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4D8CE53" w14:textId="77777777" w:rsidR="00176877" w:rsidRPr="002D38DC" w:rsidRDefault="00176877" w:rsidP="00176877">
      <w:pPr>
        <w:rPr>
          <w:b/>
          <w:sz w:val="32"/>
          <w:szCs w:val="32"/>
        </w:rPr>
      </w:pPr>
      <w:r>
        <w:rPr>
          <w:b/>
          <w:noProof/>
          <w:sz w:val="28"/>
          <w:szCs w:val="28"/>
        </w:rPr>
        <w:drawing>
          <wp:anchor distT="0" distB="0" distL="114300" distR="114300" simplePos="0" relativeHeight="251659264" behindDoc="1" locked="0" layoutInCell="1" allowOverlap="1" wp14:anchorId="00B39FFC" wp14:editId="75F21226">
            <wp:simplePos x="0" y="0"/>
            <wp:positionH relativeFrom="column">
              <wp:posOffset>-569595</wp:posOffset>
            </wp:positionH>
            <wp:positionV relativeFrom="paragraph">
              <wp:posOffset>-361950</wp:posOffset>
            </wp:positionV>
            <wp:extent cx="737235" cy="671195"/>
            <wp:effectExtent l="0" t="0" r="5715" b="0"/>
            <wp:wrapTight wrapText="bothSides">
              <wp:wrapPolygon edited="0">
                <wp:start x="0" y="0"/>
                <wp:lineTo x="0" y="20844"/>
                <wp:lineTo x="21209" y="20844"/>
                <wp:lineTo x="21209" y="0"/>
                <wp:lineTo x="0" y="0"/>
              </wp:wrapPolygon>
            </wp:wrapT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l="30896" t="11800" r="11999" b="23200"/>
                    <a:stretch>
                      <a:fillRect/>
                    </a:stretch>
                  </pic:blipFill>
                  <pic:spPr bwMode="auto">
                    <a:xfrm>
                      <a:off x="0" y="0"/>
                      <a:ext cx="737235" cy="67119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3C7045E8" w14:textId="77777777" w:rsidR="00176877" w:rsidRPr="00CD0E74" w:rsidRDefault="00176877" w:rsidP="00176877">
      <w:pPr>
        <w:jc w:val="center"/>
      </w:pPr>
      <w:r w:rsidRPr="00CD0E74">
        <w:t>Автономная некоммерческая организация профессионального образования</w:t>
      </w:r>
    </w:p>
    <w:p w14:paraId="3A36A395" w14:textId="77777777" w:rsidR="00176877" w:rsidRPr="00CD0E74" w:rsidRDefault="00176877" w:rsidP="00176877">
      <w:pPr>
        <w:jc w:val="center"/>
        <w:rPr>
          <w:sz w:val="28"/>
          <w:szCs w:val="28"/>
        </w:rPr>
      </w:pPr>
      <w:r w:rsidRPr="00CD0E74">
        <w:rPr>
          <w:b/>
          <w:sz w:val="28"/>
          <w:szCs w:val="28"/>
        </w:rPr>
        <w:t>«ПЕРМСКИЙ ГУМАНИТАРНО-ТЕХНОЛОГИЧЕСКИЙ КОЛЛЕДЖ</w:t>
      </w:r>
      <w:r w:rsidRPr="00CD0E74">
        <w:rPr>
          <w:sz w:val="28"/>
          <w:szCs w:val="28"/>
        </w:rPr>
        <w:t>»</w:t>
      </w:r>
    </w:p>
    <w:p w14:paraId="5D2E5DD9" w14:textId="77777777" w:rsidR="00176877" w:rsidRPr="00CD0E74" w:rsidRDefault="00176877" w:rsidP="00176877">
      <w:pPr>
        <w:jc w:val="center"/>
        <w:rPr>
          <w:b/>
          <w:sz w:val="28"/>
          <w:szCs w:val="28"/>
        </w:rPr>
      </w:pPr>
      <w:r w:rsidRPr="00CD0E74">
        <w:rPr>
          <w:b/>
          <w:sz w:val="28"/>
          <w:szCs w:val="28"/>
        </w:rPr>
        <w:t>(АНО ПО «ПГТК»)</w:t>
      </w:r>
    </w:p>
    <w:p w14:paraId="56D33C0D" w14:textId="77777777" w:rsidR="00176877" w:rsidRPr="002D38DC" w:rsidRDefault="00176877" w:rsidP="00176877">
      <w:pPr>
        <w:rPr>
          <w:b/>
          <w:color w:val="0070C0"/>
        </w:rPr>
      </w:pPr>
      <w:r w:rsidRPr="002D38DC">
        <w:rPr>
          <w:b/>
          <w:color w:val="0070C0"/>
        </w:rPr>
        <w:t>_____________________________________________________________________________</w:t>
      </w:r>
    </w:p>
    <w:p w14:paraId="4808914A" w14:textId="7161C86A" w:rsidR="002538D5" w:rsidRDefault="002538D5" w:rsidP="002538D5">
      <w:pPr>
        <w:rPr>
          <w:b/>
          <w:color w:val="0070C0"/>
        </w:rPr>
      </w:pPr>
    </w:p>
    <w:p w14:paraId="243ED1D3" w14:textId="77777777" w:rsidR="00176877" w:rsidRDefault="00176877" w:rsidP="002538D5">
      <w:pPr>
        <w:rPr>
          <w:b/>
          <w:color w:val="0070C0"/>
        </w:rPr>
      </w:pPr>
    </w:p>
    <w:tbl>
      <w:tblPr>
        <w:tblW w:w="0" w:type="auto"/>
        <w:jc w:val="center"/>
        <w:tblLook w:val="01E0" w:firstRow="1" w:lastRow="1" w:firstColumn="1" w:lastColumn="1" w:noHBand="0" w:noVBand="0"/>
      </w:tblPr>
      <w:tblGrid>
        <w:gridCol w:w="5175"/>
        <w:gridCol w:w="4395"/>
      </w:tblGrid>
      <w:tr w:rsidR="00176877" w:rsidRPr="00421518" w14:paraId="5CB5610B" w14:textId="77777777" w:rsidTr="00810372">
        <w:trPr>
          <w:trHeight w:val="2042"/>
          <w:jc w:val="center"/>
        </w:trPr>
        <w:tc>
          <w:tcPr>
            <w:tcW w:w="5253" w:type="dxa"/>
          </w:tcPr>
          <w:p w14:paraId="173CFDF5" w14:textId="77777777" w:rsidR="00176877" w:rsidRPr="00E12CE0" w:rsidRDefault="00176877" w:rsidP="00810372">
            <w:pPr>
              <w:jc w:val="both"/>
            </w:pPr>
          </w:p>
        </w:tc>
        <w:tc>
          <w:tcPr>
            <w:tcW w:w="4401" w:type="dxa"/>
          </w:tcPr>
          <w:p w14:paraId="19E767DD" w14:textId="77777777" w:rsidR="00176877" w:rsidRPr="00CD0E74" w:rsidRDefault="00176877" w:rsidP="00810372">
            <w:pPr>
              <w:rPr>
                <w:sz w:val="28"/>
                <w:szCs w:val="28"/>
              </w:rPr>
            </w:pPr>
            <w:r w:rsidRPr="00CD0E74">
              <w:rPr>
                <w:sz w:val="28"/>
                <w:szCs w:val="28"/>
              </w:rPr>
              <w:t>УТВЕРЖДЕН</w:t>
            </w:r>
          </w:p>
          <w:p w14:paraId="5D88442D" w14:textId="77777777" w:rsidR="00176877" w:rsidRDefault="00176877" w:rsidP="00810372">
            <w:pPr>
              <w:autoSpaceDE w:val="0"/>
              <w:autoSpaceDN w:val="0"/>
              <w:adjustRightInd w:val="0"/>
              <w:rPr>
                <w:sz w:val="28"/>
                <w:szCs w:val="28"/>
              </w:rPr>
            </w:pPr>
            <w:r w:rsidRPr="00CD0E74">
              <w:rPr>
                <w:sz w:val="28"/>
                <w:szCs w:val="28"/>
              </w:rPr>
              <w:t xml:space="preserve">Педагогическим советом </w:t>
            </w:r>
          </w:p>
          <w:p w14:paraId="4FAC69B5" w14:textId="77777777" w:rsidR="00176877" w:rsidRPr="00CD0E74" w:rsidRDefault="00176877" w:rsidP="00810372">
            <w:pPr>
              <w:autoSpaceDE w:val="0"/>
              <w:autoSpaceDN w:val="0"/>
              <w:adjustRightInd w:val="0"/>
              <w:rPr>
                <w:sz w:val="28"/>
                <w:szCs w:val="28"/>
              </w:rPr>
            </w:pPr>
            <w:r w:rsidRPr="00CD0E74">
              <w:rPr>
                <w:sz w:val="28"/>
                <w:szCs w:val="28"/>
              </w:rPr>
              <w:t xml:space="preserve">АНО ПО «ПГТК» </w:t>
            </w:r>
          </w:p>
          <w:p w14:paraId="24602C28" w14:textId="0EA80D4C" w:rsidR="00176877" w:rsidRPr="00CD0E74" w:rsidRDefault="00176877" w:rsidP="00810372">
            <w:pPr>
              <w:jc w:val="both"/>
              <w:rPr>
                <w:sz w:val="28"/>
                <w:szCs w:val="28"/>
              </w:rPr>
            </w:pPr>
            <w:r w:rsidRPr="00CD0E74">
              <w:rPr>
                <w:sz w:val="28"/>
                <w:szCs w:val="28"/>
              </w:rPr>
              <w:t>(протокол № 1 от 2</w:t>
            </w:r>
            <w:r>
              <w:rPr>
                <w:sz w:val="28"/>
                <w:szCs w:val="28"/>
              </w:rPr>
              <w:t>7.02.</w:t>
            </w:r>
            <w:r w:rsidRPr="00CD0E74">
              <w:rPr>
                <w:sz w:val="28"/>
                <w:szCs w:val="28"/>
              </w:rPr>
              <w:t>202</w:t>
            </w:r>
            <w:r>
              <w:rPr>
                <w:sz w:val="28"/>
                <w:szCs w:val="28"/>
              </w:rPr>
              <w:t>3</w:t>
            </w:r>
            <w:r w:rsidRPr="00CD0E74">
              <w:rPr>
                <w:sz w:val="28"/>
                <w:szCs w:val="28"/>
              </w:rPr>
              <w:t>)</w:t>
            </w:r>
          </w:p>
          <w:p w14:paraId="188AC77C" w14:textId="77777777" w:rsidR="00176877" w:rsidRDefault="00176877" w:rsidP="00810372">
            <w:pPr>
              <w:autoSpaceDE w:val="0"/>
              <w:autoSpaceDN w:val="0"/>
              <w:adjustRightInd w:val="0"/>
              <w:rPr>
                <w:sz w:val="28"/>
                <w:szCs w:val="28"/>
              </w:rPr>
            </w:pPr>
            <w:r w:rsidRPr="00CD0E74">
              <w:rPr>
                <w:sz w:val="28"/>
                <w:szCs w:val="28"/>
              </w:rPr>
              <w:t xml:space="preserve">Председатель </w:t>
            </w:r>
          </w:p>
          <w:p w14:paraId="1F13A86E" w14:textId="77777777" w:rsidR="00176877" w:rsidRPr="00CD0E74" w:rsidRDefault="00176877" w:rsidP="00810372">
            <w:pPr>
              <w:autoSpaceDE w:val="0"/>
              <w:autoSpaceDN w:val="0"/>
              <w:adjustRightInd w:val="0"/>
              <w:rPr>
                <w:sz w:val="28"/>
                <w:szCs w:val="28"/>
              </w:rPr>
            </w:pPr>
            <w:r w:rsidRPr="00CD0E74">
              <w:rPr>
                <w:sz w:val="28"/>
                <w:szCs w:val="28"/>
              </w:rPr>
              <w:t>педагогического совета</w:t>
            </w:r>
          </w:p>
          <w:p w14:paraId="50314945" w14:textId="77777777" w:rsidR="00176877" w:rsidRDefault="00176877" w:rsidP="00810372">
            <w:pPr>
              <w:jc w:val="both"/>
              <w:rPr>
                <w:sz w:val="28"/>
                <w:szCs w:val="28"/>
              </w:rPr>
            </w:pPr>
          </w:p>
          <w:p w14:paraId="0DD4B695" w14:textId="77777777" w:rsidR="00176877" w:rsidRPr="00CD0E74" w:rsidRDefault="00176877" w:rsidP="00810372">
            <w:pPr>
              <w:jc w:val="both"/>
              <w:rPr>
                <w:sz w:val="28"/>
                <w:szCs w:val="28"/>
              </w:rPr>
            </w:pPr>
            <w:r>
              <w:rPr>
                <w:sz w:val="28"/>
                <w:szCs w:val="28"/>
              </w:rPr>
              <w:t>________________</w:t>
            </w:r>
            <w:r w:rsidRPr="00CD0E74">
              <w:rPr>
                <w:sz w:val="28"/>
                <w:szCs w:val="28"/>
              </w:rPr>
              <w:t>И.Ф. Никитина</w:t>
            </w:r>
          </w:p>
          <w:p w14:paraId="346D35CA" w14:textId="77777777" w:rsidR="00176877" w:rsidRPr="00421518" w:rsidRDefault="00176877" w:rsidP="00810372">
            <w:pPr>
              <w:jc w:val="both"/>
            </w:pPr>
            <w:r>
              <w:rPr>
                <w:sz w:val="28"/>
                <w:szCs w:val="28"/>
              </w:rPr>
              <w:t>«______»_______________</w:t>
            </w:r>
            <w:r w:rsidRPr="00CD0E74">
              <w:rPr>
                <w:sz w:val="28"/>
                <w:szCs w:val="28"/>
              </w:rPr>
              <w:t>2024 г.</w:t>
            </w:r>
            <w:r w:rsidRPr="00CD0E74">
              <w:rPr>
                <w:sz w:val="28"/>
                <w:szCs w:val="28"/>
              </w:rPr>
              <w:tab/>
            </w:r>
          </w:p>
        </w:tc>
      </w:tr>
    </w:tbl>
    <w:p w14:paraId="4F526C83" w14:textId="77777777" w:rsidR="00176877" w:rsidRPr="002D38DC" w:rsidRDefault="00176877" w:rsidP="002538D5">
      <w:pPr>
        <w:rPr>
          <w:b/>
          <w:color w:val="0070C0"/>
        </w:rPr>
      </w:pPr>
    </w:p>
    <w:p w14:paraId="0F5FD49E" w14:textId="77777777" w:rsidR="00E43728" w:rsidRDefault="00E43728" w:rsidP="002D38DC">
      <w:pPr>
        <w:jc w:val="center"/>
        <w:rPr>
          <w:b/>
          <w:sz w:val="28"/>
          <w:szCs w:val="28"/>
        </w:rPr>
      </w:pPr>
    </w:p>
    <w:p w14:paraId="6A6C5F2D" w14:textId="77777777" w:rsidR="00E43728" w:rsidRDefault="00E43728" w:rsidP="00A64400">
      <w:pPr>
        <w:rPr>
          <w:b/>
          <w:sz w:val="28"/>
          <w:szCs w:val="28"/>
        </w:rPr>
      </w:pPr>
    </w:p>
    <w:p w14:paraId="5A8C40E0" w14:textId="6012C5BE" w:rsidR="00E43728" w:rsidRDefault="00E43728" w:rsidP="007B2726">
      <w:pPr>
        <w:rPr>
          <w:b/>
          <w:sz w:val="28"/>
          <w:szCs w:val="28"/>
        </w:rPr>
      </w:pPr>
    </w:p>
    <w:p w14:paraId="1904522A" w14:textId="77777777" w:rsidR="00176877" w:rsidRDefault="00176877" w:rsidP="007B2726">
      <w:pPr>
        <w:rPr>
          <w:b/>
          <w:sz w:val="28"/>
          <w:szCs w:val="28"/>
        </w:rPr>
      </w:pPr>
    </w:p>
    <w:p w14:paraId="55D0C5CF" w14:textId="77777777" w:rsidR="00176877" w:rsidRDefault="00176877" w:rsidP="007B2726">
      <w:pPr>
        <w:rPr>
          <w:b/>
          <w:sz w:val="28"/>
          <w:szCs w:val="28"/>
        </w:rPr>
      </w:pPr>
    </w:p>
    <w:p w14:paraId="45418B03" w14:textId="77777777" w:rsidR="00176877" w:rsidRDefault="00176877" w:rsidP="007B2726">
      <w:pPr>
        <w:rPr>
          <w:b/>
          <w:sz w:val="28"/>
          <w:szCs w:val="28"/>
        </w:rPr>
      </w:pPr>
    </w:p>
    <w:p w14:paraId="7E7ED2BE" w14:textId="77777777" w:rsidR="00176877" w:rsidRDefault="00176877" w:rsidP="007B2726">
      <w:pPr>
        <w:rPr>
          <w:b/>
          <w:sz w:val="28"/>
          <w:szCs w:val="28"/>
        </w:rPr>
      </w:pPr>
    </w:p>
    <w:p w14:paraId="51A1B10F" w14:textId="77777777" w:rsidR="002D38DC" w:rsidRPr="00176877" w:rsidRDefault="002D38DC" w:rsidP="002D38DC">
      <w:pPr>
        <w:jc w:val="center"/>
        <w:rPr>
          <w:b/>
          <w:sz w:val="40"/>
          <w:szCs w:val="40"/>
        </w:rPr>
      </w:pPr>
      <w:r w:rsidRPr="00176877">
        <w:rPr>
          <w:b/>
          <w:sz w:val="40"/>
          <w:szCs w:val="40"/>
        </w:rPr>
        <w:t>ОТЧЕТ</w:t>
      </w:r>
    </w:p>
    <w:p w14:paraId="43126491" w14:textId="77777777" w:rsidR="002D38DC" w:rsidRPr="00176877" w:rsidRDefault="002D38DC" w:rsidP="002D38DC">
      <w:pPr>
        <w:jc w:val="center"/>
        <w:rPr>
          <w:b/>
          <w:sz w:val="40"/>
          <w:szCs w:val="40"/>
        </w:rPr>
      </w:pPr>
      <w:r w:rsidRPr="00176877">
        <w:rPr>
          <w:b/>
          <w:sz w:val="40"/>
          <w:szCs w:val="40"/>
        </w:rPr>
        <w:t>О САМООБСЛЕДОВАНИИ</w:t>
      </w:r>
    </w:p>
    <w:p w14:paraId="6FADFB7D" w14:textId="68C5DB2D" w:rsidR="002D38DC" w:rsidRPr="00176877" w:rsidRDefault="008023F6" w:rsidP="002D38DC">
      <w:pPr>
        <w:jc w:val="center"/>
        <w:rPr>
          <w:sz w:val="40"/>
          <w:szCs w:val="40"/>
        </w:rPr>
      </w:pPr>
      <w:r w:rsidRPr="00176877">
        <w:rPr>
          <w:b/>
          <w:sz w:val="40"/>
          <w:szCs w:val="40"/>
        </w:rPr>
        <w:t>н</w:t>
      </w:r>
      <w:r w:rsidR="002D38DC" w:rsidRPr="00176877">
        <w:rPr>
          <w:b/>
          <w:sz w:val="40"/>
          <w:szCs w:val="40"/>
        </w:rPr>
        <w:t xml:space="preserve">а </w:t>
      </w:r>
      <w:r w:rsidRPr="00176877">
        <w:rPr>
          <w:b/>
          <w:sz w:val="40"/>
          <w:szCs w:val="40"/>
        </w:rPr>
        <w:t>01.03.20</w:t>
      </w:r>
      <w:r w:rsidR="00750B86" w:rsidRPr="00176877">
        <w:rPr>
          <w:b/>
          <w:sz w:val="40"/>
          <w:szCs w:val="40"/>
        </w:rPr>
        <w:t>2</w:t>
      </w:r>
      <w:r w:rsidR="00FD11F6" w:rsidRPr="00176877">
        <w:rPr>
          <w:b/>
          <w:sz w:val="40"/>
          <w:szCs w:val="40"/>
        </w:rPr>
        <w:t>3</w:t>
      </w:r>
    </w:p>
    <w:p w14:paraId="0095D663" w14:textId="77777777" w:rsidR="00E12CE0" w:rsidRPr="002D38DC" w:rsidRDefault="002D38DC" w:rsidP="00E12CE0">
      <w:pPr>
        <w:ind w:firstLine="567"/>
        <w:jc w:val="both"/>
        <w:rPr>
          <w:color w:val="0070C0"/>
          <w:sz w:val="28"/>
          <w:szCs w:val="28"/>
        </w:rPr>
      </w:pPr>
      <w:r>
        <w:rPr>
          <w:color w:val="0070C0"/>
          <w:sz w:val="28"/>
          <w:szCs w:val="28"/>
        </w:rPr>
        <w:t>________________________________________________________</w:t>
      </w:r>
    </w:p>
    <w:p w14:paraId="0F4E3DB4" w14:textId="77777777" w:rsidR="002D38DC" w:rsidRDefault="002D38DC" w:rsidP="002D38DC">
      <w:pPr>
        <w:ind w:firstLine="567"/>
        <w:jc w:val="center"/>
        <w:rPr>
          <w:sz w:val="28"/>
          <w:szCs w:val="28"/>
        </w:rPr>
      </w:pPr>
      <w:r>
        <w:rPr>
          <w:sz w:val="28"/>
          <w:szCs w:val="28"/>
          <w:lang w:val="en-US"/>
        </w:rPr>
        <w:t>http</w:t>
      </w:r>
      <w:r>
        <w:rPr>
          <w:sz w:val="28"/>
          <w:szCs w:val="28"/>
        </w:rPr>
        <w:t>://</w:t>
      </w:r>
      <w:r w:rsidR="008023F6">
        <w:rPr>
          <w:sz w:val="28"/>
          <w:szCs w:val="28"/>
          <w:lang w:val="en-US"/>
        </w:rPr>
        <w:t>pgtk</w:t>
      </w:r>
      <w:r w:rsidR="008023F6" w:rsidRPr="008023F6">
        <w:rPr>
          <w:sz w:val="28"/>
          <w:szCs w:val="28"/>
        </w:rPr>
        <w:t>-</w:t>
      </w:r>
      <w:r w:rsidRPr="002D38DC">
        <w:rPr>
          <w:sz w:val="28"/>
          <w:szCs w:val="28"/>
        </w:rPr>
        <w:t>perm.ru</w:t>
      </w:r>
    </w:p>
    <w:p w14:paraId="47A1DC89" w14:textId="77777777" w:rsidR="003164D5" w:rsidRDefault="003164D5" w:rsidP="002D38DC">
      <w:pPr>
        <w:ind w:firstLine="567"/>
        <w:jc w:val="center"/>
        <w:rPr>
          <w:sz w:val="28"/>
          <w:szCs w:val="28"/>
        </w:rPr>
      </w:pPr>
    </w:p>
    <w:p w14:paraId="27965750" w14:textId="77777777" w:rsidR="000C5EC4" w:rsidRDefault="000C5EC4" w:rsidP="002D38DC">
      <w:pPr>
        <w:ind w:firstLine="567"/>
        <w:jc w:val="center"/>
        <w:rPr>
          <w:sz w:val="28"/>
          <w:szCs w:val="28"/>
        </w:rPr>
      </w:pPr>
    </w:p>
    <w:p w14:paraId="4DA06AA2" w14:textId="77777777" w:rsidR="000C5EC4" w:rsidRDefault="000C5EC4" w:rsidP="002D38DC">
      <w:pPr>
        <w:ind w:firstLine="567"/>
        <w:jc w:val="center"/>
        <w:rPr>
          <w:sz w:val="28"/>
          <w:szCs w:val="28"/>
        </w:rPr>
      </w:pPr>
    </w:p>
    <w:p w14:paraId="39D1E44A" w14:textId="77777777" w:rsidR="00157A25" w:rsidRDefault="00157A25" w:rsidP="002D38DC">
      <w:pPr>
        <w:ind w:firstLine="567"/>
        <w:jc w:val="center"/>
        <w:rPr>
          <w:sz w:val="28"/>
          <w:szCs w:val="28"/>
        </w:rPr>
      </w:pPr>
    </w:p>
    <w:p w14:paraId="7775608F" w14:textId="77777777" w:rsidR="00157A25" w:rsidRDefault="00157A25" w:rsidP="002D38DC">
      <w:pPr>
        <w:ind w:firstLine="567"/>
        <w:jc w:val="center"/>
        <w:rPr>
          <w:sz w:val="28"/>
          <w:szCs w:val="28"/>
        </w:rPr>
      </w:pPr>
    </w:p>
    <w:p w14:paraId="22678894" w14:textId="77777777" w:rsidR="00157A25" w:rsidRDefault="00157A25" w:rsidP="002D38DC">
      <w:pPr>
        <w:ind w:firstLine="567"/>
        <w:jc w:val="center"/>
        <w:rPr>
          <w:sz w:val="28"/>
          <w:szCs w:val="28"/>
        </w:rPr>
      </w:pPr>
    </w:p>
    <w:p w14:paraId="139C6A5D" w14:textId="77777777" w:rsidR="00157A25" w:rsidRDefault="00157A25" w:rsidP="002D38DC">
      <w:pPr>
        <w:ind w:firstLine="567"/>
        <w:jc w:val="center"/>
        <w:rPr>
          <w:sz w:val="28"/>
          <w:szCs w:val="28"/>
        </w:rPr>
      </w:pPr>
    </w:p>
    <w:p w14:paraId="6096AF86" w14:textId="77777777" w:rsidR="00157A25" w:rsidRDefault="00157A25" w:rsidP="002D38DC">
      <w:pPr>
        <w:ind w:firstLine="567"/>
        <w:jc w:val="center"/>
        <w:rPr>
          <w:sz w:val="28"/>
          <w:szCs w:val="28"/>
        </w:rPr>
      </w:pPr>
    </w:p>
    <w:p w14:paraId="02CD7BE3" w14:textId="77777777" w:rsidR="00157A25" w:rsidRDefault="00157A25" w:rsidP="002D38DC">
      <w:pPr>
        <w:ind w:firstLine="567"/>
        <w:jc w:val="center"/>
        <w:rPr>
          <w:sz w:val="28"/>
          <w:szCs w:val="28"/>
        </w:rPr>
      </w:pPr>
    </w:p>
    <w:p w14:paraId="1386DF1D" w14:textId="77777777" w:rsidR="00157A25" w:rsidRDefault="00157A25" w:rsidP="002D38DC">
      <w:pPr>
        <w:ind w:firstLine="567"/>
        <w:jc w:val="center"/>
        <w:rPr>
          <w:sz w:val="28"/>
          <w:szCs w:val="28"/>
        </w:rPr>
      </w:pPr>
    </w:p>
    <w:p w14:paraId="3F04E97B" w14:textId="77777777" w:rsidR="00157A25" w:rsidRDefault="00157A25" w:rsidP="002D38DC">
      <w:pPr>
        <w:ind w:firstLine="567"/>
        <w:jc w:val="center"/>
        <w:rPr>
          <w:sz w:val="28"/>
          <w:szCs w:val="28"/>
        </w:rPr>
      </w:pPr>
    </w:p>
    <w:p w14:paraId="1E27A923" w14:textId="300A1322" w:rsidR="00E12CE0" w:rsidRPr="00090235" w:rsidRDefault="009B5FA0" w:rsidP="008023F6">
      <w:pPr>
        <w:shd w:val="clear" w:color="auto" w:fill="FFFFFF" w:themeFill="background1"/>
        <w:tabs>
          <w:tab w:val="left" w:pos="4860"/>
          <w:tab w:val="left" w:pos="5220"/>
          <w:tab w:val="left" w:pos="9360"/>
        </w:tabs>
        <w:jc w:val="center"/>
        <w:rPr>
          <w:sz w:val="28"/>
          <w:szCs w:val="28"/>
        </w:rPr>
      </w:pPr>
      <w:r>
        <w:rPr>
          <w:sz w:val="28"/>
          <w:szCs w:val="28"/>
        </w:rPr>
        <w:t xml:space="preserve">г. </w:t>
      </w:r>
      <w:r w:rsidR="00E12CE0" w:rsidRPr="00A02118">
        <w:rPr>
          <w:sz w:val="28"/>
          <w:szCs w:val="28"/>
        </w:rPr>
        <w:t>Пермь</w:t>
      </w:r>
      <w:r>
        <w:rPr>
          <w:sz w:val="28"/>
          <w:szCs w:val="28"/>
        </w:rPr>
        <w:t>,</w:t>
      </w:r>
      <w:r w:rsidR="00E12CE0" w:rsidRPr="00A02118">
        <w:rPr>
          <w:sz w:val="28"/>
          <w:szCs w:val="28"/>
        </w:rPr>
        <w:t xml:space="preserve"> 20</w:t>
      </w:r>
      <w:r w:rsidR="00750B86">
        <w:rPr>
          <w:sz w:val="28"/>
          <w:szCs w:val="28"/>
        </w:rPr>
        <w:t>2</w:t>
      </w:r>
      <w:r w:rsidR="00D47DF1">
        <w:rPr>
          <w:sz w:val="28"/>
          <w:szCs w:val="28"/>
        </w:rPr>
        <w:t>3</w:t>
      </w:r>
    </w:p>
    <w:p w14:paraId="729066D9" w14:textId="77777777" w:rsidR="00D03C07" w:rsidRPr="008C6D36" w:rsidRDefault="00D03C07" w:rsidP="007423B6">
      <w:pPr>
        <w:pStyle w:val="11"/>
        <w:spacing w:before="240" w:after="240"/>
        <w:jc w:val="center"/>
        <w:rPr>
          <w:rFonts w:ascii="Times New Roman" w:eastAsia="BookAntiqua" w:hAnsi="Times New Roman"/>
          <w:bCs w:val="0"/>
          <w:color w:val="auto"/>
          <w:lang w:eastAsia="ru-RU"/>
        </w:rPr>
      </w:pPr>
      <w:r>
        <w:br w:type="page"/>
      </w:r>
      <w:r w:rsidRPr="008C6D36">
        <w:rPr>
          <w:rFonts w:ascii="TimesNewRoman" w:eastAsia="Times New Roman" w:hAnsi="TimesNewRoman" w:cs="TimesNewRoman"/>
          <w:bCs w:val="0"/>
          <w:color w:val="auto"/>
          <w:lang w:eastAsia="ru-RU"/>
        </w:rPr>
        <w:lastRenderedPageBreak/>
        <w:t>С</w:t>
      </w:r>
      <w:r w:rsidR="002717EC" w:rsidRPr="008C6D36">
        <w:rPr>
          <w:rFonts w:ascii="Times New Roman" w:eastAsia="BookAntiqua" w:hAnsi="Times New Roman"/>
          <w:bCs w:val="0"/>
          <w:color w:val="auto"/>
          <w:lang w:eastAsia="ru-RU"/>
        </w:rPr>
        <w:t>ОДЕРЖАНИЕ</w:t>
      </w:r>
    </w:p>
    <w:p w14:paraId="28C68972" w14:textId="77777777" w:rsidR="006B3D1A" w:rsidRPr="008C6D36" w:rsidRDefault="006B3D1A" w:rsidP="00937962">
      <w:pPr>
        <w:rPr>
          <w:sz w:val="28"/>
          <w:szCs w:val="28"/>
        </w:rPr>
      </w:pPr>
    </w:p>
    <w:tbl>
      <w:tblPr>
        <w:tblW w:w="9747" w:type="dxa"/>
        <w:tblLayout w:type="fixed"/>
        <w:tblLook w:val="01E0" w:firstRow="1" w:lastRow="1" w:firstColumn="1" w:lastColumn="1" w:noHBand="0" w:noVBand="0"/>
      </w:tblPr>
      <w:tblGrid>
        <w:gridCol w:w="8852"/>
        <w:gridCol w:w="895"/>
      </w:tblGrid>
      <w:tr w:rsidR="00BE3AD7" w:rsidRPr="008C6D36" w14:paraId="297672B7" w14:textId="77777777" w:rsidTr="00180BF7">
        <w:tc>
          <w:tcPr>
            <w:tcW w:w="8852" w:type="dxa"/>
          </w:tcPr>
          <w:p w14:paraId="6393A291" w14:textId="77777777" w:rsidR="00BE3AD7" w:rsidRPr="008C6D36" w:rsidRDefault="00BE3AD7" w:rsidP="00937962">
            <w:pPr>
              <w:ind w:left="360"/>
              <w:jc w:val="both"/>
              <w:rPr>
                <w:sz w:val="28"/>
                <w:szCs w:val="28"/>
              </w:rPr>
            </w:pPr>
            <w:r w:rsidRPr="008C6D36">
              <w:rPr>
                <w:sz w:val="28"/>
                <w:szCs w:val="28"/>
              </w:rPr>
              <w:t>ВВЕДЕНИЕ</w:t>
            </w:r>
          </w:p>
        </w:tc>
        <w:tc>
          <w:tcPr>
            <w:tcW w:w="895" w:type="dxa"/>
            <w:vAlign w:val="bottom"/>
          </w:tcPr>
          <w:p w14:paraId="31D091CF" w14:textId="77777777" w:rsidR="00BE3AD7" w:rsidRPr="008C6D36" w:rsidRDefault="00BE3AD7" w:rsidP="00180BF7">
            <w:pPr>
              <w:jc w:val="center"/>
              <w:rPr>
                <w:sz w:val="28"/>
                <w:szCs w:val="28"/>
              </w:rPr>
            </w:pPr>
            <w:r>
              <w:rPr>
                <w:sz w:val="28"/>
                <w:szCs w:val="28"/>
              </w:rPr>
              <w:t>3</w:t>
            </w:r>
          </w:p>
        </w:tc>
      </w:tr>
      <w:tr w:rsidR="00A93225" w:rsidRPr="008C6D36" w14:paraId="4C61E343" w14:textId="77777777" w:rsidTr="00180BF7">
        <w:tc>
          <w:tcPr>
            <w:tcW w:w="8852" w:type="dxa"/>
          </w:tcPr>
          <w:p w14:paraId="401B9904" w14:textId="77777777" w:rsidR="00A93225" w:rsidRPr="008C6D36" w:rsidRDefault="00CA7EB9" w:rsidP="00937962">
            <w:pPr>
              <w:ind w:left="360"/>
              <w:jc w:val="both"/>
              <w:rPr>
                <w:sz w:val="28"/>
                <w:szCs w:val="28"/>
              </w:rPr>
            </w:pPr>
            <w:r w:rsidRPr="008C6D36">
              <w:rPr>
                <w:sz w:val="28"/>
                <w:szCs w:val="28"/>
              </w:rPr>
              <w:t xml:space="preserve">1. </w:t>
            </w:r>
            <w:r w:rsidR="00717529" w:rsidRPr="008C6D36">
              <w:rPr>
                <w:sz w:val="28"/>
                <w:szCs w:val="28"/>
              </w:rPr>
              <w:t>ОБЩИЕ СВЕДЕНИЯ</w:t>
            </w:r>
            <w:r w:rsidR="00D72505" w:rsidRPr="008C6D36">
              <w:rPr>
                <w:sz w:val="28"/>
                <w:szCs w:val="28"/>
              </w:rPr>
              <w:t xml:space="preserve"> О</w:t>
            </w:r>
            <w:r w:rsidR="007858E3" w:rsidRPr="008C6D36">
              <w:rPr>
                <w:sz w:val="28"/>
                <w:szCs w:val="28"/>
              </w:rPr>
              <w:t>Б</w:t>
            </w:r>
            <w:r w:rsidR="00D72505" w:rsidRPr="008C6D36">
              <w:rPr>
                <w:sz w:val="28"/>
                <w:szCs w:val="28"/>
              </w:rPr>
              <w:t xml:space="preserve"> </w:t>
            </w:r>
            <w:r w:rsidR="007858E3" w:rsidRPr="008C6D36">
              <w:rPr>
                <w:sz w:val="28"/>
                <w:szCs w:val="28"/>
              </w:rPr>
              <w:t>АНО</w:t>
            </w:r>
            <w:r w:rsidR="00D72505" w:rsidRPr="008C6D36">
              <w:rPr>
                <w:sz w:val="28"/>
                <w:szCs w:val="28"/>
              </w:rPr>
              <w:t xml:space="preserve"> ПО «П</w:t>
            </w:r>
            <w:r w:rsidR="00631327">
              <w:rPr>
                <w:sz w:val="28"/>
                <w:szCs w:val="28"/>
              </w:rPr>
              <w:t>ЕРМСКИЙ ГУМАНИТАРНО-ТЕХНОЛОГИЧЕСКИЙ КОЛЛЕДЖ</w:t>
            </w:r>
            <w:r w:rsidR="00D72505" w:rsidRPr="008C6D36">
              <w:rPr>
                <w:sz w:val="28"/>
                <w:szCs w:val="28"/>
              </w:rPr>
              <w:t>»</w:t>
            </w:r>
          </w:p>
        </w:tc>
        <w:tc>
          <w:tcPr>
            <w:tcW w:w="895" w:type="dxa"/>
            <w:vAlign w:val="bottom"/>
          </w:tcPr>
          <w:p w14:paraId="7DCA13AE" w14:textId="77777777" w:rsidR="003164D5" w:rsidRPr="008C6D36" w:rsidRDefault="006B3D1A" w:rsidP="00180BF7">
            <w:pPr>
              <w:jc w:val="center"/>
              <w:rPr>
                <w:sz w:val="28"/>
                <w:szCs w:val="28"/>
              </w:rPr>
            </w:pPr>
            <w:r w:rsidRPr="008C6D36">
              <w:rPr>
                <w:sz w:val="28"/>
                <w:szCs w:val="28"/>
              </w:rPr>
              <w:t>4</w:t>
            </w:r>
          </w:p>
        </w:tc>
      </w:tr>
      <w:tr w:rsidR="00001EBE" w:rsidRPr="008C6D36" w14:paraId="1E87F4CD" w14:textId="77777777" w:rsidTr="00180BF7">
        <w:tc>
          <w:tcPr>
            <w:tcW w:w="8852" w:type="dxa"/>
          </w:tcPr>
          <w:p w14:paraId="62584E4A" w14:textId="77777777" w:rsidR="00001EBE" w:rsidRPr="008C6D36" w:rsidRDefault="00001EBE" w:rsidP="00937962">
            <w:pPr>
              <w:ind w:firstLine="851"/>
              <w:jc w:val="both"/>
              <w:rPr>
                <w:sz w:val="28"/>
                <w:szCs w:val="28"/>
              </w:rPr>
            </w:pPr>
            <w:r w:rsidRPr="008C6D36">
              <w:rPr>
                <w:sz w:val="28"/>
                <w:szCs w:val="28"/>
              </w:rPr>
              <w:t>1.1. Организационно-правовое обеспечение образовательной деятельности</w:t>
            </w:r>
          </w:p>
        </w:tc>
        <w:tc>
          <w:tcPr>
            <w:tcW w:w="895" w:type="dxa"/>
            <w:vAlign w:val="bottom"/>
          </w:tcPr>
          <w:p w14:paraId="70C05BA0" w14:textId="6BF6ACAA" w:rsidR="00001EBE" w:rsidRPr="008C6D36" w:rsidRDefault="00180BF7" w:rsidP="00180BF7">
            <w:pPr>
              <w:jc w:val="center"/>
              <w:rPr>
                <w:sz w:val="28"/>
                <w:szCs w:val="28"/>
              </w:rPr>
            </w:pPr>
            <w:r>
              <w:rPr>
                <w:sz w:val="28"/>
                <w:szCs w:val="28"/>
              </w:rPr>
              <w:t>4</w:t>
            </w:r>
          </w:p>
        </w:tc>
      </w:tr>
      <w:tr w:rsidR="00B80936" w:rsidRPr="003978D5" w14:paraId="3CF39C93" w14:textId="77777777" w:rsidTr="00180BF7">
        <w:tc>
          <w:tcPr>
            <w:tcW w:w="8852" w:type="dxa"/>
          </w:tcPr>
          <w:p w14:paraId="60C710B2" w14:textId="77777777" w:rsidR="00B80936" w:rsidRPr="008C6D36" w:rsidRDefault="00B34C22" w:rsidP="00937962">
            <w:pPr>
              <w:ind w:firstLine="851"/>
              <w:jc w:val="both"/>
              <w:rPr>
                <w:sz w:val="28"/>
                <w:szCs w:val="28"/>
              </w:rPr>
            </w:pPr>
            <w:r w:rsidRPr="008C6D36">
              <w:rPr>
                <w:sz w:val="28"/>
                <w:szCs w:val="28"/>
              </w:rPr>
              <w:t>1.</w:t>
            </w:r>
            <w:r w:rsidR="00B80936" w:rsidRPr="008C6D36">
              <w:rPr>
                <w:sz w:val="28"/>
                <w:szCs w:val="28"/>
              </w:rPr>
              <w:t xml:space="preserve">2. Структура </w:t>
            </w:r>
            <w:r w:rsidR="0030346F">
              <w:rPr>
                <w:sz w:val="28"/>
                <w:szCs w:val="28"/>
              </w:rPr>
              <w:t>колледжа</w:t>
            </w:r>
            <w:r w:rsidR="00B80936" w:rsidRPr="008C6D36">
              <w:rPr>
                <w:sz w:val="28"/>
                <w:szCs w:val="28"/>
              </w:rPr>
              <w:t xml:space="preserve"> и система управления образовательн</w:t>
            </w:r>
            <w:r w:rsidR="00FD7EB2" w:rsidRPr="008C6D36">
              <w:rPr>
                <w:sz w:val="28"/>
                <w:szCs w:val="28"/>
              </w:rPr>
              <w:t>ой</w:t>
            </w:r>
            <w:r w:rsidR="00C01CB1" w:rsidRPr="008C6D36">
              <w:rPr>
                <w:sz w:val="28"/>
                <w:szCs w:val="28"/>
              </w:rPr>
              <w:t xml:space="preserve"> </w:t>
            </w:r>
            <w:r w:rsidR="00FD7EB2" w:rsidRPr="008C6D36">
              <w:rPr>
                <w:sz w:val="28"/>
                <w:szCs w:val="28"/>
              </w:rPr>
              <w:t>организацией</w:t>
            </w:r>
          </w:p>
        </w:tc>
        <w:tc>
          <w:tcPr>
            <w:tcW w:w="895" w:type="dxa"/>
            <w:vAlign w:val="bottom"/>
          </w:tcPr>
          <w:p w14:paraId="4FD86DA8" w14:textId="3F0C6187" w:rsidR="001F1818" w:rsidRPr="008C6D36" w:rsidRDefault="00180BF7" w:rsidP="00180BF7">
            <w:pPr>
              <w:jc w:val="center"/>
              <w:rPr>
                <w:sz w:val="28"/>
                <w:szCs w:val="28"/>
              </w:rPr>
            </w:pPr>
            <w:r>
              <w:rPr>
                <w:sz w:val="28"/>
                <w:szCs w:val="28"/>
              </w:rPr>
              <w:t>5</w:t>
            </w:r>
          </w:p>
        </w:tc>
      </w:tr>
      <w:tr w:rsidR="00B34C22" w:rsidRPr="003978D5" w14:paraId="0384CA0A" w14:textId="77777777" w:rsidTr="00180BF7">
        <w:tc>
          <w:tcPr>
            <w:tcW w:w="8852" w:type="dxa"/>
          </w:tcPr>
          <w:p w14:paraId="68CA855F" w14:textId="77777777" w:rsidR="00B34C22" w:rsidRPr="008C6D36" w:rsidRDefault="00B34C22" w:rsidP="00937962">
            <w:pPr>
              <w:ind w:left="426"/>
              <w:jc w:val="both"/>
              <w:rPr>
                <w:sz w:val="32"/>
                <w:szCs w:val="32"/>
              </w:rPr>
            </w:pPr>
            <w:r w:rsidRPr="00AA358D">
              <w:rPr>
                <w:sz w:val="28"/>
                <w:szCs w:val="28"/>
              </w:rPr>
              <w:t>2.</w:t>
            </w:r>
            <w:r w:rsidRPr="008C6D36">
              <w:rPr>
                <w:sz w:val="28"/>
                <w:szCs w:val="28"/>
              </w:rPr>
              <w:t xml:space="preserve"> </w:t>
            </w:r>
            <w:r w:rsidR="00717529" w:rsidRPr="008C6D36">
              <w:rPr>
                <w:sz w:val="28"/>
                <w:szCs w:val="28"/>
              </w:rPr>
              <w:t>ОБРАЗОВАТЕЛЬНАЯ ДЕЯТЕЛЬНОСТЬ</w:t>
            </w:r>
          </w:p>
        </w:tc>
        <w:tc>
          <w:tcPr>
            <w:tcW w:w="895" w:type="dxa"/>
            <w:vAlign w:val="bottom"/>
          </w:tcPr>
          <w:p w14:paraId="3C6B82C6" w14:textId="627F2304" w:rsidR="00B34C22" w:rsidRPr="008C6D36" w:rsidRDefault="00180BF7" w:rsidP="00180BF7">
            <w:pPr>
              <w:jc w:val="center"/>
              <w:rPr>
                <w:sz w:val="28"/>
                <w:szCs w:val="28"/>
              </w:rPr>
            </w:pPr>
            <w:r>
              <w:rPr>
                <w:sz w:val="28"/>
                <w:szCs w:val="28"/>
              </w:rPr>
              <w:t>7</w:t>
            </w:r>
          </w:p>
        </w:tc>
      </w:tr>
      <w:tr w:rsidR="00A93225" w:rsidRPr="003978D5" w14:paraId="2CCCCE3A" w14:textId="77777777" w:rsidTr="00180BF7">
        <w:tc>
          <w:tcPr>
            <w:tcW w:w="8852" w:type="dxa"/>
          </w:tcPr>
          <w:p w14:paraId="18478886" w14:textId="353C7151" w:rsidR="00A93225" w:rsidRPr="008C6D36" w:rsidRDefault="00B34C22" w:rsidP="00937962">
            <w:pPr>
              <w:ind w:firstLine="851"/>
              <w:jc w:val="both"/>
              <w:rPr>
                <w:sz w:val="28"/>
                <w:szCs w:val="28"/>
              </w:rPr>
            </w:pPr>
            <w:r w:rsidRPr="008C6D36">
              <w:rPr>
                <w:sz w:val="28"/>
                <w:szCs w:val="28"/>
              </w:rPr>
              <w:t>2.1.</w:t>
            </w:r>
            <w:r w:rsidR="00A93225" w:rsidRPr="008C6D36">
              <w:rPr>
                <w:sz w:val="28"/>
                <w:szCs w:val="28"/>
              </w:rPr>
              <w:t xml:space="preserve"> </w:t>
            </w:r>
            <w:r w:rsidR="0060527A">
              <w:rPr>
                <w:sz w:val="28"/>
                <w:szCs w:val="28"/>
              </w:rPr>
              <w:t>Организация учебного процесса</w:t>
            </w:r>
            <w:r w:rsidR="00A93225" w:rsidRPr="008C6D36">
              <w:rPr>
                <w:sz w:val="28"/>
                <w:szCs w:val="28"/>
              </w:rPr>
              <w:t xml:space="preserve"> </w:t>
            </w:r>
          </w:p>
        </w:tc>
        <w:tc>
          <w:tcPr>
            <w:tcW w:w="895" w:type="dxa"/>
            <w:vAlign w:val="bottom"/>
          </w:tcPr>
          <w:p w14:paraId="0B4D3A93" w14:textId="63ADEF31" w:rsidR="00A93225" w:rsidRPr="008C6D36" w:rsidRDefault="00180BF7" w:rsidP="00180BF7">
            <w:pPr>
              <w:jc w:val="center"/>
              <w:rPr>
                <w:sz w:val="28"/>
                <w:szCs w:val="28"/>
              </w:rPr>
            </w:pPr>
            <w:r>
              <w:rPr>
                <w:sz w:val="28"/>
                <w:szCs w:val="28"/>
              </w:rPr>
              <w:t>7</w:t>
            </w:r>
          </w:p>
        </w:tc>
      </w:tr>
      <w:tr w:rsidR="007918E6" w:rsidRPr="003978D5" w14:paraId="5B0DA7A5" w14:textId="77777777" w:rsidTr="00180BF7">
        <w:tc>
          <w:tcPr>
            <w:tcW w:w="8852" w:type="dxa"/>
          </w:tcPr>
          <w:p w14:paraId="48106315" w14:textId="2BD3BF58" w:rsidR="007918E6" w:rsidRPr="008C6D36" w:rsidRDefault="00B34C22" w:rsidP="00937962">
            <w:pPr>
              <w:numPr>
                <w:ilvl w:val="12"/>
                <w:numId w:val="0"/>
              </w:numPr>
              <w:ind w:firstLine="851"/>
              <w:jc w:val="both"/>
              <w:rPr>
                <w:sz w:val="28"/>
                <w:szCs w:val="28"/>
              </w:rPr>
            </w:pPr>
            <w:r w:rsidRPr="008C6D36">
              <w:rPr>
                <w:sz w:val="28"/>
                <w:szCs w:val="28"/>
              </w:rPr>
              <w:t>2.2</w:t>
            </w:r>
            <w:r w:rsidR="007918E6" w:rsidRPr="008C6D36">
              <w:rPr>
                <w:sz w:val="28"/>
                <w:szCs w:val="28"/>
              </w:rPr>
              <w:t xml:space="preserve">. </w:t>
            </w:r>
            <w:r w:rsidR="0060527A">
              <w:rPr>
                <w:sz w:val="28"/>
                <w:szCs w:val="28"/>
              </w:rPr>
              <w:t>Структура</w:t>
            </w:r>
            <w:r w:rsidR="00EC762F" w:rsidRPr="008C6D36">
              <w:rPr>
                <w:sz w:val="28"/>
                <w:szCs w:val="28"/>
              </w:rPr>
              <w:t xml:space="preserve"> подготовки </w:t>
            </w:r>
            <w:r w:rsidR="00AB558D" w:rsidRPr="008C6D36">
              <w:rPr>
                <w:sz w:val="28"/>
                <w:szCs w:val="28"/>
              </w:rPr>
              <w:t>обучающихся</w:t>
            </w:r>
          </w:p>
        </w:tc>
        <w:tc>
          <w:tcPr>
            <w:tcW w:w="895" w:type="dxa"/>
            <w:vAlign w:val="bottom"/>
          </w:tcPr>
          <w:p w14:paraId="37B5F891" w14:textId="0A7B2994" w:rsidR="007918E6" w:rsidRPr="008C6D36" w:rsidRDefault="0060527A" w:rsidP="00180BF7">
            <w:pPr>
              <w:numPr>
                <w:ilvl w:val="12"/>
                <w:numId w:val="0"/>
              </w:numPr>
              <w:jc w:val="center"/>
              <w:rPr>
                <w:sz w:val="28"/>
                <w:szCs w:val="28"/>
              </w:rPr>
            </w:pPr>
            <w:r>
              <w:rPr>
                <w:sz w:val="28"/>
                <w:szCs w:val="28"/>
              </w:rPr>
              <w:t>8</w:t>
            </w:r>
          </w:p>
        </w:tc>
      </w:tr>
      <w:tr w:rsidR="00EC762F" w:rsidRPr="008C6D36" w14:paraId="56A45CFF" w14:textId="77777777" w:rsidTr="00180BF7">
        <w:tc>
          <w:tcPr>
            <w:tcW w:w="8852" w:type="dxa"/>
          </w:tcPr>
          <w:p w14:paraId="35E53E08" w14:textId="249FD97F" w:rsidR="00EC762F" w:rsidRPr="008C6D36" w:rsidRDefault="00422E80" w:rsidP="004E066E">
            <w:pPr>
              <w:numPr>
                <w:ilvl w:val="12"/>
                <w:numId w:val="0"/>
              </w:numPr>
              <w:ind w:firstLine="851"/>
              <w:jc w:val="both"/>
              <w:rPr>
                <w:sz w:val="28"/>
                <w:szCs w:val="28"/>
              </w:rPr>
            </w:pPr>
            <w:r w:rsidRPr="008C6D36">
              <w:rPr>
                <w:sz w:val="28"/>
                <w:szCs w:val="28"/>
              </w:rPr>
              <w:t>2.3.</w:t>
            </w:r>
            <w:r w:rsidR="00103264">
              <w:rPr>
                <w:sz w:val="28"/>
                <w:szCs w:val="28"/>
              </w:rPr>
              <w:t xml:space="preserve"> </w:t>
            </w:r>
            <w:r w:rsidR="0060527A">
              <w:rPr>
                <w:sz w:val="28"/>
                <w:szCs w:val="28"/>
              </w:rPr>
              <w:t>Содержание</w:t>
            </w:r>
            <w:r w:rsidR="004E066E">
              <w:rPr>
                <w:sz w:val="28"/>
                <w:szCs w:val="28"/>
              </w:rPr>
              <w:t xml:space="preserve"> подготовки</w:t>
            </w:r>
            <w:r w:rsidRPr="008C6D36">
              <w:rPr>
                <w:sz w:val="28"/>
                <w:szCs w:val="28"/>
              </w:rPr>
              <w:t xml:space="preserve"> обучающихся</w:t>
            </w:r>
          </w:p>
        </w:tc>
        <w:tc>
          <w:tcPr>
            <w:tcW w:w="895" w:type="dxa"/>
            <w:vAlign w:val="bottom"/>
          </w:tcPr>
          <w:p w14:paraId="3689919F" w14:textId="4ECD66CA" w:rsidR="00EC762F" w:rsidRPr="008C6D36" w:rsidRDefault="001F1528" w:rsidP="00180BF7">
            <w:pPr>
              <w:numPr>
                <w:ilvl w:val="12"/>
                <w:numId w:val="0"/>
              </w:numPr>
              <w:jc w:val="center"/>
              <w:rPr>
                <w:sz w:val="28"/>
                <w:szCs w:val="28"/>
                <w:lang w:val="en-US"/>
              </w:rPr>
            </w:pPr>
            <w:r>
              <w:rPr>
                <w:sz w:val="28"/>
                <w:szCs w:val="28"/>
              </w:rPr>
              <w:t>9</w:t>
            </w:r>
          </w:p>
        </w:tc>
      </w:tr>
      <w:tr w:rsidR="00F80AB5" w:rsidRPr="003978D5" w14:paraId="3CA3572C" w14:textId="77777777" w:rsidTr="00180BF7">
        <w:tc>
          <w:tcPr>
            <w:tcW w:w="8852" w:type="dxa"/>
          </w:tcPr>
          <w:p w14:paraId="7A90937A" w14:textId="74A477F1" w:rsidR="00F80AB5" w:rsidRPr="008C6D36" w:rsidRDefault="00F80AB5" w:rsidP="00937962">
            <w:pPr>
              <w:pStyle w:val="1"/>
              <w:spacing w:before="0" w:after="0"/>
              <w:ind w:firstLine="851"/>
              <w:jc w:val="both"/>
              <w:rPr>
                <w:rFonts w:ascii="Times New Roman" w:hAnsi="Times New Roman"/>
                <w:b w:val="0"/>
                <w:bCs w:val="0"/>
                <w:spacing w:val="-3"/>
                <w:sz w:val="28"/>
                <w:szCs w:val="28"/>
              </w:rPr>
            </w:pPr>
            <w:r w:rsidRPr="008C6D36">
              <w:rPr>
                <w:rFonts w:ascii="Times New Roman" w:hAnsi="Times New Roman"/>
                <w:b w:val="0"/>
                <w:sz w:val="28"/>
                <w:szCs w:val="28"/>
              </w:rPr>
              <w:t>2.</w:t>
            </w:r>
            <w:r w:rsidR="00422E80" w:rsidRPr="008C6D36">
              <w:rPr>
                <w:rFonts w:ascii="Times New Roman" w:hAnsi="Times New Roman"/>
                <w:b w:val="0"/>
                <w:sz w:val="28"/>
                <w:szCs w:val="28"/>
              </w:rPr>
              <w:t>4</w:t>
            </w:r>
            <w:r w:rsidRPr="008C6D36">
              <w:rPr>
                <w:rFonts w:ascii="Times New Roman" w:hAnsi="Times New Roman"/>
                <w:b w:val="0"/>
                <w:sz w:val="28"/>
                <w:szCs w:val="28"/>
              </w:rPr>
              <w:t xml:space="preserve">. </w:t>
            </w:r>
            <w:r w:rsidR="001F1528">
              <w:rPr>
                <w:rFonts w:ascii="Times New Roman" w:hAnsi="Times New Roman"/>
                <w:b w:val="0"/>
                <w:sz w:val="28"/>
                <w:szCs w:val="28"/>
              </w:rPr>
              <w:t xml:space="preserve">Соответствие программ подготовки специалистов среднего звена федеральным государственным образовательным стандартам               </w:t>
            </w:r>
          </w:p>
        </w:tc>
        <w:tc>
          <w:tcPr>
            <w:tcW w:w="895" w:type="dxa"/>
            <w:vAlign w:val="bottom"/>
          </w:tcPr>
          <w:p w14:paraId="17769E4B" w14:textId="0F5760EE" w:rsidR="00F80AB5" w:rsidRPr="008C6D36" w:rsidRDefault="001F1528" w:rsidP="00180BF7">
            <w:pPr>
              <w:numPr>
                <w:ilvl w:val="12"/>
                <w:numId w:val="0"/>
              </w:numPr>
              <w:ind w:right="-37"/>
              <w:jc w:val="center"/>
              <w:rPr>
                <w:sz w:val="28"/>
                <w:szCs w:val="28"/>
              </w:rPr>
            </w:pPr>
            <w:r>
              <w:rPr>
                <w:sz w:val="28"/>
                <w:szCs w:val="28"/>
              </w:rPr>
              <w:t>10</w:t>
            </w:r>
          </w:p>
        </w:tc>
      </w:tr>
      <w:tr w:rsidR="0068369E" w:rsidRPr="003978D5" w14:paraId="07632506" w14:textId="77777777" w:rsidTr="00180BF7">
        <w:trPr>
          <w:trHeight w:val="240"/>
        </w:trPr>
        <w:tc>
          <w:tcPr>
            <w:tcW w:w="8852" w:type="dxa"/>
          </w:tcPr>
          <w:p w14:paraId="0CF7971A" w14:textId="0B149B10" w:rsidR="00180BF7" w:rsidRPr="001F1528" w:rsidRDefault="0068369E" w:rsidP="00810372">
            <w:pPr>
              <w:pStyle w:val="1"/>
              <w:spacing w:before="0" w:after="0"/>
              <w:ind w:firstLine="425"/>
              <w:jc w:val="both"/>
              <w:rPr>
                <w:sz w:val="28"/>
                <w:szCs w:val="28"/>
              </w:rPr>
            </w:pPr>
            <w:r>
              <w:rPr>
                <w:rFonts w:ascii="Times New Roman" w:hAnsi="Times New Roman"/>
                <w:b w:val="0"/>
                <w:sz w:val="28"/>
                <w:szCs w:val="28"/>
              </w:rPr>
              <w:t xml:space="preserve">3. </w:t>
            </w:r>
            <w:r w:rsidR="001F1528">
              <w:rPr>
                <w:rFonts w:ascii="Times New Roman" w:hAnsi="Times New Roman"/>
                <w:b w:val="0"/>
                <w:sz w:val="28"/>
                <w:szCs w:val="28"/>
              </w:rPr>
              <w:t>КАЧЕСТВО ПОДГОТОВКИ ОБУЧАЮЩИХСЯ</w:t>
            </w:r>
          </w:p>
        </w:tc>
        <w:tc>
          <w:tcPr>
            <w:tcW w:w="895" w:type="dxa"/>
            <w:tcBorders>
              <w:bottom w:val="dotted" w:sz="4" w:space="0" w:color="auto"/>
            </w:tcBorders>
            <w:vAlign w:val="bottom"/>
          </w:tcPr>
          <w:p w14:paraId="116C6B75" w14:textId="4751AA1B" w:rsidR="001F1528" w:rsidRDefault="00180BF7" w:rsidP="00180BF7">
            <w:pPr>
              <w:numPr>
                <w:ilvl w:val="12"/>
                <w:numId w:val="0"/>
              </w:numPr>
              <w:jc w:val="center"/>
              <w:rPr>
                <w:sz w:val="28"/>
                <w:szCs w:val="28"/>
              </w:rPr>
            </w:pPr>
            <w:r>
              <w:rPr>
                <w:sz w:val="28"/>
                <w:szCs w:val="28"/>
              </w:rPr>
              <w:t>16</w:t>
            </w:r>
          </w:p>
        </w:tc>
      </w:tr>
      <w:tr w:rsidR="00180BF7" w:rsidRPr="003978D5" w14:paraId="68A02A6E" w14:textId="77777777" w:rsidTr="00180BF7">
        <w:trPr>
          <w:trHeight w:val="390"/>
        </w:trPr>
        <w:tc>
          <w:tcPr>
            <w:tcW w:w="8852" w:type="dxa"/>
          </w:tcPr>
          <w:p w14:paraId="2C8420BB" w14:textId="77777777" w:rsidR="00180BF7" w:rsidRDefault="00180BF7" w:rsidP="00180BF7">
            <w:pPr>
              <w:rPr>
                <w:b/>
                <w:sz w:val="28"/>
                <w:szCs w:val="28"/>
              </w:rPr>
            </w:pPr>
            <w:r w:rsidRPr="001F1528">
              <w:rPr>
                <w:sz w:val="28"/>
                <w:szCs w:val="28"/>
              </w:rPr>
              <w:t xml:space="preserve">              3.1. Качество приёма абитуриентов</w:t>
            </w:r>
          </w:p>
        </w:tc>
        <w:tc>
          <w:tcPr>
            <w:tcW w:w="895" w:type="dxa"/>
            <w:tcBorders>
              <w:top w:val="dotted" w:sz="4" w:space="0" w:color="auto"/>
              <w:bottom w:val="dotted" w:sz="4" w:space="0" w:color="auto"/>
            </w:tcBorders>
            <w:vAlign w:val="bottom"/>
          </w:tcPr>
          <w:p w14:paraId="63E87A14" w14:textId="1D4CCED6" w:rsidR="00180BF7" w:rsidRDefault="00180BF7" w:rsidP="00180BF7">
            <w:pPr>
              <w:numPr>
                <w:ilvl w:val="12"/>
                <w:numId w:val="0"/>
              </w:numPr>
              <w:jc w:val="center"/>
              <w:rPr>
                <w:sz w:val="28"/>
                <w:szCs w:val="28"/>
              </w:rPr>
            </w:pPr>
            <w:r>
              <w:rPr>
                <w:sz w:val="28"/>
                <w:szCs w:val="28"/>
              </w:rPr>
              <w:t>16</w:t>
            </w:r>
          </w:p>
        </w:tc>
      </w:tr>
      <w:tr w:rsidR="00180BF7" w:rsidRPr="003978D5" w14:paraId="67B1BFF8" w14:textId="77777777" w:rsidTr="00180BF7">
        <w:trPr>
          <w:trHeight w:val="255"/>
        </w:trPr>
        <w:tc>
          <w:tcPr>
            <w:tcW w:w="8852" w:type="dxa"/>
          </w:tcPr>
          <w:p w14:paraId="4EFA4419" w14:textId="487449C1" w:rsidR="00180BF7" w:rsidRDefault="00180BF7" w:rsidP="00180BF7">
            <w:pPr>
              <w:rPr>
                <w:b/>
                <w:sz w:val="28"/>
                <w:szCs w:val="28"/>
              </w:rPr>
            </w:pPr>
            <w:r>
              <w:rPr>
                <w:sz w:val="28"/>
                <w:szCs w:val="28"/>
              </w:rPr>
              <w:t xml:space="preserve">              3.2. Качество текущего и промежуточного контроля</w:t>
            </w:r>
          </w:p>
        </w:tc>
        <w:tc>
          <w:tcPr>
            <w:tcW w:w="895" w:type="dxa"/>
            <w:tcBorders>
              <w:top w:val="dotted" w:sz="4" w:space="0" w:color="auto"/>
              <w:bottom w:val="dotted" w:sz="4" w:space="0" w:color="auto"/>
            </w:tcBorders>
            <w:vAlign w:val="bottom"/>
          </w:tcPr>
          <w:p w14:paraId="72134101" w14:textId="09A3C65E" w:rsidR="00180BF7" w:rsidRDefault="00180BF7" w:rsidP="00180BF7">
            <w:pPr>
              <w:numPr>
                <w:ilvl w:val="12"/>
                <w:numId w:val="0"/>
              </w:numPr>
              <w:jc w:val="center"/>
              <w:rPr>
                <w:sz w:val="28"/>
                <w:szCs w:val="28"/>
              </w:rPr>
            </w:pPr>
            <w:r>
              <w:rPr>
                <w:sz w:val="28"/>
                <w:szCs w:val="28"/>
              </w:rPr>
              <w:t>20</w:t>
            </w:r>
          </w:p>
        </w:tc>
      </w:tr>
      <w:tr w:rsidR="00180BF7" w:rsidRPr="003978D5" w14:paraId="761E4365" w14:textId="77777777" w:rsidTr="00180BF7">
        <w:trPr>
          <w:trHeight w:val="285"/>
        </w:trPr>
        <w:tc>
          <w:tcPr>
            <w:tcW w:w="8852" w:type="dxa"/>
          </w:tcPr>
          <w:p w14:paraId="4C9A3895" w14:textId="5925AB26" w:rsidR="00180BF7" w:rsidRDefault="00180BF7" w:rsidP="00180BF7">
            <w:pPr>
              <w:rPr>
                <w:sz w:val="28"/>
                <w:szCs w:val="28"/>
              </w:rPr>
            </w:pPr>
            <w:r>
              <w:rPr>
                <w:sz w:val="28"/>
                <w:szCs w:val="28"/>
              </w:rPr>
              <w:t xml:space="preserve">              3.3. Качество государственной итоговой аттестации</w:t>
            </w:r>
          </w:p>
        </w:tc>
        <w:tc>
          <w:tcPr>
            <w:tcW w:w="895" w:type="dxa"/>
            <w:tcBorders>
              <w:top w:val="dotted" w:sz="4" w:space="0" w:color="auto"/>
              <w:bottom w:val="dotted" w:sz="4" w:space="0" w:color="auto"/>
            </w:tcBorders>
            <w:vAlign w:val="bottom"/>
          </w:tcPr>
          <w:p w14:paraId="537978DB" w14:textId="0484F1F3" w:rsidR="00180BF7" w:rsidRDefault="00180BF7" w:rsidP="00180BF7">
            <w:pPr>
              <w:numPr>
                <w:ilvl w:val="12"/>
                <w:numId w:val="0"/>
              </w:numPr>
              <w:jc w:val="center"/>
              <w:rPr>
                <w:sz w:val="28"/>
                <w:szCs w:val="28"/>
              </w:rPr>
            </w:pPr>
            <w:r>
              <w:rPr>
                <w:sz w:val="28"/>
                <w:szCs w:val="28"/>
              </w:rPr>
              <w:t>24</w:t>
            </w:r>
          </w:p>
        </w:tc>
      </w:tr>
      <w:tr w:rsidR="00180BF7" w:rsidRPr="003978D5" w14:paraId="6C3118DA" w14:textId="77777777" w:rsidTr="00180BF7">
        <w:trPr>
          <w:trHeight w:val="345"/>
        </w:trPr>
        <w:tc>
          <w:tcPr>
            <w:tcW w:w="8852" w:type="dxa"/>
          </w:tcPr>
          <w:p w14:paraId="4F55E5B3" w14:textId="77777777" w:rsidR="00180BF7" w:rsidRDefault="00180BF7" w:rsidP="00180BF7">
            <w:pPr>
              <w:rPr>
                <w:sz w:val="28"/>
                <w:szCs w:val="28"/>
              </w:rPr>
            </w:pPr>
            <w:r>
              <w:rPr>
                <w:sz w:val="28"/>
                <w:szCs w:val="28"/>
              </w:rPr>
              <w:t xml:space="preserve">              3.4. Внутренняя система оценки качества образования</w:t>
            </w:r>
          </w:p>
        </w:tc>
        <w:tc>
          <w:tcPr>
            <w:tcW w:w="895" w:type="dxa"/>
            <w:tcBorders>
              <w:top w:val="dotted" w:sz="4" w:space="0" w:color="auto"/>
              <w:bottom w:val="dotted" w:sz="4" w:space="0" w:color="auto"/>
            </w:tcBorders>
            <w:vAlign w:val="bottom"/>
          </w:tcPr>
          <w:p w14:paraId="2D59E19D" w14:textId="5365980D" w:rsidR="00180BF7" w:rsidRDefault="00180BF7" w:rsidP="00180BF7">
            <w:pPr>
              <w:numPr>
                <w:ilvl w:val="12"/>
                <w:numId w:val="0"/>
              </w:numPr>
              <w:jc w:val="center"/>
              <w:rPr>
                <w:sz w:val="28"/>
                <w:szCs w:val="28"/>
              </w:rPr>
            </w:pPr>
            <w:r>
              <w:rPr>
                <w:sz w:val="28"/>
                <w:szCs w:val="28"/>
              </w:rPr>
              <w:t>25</w:t>
            </w:r>
          </w:p>
        </w:tc>
      </w:tr>
      <w:tr w:rsidR="00180BF7" w:rsidRPr="003978D5" w14:paraId="449B2BE0" w14:textId="77777777" w:rsidTr="00180BF7">
        <w:trPr>
          <w:trHeight w:val="314"/>
        </w:trPr>
        <w:tc>
          <w:tcPr>
            <w:tcW w:w="8852" w:type="dxa"/>
          </w:tcPr>
          <w:p w14:paraId="59ADF0B4" w14:textId="16155257" w:rsidR="00180BF7" w:rsidRDefault="00180BF7" w:rsidP="00180BF7">
            <w:pPr>
              <w:rPr>
                <w:sz w:val="28"/>
                <w:szCs w:val="28"/>
              </w:rPr>
            </w:pPr>
            <w:r>
              <w:rPr>
                <w:sz w:val="28"/>
                <w:szCs w:val="28"/>
              </w:rPr>
              <w:t xml:space="preserve">              3.5. Сведения о трудовой занятости выпускников</w:t>
            </w:r>
          </w:p>
        </w:tc>
        <w:tc>
          <w:tcPr>
            <w:tcW w:w="895" w:type="dxa"/>
            <w:tcBorders>
              <w:top w:val="dotted" w:sz="4" w:space="0" w:color="auto"/>
            </w:tcBorders>
            <w:vAlign w:val="bottom"/>
          </w:tcPr>
          <w:p w14:paraId="00F7FC6A" w14:textId="08AF587E" w:rsidR="00180BF7" w:rsidRDefault="00180BF7" w:rsidP="00180BF7">
            <w:pPr>
              <w:numPr>
                <w:ilvl w:val="12"/>
                <w:numId w:val="0"/>
              </w:numPr>
              <w:jc w:val="center"/>
              <w:rPr>
                <w:sz w:val="28"/>
                <w:szCs w:val="28"/>
              </w:rPr>
            </w:pPr>
            <w:r>
              <w:rPr>
                <w:sz w:val="28"/>
                <w:szCs w:val="28"/>
              </w:rPr>
              <w:t>49</w:t>
            </w:r>
          </w:p>
        </w:tc>
      </w:tr>
      <w:tr w:rsidR="0068369E" w:rsidRPr="003978D5" w14:paraId="2303D5AD" w14:textId="77777777" w:rsidTr="00180BF7">
        <w:trPr>
          <w:trHeight w:val="600"/>
        </w:trPr>
        <w:tc>
          <w:tcPr>
            <w:tcW w:w="8852" w:type="dxa"/>
          </w:tcPr>
          <w:p w14:paraId="01900F88" w14:textId="1D31BB8F" w:rsidR="001F1528" w:rsidRPr="001F1528" w:rsidRDefault="0068369E" w:rsidP="00937962">
            <w:pPr>
              <w:pStyle w:val="1"/>
              <w:spacing w:before="0" w:after="0"/>
              <w:ind w:firstLine="426"/>
              <w:jc w:val="both"/>
              <w:rPr>
                <w:sz w:val="28"/>
                <w:szCs w:val="28"/>
              </w:rPr>
            </w:pPr>
            <w:r>
              <w:rPr>
                <w:rFonts w:ascii="Times New Roman" w:hAnsi="Times New Roman"/>
                <w:b w:val="0"/>
                <w:bCs w:val="0"/>
                <w:spacing w:val="-3"/>
                <w:sz w:val="28"/>
                <w:szCs w:val="28"/>
              </w:rPr>
              <w:t>4</w:t>
            </w:r>
            <w:r w:rsidRPr="00245F5E">
              <w:rPr>
                <w:rFonts w:ascii="Times New Roman" w:hAnsi="Times New Roman"/>
                <w:b w:val="0"/>
                <w:bCs w:val="0"/>
                <w:kern w:val="0"/>
                <w:sz w:val="28"/>
                <w:szCs w:val="28"/>
              </w:rPr>
              <w:t xml:space="preserve">. </w:t>
            </w:r>
            <w:r w:rsidR="001F1528">
              <w:rPr>
                <w:rFonts w:ascii="Times New Roman" w:hAnsi="Times New Roman"/>
                <w:b w:val="0"/>
                <w:bCs w:val="0"/>
                <w:kern w:val="0"/>
                <w:sz w:val="28"/>
                <w:szCs w:val="28"/>
              </w:rPr>
              <w:t>УСЛОВИЯ РЕАЛИЗАЦИИ ПРОГРАММ ПОДГОТОВКИ СПЕЦИАЛИСТОВ СРЕДНЕГО ЗВЕНА</w:t>
            </w:r>
          </w:p>
        </w:tc>
        <w:tc>
          <w:tcPr>
            <w:tcW w:w="895" w:type="dxa"/>
            <w:tcBorders>
              <w:bottom w:val="dotted" w:sz="4" w:space="0" w:color="auto"/>
            </w:tcBorders>
            <w:vAlign w:val="bottom"/>
          </w:tcPr>
          <w:p w14:paraId="6D1D22B9" w14:textId="74DF2E09" w:rsidR="0068369E" w:rsidRDefault="00180BF7" w:rsidP="00180BF7">
            <w:pPr>
              <w:numPr>
                <w:ilvl w:val="12"/>
                <w:numId w:val="0"/>
              </w:numPr>
              <w:jc w:val="center"/>
              <w:rPr>
                <w:sz w:val="28"/>
                <w:szCs w:val="28"/>
              </w:rPr>
            </w:pPr>
            <w:r>
              <w:rPr>
                <w:sz w:val="28"/>
                <w:szCs w:val="28"/>
              </w:rPr>
              <w:t>51</w:t>
            </w:r>
          </w:p>
          <w:p w14:paraId="0EB0784D" w14:textId="5AFF6DC5" w:rsidR="003E5728" w:rsidRDefault="003E5728" w:rsidP="00180BF7">
            <w:pPr>
              <w:numPr>
                <w:ilvl w:val="12"/>
                <w:numId w:val="0"/>
              </w:numPr>
              <w:jc w:val="center"/>
              <w:rPr>
                <w:sz w:val="28"/>
                <w:szCs w:val="28"/>
              </w:rPr>
            </w:pPr>
          </w:p>
        </w:tc>
      </w:tr>
      <w:tr w:rsidR="00180BF7" w:rsidRPr="003978D5" w14:paraId="2977BFED" w14:textId="77777777" w:rsidTr="00180BF7">
        <w:trPr>
          <w:trHeight w:val="360"/>
        </w:trPr>
        <w:tc>
          <w:tcPr>
            <w:tcW w:w="8852" w:type="dxa"/>
          </w:tcPr>
          <w:p w14:paraId="75CDA849" w14:textId="77777777" w:rsidR="00180BF7" w:rsidRDefault="00180BF7" w:rsidP="00180BF7">
            <w:pPr>
              <w:rPr>
                <w:b/>
                <w:bCs/>
                <w:spacing w:val="-3"/>
                <w:sz w:val="28"/>
                <w:szCs w:val="28"/>
              </w:rPr>
            </w:pPr>
            <w:r w:rsidRPr="001F1528">
              <w:rPr>
                <w:sz w:val="28"/>
                <w:szCs w:val="28"/>
              </w:rPr>
              <w:t xml:space="preserve">             4.1. Кадровое обеспечение</w:t>
            </w:r>
          </w:p>
        </w:tc>
        <w:tc>
          <w:tcPr>
            <w:tcW w:w="895" w:type="dxa"/>
            <w:tcBorders>
              <w:top w:val="dotted" w:sz="4" w:space="0" w:color="auto"/>
              <w:bottom w:val="dotted" w:sz="4" w:space="0" w:color="auto"/>
            </w:tcBorders>
            <w:vAlign w:val="bottom"/>
          </w:tcPr>
          <w:p w14:paraId="6DBDE7EF" w14:textId="3714625C" w:rsidR="00180BF7" w:rsidRDefault="00180BF7" w:rsidP="00180BF7">
            <w:pPr>
              <w:numPr>
                <w:ilvl w:val="12"/>
                <w:numId w:val="0"/>
              </w:numPr>
              <w:jc w:val="center"/>
              <w:rPr>
                <w:sz w:val="28"/>
                <w:szCs w:val="28"/>
              </w:rPr>
            </w:pPr>
            <w:r>
              <w:rPr>
                <w:sz w:val="28"/>
                <w:szCs w:val="28"/>
              </w:rPr>
              <w:t>51</w:t>
            </w:r>
          </w:p>
        </w:tc>
      </w:tr>
      <w:tr w:rsidR="00180BF7" w:rsidRPr="003978D5" w14:paraId="17D669AD" w14:textId="77777777" w:rsidTr="00180BF7">
        <w:trPr>
          <w:trHeight w:val="600"/>
        </w:trPr>
        <w:tc>
          <w:tcPr>
            <w:tcW w:w="8852" w:type="dxa"/>
          </w:tcPr>
          <w:p w14:paraId="6840AB03" w14:textId="2FFBB47B" w:rsidR="00180BF7" w:rsidRDefault="00180BF7" w:rsidP="00180BF7">
            <w:pPr>
              <w:rPr>
                <w:b/>
                <w:bCs/>
                <w:spacing w:val="-3"/>
                <w:sz w:val="28"/>
                <w:szCs w:val="28"/>
              </w:rPr>
            </w:pPr>
            <w:r>
              <w:rPr>
                <w:sz w:val="28"/>
                <w:szCs w:val="28"/>
              </w:rPr>
              <w:t xml:space="preserve">             4.2. Учебно-методическое и библиотечно-информационное   обеспечение учебного процесса</w:t>
            </w:r>
          </w:p>
        </w:tc>
        <w:tc>
          <w:tcPr>
            <w:tcW w:w="895" w:type="dxa"/>
            <w:tcBorders>
              <w:top w:val="dotted" w:sz="4" w:space="0" w:color="auto"/>
              <w:bottom w:val="dotted" w:sz="4" w:space="0" w:color="auto"/>
            </w:tcBorders>
            <w:vAlign w:val="bottom"/>
          </w:tcPr>
          <w:p w14:paraId="6AFCAA8C" w14:textId="77777777" w:rsidR="00180BF7" w:rsidRDefault="00180BF7" w:rsidP="00180BF7">
            <w:pPr>
              <w:numPr>
                <w:ilvl w:val="12"/>
                <w:numId w:val="0"/>
              </w:numPr>
              <w:jc w:val="center"/>
              <w:rPr>
                <w:sz w:val="28"/>
                <w:szCs w:val="28"/>
              </w:rPr>
            </w:pPr>
          </w:p>
          <w:p w14:paraId="13ED760C" w14:textId="2CB691E9" w:rsidR="00180BF7" w:rsidRDefault="00180BF7" w:rsidP="00180BF7">
            <w:pPr>
              <w:numPr>
                <w:ilvl w:val="12"/>
                <w:numId w:val="0"/>
              </w:numPr>
              <w:jc w:val="center"/>
              <w:rPr>
                <w:sz w:val="28"/>
                <w:szCs w:val="28"/>
              </w:rPr>
            </w:pPr>
            <w:r>
              <w:rPr>
                <w:sz w:val="28"/>
                <w:szCs w:val="28"/>
              </w:rPr>
              <w:t>52</w:t>
            </w:r>
          </w:p>
        </w:tc>
      </w:tr>
      <w:tr w:rsidR="00180BF7" w:rsidRPr="003978D5" w14:paraId="12ED6006" w14:textId="77777777" w:rsidTr="00180BF7">
        <w:trPr>
          <w:trHeight w:val="351"/>
        </w:trPr>
        <w:tc>
          <w:tcPr>
            <w:tcW w:w="8852" w:type="dxa"/>
          </w:tcPr>
          <w:p w14:paraId="2A153E4E" w14:textId="77777777" w:rsidR="00180BF7" w:rsidRDefault="00180BF7" w:rsidP="00180BF7">
            <w:pPr>
              <w:rPr>
                <w:sz w:val="28"/>
                <w:szCs w:val="28"/>
              </w:rPr>
            </w:pPr>
            <w:r>
              <w:rPr>
                <w:sz w:val="28"/>
                <w:szCs w:val="28"/>
              </w:rPr>
              <w:t xml:space="preserve">              4.3. Материально-техническое обеспечение учебного процесса</w:t>
            </w:r>
          </w:p>
        </w:tc>
        <w:tc>
          <w:tcPr>
            <w:tcW w:w="895" w:type="dxa"/>
            <w:tcBorders>
              <w:top w:val="dotted" w:sz="4" w:space="0" w:color="auto"/>
              <w:bottom w:val="dotted" w:sz="4" w:space="0" w:color="auto"/>
            </w:tcBorders>
            <w:vAlign w:val="bottom"/>
          </w:tcPr>
          <w:p w14:paraId="0C04102E" w14:textId="5235EC6E" w:rsidR="00180BF7" w:rsidRDefault="00180BF7" w:rsidP="00180BF7">
            <w:pPr>
              <w:numPr>
                <w:ilvl w:val="12"/>
                <w:numId w:val="0"/>
              </w:numPr>
              <w:jc w:val="center"/>
              <w:rPr>
                <w:sz w:val="28"/>
                <w:szCs w:val="28"/>
              </w:rPr>
            </w:pPr>
            <w:r>
              <w:rPr>
                <w:sz w:val="28"/>
                <w:szCs w:val="28"/>
              </w:rPr>
              <w:t>54</w:t>
            </w:r>
          </w:p>
        </w:tc>
      </w:tr>
      <w:tr w:rsidR="0068369E" w:rsidRPr="003978D5" w14:paraId="7EE8ADA1" w14:textId="77777777" w:rsidTr="00180BF7">
        <w:trPr>
          <w:trHeight w:val="285"/>
        </w:trPr>
        <w:tc>
          <w:tcPr>
            <w:tcW w:w="8852" w:type="dxa"/>
            <w:tcBorders>
              <w:bottom w:val="dotted" w:sz="4" w:space="0" w:color="auto"/>
            </w:tcBorders>
          </w:tcPr>
          <w:p w14:paraId="65291990" w14:textId="62A261D6" w:rsidR="003E5728" w:rsidRPr="008C6D36" w:rsidRDefault="0068369E" w:rsidP="00937962">
            <w:pPr>
              <w:numPr>
                <w:ilvl w:val="12"/>
                <w:numId w:val="0"/>
              </w:numPr>
              <w:ind w:firstLine="426"/>
              <w:jc w:val="both"/>
              <w:rPr>
                <w:sz w:val="28"/>
                <w:szCs w:val="28"/>
              </w:rPr>
            </w:pPr>
            <w:r>
              <w:rPr>
                <w:sz w:val="28"/>
                <w:szCs w:val="28"/>
              </w:rPr>
              <w:t>5</w:t>
            </w:r>
            <w:r w:rsidRPr="008C6D36">
              <w:rPr>
                <w:sz w:val="28"/>
                <w:szCs w:val="28"/>
              </w:rPr>
              <w:t xml:space="preserve">. </w:t>
            </w:r>
            <w:r w:rsidR="003E5728">
              <w:rPr>
                <w:sz w:val="28"/>
                <w:szCs w:val="28"/>
              </w:rPr>
              <w:t>ИССЛЕДОВАТЕЛЬСКАЯ РАБОТА СТУДЕНТОВ</w:t>
            </w:r>
          </w:p>
        </w:tc>
        <w:tc>
          <w:tcPr>
            <w:tcW w:w="895" w:type="dxa"/>
            <w:tcBorders>
              <w:bottom w:val="dotted" w:sz="4" w:space="0" w:color="auto"/>
            </w:tcBorders>
            <w:vAlign w:val="bottom"/>
          </w:tcPr>
          <w:p w14:paraId="74C684FC" w14:textId="6ACCAF92" w:rsidR="0068369E" w:rsidRPr="008C6D36" w:rsidRDefault="00180BF7" w:rsidP="00180BF7">
            <w:pPr>
              <w:numPr>
                <w:ilvl w:val="12"/>
                <w:numId w:val="0"/>
              </w:numPr>
              <w:jc w:val="center"/>
              <w:rPr>
                <w:sz w:val="28"/>
                <w:szCs w:val="28"/>
              </w:rPr>
            </w:pPr>
            <w:r>
              <w:rPr>
                <w:sz w:val="28"/>
                <w:szCs w:val="28"/>
              </w:rPr>
              <w:t>57</w:t>
            </w:r>
          </w:p>
        </w:tc>
      </w:tr>
      <w:tr w:rsidR="00180BF7" w:rsidRPr="003978D5" w14:paraId="75C2D9C0" w14:textId="77777777" w:rsidTr="00C61797">
        <w:trPr>
          <w:trHeight w:val="345"/>
        </w:trPr>
        <w:tc>
          <w:tcPr>
            <w:tcW w:w="8852" w:type="dxa"/>
            <w:tcBorders>
              <w:top w:val="dotted" w:sz="4" w:space="0" w:color="auto"/>
            </w:tcBorders>
          </w:tcPr>
          <w:p w14:paraId="5830F0E7" w14:textId="77777777" w:rsidR="00180BF7" w:rsidRDefault="00180BF7" w:rsidP="00180BF7">
            <w:pPr>
              <w:numPr>
                <w:ilvl w:val="12"/>
                <w:numId w:val="0"/>
              </w:numPr>
              <w:ind w:firstLine="426"/>
              <w:jc w:val="both"/>
              <w:rPr>
                <w:sz w:val="28"/>
                <w:szCs w:val="28"/>
              </w:rPr>
            </w:pPr>
            <w:r>
              <w:rPr>
                <w:sz w:val="28"/>
                <w:szCs w:val="28"/>
              </w:rPr>
              <w:t>6. ВНЕУЧЕБНАЯ И ВОСПИТАТЕЛЬНАЯ ДЕЯТЕЛЬНОСТЬ</w:t>
            </w:r>
          </w:p>
        </w:tc>
        <w:tc>
          <w:tcPr>
            <w:tcW w:w="895" w:type="dxa"/>
            <w:tcBorders>
              <w:top w:val="dotted" w:sz="4" w:space="0" w:color="auto"/>
            </w:tcBorders>
            <w:shd w:val="clear" w:color="auto" w:fill="auto"/>
            <w:vAlign w:val="bottom"/>
          </w:tcPr>
          <w:p w14:paraId="6896A19C" w14:textId="603A9E88" w:rsidR="00180BF7" w:rsidRDefault="00C61797" w:rsidP="00180BF7">
            <w:pPr>
              <w:numPr>
                <w:ilvl w:val="12"/>
                <w:numId w:val="0"/>
              </w:numPr>
              <w:jc w:val="center"/>
              <w:rPr>
                <w:sz w:val="28"/>
                <w:szCs w:val="28"/>
              </w:rPr>
            </w:pPr>
            <w:r>
              <w:rPr>
                <w:sz w:val="28"/>
                <w:szCs w:val="28"/>
              </w:rPr>
              <w:t>60</w:t>
            </w:r>
          </w:p>
        </w:tc>
      </w:tr>
      <w:tr w:rsidR="00E75606" w:rsidRPr="003978D5" w14:paraId="564B66D9" w14:textId="77777777" w:rsidTr="00C61797">
        <w:trPr>
          <w:trHeight w:val="927"/>
        </w:trPr>
        <w:tc>
          <w:tcPr>
            <w:tcW w:w="8852" w:type="dxa"/>
          </w:tcPr>
          <w:p w14:paraId="3F5A03E2" w14:textId="2376A54C" w:rsidR="00E75606" w:rsidRDefault="003E5728" w:rsidP="00E75606">
            <w:pPr>
              <w:numPr>
                <w:ilvl w:val="12"/>
                <w:numId w:val="0"/>
              </w:numPr>
              <w:ind w:firstLine="425"/>
              <w:jc w:val="both"/>
              <w:rPr>
                <w:sz w:val="28"/>
                <w:szCs w:val="28"/>
              </w:rPr>
            </w:pPr>
            <w:r>
              <w:rPr>
                <w:sz w:val="28"/>
                <w:szCs w:val="28"/>
              </w:rPr>
              <w:t>7</w:t>
            </w:r>
            <w:r w:rsidR="00E75606">
              <w:rPr>
                <w:sz w:val="28"/>
                <w:szCs w:val="28"/>
              </w:rPr>
              <w:t>.</w:t>
            </w:r>
            <w:r>
              <w:rPr>
                <w:sz w:val="28"/>
                <w:szCs w:val="28"/>
              </w:rPr>
              <w:t xml:space="preserve"> </w:t>
            </w:r>
            <w:r w:rsidR="00E75606" w:rsidRPr="00CA0A30">
              <w:rPr>
                <w:sz w:val="28"/>
                <w:szCs w:val="28"/>
              </w:rPr>
              <w:t>ПОРЯДОК ОРГАНИЗАЦИИ ОБРАЗОВАТЕЛЬНОГО</w:t>
            </w:r>
            <w:r w:rsidR="00E75606">
              <w:rPr>
                <w:sz w:val="28"/>
                <w:szCs w:val="28"/>
              </w:rPr>
              <w:t xml:space="preserve"> </w:t>
            </w:r>
            <w:r w:rsidR="00E75606" w:rsidRPr="00CA0A30">
              <w:rPr>
                <w:sz w:val="28"/>
                <w:szCs w:val="28"/>
              </w:rPr>
              <w:t>ПРОЦЕССА ДЛЯ ОБУЧЕНИЯ ИНВАЛИДОВ И ЛИЦ С ОГРАНИЧЕННЫМИ ВОЗМОЖНОСТЯМИ ЗДОРОВЬЯ</w:t>
            </w:r>
          </w:p>
        </w:tc>
        <w:tc>
          <w:tcPr>
            <w:tcW w:w="895" w:type="dxa"/>
            <w:shd w:val="clear" w:color="auto" w:fill="auto"/>
            <w:vAlign w:val="bottom"/>
          </w:tcPr>
          <w:p w14:paraId="1DC7BBC7" w14:textId="6F834D72" w:rsidR="00804105" w:rsidRDefault="00804105" w:rsidP="00180BF7">
            <w:pPr>
              <w:numPr>
                <w:ilvl w:val="12"/>
                <w:numId w:val="0"/>
              </w:numPr>
              <w:jc w:val="center"/>
              <w:rPr>
                <w:sz w:val="28"/>
                <w:szCs w:val="28"/>
              </w:rPr>
            </w:pPr>
          </w:p>
          <w:p w14:paraId="7B53BB75" w14:textId="1ED57A30" w:rsidR="00E75606" w:rsidRDefault="00180BF7" w:rsidP="00180BF7">
            <w:pPr>
              <w:numPr>
                <w:ilvl w:val="12"/>
                <w:numId w:val="0"/>
              </w:numPr>
              <w:jc w:val="center"/>
              <w:rPr>
                <w:sz w:val="28"/>
                <w:szCs w:val="28"/>
              </w:rPr>
            </w:pPr>
            <w:r>
              <w:rPr>
                <w:sz w:val="28"/>
                <w:szCs w:val="28"/>
              </w:rPr>
              <w:t>6</w:t>
            </w:r>
            <w:r w:rsidR="00C61797">
              <w:rPr>
                <w:sz w:val="28"/>
                <w:szCs w:val="28"/>
              </w:rPr>
              <w:t>7</w:t>
            </w:r>
          </w:p>
        </w:tc>
      </w:tr>
      <w:tr w:rsidR="00E75606" w:rsidRPr="003978D5" w14:paraId="17D5504C" w14:textId="77777777" w:rsidTr="00C61797">
        <w:trPr>
          <w:trHeight w:val="404"/>
        </w:trPr>
        <w:tc>
          <w:tcPr>
            <w:tcW w:w="8852" w:type="dxa"/>
          </w:tcPr>
          <w:p w14:paraId="25B569AD" w14:textId="77777777" w:rsidR="00E75606" w:rsidRDefault="00E75606" w:rsidP="00E75606">
            <w:pPr>
              <w:numPr>
                <w:ilvl w:val="12"/>
                <w:numId w:val="0"/>
              </w:numPr>
              <w:ind w:firstLine="425"/>
              <w:jc w:val="both"/>
              <w:rPr>
                <w:sz w:val="28"/>
                <w:szCs w:val="28"/>
              </w:rPr>
            </w:pPr>
            <w:r>
              <w:rPr>
                <w:sz w:val="28"/>
                <w:szCs w:val="28"/>
              </w:rPr>
              <w:t>ЗАКЛЮЧЕНИЕ ПО РЕЗУЛЬТАТАМ САМООБСЛЕДОВАНИЯ</w:t>
            </w:r>
            <w:r w:rsidR="001A1B60">
              <w:rPr>
                <w:sz w:val="28"/>
                <w:szCs w:val="28"/>
              </w:rPr>
              <w:t xml:space="preserve"> </w:t>
            </w:r>
          </w:p>
        </w:tc>
        <w:tc>
          <w:tcPr>
            <w:tcW w:w="895" w:type="dxa"/>
            <w:shd w:val="clear" w:color="auto" w:fill="auto"/>
            <w:vAlign w:val="bottom"/>
          </w:tcPr>
          <w:p w14:paraId="3BA3D954" w14:textId="3B9D246E" w:rsidR="00E75606" w:rsidRPr="008C6D36" w:rsidRDefault="00180BF7" w:rsidP="00180BF7">
            <w:pPr>
              <w:numPr>
                <w:ilvl w:val="12"/>
                <w:numId w:val="0"/>
              </w:numPr>
              <w:jc w:val="center"/>
              <w:rPr>
                <w:sz w:val="28"/>
                <w:szCs w:val="28"/>
              </w:rPr>
            </w:pPr>
            <w:r>
              <w:rPr>
                <w:sz w:val="28"/>
                <w:szCs w:val="28"/>
              </w:rPr>
              <w:t>6</w:t>
            </w:r>
            <w:r w:rsidR="00C61797">
              <w:rPr>
                <w:sz w:val="28"/>
                <w:szCs w:val="28"/>
              </w:rPr>
              <w:t>9</w:t>
            </w:r>
          </w:p>
        </w:tc>
      </w:tr>
      <w:tr w:rsidR="00155AFC" w:rsidRPr="003978D5" w14:paraId="48D19183" w14:textId="77777777" w:rsidTr="00C61797">
        <w:trPr>
          <w:trHeight w:val="404"/>
        </w:trPr>
        <w:tc>
          <w:tcPr>
            <w:tcW w:w="8852" w:type="dxa"/>
          </w:tcPr>
          <w:p w14:paraId="0CB1BBD4" w14:textId="56DAE0E7" w:rsidR="00155AFC" w:rsidRDefault="00155AFC" w:rsidP="00E75606">
            <w:pPr>
              <w:numPr>
                <w:ilvl w:val="12"/>
                <w:numId w:val="0"/>
              </w:numPr>
              <w:ind w:firstLine="425"/>
              <w:jc w:val="both"/>
              <w:rPr>
                <w:sz w:val="28"/>
                <w:szCs w:val="28"/>
              </w:rPr>
            </w:pPr>
            <w:r>
              <w:rPr>
                <w:sz w:val="28"/>
                <w:szCs w:val="28"/>
              </w:rPr>
              <w:t>ПРИЛОЖЕНИ</w:t>
            </w:r>
            <w:r w:rsidR="00603E12">
              <w:rPr>
                <w:sz w:val="28"/>
                <w:szCs w:val="28"/>
              </w:rPr>
              <w:t>Е 1</w:t>
            </w:r>
          </w:p>
        </w:tc>
        <w:tc>
          <w:tcPr>
            <w:tcW w:w="895" w:type="dxa"/>
            <w:shd w:val="clear" w:color="auto" w:fill="auto"/>
            <w:vAlign w:val="bottom"/>
          </w:tcPr>
          <w:p w14:paraId="197F6EFD" w14:textId="7E01E828" w:rsidR="00155AFC" w:rsidRDefault="00C61797" w:rsidP="00180BF7">
            <w:pPr>
              <w:numPr>
                <w:ilvl w:val="12"/>
                <w:numId w:val="0"/>
              </w:numPr>
              <w:jc w:val="center"/>
              <w:rPr>
                <w:sz w:val="28"/>
                <w:szCs w:val="28"/>
              </w:rPr>
            </w:pPr>
            <w:r>
              <w:rPr>
                <w:sz w:val="28"/>
                <w:szCs w:val="28"/>
              </w:rPr>
              <w:t>71</w:t>
            </w:r>
          </w:p>
        </w:tc>
      </w:tr>
      <w:tr w:rsidR="00603E12" w:rsidRPr="003978D5" w14:paraId="1E95900E" w14:textId="77777777" w:rsidTr="00C61797">
        <w:trPr>
          <w:trHeight w:val="404"/>
        </w:trPr>
        <w:tc>
          <w:tcPr>
            <w:tcW w:w="8852" w:type="dxa"/>
          </w:tcPr>
          <w:p w14:paraId="6500430D" w14:textId="2F2289AF" w:rsidR="00603E12" w:rsidRDefault="00603E12" w:rsidP="00E75606">
            <w:pPr>
              <w:numPr>
                <w:ilvl w:val="12"/>
                <w:numId w:val="0"/>
              </w:numPr>
              <w:ind w:firstLine="425"/>
              <w:jc w:val="both"/>
              <w:rPr>
                <w:sz w:val="28"/>
                <w:szCs w:val="28"/>
              </w:rPr>
            </w:pPr>
            <w:r>
              <w:rPr>
                <w:sz w:val="28"/>
                <w:szCs w:val="28"/>
              </w:rPr>
              <w:t>ПРИЛОЖЕНИЕ 2</w:t>
            </w:r>
          </w:p>
        </w:tc>
        <w:tc>
          <w:tcPr>
            <w:tcW w:w="895" w:type="dxa"/>
            <w:shd w:val="clear" w:color="auto" w:fill="auto"/>
            <w:vAlign w:val="bottom"/>
          </w:tcPr>
          <w:p w14:paraId="56192B0E" w14:textId="339E5FA1" w:rsidR="00603E12" w:rsidRDefault="00C61797" w:rsidP="00180BF7">
            <w:pPr>
              <w:numPr>
                <w:ilvl w:val="12"/>
                <w:numId w:val="0"/>
              </w:numPr>
              <w:jc w:val="center"/>
              <w:rPr>
                <w:sz w:val="28"/>
                <w:szCs w:val="28"/>
              </w:rPr>
            </w:pPr>
            <w:r>
              <w:rPr>
                <w:sz w:val="28"/>
                <w:szCs w:val="28"/>
              </w:rPr>
              <w:t>72</w:t>
            </w:r>
          </w:p>
        </w:tc>
      </w:tr>
    </w:tbl>
    <w:p w14:paraId="34E76904" w14:textId="77777777" w:rsidR="0029326A" w:rsidRPr="003978D5" w:rsidRDefault="0029326A" w:rsidP="007423B6">
      <w:pPr>
        <w:ind w:firstLine="708"/>
        <w:jc w:val="center"/>
        <w:rPr>
          <w:color w:val="FF0000"/>
          <w:sz w:val="28"/>
          <w:szCs w:val="28"/>
          <w:lang w:val="en-US"/>
        </w:rPr>
      </w:pPr>
    </w:p>
    <w:p w14:paraId="2CB47C0C" w14:textId="77777777" w:rsidR="00715B7D" w:rsidRDefault="0029326A" w:rsidP="007423B6">
      <w:pPr>
        <w:jc w:val="center"/>
        <w:rPr>
          <w:color w:val="FF0000"/>
          <w:sz w:val="28"/>
          <w:szCs w:val="28"/>
        </w:rPr>
      </w:pPr>
      <w:r w:rsidRPr="0074162D">
        <w:rPr>
          <w:color w:val="FF0000"/>
          <w:sz w:val="28"/>
          <w:szCs w:val="28"/>
        </w:rPr>
        <w:br w:type="page"/>
      </w:r>
    </w:p>
    <w:p w14:paraId="230797AD" w14:textId="77777777" w:rsidR="00715B7D" w:rsidRDefault="00715B7D" w:rsidP="0014194B">
      <w:pPr>
        <w:shd w:val="clear" w:color="auto" w:fill="FFFFFF" w:themeFill="background1"/>
        <w:autoSpaceDE w:val="0"/>
        <w:autoSpaceDN w:val="0"/>
        <w:adjustRightInd w:val="0"/>
        <w:jc w:val="center"/>
        <w:rPr>
          <w:b/>
          <w:bCs/>
          <w:sz w:val="32"/>
          <w:szCs w:val="32"/>
        </w:rPr>
      </w:pPr>
      <w:r w:rsidRPr="00715B7D">
        <w:rPr>
          <w:b/>
          <w:bCs/>
          <w:sz w:val="32"/>
          <w:szCs w:val="32"/>
        </w:rPr>
        <w:t>ВВЕДЕНИЕ</w:t>
      </w:r>
    </w:p>
    <w:p w14:paraId="75528DFA" w14:textId="77777777" w:rsidR="00BE444F" w:rsidRPr="00715B7D" w:rsidRDefault="00BE444F" w:rsidP="0014194B">
      <w:pPr>
        <w:shd w:val="clear" w:color="auto" w:fill="FFFFFF" w:themeFill="background1"/>
        <w:autoSpaceDE w:val="0"/>
        <w:autoSpaceDN w:val="0"/>
        <w:adjustRightInd w:val="0"/>
        <w:jc w:val="center"/>
        <w:rPr>
          <w:b/>
          <w:bCs/>
          <w:sz w:val="32"/>
          <w:szCs w:val="32"/>
        </w:rPr>
      </w:pPr>
    </w:p>
    <w:p w14:paraId="7B1DB09E" w14:textId="7E02B8B1" w:rsidR="008C4187" w:rsidRPr="00715B7D" w:rsidRDefault="008C4187" w:rsidP="0014194B">
      <w:pPr>
        <w:shd w:val="clear" w:color="auto" w:fill="FFFFFF" w:themeFill="background1"/>
        <w:autoSpaceDE w:val="0"/>
        <w:autoSpaceDN w:val="0"/>
        <w:adjustRightInd w:val="0"/>
        <w:ind w:firstLine="709"/>
        <w:jc w:val="both"/>
        <w:rPr>
          <w:rFonts w:eastAsia="BookAntiqua"/>
          <w:sz w:val="28"/>
          <w:szCs w:val="28"/>
        </w:rPr>
      </w:pPr>
      <w:r>
        <w:rPr>
          <w:sz w:val="28"/>
          <w:szCs w:val="28"/>
        </w:rPr>
        <w:t>Самообследование автономной некоммерческой организации</w:t>
      </w:r>
      <w:r w:rsidR="001A1B60">
        <w:rPr>
          <w:sz w:val="28"/>
          <w:szCs w:val="28"/>
        </w:rPr>
        <w:t xml:space="preserve"> </w:t>
      </w:r>
      <w:r>
        <w:rPr>
          <w:sz w:val="28"/>
          <w:szCs w:val="28"/>
        </w:rPr>
        <w:t>профессионального образования «</w:t>
      </w:r>
      <w:r w:rsidR="008023F6">
        <w:rPr>
          <w:sz w:val="28"/>
          <w:szCs w:val="28"/>
        </w:rPr>
        <w:t>Пермский гуманитарно-технологический колледж</w:t>
      </w:r>
      <w:r>
        <w:rPr>
          <w:sz w:val="28"/>
          <w:szCs w:val="28"/>
        </w:rPr>
        <w:t xml:space="preserve">» (далее – </w:t>
      </w:r>
      <w:r w:rsidR="008023F6">
        <w:rPr>
          <w:sz w:val="28"/>
          <w:szCs w:val="28"/>
        </w:rPr>
        <w:t>Колледж</w:t>
      </w:r>
      <w:r>
        <w:rPr>
          <w:sz w:val="28"/>
          <w:szCs w:val="28"/>
        </w:rPr>
        <w:t>) пров</w:t>
      </w:r>
      <w:r w:rsidR="005D661E">
        <w:rPr>
          <w:sz w:val="28"/>
          <w:szCs w:val="28"/>
        </w:rPr>
        <w:t>едено</w:t>
      </w:r>
      <w:r>
        <w:rPr>
          <w:sz w:val="28"/>
          <w:szCs w:val="28"/>
        </w:rPr>
        <w:t xml:space="preserve"> в соответствии с пунктом 3 части 2 статьи 29 Федерального закона от 29.12.2012 № 273-ФЗ «Об образовании в Российской Федерации», приказами Министерства образования и науки Российской Федерации от 14.06.2013 № 462 </w:t>
      </w:r>
      <w:r w:rsidR="00DD5F1D">
        <w:rPr>
          <w:sz w:val="28"/>
          <w:szCs w:val="28"/>
        </w:rPr>
        <w:t>(с изменениями и дополнениями от 14.12.2017</w:t>
      </w:r>
      <w:r w:rsidR="00D424E1">
        <w:rPr>
          <w:sz w:val="28"/>
          <w:szCs w:val="28"/>
        </w:rPr>
        <w:t xml:space="preserve"> №</w:t>
      </w:r>
      <w:r w:rsidR="00810372">
        <w:rPr>
          <w:sz w:val="28"/>
          <w:szCs w:val="28"/>
        </w:rPr>
        <w:t xml:space="preserve"> </w:t>
      </w:r>
      <w:r w:rsidR="00D424E1">
        <w:rPr>
          <w:sz w:val="28"/>
          <w:szCs w:val="28"/>
        </w:rPr>
        <w:t>1218</w:t>
      </w:r>
      <w:r w:rsidR="00DD5F1D">
        <w:rPr>
          <w:sz w:val="28"/>
          <w:szCs w:val="28"/>
        </w:rPr>
        <w:t xml:space="preserve">) </w:t>
      </w:r>
      <w:r>
        <w:rPr>
          <w:sz w:val="28"/>
          <w:szCs w:val="28"/>
        </w:rPr>
        <w:t>«Об утверждении порядка проведения самообследования образовательной организацией», от 10.12.2013 № 1324 «Об утверждении показателей деятельности образовательной организации, подлежащей самообследованию</w:t>
      </w:r>
      <w:r w:rsidR="008023F6">
        <w:rPr>
          <w:sz w:val="28"/>
          <w:szCs w:val="28"/>
        </w:rPr>
        <w:t>»</w:t>
      </w:r>
      <w:r w:rsidR="00266449">
        <w:rPr>
          <w:sz w:val="28"/>
          <w:szCs w:val="28"/>
        </w:rPr>
        <w:t>.</w:t>
      </w:r>
    </w:p>
    <w:p w14:paraId="3D0DA6E4" w14:textId="5114708E" w:rsidR="00D41819" w:rsidRPr="00715B7D" w:rsidRDefault="008C4187" w:rsidP="0014194B">
      <w:pPr>
        <w:shd w:val="clear" w:color="auto" w:fill="FFFFFF" w:themeFill="background1"/>
        <w:autoSpaceDE w:val="0"/>
        <w:autoSpaceDN w:val="0"/>
        <w:adjustRightInd w:val="0"/>
        <w:ind w:firstLine="708"/>
        <w:jc w:val="both"/>
        <w:rPr>
          <w:rFonts w:eastAsia="BookAntiqua"/>
          <w:sz w:val="28"/>
          <w:szCs w:val="28"/>
        </w:rPr>
      </w:pPr>
      <w:r>
        <w:rPr>
          <w:rFonts w:eastAsia="BookAntiqua"/>
          <w:sz w:val="28"/>
          <w:szCs w:val="28"/>
        </w:rPr>
        <w:t xml:space="preserve">Самообследование </w:t>
      </w:r>
      <w:r w:rsidRPr="00715B7D">
        <w:rPr>
          <w:rFonts w:eastAsia="BookAntiqua"/>
          <w:sz w:val="28"/>
          <w:szCs w:val="28"/>
        </w:rPr>
        <w:t xml:space="preserve">(сбор и анализ информации по </w:t>
      </w:r>
      <w:r>
        <w:rPr>
          <w:rFonts w:eastAsia="BookAntiqua"/>
          <w:sz w:val="28"/>
          <w:szCs w:val="28"/>
        </w:rPr>
        <w:t>организации</w:t>
      </w:r>
      <w:r w:rsidRPr="00715B7D">
        <w:rPr>
          <w:rFonts w:eastAsia="BookAntiqua"/>
          <w:sz w:val="28"/>
          <w:szCs w:val="28"/>
        </w:rPr>
        <w:t xml:space="preserve"> в целом)</w:t>
      </w:r>
      <w:r>
        <w:rPr>
          <w:rFonts w:eastAsia="BookAntiqua"/>
          <w:sz w:val="28"/>
          <w:szCs w:val="28"/>
        </w:rPr>
        <w:t xml:space="preserve"> проведено </w:t>
      </w:r>
      <w:r w:rsidR="00715B7D" w:rsidRPr="00715B7D">
        <w:rPr>
          <w:rFonts w:eastAsia="BookAntiqua"/>
          <w:sz w:val="28"/>
          <w:szCs w:val="28"/>
        </w:rPr>
        <w:t>c целью обеспечения</w:t>
      </w:r>
      <w:r w:rsidR="00BE444F">
        <w:rPr>
          <w:rFonts w:eastAsia="BookAntiqua"/>
          <w:sz w:val="28"/>
          <w:szCs w:val="28"/>
        </w:rPr>
        <w:t xml:space="preserve"> </w:t>
      </w:r>
      <w:r w:rsidR="00715B7D" w:rsidRPr="00715B7D">
        <w:rPr>
          <w:rFonts w:eastAsia="BookAntiqua"/>
          <w:sz w:val="28"/>
          <w:szCs w:val="28"/>
        </w:rPr>
        <w:t xml:space="preserve">доступности и открытости информации о деятельности </w:t>
      </w:r>
      <w:r w:rsidR="008023F6">
        <w:rPr>
          <w:rFonts w:eastAsia="BookAntiqua"/>
          <w:sz w:val="28"/>
          <w:szCs w:val="28"/>
        </w:rPr>
        <w:t>колледжа</w:t>
      </w:r>
      <w:r>
        <w:rPr>
          <w:rFonts w:eastAsia="BookAntiqua"/>
          <w:sz w:val="28"/>
          <w:szCs w:val="28"/>
        </w:rPr>
        <w:t>.</w:t>
      </w:r>
      <w:r w:rsidR="00715B7D" w:rsidRPr="00715B7D">
        <w:rPr>
          <w:rFonts w:eastAsia="BookAntiqua"/>
          <w:sz w:val="28"/>
          <w:szCs w:val="28"/>
        </w:rPr>
        <w:t xml:space="preserve"> </w:t>
      </w:r>
      <w:r w:rsidR="00D41819" w:rsidRPr="00715B7D">
        <w:rPr>
          <w:rFonts w:eastAsia="BookAntiqua"/>
          <w:sz w:val="28"/>
          <w:szCs w:val="28"/>
        </w:rPr>
        <w:t xml:space="preserve">Отчет составлен </w:t>
      </w:r>
      <w:r w:rsidR="007E74B5">
        <w:rPr>
          <w:rFonts w:eastAsia="BookAntiqua"/>
          <w:sz w:val="28"/>
          <w:szCs w:val="28"/>
        </w:rPr>
        <w:t>за 202</w:t>
      </w:r>
      <w:r w:rsidR="00E60471">
        <w:rPr>
          <w:rFonts w:eastAsia="BookAntiqua"/>
          <w:sz w:val="28"/>
          <w:szCs w:val="28"/>
        </w:rPr>
        <w:t>2</w:t>
      </w:r>
      <w:r w:rsidR="007E74B5">
        <w:rPr>
          <w:rFonts w:eastAsia="BookAntiqua"/>
          <w:sz w:val="28"/>
          <w:szCs w:val="28"/>
        </w:rPr>
        <w:t xml:space="preserve"> год</w:t>
      </w:r>
      <w:r w:rsidR="008023F6">
        <w:rPr>
          <w:rFonts w:eastAsia="BookAntiqua"/>
          <w:sz w:val="28"/>
          <w:szCs w:val="28"/>
        </w:rPr>
        <w:t>.</w:t>
      </w:r>
    </w:p>
    <w:p w14:paraId="4FC85EA8" w14:textId="77777777" w:rsidR="00715B7D" w:rsidRPr="00715B7D" w:rsidRDefault="00715B7D" w:rsidP="0014194B">
      <w:pPr>
        <w:shd w:val="clear" w:color="auto" w:fill="FFFFFF" w:themeFill="background1"/>
        <w:autoSpaceDE w:val="0"/>
        <w:autoSpaceDN w:val="0"/>
        <w:adjustRightInd w:val="0"/>
        <w:ind w:firstLine="708"/>
        <w:jc w:val="both"/>
        <w:rPr>
          <w:rFonts w:eastAsia="BookAntiqua"/>
          <w:sz w:val="28"/>
          <w:szCs w:val="28"/>
        </w:rPr>
      </w:pPr>
      <w:r w:rsidRPr="00715B7D">
        <w:rPr>
          <w:rFonts w:eastAsia="BookAntiqua"/>
          <w:sz w:val="28"/>
          <w:szCs w:val="28"/>
        </w:rPr>
        <w:t xml:space="preserve">В процессе самообследования </w:t>
      </w:r>
      <w:r w:rsidR="005D661E">
        <w:rPr>
          <w:rFonts w:eastAsia="BookAntiqua"/>
          <w:sz w:val="28"/>
          <w:szCs w:val="28"/>
        </w:rPr>
        <w:t>дана</w:t>
      </w:r>
      <w:r w:rsidRPr="00715B7D">
        <w:rPr>
          <w:rFonts w:eastAsia="BookAntiqua"/>
          <w:sz w:val="28"/>
          <w:szCs w:val="28"/>
        </w:rPr>
        <w:t xml:space="preserve"> оценка образовательной</w:t>
      </w:r>
      <w:r w:rsidR="00BE444F">
        <w:rPr>
          <w:rFonts w:eastAsia="BookAntiqua"/>
          <w:sz w:val="28"/>
          <w:szCs w:val="28"/>
        </w:rPr>
        <w:t xml:space="preserve"> </w:t>
      </w:r>
      <w:r w:rsidRPr="00715B7D">
        <w:rPr>
          <w:rFonts w:eastAsia="BookAntiqua"/>
          <w:sz w:val="28"/>
          <w:szCs w:val="28"/>
        </w:rPr>
        <w:t>деятельности, системы управления</w:t>
      </w:r>
      <w:r w:rsidR="006C3ECF">
        <w:rPr>
          <w:rFonts w:eastAsia="BookAntiqua"/>
          <w:sz w:val="28"/>
          <w:szCs w:val="28"/>
        </w:rPr>
        <w:t xml:space="preserve"> организации</w:t>
      </w:r>
      <w:r w:rsidRPr="00715B7D">
        <w:rPr>
          <w:rFonts w:eastAsia="BookAntiqua"/>
          <w:sz w:val="28"/>
          <w:szCs w:val="28"/>
        </w:rPr>
        <w:t>, содержания</w:t>
      </w:r>
      <w:r w:rsidR="006C3ECF">
        <w:rPr>
          <w:rFonts w:eastAsia="BookAntiqua"/>
          <w:sz w:val="28"/>
          <w:szCs w:val="28"/>
        </w:rPr>
        <w:t xml:space="preserve"> и качества подготовки обучающихся,</w:t>
      </w:r>
      <w:r w:rsidRPr="00715B7D">
        <w:rPr>
          <w:rFonts w:eastAsia="BookAntiqua"/>
          <w:sz w:val="28"/>
          <w:szCs w:val="28"/>
        </w:rPr>
        <w:t xml:space="preserve"> </w:t>
      </w:r>
      <w:r w:rsidR="006C3ECF">
        <w:rPr>
          <w:rFonts w:eastAsia="BookAntiqua"/>
          <w:sz w:val="28"/>
          <w:szCs w:val="28"/>
        </w:rPr>
        <w:t xml:space="preserve">организация </w:t>
      </w:r>
      <w:r w:rsidRPr="00715B7D">
        <w:rPr>
          <w:rFonts w:eastAsia="BookAntiqua"/>
          <w:sz w:val="28"/>
          <w:szCs w:val="28"/>
        </w:rPr>
        <w:t>учебного процесса,</w:t>
      </w:r>
      <w:r w:rsidR="006C3ECF">
        <w:rPr>
          <w:rFonts w:eastAsia="BookAntiqua"/>
          <w:sz w:val="28"/>
          <w:szCs w:val="28"/>
        </w:rPr>
        <w:t xml:space="preserve"> востребованности выпускников,</w:t>
      </w:r>
      <w:r w:rsidR="00BE444F">
        <w:rPr>
          <w:rFonts w:eastAsia="BookAntiqua"/>
          <w:sz w:val="28"/>
          <w:szCs w:val="28"/>
        </w:rPr>
        <w:t xml:space="preserve"> </w:t>
      </w:r>
      <w:r w:rsidRPr="00715B7D">
        <w:rPr>
          <w:rFonts w:eastAsia="BookAntiqua"/>
          <w:sz w:val="28"/>
          <w:szCs w:val="28"/>
        </w:rPr>
        <w:t>качества кадрового, учебно-методического,</w:t>
      </w:r>
      <w:r w:rsidR="00DA4E80">
        <w:rPr>
          <w:rFonts w:eastAsia="BookAntiqua"/>
          <w:sz w:val="28"/>
          <w:szCs w:val="28"/>
        </w:rPr>
        <w:t xml:space="preserve"> </w:t>
      </w:r>
      <w:r w:rsidRPr="00715B7D">
        <w:rPr>
          <w:rFonts w:eastAsia="BookAntiqua"/>
          <w:sz w:val="28"/>
          <w:szCs w:val="28"/>
        </w:rPr>
        <w:t>библиотечно-информационного обеспечения, материально-технической</w:t>
      </w:r>
      <w:r w:rsidR="00BE444F">
        <w:rPr>
          <w:rFonts w:eastAsia="BookAntiqua"/>
          <w:sz w:val="28"/>
          <w:szCs w:val="28"/>
        </w:rPr>
        <w:t xml:space="preserve"> </w:t>
      </w:r>
      <w:r w:rsidRPr="00715B7D">
        <w:rPr>
          <w:rFonts w:eastAsia="BookAntiqua"/>
          <w:sz w:val="28"/>
          <w:szCs w:val="28"/>
        </w:rPr>
        <w:t>базы, функционирования внутренней системы оценки качества образования.</w:t>
      </w:r>
    </w:p>
    <w:p w14:paraId="54E4271A" w14:textId="7D5BC5D1" w:rsidR="00BE444F" w:rsidRDefault="00715B7D" w:rsidP="0014194B">
      <w:pPr>
        <w:shd w:val="clear" w:color="auto" w:fill="FFFFFF" w:themeFill="background1"/>
        <w:autoSpaceDE w:val="0"/>
        <w:autoSpaceDN w:val="0"/>
        <w:adjustRightInd w:val="0"/>
        <w:ind w:firstLine="708"/>
        <w:jc w:val="both"/>
        <w:rPr>
          <w:b/>
          <w:bCs/>
          <w:sz w:val="32"/>
          <w:szCs w:val="32"/>
        </w:rPr>
      </w:pPr>
      <w:r w:rsidRPr="00715B7D">
        <w:rPr>
          <w:rFonts w:eastAsia="BookAntiqua"/>
          <w:sz w:val="28"/>
          <w:szCs w:val="28"/>
        </w:rPr>
        <w:t xml:space="preserve">В ходе работы осуществлена проверка выполнения </w:t>
      </w:r>
      <w:r w:rsidRPr="00D0478D">
        <w:rPr>
          <w:rFonts w:eastAsia="BookAntiqua"/>
          <w:sz w:val="28"/>
          <w:szCs w:val="28"/>
        </w:rPr>
        <w:t>условий реализации</w:t>
      </w:r>
      <w:r w:rsidR="00DA4E80" w:rsidRPr="00D0478D">
        <w:rPr>
          <w:rFonts w:eastAsia="BookAntiqua"/>
          <w:sz w:val="28"/>
          <w:szCs w:val="28"/>
        </w:rPr>
        <w:t xml:space="preserve"> </w:t>
      </w:r>
      <w:r w:rsidRPr="00D0478D">
        <w:rPr>
          <w:rFonts w:eastAsia="BookAntiqua"/>
          <w:sz w:val="28"/>
          <w:szCs w:val="28"/>
        </w:rPr>
        <w:t xml:space="preserve">образовательной деятельности, установленных лицензией </w:t>
      </w:r>
      <w:r w:rsidR="00D0478D" w:rsidRPr="00D0478D">
        <w:rPr>
          <w:rFonts w:eastAsia="BookAntiqua"/>
          <w:sz w:val="28"/>
          <w:szCs w:val="28"/>
        </w:rPr>
        <w:t>Министерства образования и науки Пермского края</w:t>
      </w:r>
      <w:r w:rsidRPr="00D0478D">
        <w:rPr>
          <w:rFonts w:eastAsia="BookAntiqua"/>
          <w:sz w:val="28"/>
          <w:szCs w:val="28"/>
        </w:rPr>
        <w:t xml:space="preserve"> от </w:t>
      </w:r>
      <w:r w:rsidR="00D0478D" w:rsidRPr="00D0478D">
        <w:rPr>
          <w:rFonts w:eastAsia="BookAntiqua"/>
          <w:sz w:val="28"/>
          <w:szCs w:val="28"/>
        </w:rPr>
        <w:t>29</w:t>
      </w:r>
      <w:r w:rsidRPr="00D0478D">
        <w:rPr>
          <w:rFonts w:eastAsia="BookAntiqua"/>
          <w:sz w:val="28"/>
          <w:szCs w:val="28"/>
        </w:rPr>
        <w:t xml:space="preserve"> </w:t>
      </w:r>
      <w:r w:rsidR="00D0478D" w:rsidRPr="00D0478D">
        <w:rPr>
          <w:rFonts w:eastAsia="BookAntiqua"/>
          <w:sz w:val="28"/>
          <w:szCs w:val="28"/>
        </w:rPr>
        <w:t>окт</w:t>
      </w:r>
      <w:r w:rsidR="007B5D5F" w:rsidRPr="00D0478D">
        <w:rPr>
          <w:rFonts w:eastAsia="BookAntiqua"/>
          <w:sz w:val="28"/>
          <w:szCs w:val="28"/>
        </w:rPr>
        <w:t>ября</w:t>
      </w:r>
      <w:r w:rsidRPr="00D0478D">
        <w:rPr>
          <w:rFonts w:eastAsia="BookAntiqua"/>
          <w:sz w:val="28"/>
          <w:szCs w:val="28"/>
        </w:rPr>
        <w:t xml:space="preserve"> 201</w:t>
      </w:r>
      <w:r w:rsidR="00D0478D" w:rsidRPr="00D0478D">
        <w:rPr>
          <w:rFonts w:eastAsia="BookAntiqua"/>
          <w:sz w:val="28"/>
          <w:szCs w:val="28"/>
        </w:rPr>
        <w:t>8</w:t>
      </w:r>
      <w:r w:rsidRPr="00D0478D">
        <w:rPr>
          <w:rFonts w:eastAsia="BookAntiqua"/>
          <w:sz w:val="28"/>
          <w:szCs w:val="28"/>
        </w:rPr>
        <w:t xml:space="preserve"> года</w:t>
      </w:r>
      <w:r w:rsidR="00BE444F" w:rsidRPr="00D0478D">
        <w:rPr>
          <w:rFonts w:eastAsia="BookAntiqua"/>
          <w:sz w:val="28"/>
          <w:szCs w:val="28"/>
        </w:rPr>
        <w:t xml:space="preserve"> </w:t>
      </w:r>
      <w:r w:rsidR="00D0478D" w:rsidRPr="00D0478D">
        <w:rPr>
          <w:rFonts w:eastAsia="BookAntiqua"/>
          <w:sz w:val="28"/>
          <w:szCs w:val="28"/>
        </w:rPr>
        <w:t>(</w:t>
      </w:r>
      <w:r w:rsidRPr="00D0478D">
        <w:rPr>
          <w:rFonts w:eastAsia="BookAntiqua"/>
          <w:sz w:val="28"/>
          <w:szCs w:val="28"/>
        </w:rPr>
        <w:t xml:space="preserve">регистрационный номер </w:t>
      </w:r>
      <w:r w:rsidR="00F6201A">
        <w:rPr>
          <w:rFonts w:eastAsia="BookAntiqua"/>
          <w:sz w:val="28"/>
          <w:szCs w:val="28"/>
        </w:rPr>
        <w:t>Л035-01212-59/00204464</w:t>
      </w:r>
      <w:r w:rsidR="00D0478D" w:rsidRPr="00D0478D">
        <w:rPr>
          <w:rFonts w:eastAsia="BookAntiqua"/>
          <w:sz w:val="28"/>
          <w:szCs w:val="28"/>
        </w:rPr>
        <w:t>),</w:t>
      </w:r>
      <w:r w:rsidRPr="00715B7D">
        <w:rPr>
          <w:rFonts w:eastAsia="BookAntiqua"/>
          <w:sz w:val="28"/>
          <w:szCs w:val="28"/>
        </w:rPr>
        <w:t xml:space="preserve"> </w:t>
      </w:r>
      <w:r w:rsidR="00D0478D">
        <w:rPr>
          <w:rFonts w:eastAsia="BookAntiqua"/>
          <w:sz w:val="28"/>
          <w:szCs w:val="28"/>
        </w:rPr>
        <w:t xml:space="preserve">а также проверка </w:t>
      </w:r>
      <w:r w:rsidRPr="00715B7D">
        <w:rPr>
          <w:rFonts w:eastAsia="BookAntiqua"/>
          <w:sz w:val="28"/>
          <w:szCs w:val="28"/>
        </w:rPr>
        <w:t>соответствия</w:t>
      </w:r>
      <w:r w:rsidR="00BE444F">
        <w:rPr>
          <w:rFonts w:eastAsia="BookAntiqua"/>
          <w:sz w:val="28"/>
          <w:szCs w:val="28"/>
        </w:rPr>
        <w:t xml:space="preserve"> </w:t>
      </w:r>
      <w:r w:rsidRPr="00715B7D">
        <w:rPr>
          <w:rFonts w:eastAsia="BookAntiqua"/>
          <w:sz w:val="28"/>
          <w:szCs w:val="28"/>
        </w:rPr>
        <w:t>содержания образовательных программ и качества подготовки специалистов</w:t>
      </w:r>
      <w:r w:rsidR="00DA4E80">
        <w:rPr>
          <w:rFonts w:eastAsia="BookAntiqua"/>
          <w:sz w:val="28"/>
          <w:szCs w:val="28"/>
        </w:rPr>
        <w:t xml:space="preserve"> среднего звена </w:t>
      </w:r>
      <w:r w:rsidRPr="00715B7D">
        <w:rPr>
          <w:rFonts w:eastAsia="BookAntiqua"/>
          <w:sz w:val="28"/>
          <w:szCs w:val="28"/>
        </w:rPr>
        <w:t>требованиям</w:t>
      </w:r>
      <w:r w:rsidR="007B5D5F">
        <w:rPr>
          <w:rFonts w:eastAsia="BookAntiqua"/>
          <w:sz w:val="28"/>
          <w:szCs w:val="28"/>
        </w:rPr>
        <w:t xml:space="preserve"> </w:t>
      </w:r>
      <w:r w:rsidR="001D6934">
        <w:rPr>
          <w:rFonts w:eastAsia="BookAntiqua"/>
          <w:sz w:val="28"/>
          <w:szCs w:val="28"/>
        </w:rPr>
        <w:t>Ф</w:t>
      </w:r>
      <w:r w:rsidRPr="00715B7D">
        <w:rPr>
          <w:rFonts w:eastAsia="BookAntiqua"/>
          <w:sz w:val="28"/>
          <w:szCs w:val="28"/>
        </w:rPr>
        <w:t>едеральных</w:t>
      </w:r>
      <w:r w:rsidR="00BE444F">
        <w:rPr>
          <w:rFonts w:eastAsia="BookAntiqua"/>
          <w:sz w:val="28"/>
          <w:szCs w:val="28"/>
        </w:rPr>
        <w:t xml:space="preserve"> </w:t>
      </w:r>
      <w:r w:rsidRPr="00715B7D">
        <w:rPr>
          <w:rFonts w:eastAsia="BookAntiqua"/>
          <w:sz w:val="28"/>
          <w:szCs w:val="28"/>
        </w:rPr>
        <w:t xml:space="preserve">государственных </w:t>
      </w:r>
      <w:r w:rsidR="005D661E">
        <w:rPr>
          <w:rFonts w:eastAsia="BookAntiqua"/>
          <w:sz w:val="28"/>
          <w:szCs w:val="28"/>
        </w:rPr>
        <w:t xml:space="preserve">образовательных </w:t>
      </w:r>
      <w:r w:rsidRPr="00715B7D">
        <w:rPr>
          <w:rFonts w:eastAsia="BookAntiqua"/>
          <w:sz w:val="28"/>
          <w:szCs w:val="28"/>
        </w:rPr>
        <w:t xml:space="preserve">стандартов </w:t>
      </w:r>
      <w:r w:rsidR="007B5D5F">
        <w:rPr>
          <w:rFonts w:eastAsia="BookAntiqua"/>
          <w:sz w:val="28"/>
          <w:szCs w:val="28"/>
        </w:rPr>
        <w:t xml:space="preserve">среднего </w:t>
      </w:r>
      <w:r w:rsidRPr="00715B7D">
        <w:rPr>
          <w:rFonts w:eastAsia="BookAntiqua"/>
          <w:sz w:val="28"/>
          <w:szCs w:val="28"/>
        </w:rPr>
        <w:t>профессионального образования.</w:t>
      </w:r>
      <w:r w:rsidR="008355D3" w:rsidRPr="004667E9">
        <w:rPr>
          <w:b/>
          <w:bCs/>
          <w:sz w:val="32"/>
          <w:szCs w:val="32"/>
        </w:rPr>
        <w:t xml:space="preserve"> </w:t>
      </w:r>
    </w:p>
    <w:p w14:paraId="4FBCE2A4" w14:textId="25946934" w:rsidR="001E7157" w:rsidRPr="001E7157" w:rsidRDefault="001E7157" w:rsidP="0014194B">
      <w:pPr>
        <w:shd w:val="clear" w:color="auto" w:fill="FFFFFF" w:themeFill="background1"/>
        <w:autoSpaceDE w:val="0"/>
        <w:autoSpaceDN w:val="0"/>
        <w:adjustRightInd w:val="0"/>
        <w:ind w:firstLine="708"/>
        <w:jc w:val="both"/>
        <w:rPr>
          <w:rFonts w:eastAsia="BookAntiqua"/>
          <w:sz w:val="28"/>
          <w:szCs w:val="28"/>
        </w:rPr>
      </w:pPr>
      <w:r w:rsidRPr="001E7157">
        <w:rPr>
          <w:rFonts w:eastAsia="BookAntiqua"/>
          <w:sz w:val="28"/>
          <w:szCs w:val="28"/>
        </w:rPr>
        <w:t xml:space="preserve">Итоги самообследования обсуждены на заседании </w:t>
      </w:r>
      <w:r w:rsidR="005D661E">
        <w:rPr>
          <w:rFonts w:eastAsia="BookAntiqua"/>
          <w:sz w:val="28"/>
          <w:szCs w:val="28"/>
        </w:rPr>
        <w:t>п</w:t>
      </w:r>
      <w:r w:rsidR="008023F6">
        <w:rPr>
          <w:rFonts w:eastAsia="BookAntiqua"/>
          <w:sz w:val="28"/>
          <w:szCs w:val="28"/>
        </w:rPr>
        <w:t>едагогического</w:t>
      </w:r>
      <w:r w:rsidRPr="001E7157">
        <w:rPr>
          <w:rFonts w:eastAsia="BookAntiqua"/>
          <w:sz w:val="28"/>
          <w:szCs w:val="28"/>
        </w:rPr>
        <w:t xml:space="preserve"> </w:t>
      </w:r>
      <w:r w:rsidR="00BD0390" w:rsidRPr="00C70D71">
        <w:rPr>
          <w:rFonts w:eastAsia="BookAntiqua"/>
          <w:sz w:val="28"/>
          <w:szCs w:val="28"/>
        </w:rPr>
        <w:t xml:space="preserve">совета </w:t>
      </w:r>
      <w:r w:rsidR="002B4362" w:rsidRPr="00C70D71">
        <w:rPr>
          <w:rFonts w:eastAsia="BookAntiqua"/>
          <w:sz w:val="28"/>
          <w:szCs w:val="28"/>
        </w:rPr>
        <w:t>2</w:t>
      </w:r>
      <w:r w:rsidR="00C70D71" w:rsidRPr="00C70D71">
        <w:rPr>
          <w:rFonts w:eastAsia="BookAntiqua"/>
          <w:sz w:val="28"/>
          <w:szCs w:val="28"/>
        </w:rPr>
        <w:t>7</w:t>
      </w:r>
      <w:r w:rsidR="002B4362" w:rsidRPr="00C70D71">
        <w:rPr>
          <w:rFonts w:eastAsia="BookAntiqua"/>
          <w:sz w:val="28"/>
          <w:szCs w:val="28"/>
        </w:rPr>
        <w:t xml:space="preserve"> февраля</w:t>
      </w:r>
      <w:r w:rsidRPr="00F6581A">
        <w:rPr>
          <w:rFonts w:eastAsia="BookAntiqua"/>
          <w:sz w:val="28"/>
          <w:szCs w:val="28"/>
        </w:rPr>
        <w:t xml:space="preserve"> 20</w:t>
      </w:r>
      <w:r w:rsidR="002B4362">
        <w:rPr>
          <w:rFonts w:eastAsia="BookAntiqua"/>
          <w:sz w:val="28"/>
          <w:szCs w:val="28"/>
        </w:rPr>
        <w:t>2</w:t>
      </w:r>
      <w:r w:rsidR="00F6201A">
        <w:rPr>
          <w:rFonts w:eastAsia="BookAntiqua"/>
          <w:sz w:val="28"/>
          <w:szCs w:val="28"/>
        </w:rPr>
        <w:t>3</w:t>
      </w:r>
      <w:r w:rsidRPr="00DB6E5B">
        <w:rPr>
          <w:rFonts w:eastAsia="BookAntiqua"/>
          <w:sz w:val="28"/>
          <w:szCs w:val="28"/>
        </w:rPr>
        <w:t xml:space="preserve"> года. В результате обсуждения принято решение об утверждении</w:t>
      </w:r>
      <w:r w:rsidRPr="001E7157">
        <w:rPr>
          <w:rFonts w:eastAsia="BookAntiqua"/>
          <w:sz w:val="28"/>
          <w:szCs w:val="28"/>
        </w:rPr>
        <w:t xml:space="preserve"> отчета о самообследовании </w:t>
      </w:r>
      <w:r w:rsidR="001568A5">
        <w:rPr>
          <w:rFonts w:eastAsia="BookAntiqua"/>
          <w:sz w:val="28"/>
          <w:szCs w:val="28"/>
        </w:rPr>
        <w:t>Колледжа</w:t>
      </w:r>
      <w:r w:rsidRPr="001E7157">
        <w:rPr>
          <w:rFonts w:eastAsia="BookAntiqua"/>
          <w:sz w:val="28"/>
          <w:szCs w:val="28"/>
        </w:rPr>
        <w:t xml:space="preserve">. </w:t>
      </w:r>
    </w:p>
    <w:p w14:paraId="1C4F9163" w14:textId="77777777" w:rsidR="001E7157" w:rsidRDefault="001E7157" w:rsidP="0014194B">
      <w:pPr>
        <w:shd w:val="clear" w:color="auto" w:fill="FFFFFF" w:themeFill="background1"/>
        <w:rPr>
          <w:b/>
          <w:bCs/>
          <w:sz w:val="32"/>
          <w:szCs w:val="32"/>
        </w:rPr>
      </w:pPr>
    </w:p>
    <w:p w14:paraId="33893458" w14:textId="77777777" w:rsidR="001E7157" w:rsidRDefault="001E7157" w:rsidP="0014194B">
      <w:pPr>
        <w:shd w:val="clear" w:color="auto" w:fill="FFFFFF" w:themeFill="background1"/>
        <w:rPr>
          <w:b/>
          <w:bCs/>
          <w:sz w:val="32"/>
          <w:szCs w:val="32"/>
        </w:rPr>
      </w:pPr>
      <w:r>
        <w:rPr>
          <w:b/>
          <w:bCs/>
          <w:sz w:val="32"/>
          <w:szCs w:val="32"/>
        </w:rPr>
        <w:br w:type="page"/>
      </w:r>
    </w:p>
    <w:p w14:paraId="5D5D23A8" w14:textId="473C7C8E" w:rsidR="00E159F9" w:rsidRPr="00804105" w:rsidRDefault="00804105" w:rsidP="001D6934">
      <w:pPr>
        <w:pStyle w:val="ab"/>
        <w:numPr>
          <w:ilvl w:val="0"/>
          <w:numId w:val="21"/>
        </w:numPr>
        <w:shd w:val="clear" w:color="auto" w:fill="FFFFFF" w:themeFill="background1"/>
        <w:tabs>
          <w:tab w:val="left" w:pos="284"/>
        </w:tabs>
        <w:ind w:left="0" w:firstLine="0"/>
        <w:jc w:val="center"/>
        <w:rPr>
          <w:rFonts w:ascii="Times New Roman" w:hAnsi="Times New Roman"/>
          <w:b/>
          <w:sz w:val="28"/>
          <w:szCs w:val="28"/>
        </w:rPr>
      </w:pPr>
      <w:r w:rsidRPr="00804105">
        <w:rPr>
          <w:rFonts w:ascii="Times New Roman" w:hAnsi="Times New Roman"/>
          <w:b/>
          <w:sz w:val="28"/>
          <w:szCs w:val="28"/>
        </w:rPr>
        <w:t>ОБЩИЕ СВЕДЕНИЯ ОБ АНО ПО «ПЕРМСКИЙ ГУМАНИТАРНО-ТЕХНОЛОГИЧЕСКИЙ КОЛЛЕДЖ»</w:t>
      </w:r>
    </w:p>
    <w:p w14:paraId="7FFDD0B4" w14:textId="77777777" w:rsidR="00804105" w:rsidRPr="00804105" w:rsidRDefault="00804105" w:rsidP="00804105">
      <w:pPr>
        <w:pStyle w:val="ab"/>
        <w:shd w:val="clear" w:color="auto" w:fill="FFFFFF" w:themeFill="background1"/>
        <w:ind w:left="1068"/>
        <w:rPr>
          <w:rFonts w:eastAsia="BookAntiqua"/>
          <w:b/>
          <w:sz w:val="28"/>
          <w:szCs w:val="28"/>
        </w:rPr>
      </w:pPr>
    </w:p>
    <w:p w14:paraId="592DCE21" w14:textId="77777777" w:rsidR="00D76DF2" w:rsidRPr="004667E9" w:rsidRDefault="00D76DF2" w:rsidP="00D0478D">
      <w:pPr>
        <w:shd w:val="clear" w:color="auto" w:fill="FFFFFF" w:themeFill="background1"/>
        <w:tabs>
          <w:tab w:val="left" w:pos="0"/>
        </w:tabs>
        <w:autoSpaceDE w:val="0"/>
        <w:autoSpaceDN w:val="0"/>
        <w:adjustRightInd w:val="0"/>
        <w:ind w:firstLine="709"/>
        <w:jc w:val="both"/>
        <w:rPr>
          <w:rFonts w:eastAsia="BookAntiqua"/>
          <w:sz w:val="28"/>
          <w:szCs w:val="28"/>
        </w:rPr>
      </w:pPr>
      <w:r w:rsidRPr="004667E9">
        <w:rPr>
          <w:rFonts w:eastAsia="BookAntiqua"/>
          <w:b/>
          <w:sz w:val="28"/>
          <w:szCs w:val="28"/>
        </w:rPr>
        <w:t>Полное наименование:</w:t>
      </w:r>
      <w:r w:rsidR="00566CEC" w:rsidRPr="004667E9">
        <w:rPr>
          <w:rFonts w:eastAsia="BookAntiqua"/>
          <w:b/>
          <w:sz w:val="28"/>
          <w:szCs w:val="28"/>
        </w:rPr>
        <w:t xml:space="preserve"> </w:t>
      </w:r>
      <w:r w:rsidR="00034128" w:rsidRPr="004667E9">
        <w:rPr>
          <w:rFonts w:eastAsia="BookAntiqua"/>
          <w:sz w:val="28"/>
          <w:szCs w:val="28"/>
        </w:rPr>
        <w:t>Автономная н</w:t>
      </w:r>
      <w:r w:rsidR="00E159F9" w:rsidRPr="004667E9">
        <w:rPr>
          <w:rFonts w:eastAsia="BookAntiqua"/>
          <w:sz w:val="28"/>
          <w:szCs w:val="28"/>
        </w:rPr>
        <w:t>екоммерческ</w:t>
      </w:r>
      <w:r w:rsidR="00034128" w:rsidRPr="004667E9">
        <w:rPr>
          <w:rFonts w:eastAsia="BookAntiqua"/>
          <w:sz w:val="28"/>
          <w:szCs w:val="28"/>
        </w:rPr>
        <w:t>ая организация</w:t>
      </w:r>
      <w:r w:rsidR="00E159F9" w:rsidRPr="004667E9">
        <w:rPr>
          <w:rFonts w:eastAsia="BookAntiqua"/>
          <w:sz w:val="28"/>
          <w:szCs w:val="28"/>
        </w:rPr>
        <w:t xml:space="preserve"> профессионального образования «</w:t>
      </w:r>
      <w:r w:rsidR="0014194B">
        <w:rPr>
          <w:rFonts w:eastAsia="BookAntiqua"/>
          <w:sz w:val="28"/>
          <w:szCs w:val="28"/>
        </w:rPr>
        <w:t>Пермский гуманитарно-технологический колледж</w:t>
      </w:r>
      <w:r w:rsidR="00E159F9" w:rsidRPr="004667E9">
        <w:rPr>
          <w:rFonts w:eastAsia="BookAntiqua"/>
          <w:sz w:val="28"/>
          <w:szCs w:val="28"/>
        </w:rPr>
        <w:t>»</w:t>
      </w:r>
      <w:r w:rsidR="00034128" w:rsidRPr="004667E9">
        <w:rPr>
          <w:rFonts w:eastAsia="BookAntiqua"/>
          <w:sz w:val="28"/>
          <w:szCs w:val="28"/>
        </w:rPr>
        <w:t>.</w:t>
      </w:r>
    </w:p>
    <w:p w14:paraId="4D49A99F" w14:textId="77777777" w:rsidR="00D76DF2" w:rsidRPr="00FC1C86" w:rsidRDefault="00D76DF2" w:rsidP="00D0478D">
      <w:pPr>
        <w:shd w:val="clear" w:color="auto" w:fill="FFFFFF" w:themeFill="background1"/>
        <w:tabs>
          <w:tab w:val="left" w:pos="0"/>
        </w:tabs>
        <w:autoSpaceDE w:val="0"/>
        <w:autoSpaceDN w:val="0"/>
        <w:adjustRightInd w:val="0"/>
        <w:ind w:firstLine="709"/>
        <w:jc w:val="both"/>
        <w:rPr>
          <w:rFonts w:eastAsia="BookAntiqua"/>
          <w:sz w:val="28"/>
          <w:szCs w:val="28"/>
        </w:rPr>
      </w:pPr>
      <w:r w:rsidRPr="00FC1C86">
        <w:rPr>
          <w:rFonts w:eastAsia="BookAntiqua"/>
          <w:b/>
          <w:sz w:val="28"/>
          <w:szCs w:val="28"/>
        </w:rPr>
        <w:t>С</w:t>
      </w:r>
      <w:r w:rsidR="00D7256C" w:rsidRPr="00FC1C86">
        <w:rPr>
          <w:rFonts w:eastAsia="BookAntiqua"/>
          <w:b/>
          <w:sz w:val="28"/>
          <w:szCs w:val="28"/>
        </w:rPr>
        <w:t>окращенное наименование</w:t>
      </w:r>
      <w:r w:rsidR="00D7256C" w:rsidRPr="00FC1C86">
        <w:rPr>
          <w:rFonts w:eastAsia="BookAntiqua"/>
          <w:sz w:val="28"/>
          <w:szCs w:val="28"/>
        </w:rPr>
        <w:t xml:space="preserve"> - </w:t>
      </w:r>
      <w:r w:rsidR="00034128" w:rsidRPr="00FC1C86">
        <w:rPr>
          <w:rFonts w:eastAsia="BookAntiqua"/>
          <w:sz w:val="28"/>
          <w:szCs w:val="28"/>
        </w:rPr>
        <w:t>АНО</w:t>
      </w:r>
      <w:r w:rsidR="00D7256C" w:rsidRPr="00FC1C86">
        <w:rPr>
          <w:rFonts w:eastAsia="BookAntiqua"/>
          <w:sz w:val="28"/>
          <w:szCs w:val="28"/>
        </w:rPr>
        <w:t xml:space="preserve"> ПО «П</w:t>
      </w:r>
      <w:r w:rsidR="0014194B">
        <w:rPr>
          <w:rFonts w:eastAsia="BookAntiqua"/>
          <w:sz w:val="28"/>
          <w:szCs w:val="28"/>
        </w:rPr>
        <w:t>ГТК</w:t>
      </w:r>
      <w:r w:rsidR="00D7256C" w:rsidRPr="00FC1C86">
        <w:rPr>
          <w:rFonts w:eastAsia="BookAntiqua"/>
          <w:sz w:val="28"/>
          <w:szCs w:val="28"/>
        </w:rPr>
        <w:t>»</w:t>
      </w:r>
      <w:r w:rsidR="00034128" w:rsidRPr="00FC1C86">
        <w:rPr>
          <w:rFonts w:eastAsia="BookAntiqua"/>
          <w:sz w:val="28"/>
          <w:szCs w:val="28"/>
        </w:rPr>
        <w:t>.</w:t>
      </w:r>
    </w:p>
    <w:p w14:paraId="1DFD063D" w14:textId="77777777" w:rsidR="00D76DF2" w:rsidRPr="00FC1C86" w:rsidRDefault="00D76DF2" w:rsidP="00D0478D">
      <w:pPr>
        <w:shd w:val="clear" w:color="auto" w:fill="FFFFFF" w:themeFill="background1"/>
        <w:tabs>
          <w:tab w:val="left" w:pos="0"/>
        </w:tabs>
        <w:autoSpaceDE w:val="0"/>
        <w:autoSpaceDN w:val="0"/>
        <w:adjustRightInd w:val="0"/>
        <w:ind w:left="708" w:firstLine="1"/>
        <w:jc w:val="both"/>
        <w:rPr>
          <w:rFonts w:eastAsia="BookAntiqua"/>
          <w:sz w:val="28"/>
          <w:szCs w:val="28"/>
        </w:rPr>
      </w:pPr>
      <w:r w:rsidRPr="00FC1C86">
        <w:rPr>
          <w:rFonts w:eastAsia="BookAntiqua"/>
          <w:b/>
          <w:sz w:val="28"/>
          <w:szCs w:val="28"/>
        </w:rPr>
        <w:t>Дата основания</w:t>
      </w:r>
      <w:r w:rsidRPr="00FC1C86">
        <w:rPr>
          <w:rFonts w:ascii="Times New Roman,Bold" w:hAnsi="Times New Roman,Bold" w:cs="Times New Roman,Bold"/>
          <w:b/>
          <w:bCs/>
          <w:sz w:val="28"/>
          <w:szCs w:val="28"/>
        </w:rPr>
        <w:t xml:space="preserve">: </w:t>
      </w:r>
      <w:r w:rsidR="00E159F9" w:rsidRPr="00FC1C86">
        <w:rPr>
          <w:rFonts w:eastAsia="BookAntiqua"/>
          <w:sz w:val="28"/>
          <w:szCs w:val="28"/>
        </w:rPr>
        <w:t>2</w:t>
      </w:r>
      <w:r w:rsidR="00D0478D">
        <w:rPr>
          <w:rFonts w:eastAsia="BookAntiqua"/>
          <w:sz w:val="28"/>
          <w:szCs w:val="28"/>
        </w:rPr>
        <w:t>3</w:t>
      </w:r>
      <w:r w:rsidR="00E159F9" w:rsidRPr="00FC1C86">
        <w:rPr>
          <w:rFonts w:eastAsia="BookAntiqua"/>
          <w:sz w:val="28"/>
          <w:szCs w:val="28"/>
        </w:rPr>
        <w:t xml:space="preserve"> </w:t>
      </w:r>
      <w:r w:rsidR="00D0478D">
        <w:rPr>
          <w:rFonts w:eastAsia="BookAntiqua"/>
          <w:sz w:val="28"/>
          <w:szCs w:val="28"/>
        </w:rPr>
        <w:t>июня</w:t>
      </w:r>
      <w:r w:rsidR="00E159F9" w:rsidRPr="00FC1C86">
        <w:rPr>
          <w:rFonts w:eastAsia="BookAntiqua"/>
          <w:sz w:val="28"/>
          <w:szCs w:val="28"/>
        </w:rPr>
        <w:t xml:space="preserve"> 20</w:t>
      </w:r>
      <w:r w:rsidR="00D0478D">
        <w:rPr>
          <w:rFonts w:eastAsia="BookAntiqua"/>
          <w:sz w:val="28"/>
          <w:szCs w:val="28"/>
        </w:rPr>
        <w:t>11</w:t>
      </w:r>
      <w:r w:rsidR="00E159F9" w:rsidRPr="00FC1C86">
        <w:rPr>
          <w:rFonts w:eastAsia="BookAntiqua"/>
          <w:sz w:val="28"/>
          <w:szCs w:val="28"/>
        </w:rPr>
        <w:t xml:space="preserve"> года </w:t>
      </w:r>
    </w:p>
    <w:p w14:paraId="0EE524F6" w14:textId="2488C3E6" w:rsidR="00FC1C86" w:rsidRPr="00FC1C86" w:rsidRDefault="00D76DF2" w:rsidP="00BB0AB9">
      <w:pPr>
        <w:shd w:val="clear" w:color="auto" w:fill="FFFFFF" w:themeFill="background1"/>
        <w:tabs>
          <w:tab w:val="left" w:pos="0"/>
        </w:tabs>
        <w:autoSpaceDE w:val="0"/>
        <w:autoSpaceDN w:val="0"/>
        <w:adjustRightInd w:val="0"/>
        <w:ind w:left="708" w:firstLine="1"/>
        <w:jc w:val="both"/>
        <w:rPr>
          <w:rFonts w:eastAsia="BookAntiqua"/>
          <w:sz w:val="28"/>
          <w:szCs w:val="28"/>
        </w:rPr>
      </w:pPr>
      <w:r w:rsidRPr="00FC1C86">
        <w:rPr>
          <w:rFonts w:eastAsia="BookAntiqua"/>
          <w:b/>
          <w:sz w:val="28"/>
          <w:szCs w:val="28"/>
        </w:rPr>
        <w:t>Ю</w:t>
      </w:r>
      <w:r w:rsidR="00D7256C" w:rsidRPr="00FC1C86">
        <w:rPr>
          <w:rFonts w:eastAsia="BookAntiqua"/>
          <w:b/>
          <w:sz w:val="28"/>
          <w:szCs w:val="28"/>
        </w:rPr>
        <w:t>ридический адрес</w:t>
      </w:r>
      <w:r w:rsidRPr="00FC1C86">
        <w:rPr>
          <w:rFonts w:eastAsia="BookAntiqua"/>
          <w:b/>
          <w:sz w:val="28"/>
          <w:szCs w:val="28"/>
        </w:rPr>
        <w:t>:</w:t>
      </w:r>
      <w:r w:rsidR="00FC1C86" w:rsidRPr="00FC1C86">
        <w:rPr>
          <w:rFonts w:eastAsia="BookAntiqua"/>
          <w:b/>
          <w:sz w:val="28"/>
          <w:szCs w:val="28"/>
        </w:rPr>
        <w:t xml:space="preserve"> </w:t>
      </w:r>
      <w:r w:rsidR="00FC1C86" w:rsidRPr="00FC1C86">
        <w:rPr>
          <w:rFonts w:eastAsia="BookAntiqua"/>
          <w:sz w:val="28"/>
          <w:szCs w:val="28"/>
        </w:rPr>
        <w:t>6140</w:t>
      </w:r>
      <w:r w:rsidR="00C70D71">
        <w:rPr>
          <w:rFonts w:eastAsia="BookAntiqua"/>
          <w:sz w:val="28"/>
          <w:szCs w:val="28"/>
        </w:rPr>
        <w:t>02</w:t>
      </w:r>
      <w:r w:rsidR="00FC1C86" w:rsidRPr="00FC1C86">
        <w:rPr>
          <w:rFonts w:eastAsia="BookAntiqua"/>
          <w:sz w:val="28"/>
          <w:szCs w:val="28"/>
        </w:rPr>
        <w:t xml:space="preserve">, </w:t>
      </w:r>
      <w:r w:rsidR="00382696">
        <w:rPr>
          <w:rFonts w:eastAsia="BookAntiqua"/>
          <w:sz w:val="28"/>
          <w:szCs w:val="28"/>
        </w:rPr>
        <w:t xml:space="preserve">Пермский край, </w:t>
      </w:r>
      <w:r w:rsidR="00C70D71">
        <w:rPr>
          <w:rFonts w:eastAsia="BookAntiqua"/>
          <w:sz w:val="28"/>
          <w:szCs w:val="28"/>
        </w:rPr>
        <w:t>г.о. Пермский</w:t>
      </w:r>
      <w:r w:rsidR="004F4D8E">
        <w:rPr>
          <w:rFonts w:eastAsia="BookAntiqua"/>
          <w:sz w:val="28"/>
          <w:szCs w:val="28"/>
        </w:rPr>
        <w:t xml:space="preserve">, </w:t>
      </w:r>
      <w:r w:rsidR="00FC1C86" w:rsidRPr="00FC1C86">
        <w:rPr>
          <w:rFonts w:eastAsia="BookAntiqua"/>
          <w:sz w:val="28"/>
          <w:szCs w:val="28"/>
        </w:rPr>
        <w:t>г</w:t>
      </w:r>
      <w:r w:rsidR="004F4D8E">
        <w:rPr>
          <w:rFonts w:eastAsia="BookAntiqua"/>
          <w:sz w:val="28"/>
          <w:szCs w:val="28"/>
        </w:rPr>
        <w:t>.</w:t>
      </w:r>
      <w:r w:rsidR="00FC1C86" w:rsidRPr="00FC1C86">
        <w:rPr>
          <w:rFonts w:eastAsia="BookAntiqua"/>
          <w:sz w:val="28"/>
          <w:szCs w:val="28"/>
        </w:rPr>
        <w:t xml:space="preserve"> Пермь,</w:t>
      </w:r>
      <w:r w:rsidR="001A1B60">
        <w:rPr>
          <w:rFonts w:eastAsia="BookAntiqua"/>
          <w:sz w:val="28"/>
          <w:szCs w:val="28"/>
        </w:rPr>
        <w:t xml:space="preserve"> </w:t>
      </w:r>
      <w:r w:rsidR="001E7157">
        <w:rPr>
          <w:rFonts w:eastAsia="BookAntiqua"/>
          <w:sz w:val="28"/>
          <w:szCs w:val="28"/>
        </w:rPr>
        <w:t xml:space="preserve">улица </w:t>
      </w:r>
      <w:r w:rsidR="004F4D8E">
        <w:rPr>
          <w:rFonts w:eastAsia="BookAntiqua"/>
          <w:sz w:val="28"/>
          <w:szCs w:val="28"/>
        </w:rPr>
        <w:t>Чернышевского</w:t>
      </w:r>
      <w:r w:rsidR="001E7157">
        <w:rPr>
          <w:rFonts w:eastAsia="BookAntiqua"/>
          <w:sz w:val="28"/>
          <w:szCs w:val="28"/>
        </w:rPr>
        <w:t xml:space="preserve">, дом </w:t>
      </w:r>
      <w:r w:rsidR="004F4D8E">
        <w:rPr>
          <w:rFonts w:eastAsia="BookAntiqua"/>
          <w:sz w:val="28"/>
          <w:szCs w:val="28"/>
        </w:rPr>
        <w:t>28</w:t>
      </w:r>
    </w:p>
    <w:p w14:paraId="2744070B" w14:textId="77777777" w:rsidR="001D1770" w:rsidRPr="00FC1C86" w:rsidRDefault="00D76DF2" w:rsidP="001D1770">
      <w:pPr>
        <w:shd w:val="clear" w:color="auto" w:fill="FFFFFF" w:themeFill="background1"/>
        <w:tabs>
          <w:tab w:val="left" w:pos="0"/>
        </w:tabs>
        <w:autoSpaceDE w:val="0"/>
        <w:autoSpaceDN w:val="0"/>
        <w:adjustRightInd w:val="0"/>
        <w:ind w:left="708" w:firstLine="1"/>
        <w:jc w:val="both"/>
        <w:rPr>
          <w:rFonts w:eastAsia="BookAntiqua"/>
          <w:sz w:val="28"/>
          <w:szCs w:val="28"/>
        </w:rPr>
      </w:pPr>
      <w:r w:rsidRPr="00FC1C86">
        <w:rPr>
          <w:rFonts w:eastAsia="BookAntiqua"/>
          <w:b/>
          <w:sz w:val="28"/>
          <w:szCs w:val="28"/>
        </w:rPr>
        <w:t>Ф</w:t>
      </w:r>
      <w:r w:rsidR="00D7256C" w:rsidRPr="00FC1C86">
        <w:rPr>
          <w:rFonts w:eastAsia="BookAntiqua"/>
          <w:b/>
          <w:sz w:val="28"/>
          <w:szCs w:val="28"/>
        </w:rPr>
        <w:t>актический адрес</w:t>
      </w:r>
      <w:r w:rsidR="00E05634">
        <w:rPr>
          <w:rFonts w:eastAsia="BookAntiqua"/>
          <w:b/>
          <w:sz w:val="28"/>
          <w:szCs w:val="28"/>
        </w:rPr>
        <w:t xml:space="preserve">: </w:t>
      </w:r>
      <w:r w:rsidR="001D1770" w:rsidRPr="00FC1C86">
        <w:rPr>
          <w:rFonts w:eastAsia="BookAntiqua"/>
          <w:sz w:val="28"/>
          <w:szCs w:val="28"/>
        </w:rPr>
        <w:t>6140</w:t>
      </w:r>
      <w:r w:rsidR="001D1770">
        <w:rPr>
          <w:rFonts w:eastAsia="BookAntiqua"/>
          <w:sz w:val="28"/>
          <w:szCs w:val="28"/>
        </w:rPr>
        <w:t>02</w:t>
      </w:r>
      <w:r w:rsidR="001D1770" w:rsidRPr="00FC1C86">
        <w:rPr>
          <w:rFonts w:eastAsia="BookAntiqua"/>
          <w:sz w:val="28"/>
          <w:szCs w:val="28"/>
        </w:rPr>
        <w:t xml:space="preserve">, </w:t>
      </w:r>
      <w:r w:rsidR="001D1770">
        <w:rPr>
          <w:rFonts w:eastAsia="BookAntiqua"/>
          <w:sz w:val="28"/>
          <w:szCs w:val="28"/>
        </w:rPr>
        <w:t xml:space="preserve">Пермский край, г.о. Пермский, </w:t>
      </w:r>
      <w:r w:rsidR="001D1770" w:rsidRPr="00FC1C86">
        <w:rPr>
          <w:rFonts w:eastAsia="BookAntiqua"/>
          <w:sz w:val="28"/>
          <w:szCs w:val="28"/>
        </w:rPr>
        <w:t>г</w:t>
      </w:r>
      <w:r w:rsidR="001D1770">
        <w:rPr>
          <w:rFonts w:eastAsia="BookAntiqua"/>
          <w:sz w:val="28"/>
          <w:szCs w:val="28"/>
        </w:rPr>
        <w:t>.</w:t>
      </w:r>
      <w:r w:rsidR="001D1770" w:rsidRPr="00FC1C86">
        <w:rPr>
          <w:rFonts w:eastAsia="BookAntiqua"/>
          <w:sz w:val="28"/>
          <w:szCs w:val="28"/>
        </w:rPr>
        <w:t xml:space="preserve"> Пермь,</w:t>
      </w:r>
      <w:r w:rsidR="001D1770">
        <w:rPr>
          <w:rFonts w:eastAsia="BookAntiqua"/>
          <w:sz w:val="28"/>
          <w:szCs w:val="28"/>
        </w:rPr>
        <w:t xml:space="preserve"> улица Чернышевского, дом 28</w:t>
      </w:r>
    </w:p>
    <w:p w14:paraId="0F653728" w14:textId="77777777" w:rsidR="00D7256C" w:rsidRPr="00FC1C86" w:rsidRDefault="00D7256C" w:rsidP="00016C9B">
      <w:pPr>
        <w:shd w:val="clear" w:color="auto" w:fill="FFFFFF" w:themeFill="background1"/>
        <w:tabs>
          <w:tab w:val="left" w:pos="0"/>
        </w:tabs>
        <w:autoSpaceDE w:val="0"/>
        <w:autoSpaceDN w:val="0"/>
        <w:adjustRightInd w:val="0"/>
        <w:ind w:left="708" w:firstLine="1"/>
        <w:jc w:val="both"/>
        <w:rPr>
          <w:sz w:val="28"/>
          <w:szCs w:val="28"/>
          <w:u w:val="single"/>
        </w:rPr>
      </w:pPr>
      <w:r w:rsidRPr="00FC1C86">
        <w:rPr>
          <w:rFonts w:eastAsia="BookAntiqua"/>
          <w:b/>
          <w:sz w:val="28"/>
          <w:szCs w:val="28"/>
        </w:rPr>
        <w:t xml:space="preserve">Сайт </w:t>
      </w:r>
      <w:r w:rsidR="005D661E">
        <w:rPr>
          <w:rFonts w:eastAsia="BookAntiqua"/>
          <w:b/>
          <w:sz w:val="28"/>
          <w:szCs w:val="28"/>
        </w:rPr>
        <w:t>Колледжа</w:t>
      </w:r>
      <w:r w:rsidRPr="00FC1C86">
        <w:rPr>
          <w:rFonts w:eastAsia="BookAntiqua"/>
          <w:b/>
          <w:sz w:val="28"/>
          <w:szCs w:val="28"/>
        </w:rPr>
        <w:t xml:space="preserve"> в Интернете</w:t>
      </w:r>
      <w:r w:rsidRPr="00FC1C86">
        <w:rPr>
          <w:rFonts w:eastAsia="BookAntiqua"/>
          <w:sz w:val="28"/>
          <w:szCs w:val="28"/>
        </w:rPr>
        <w:t xml:space="preserve">: </w:t>
      </w:r>
      <w:hyperlink r:id="rId9" w:history="1">
        <w:r w:rsidR="00BB0AB9" w:rsidRPr="00B5681C">
          <w:rPr>
            <w:rStyle w:val="a5"/>
            <w:sz w:val="28"/>
            <w:szCs w:val="28"/>
          </w:rPr>
          <w:t>www.p</w:t>
        </w:r>
        <w:r w:rsidR="00BB0AB9" w:rsidRPr="00B5681C">
          <w:rPr>
            <w:rStyle w:val="a5"/>
            <w:sz w:val="28"/>
            <w:szCs w:val="28"/>
            <w:lang w:val="en-US"/>
          </w:rPr>
          <w:t>gtk</w:t>
        </w:r>
        <w:r w:rsidR="00BB0AB9" w:rsidRPr="00BB0AB9">
          <w:rPr>
            <w:rStyle w:val="a5"/>
            <w:sz w:val="28"/>
            <w:szCs w:val="28"/>
          </w:rPr>
          <w:t>-</w:t>
        </w:r>
        <w:r w:rsidR="00BB0AB9" w:rsidRPr="00B5681C">
          <w:rPr>
            <w:rStyle w:val="a5"/>
            <w:sz w:val="28"/>
            <w:szCs w:val="28"/>
          </w:rPr>
          <w:t>perm.ru</w:t>
        </w:r>
      </w:hyperlink>
    </w:p>
    <w:p w14:paraId="3901A48A" w14:textId="3F89BC08" w:rsidR="00F517B6" w:rsidRPr="005B2ADA" w:rsidRDefault="00F517B6" w:rsidP="00016C9B">
      <w:pPr>
        <w:shd w:val="clear" w:color="auto" w:fill="FFFFFF" w:themeFill="background1"/>
        <w:tabs>
          <w:tab w:val="left" w:pos="0"/>
        </w:tabs>
        <w:ind w:firstLine="709"/>
        <w:jc w:val="both"/>
        <w:rPr>
          <w:lang w:val="en-US"/>
        </w:rPr>
      </w:pPr>
      <w:r w:rsidRPr="00FC1C86">
        <w:rPr>
          <w:b/>
          <w:sz w:val="28"/>
          <w:szCs w:val="28"/>
          <w:lang w:val="en-US"/>
        </w:rPr>
        <w:t>E</w:t>
      </w:r>
      <w:r w:rsidRPr="005B2ADA">
        <w:rPr>
          <w:b/>
          <w:sz w:val="28"/>
          <w:szCs w:val="28"/>
          <w:lang w:val="en-US"/>
        </w:rPr>
        <w:t>-</w:t>
      </w:r>
      <w:r w:rsidRPr="00FC1C86">
        <w:rPr>
          <w:b/>
          <w:sz w:val="28"/>
          <w:szCs w:val="28"/>
          <w:lang w:val="en-US"/>
        </w:rPr>
        <w:t>mail</w:t>
      </w:r>
      <w:r w:rsidRPr="005B2ADA">
        <w:rPr>
          <w:b/>
          <w:sz w:val="28"/>
          <w:szCs w:val="28"/>
          <w:lang w:val="en-US"/>
        </w:rPr>
        <w:t>:</w:t>
      </w:r>
      <w:r w:rsidR="001403BE" w:rsidRPr="005B2ADA">
        <w:rPr>
          <w:b/>
          <w:sz w:val="28"/>
          <w:szCs w:val="28"/>
          <w:lang w:val="en-US"/>
        </w:rPr>
        <w:t xml:space="preserve"> </w:t>
      </w:r>
      <w:r w:rsidR="005B2ADA" w:rsidRPr="005B2ADA">
        <w:rPr>
          <w:color w:val="000000" w:themeColor="text1"/>
          <w:sz w:val="28"/>
          <w:szCs w:val="28"/>
          <w:u w:val="single"/>
          <w:lang w:val="en-US"/>
        </w:rPr>
        <w:t>P</w:t>
      </w:r>
      <w:hyperlink r:id="rId10" w:history="1">
        <w:r w:rsidR="00831499" w:rsidRPr="003D1FD7">
          <w:rPr>
            <w:rStyle w:val="a5"/>
            <w:sz w:val="28"/>
            <w:szCs w:val="28"/>
            <w:lang w:val="en-US"/>
          </w:rPr>
          <w:t>gtk.perm@gmail.</w:t>
        </w:r>
      </w:hyperlink>
      <w:r w:rsidR="005B2ADA" w:rsidRPr="005B2ADA">
        <w:rPr>
          <w:color w:val="000000" w:themeColor="text1"/>
          <w:sz w:val="28"/>
          <w:szCs w:val="28"/>
          <w:u w:val="single"/>
          <w:lang w:val="en-US"/>
        </w:rPr>
        <w:t>c</w:t>
      </w:r>
      <w:r w:rsidR="005B2ADA" w:rsidRPr="005B2ADA">
        <w:rPr>
          <w:sz w:val="28"/>
          <w:szCs w:val="28"/>
          <w:u w:val="single"/>
          <w:lang w:val="en-US"/>
        </w:rPr>
        <w:t>om</w:t>
      </w:r>
    </w:p>
    <w:p w14:paraId="0F122604" w14:textId="77777777" w:rsidR="00D76DF2" w:rsidRPr="005B2ADA" w:rsidRDefault="00D76DF2" w:rsidP="00016C9B">
      <w:pPr>
        <w:shd w:val="clear" w:color="auto" w:fill="FFFFFF" w:themeFill="background1"/>
        <w:ind w:firstLine="708"/>
        <w:jc w:val="both"/>
        <w:rPr>
          <w:color w:val="FF0000"/>
          <w:sz w:val="28"/>
          <w:szCs w:val="28"/>
          <w:lang w:val="en-US"/>
        </w:rPr>
      </w:pPr>
    </w:p>
    <w:p w14:paraId="3B8F4AA2" w14:textId="23214673" w:rsidR="00016C9B" w:rsidRPr="00E230C6" w:rsidRDefault="00A857F9" w:rsidP="00016C9B">
      <w:pPr>
        <w:shd w:val="clear" w:color="auto" w:fill="FFFFFF" w:themeFill="background1"/>
        <w:adjustRightInd w:val="0"/>
        <w:snapToGrid w:val="0"/>
        <w:ind w:firstLine="709"/>
        <w:jc w:val="both"/>
        <w:rPr>
          <w:sz w:val="28"/>
          <w:szCs w:val="28"/>
        </w:rPr>
      </w:pPr>
      <w:r w:rsidRPr="00EE25F9">
        <w:rPr>
          <w:sz w:val="28"/>
          <w:szCs w:val="28"/>
          <w:lang w:val="en-US"/>
        </w:rPr>
        <w:t xml:space="preserve"> </w:t>
      </w:r>
      <w:r w:rsidR="00016C9B" w:rsidRPr="00E230C6">
        <w:rPr>
          <w:sz w:val="28"/>
          <w:szCs w:val="28"/>
        </w:rPr>
        <w:t>Колледж имеет статус юридического лица с правом ведения образовательной деятельности в сфере среднего и дополнительного профессионального образования и выдачи выпускникам соответствующего документа об образовании.</w:t>
      </w:r>
    </w:p>
    <w:p w14:paraId="032F0F95" w14:textId="4AE633F4" w:rsidR="00E159F9" w:rsidRPr="00E230C6" w:rsidRDefault="0074337E" w:rsidP="00673E9A">
      <w:pPr>
        <w:shd w:val="clear" w:color="auto" w:fill="FFFFFF" w:themeFill="background1"/>
        <w:ind w:firstLine="709"/>
        <w:jc w:val="both"/>
        <w:rPr>
          <w:sz w:val="28"/>
          <w:szCs w:val="28"/>
        </w:rPr>
      </w:pPr>
      <w:r w:rsidRPr="00E230C6">
        <w:rPr>
          <w:sz w:val="28"/>
          <w:szCs w:val="28"/>
        </w:rPr>
        <w:t>В</w:t>
      </w:r>
      <w:r w:rsidR="00E159F9" w:rsidRPr="00E230C6">
        <w:rPr>
          <w:sz w:val="28"/>
          <w:szCs w:val="28"/>
        </w:rPr>
        <w:t xml:space="preserve"> соответствии </w:t>
      </w:r>
      <w:r w:rsidR="00D036E7" w:rsidRPr="00E230C6">
        <w:rPr>
          <w:sz w:val="28"/>
          <w:szCs w:val="28"/>
        </w:rPr>
        <w:t>Устав</w:t>
      </w:r>
      <w:r w:rsidR="001F45E9">
        <w:rPr>
          <w:sz w:val="28"/>
          <w:szCs w:val="28"/>
        </w:rPr>
        <w:t>ом</w:t>
      </w:r>
      <w:r w:rsidR="003B1875" w:rsidRPr="00E230C6">
        <w:rPr>
          <w:sz w:val="28"/>
          <w:szCs w:val="28"/>
        </w:rPr>
        <w:t>,</w:t>
      </w:r>
      <w:r w:rsidRPr="00E230C6">
        <w:rPr>
          <w:sz w:val="28"/>
          <w:szCs w:val="28"/>
        </w:rPr>
        <w:t xml:space="preserve"> г</w:t>
      </w:r>
      <w:r w:rsidR="00E159F9" w:rsidRPr="00E230C6">
        <w:rPr>
          <w:sz w:val="28"/>
          <w:szCs w:val="28"/>
        </w:rPr>
        <w:t xml:space="preserve">лавной </w:t>
      </w:r>
      <w:r w:rsidR="00E159F9" w:rsidRPr="00E230C6">
        <w:rPr>
          <w:b/>
          <w:sz w:val="28"/>
          <w:szCs w:val="28"/>
        </w:rPr>
        <w:t xml:space="preserve">целью </w:t>
      </w:r>
      <w:r w:rsidR="00D036E7" w:rsidRPr="00E230C6">
        <w:rPr>
          <w:b/>
          <w:sz w:val="28"/>
          <w:szCs w:val="28"/>
        </w:rPr>
        <w:t xml:space="preserve">деятельности </w:t>
      </w:r>
      <w:r w:rsidR="000273CC" w:rsidRPr="00E230C6">
        <w:rPr>
          <w:b/>
          <w:sz w:val="28"/>
          <w:szCs w:val="28"/>
        </w:rPr>
        <w:t>К</w:t>
      </w:r>
      <w:r w:rsidR="00D036E7" w:rsidRPr="00E230C6">
        <w:rPr>
          <w:b/>
          <w:sz w:val="28"/>
          <w:szCs w:val="28"/>
        </w:rPr>
        <w:t>олледжа</w:t>
      </w:r>
      <w:r w:rsidRPr="00E230C6">
        <w:rPr>
          <w:sz w:val="28"/>
          <w:szCs w:val="28"/>
        </w:rPr>
        <w:t xml:space="preserve"> </w:t>
      </w:r>
      <w:r w:rsidR="00E159F9" w:rsidRPr="00E230C6">
        <w:rPr>
          <w:sz w:val="28"/>
          <w:szCs w:val="28"/>
        </w:rPr>
        <w:t>является</w:t>
      </w:r>
      <w:r w:rsidR="00AF6351" w:rsidRPr="00E230C6">
        <w:rPr>
          <w:sz w:val="28"/>
          <w:szCs w:val="28"/>
        </w:rPr>
        <w:t xml:space="preserve"> </w:t>
      </w:r>
      <w:r w:rsidR="000D668A" w:rsidRPr="00E230C6">
        <w:rPr>
          <w:sz w:val="28"/>
          <w:szCs w:val="28"/>
        </w:rPr>
        <w:t>предоставление образовательных услуг по образовательным программам</w:t>
      </w:r>
      <w:r w:rsidR="00D036E7" w:rsidRPr="00E230C6">
        <w:rPr>
          <w:sz w:val="28"/>
          <w:szCs w:val="28"/>
        </w:rPr>
        <w:t xml:space="preserve"> среднего профессионального образования</w:t>
      </w:r>
      <w:r w:rsidR="000D668A" w:rsidRPr="00E230C6">
        <w:rPr>
          <w:sz w:val="28"/>
          <w:szCs w:val="28"/>
        </w:rPr>
        <w:t xml:space="preserve"> – программам подготовки специалистов среднего звена</w:t>
      </w:r>
      <w:r w:rsidR="002A028F" w:rsidRPr="00E230C6">
        <w:rPr>
          <w:sz w:val="28"/>
          <w:szCs w:val="28"/>
        </w:rPr>
        <w:t>;</w:t>
      </w:r>
      <w:r w:rsidR="000D668A" w:rsidRPr="00E230C6">
        <w:rPr>
          <w:sz w:val="28"/>
          <w:szCs w:val="28"/>
        </w:rPr>
        <w:t xml:space="preserve"> </w:t>
      </w:r>
      <w:r w:rsidR="002A028F" w:rsidRPr="00886B8F">
        <w:rPr>
          <w:sz w:val="28"/>
          <w:szCs w:val="28"/>
        </w:rPr>
        <w:t>по дополнительному образованию</w:t>
      </w:r>
      <w:r w:rsidR="000D668A" w:rsidRPr="00886B8F">
        <w:rPr>
          <w:sz w:val="28"/>
          <w:szCs w:val="28"/>
        </w:rPr>
        <w:t xml:space="preserve"> </w:t>
      </w:r>
      <w:r w:rsidR="002A028F" w:rsidRPr="00886B8F">
        <w:rPr>
          <w:sz w:val="28"/>
          <w:szCs w:val="28"/>
        </w:rPr>
        <w:t>– дополнительному профессиональному образованию, дополнительному образованию детей и взрослых</w:t>
      </w:r>
      <w:r w:rsidR="00673E9A" w:rsidRPr="00886B8F">
        <w:rPr>
          <w:sz w:val="28"/>
          <w:szCs w:val="28"/>
        </w:rPr>
        <w:t>.</w:t>
      </w:r>
      <w:r w:rsidR="000D668A" w:rsidRPr="00E230C6">
        <w:rPr>
          <w:sz w:val="28"/>
          <w:szCs w:val="28"/>
        </w:rPr>
        <w:t xml:space="preserve"> </w:t>
      </w:r>
    </w:p>
    <w:p w14:paraId="3F757BBB" w14:textId="77777777" w:rsidR="003B0BB7" w:rsidRPr="00E230C6" w:rsidRDefault="003B0BB7" w:rsidP="008E0436">
      <w:pPr>
        <w:shd w:val="clear" w:color="auto" w:fill="FFFFFF" w:themeFill="background1"/>
        <w:spacing w:line="270" w:lineRule="atLeast"/>
        <w:ind w:firstLine="709"/>
        <w:jc w:val="both"/>
        <w:rPr>
          <w:sz w:val="28"/>
          <w:szCs w:val="28"/>
        </w:rPr>
      </w:pPr>
      <w:r w:rsidRPr="00E230C6">
        <w:rPr>
          <w:sz w:val="28"/>
          <w:szCs w:val="28"/>
        </w:rPr>
        <w:t xml:space="preserve">Главными </w:t>
      </w:r>
      <w:r w:rsidRPr="00E230C6">
        <w:rPr>
          <w:b/>
          <w:sz w:val="28"/>
          <w:szCs w:val="28"/>
        </w:rPr>
        <w:t xml:space="preserve">задачами </w:t>
      </w:r>
      <w:r w:rsidR="000273CC" w:rsidRPr="00E230C6">
        <w:rPr>
          <w:b/>
          <w:sz w:val="28"/>
          <w:szCs w:val="28"/>
        </w:rPr>
        <w:t>К</w:t>
      </w:r>
      <w:r w:rsidRPr="00E230C6">
        <w:rPr>
          <w:b/>
          <w:sz w:val="28"/>
          <w:szCs w:val="28"/>
        </w:rPr>
        <w:t xml:space="preserve">олледжа </w:t>
      </w:r>
      <w:r w:rsidRPr="00E230C6">
        <w:rPr>
          <w:sz w:val="28"/>
          <w:szCs w:val="28"/>
        </w:rPr>
        <w:t>являются:</w:t>
      </w:r>
    </w:p>
    <w:p w14:paraId="19187C0C" w14:textId="77777777" w:rsidR="003B0BB7" w:rsidRPr="00E230C6" w:rsidRDefault="002A028F" w:rsidP="008E0436">
      <w:pPr>
        <w:shd w:val="clear" w:color="auto" w:fill="FFFFFF" w:themeFill="background1"/>
        <w:spacing w:line="270" w:lineRule="atLeast"/>
        <w:ind w:firstLine="709"/>
        <w:jc w:val="both"/>
        <w:rPr>
          <w:sz w:val="28"/>
          <w:szCs w:val="28"/>
        </w:rPr>
      </w:pPr>
      <w:r w:rsidRPr="00E230C6">
        <w:rPr>
          <w:sz w:val="28"/>
          <w:szCs w:val="28"/>
        </w:rPr>
        <w:t xml:space="preserve">– </w:t>
      </w:r>
      <w:r w:rsidR="003B0BB7" w:rsidRPr="00E230C6">
        <w:rPr>
          <w:sz w:val="28"/>
          <w:szCs w:val="28"/>
        </w:rPr>
        <w:t>реализация профессиональных образовательных программ среднего профессионального образования в соответствии с требованиями ФГОС СПО;</w:t>
      </w:r>
    </w:p>
    <w:p w14:paraId="5B5B8AEF" w14:textId="77777777" w:rsidR="008C4DED" w:rsidRPr="00E230C6" w:rsidRDefault="002A028F" w:rsidP="008E0436">
      <w:pPr>
        <w:shd w:val="clear" w:color="auto" w:fill="FFFFFF" w:themeFill="background1"/>
        <w:spacing w:line="270" w:lineRule="atLeast"/>
        <w:ind w:firstLine="709"/>
        <w:jc w:val="both"/>
        <w:rPr>
          <w:sz w:val="28"/>
          <w:szCs w:val="28"/>
        </w:rPr>
      </w:pPr>
      <w:r w:rsidRPr="00E230C6">
        <w:rPr>
          <w:sz w:val="28"/>
          <w:szCs w:val="28"/>
        </w:rPr>
        <w:t xml:space="preserve">– </w:t>
      </w:r>
      <w:r w:rsidR="003B0BB7" w:rsidRPr="00E230C6">
        <w:rPr>
          <w:sz w:val="28"/>
          <w:szCs w:val="28"/>
        </w:rPr>
        <w:t>дополнительных образовательных программ профессиональной подготовки, повышения квалификации, переподготовки и профессиональной переподготовки в интересах личности, общества и государства;</w:t>
      </w:r>
    </w:p>
    <w:p w14:paraId="61EDE3F7" w14:textId="71C95121" w:rsidR="003B0BB7" w:rsidRPr="00E230C6" w:rsidRDefault="002A028F" w:rsidP="008E0436">
      <w:pPr>
        <w:shd w:val="clear" w:color="auto" w:fill="FFFFFF" w:themeFill="background1"/>
        <w:spacing w:line="270" w:lineRule="atLeast"/>
        <w:ind w:firstLine="709"/>
        <w:jc w:val="both"/>
        <w:rPr>
          <w:sz w:val="28"/>
          <w:szCs w:val="28"/>
        </w:rPr>
      </w:pPr>
      <w:r w:rsidRPr="00E230C6">
        <w:rPr>
          <w:sz w:val="28"/>
          <w:szCs w:val="28"/>
        </w:rPr>
        <w:t>–</w:t>
      </w:r>
      <w:r w:rsidR="003B0BB7" w:rsidRPr="00E230C6">
        <w:rPr>
          <w:sz w:val="28"/>
          <w:szCs w:val="28"/>
        </w:rPr>
        <w:t xml:space="preserve"> апробирование новых направлений и форм</w:t>
      </w:r>
      <w:r w:rsidR="0030346F" w:rsidRPr="00E230C6">
        <w:rPr>
          <w:sz w:val="28"/>
          <w:szCs w:val="28"/>
        </w:rPr>
        <w:t xml:space="preserve"> </w:t>
      </w:r>
      <w:r w:rsidR="003B0BB7" w:rsidRPr="00E230C6">
        <w:rPr>
          <w:sz w:val="28"/>
          <w:szCs w:val="28"/>
        </w:rPr>
        <w:t>образовательной деятельности, внедрение современных технологий обучения</w:t>
      </w:r>
      <w:r w:rsidR="00FF4EEA">
        <w:rPr>
          <w:sz w:val="28"/>
          <w:szCs w:val="28"/>
        </w:rPr>
        <w:t>.</w:t>
      </w:r>
    </w:p>
    <w:p w14:paraId="568E1A45" w14:textId="77777777" w:rsidR="001F45E9" w:rsidRDefault="001F45E9" w:rsidP="008E0436">
      <w:pPr>
        <w:shd w:val="clear" w:color="auto" w:fill="FFFFFF" w:themeFill="background1"/>
        <w:spacing w:line="270" w:lineRule="atLeast"/>
        <w:ind w:firstLine="709"/>
        <w:jc w:val="both"/>
        <w:rPr>
          <w:sz w:val="28"/>
          <w:szCs w:val="28"/>
        </w:rPr>
      </w:pPr>
    </w:p>
    <w:p w14:paraId="318A79FB" w14:textId="77777777" w:rsidR="001830C6" w:rsidRPr="00E871EF" w:rsidRDefault="00AC3204" w:rsidP="0015572D">
      <w:pPr>
        <w:pStyle w:val="1"/>
        <w:numPr>
          <w:ilvl w:val="1"/>
          <w:numId w:val="2"/>
        </w:numPr>
        <w:tabs>
          <w:tab w:val="left" w:pos="567"/>
          <w:tab w:val="left" w:pos="851"/>
          <w:tab w:val="left" w:pos="1134"/>
          <w:tab w:val="left" w:pos="1418"/>
          <w:tab w:val="left" w:pos="1560"/>
        </w:tabs>
        <w:spacing w:before="0" w:after="0"/>
        <w:ind w:left="0" w:firstLine="0"/>
        <w:jc w:val="center"/>
        <w:rPr>
          <w:rFonts w:ascii="Times New Roman" w:hAnsi="Times New Roman"/>
          <w:sz w:val="28"/>
          <w:szCs w:val="28"/>
        </w:rPr>
      </w:pPr>
      <w:bookmarkStart w:id="0" w:name="_Toc308959477"/>
      <w:r w:rsidRPr="00E871EF">
        <w:rPr>
          <w:rFonts w:ascii="Times New Roman" w:hAnsi="Times New Roman"/>
          <w:sz w:val="28"/>
          <w:szCs w:val="28"/>
        </w:rPr>
        <w:t>Организационно-правовое обеспечение</w:t>
      </w:r>
    </w:p>
    <w:p w14:paraId="28766F3F" w14:textId="77777777" w:rsidR="00AC3204" w:rsidRPr="00E871EF" w:rsidRDefault="00AC3204" w:rsidP="005165D4">
      <w:pPr>
        <w:pStyle w:val="1"/>
        <w:spacing w:before="0" w:after="0"/>
        <w:jc w:val="center"/>
        <w:rPr>
          <w:rFonts w:ascii="Times New Roman" w:hAnsi="Times New Roman"/>
          <w:sz w:val="28"/>
          <w:szCs w:val="28"/>
        </w:rPr>
      </w:pPr>
      <w:r w:rsidRPr="00E871EF">
        <w:rPr>
          <w:rFonts w:ascii="Times New Roman" w:hAnsi="Times New Roman"/>
          <w:sz w:val="28"/>
          <w:szCs w:val="28"/>
        </w:rPr>
        <w:t>образовательной деятельности</w:t>
      </w:r>
      <w:bookmarkEnd w:id="0"/>
    </w:p>
    <w:p w14:paraId="62968E4A" w14:textId="77777777" w:rsidR="001830C6" w:rsidRPr="00E871EF" w:rsidRDefault="001830C6" w:rsidP="005165D4">
      <w:pPr>
        <w:jc w:val="center"/>
        <w:rPr>
          <w:color w:val="FF0000"/>
        </w:rPr>
      </w:pPr>
    </w:p>
    <w:p w14:paraId="44DD94E2" w14:textId="4E009B94" w:rsidR="00F832A1" w:rsidRDefault="00D9419A" w:rsidP="00525DBE">
      <w:pPr>
        <w:autoSpaceDE w:val="0"/>
        <w:autoSpaceDN w:val="0"/>
        <w:adjustRightInd w:val="0"/>
        <w:ind w:firstLine="708"/>
        <w:jc w:val="both"/>
        <w:rPr>
          <w:rFonts w:eastAsia="BookAntiqua"/>
          <w:sz w:val="28"/>
          <w:szCs w:val="28"/>
        </w:rPr>
      </w:pPr>
      <w:r w:rsidRPr="003E264E">
        <w:rPr>
          <w:sz w:val="28"/>
          <w:szCs w:val="28"/>
        </w:rPr>
        <w:t xml:space="preserve">Образовательная деятельность по </w:t>
      </w:r>
      <w:r w:rsidR="00525DBE">
        <w:rPr>
          <w:sz w:val="28"/>
          <w:szCs w:val="28"/>
        </w:rPr>
        <w:t>программа</w:t>
      </w:r>
      <w:r w:rsidR="001F45E9">
        <w:rPr>
          <w:sz w:val="28"/>
          <w:szCs w:val="28"/>
        </w:rPr>
        <w:t>м</w:t>
      </w:r>
      <w:r w:rsidR="00525DBE">
        <w:rPr>
          <w:sz w:val="28"/>
          <w:szCs w:val="28"/>
        </w:rPr>
        <w:t xml:space="preserve"> подготовки специалистов среднего звена</w:t>
      </w:r>
      <w:r w:rsidRPr="003E264E">
        <w:rPr>
          <w:sz w:val="28"/>
          <w:szCs w:val="28"/>
        </w:rPr>
        <w:t xml:space="preserve"> </w:t>
      </w:r>
      <w:r w:rsidR="00274618" w:rsidRPr="003E264E">
        <w:rPr>
          <w:sz w:val="28"/>
          <w:szCs w:val="28"/>
        </w:rPr>
        <w:t xml:space="preserve">и дополнительного образования </w:t>
      </w:r>
      <w:r w:rsidRPr="003E264E">
        <w:rPr>
          <w:sz w:val="28"/>
          <w:szCs w:val="28"/>
        </w:rPr>
        <w:t xml:space="preserve">в </w:t>
      </w:r>
      <w:r w:rsidR="00525DBE">
        <w:rPr>
          <w:sz w:val="28"/>
          <w:szCs w:val="28"/>
        </w:rPr>
        <w:t>Колледже</w:t>
      </w:r>
      <w:r w:rsidRPr="003E264E">
        <w:rPr>
          <w:sz w:val="28"/>
          <w:szCs w:val="28"/>
        </w:rPr>
        <w:t xml:space="preserve"> осуществляется в соответствии с бессрочной лицензией</w:t>
      </w:r>
      <w:r w:rsidR="00525DBE">
        <w:rPr>
          <w:sz w:val="28"/>
          <w:szCs w:val="28"/>
        </w:rPr>
        <w:t>, выданной</w:t>
      </w:r>
      <w:r w:rsidRPr="003E264E">
        <w:rPr>
          <w:sz w:val="28"/>
          <w:szCs w:val="28"/>
        </w:rPr>
        <w:t xml:space="preserve"> </w:t>
      </w:r>
      <w:r w:rsidR="00525DBE" w:rsidRPr="00D0478D">
        <w:rPr>
          <w:rFonts w:eastAsia="BookAntiqua"/>
          <w:sz w:val="28"/>
          <w:szCs w:val="28"/>
        </w:rPr>
        <w:t>Министерств</w:t>
      </w:r>
      <w:r w:rsidR="00525DBE">
        <w:rPr>
          <w:rFonts w:eastAsia="BookAntiqua"/>
          <w:sz w:val="28"/>
          <w:szCs w:val="28"/>
        </w:rPr>
        <w:t>ом</w:t>
      </w:r>
      <w:r w:rsidR="00525DBE" w:rsidRPr="00D0478D">
        <w:rPr>
          <w:rFonts w:eastAsia="BookAntiqua"/>
          <w:sz w:val="28"/>
          <w:szCs w:val="28"/>
        </w:rPr>
        <w:t xml:space="preserve"> образования и науки Пермского края</w:t>
      </w:r>
      <w:r w:rsidR="001A1B60">
        <w:rPr>
          <w:rFonts w:eastAsia="BookAntiqua"/>
          <w:sz w:val="28"/>
          <w:szCs w:val="28"/>
        </w:rPr>
        <w:t xml:space="preserve"> </w:t>
      </w:r>
      <w:r w:rsidR="00525DBE" w:rsidRPr="00D0478D">
        <w:rPr>
          <w:rFonts w:eastAsia="BookAntiqua"/>
          <w:sz w:val="28"/>
          <w:szCs w:val="28"/>
        </w:rPr>
        <w:t xml:space="preserve">29 октября 2018 года (регистрационный номер </w:t>
      </w:r>
      <w:r w:rsidR="0092791A">
        <w:rPr>
          <w:rFonts w:eastAsia="BookAntiqua"/>
          <w:sz w:val="28"/>
          <w:szCs w:val="28"/>
        </w:rPr>
        <w:t>Л035-01212-59/00204464</w:t>
      </w:r>
      <w:r w:rsidR="00525DBE" w:rsidRPr="00D0478D">
        <w:rPr>
          <w:rFonts w:eastAsia="BookAntiqua"/>
          <w:sz w:val="28"/>
          <w:szCs w:val="28"/>
        </w:rPr>
        <w:t>)</w:t>
      </w:r>
      <w:r w:rsidR="00525DBE">
        <w:rPr>
          <w:rFonts w:eastAsia="BookAntiqua"/>
          <w:sz w:val="28"/>
          <w:szCs w:val="28"/>
        </w:rPr>
        <w:t>.</w:t>
      </w:r>
      <w:r w:rsidRPr="003E264E">
        <w:rPr>
          <w:sz w:val="28"/>
          <w:szCs w:val="28"/>
        </w:rPr>
        <w:t xml:space="preserve"> </w:t>
      </w:r>
    </w:p>
    <w:p w14:paraId="03A58071" w14:textId="4B9DFFBD" w:rsidR="007154A2" w:rsidRDefault="00292DAD" w:rsidP="00525DBE">
      <w:pPr>
        <w:autoSpaceDE w:val="0"/>
        <w:autoSpaceDN w:val="0"/>
        <w:adjustRightInd w:val="0"/>
        <w:ind w:firstLine="708"/>
        <w:jc w:val="both"/>
        <w:rPr>
          <w:sz w:val="28"/>
          <w:szCs w:val="28"/>
        </w:rPr>
      </w:pPr>
      <w:r>
        <w:rPr>
          <w:sz w:val="28"/>
          <w:szCs w:val="28"/>
        </w:rPr>
        <w:t>В приложении к лицензии указаны специальности среднего профессионального образования – программы подготовки специалистов среднего звена</w:t>
      </w:r>
      <w:r w:rsidR="00525DBE">
        <w:rPr>
          <w:sz w:val="28"/>
          <w:szCs w:val="28"/>
        </w:rPr>
        <w:t xml:space="preserve"> </w:t>
      </w:r>
      <w:r w:rsidR="00525DBE" w:rsidRPr="007154A2">
        <w:rPr>
          <w:sz w:val="28"/>
          <w:szCs w:val="28"/>
        </w:rPr>
        <w:t>(</w:t>
      </w:r>
      <w:r w:rsidR="003D05D4">
        <w:rPr>
          <w:sz w:val="28"/>
          <w:szCs w:val="28"/>
        </w:rPr>
        <w:t>приложение</w:t>
      </w:r>
      <w:r w:rsidR="007154A2" w:rsidRPr="007154A2">
        <w:rPr>
          <w:sz w:val="28"/>
          <w:szCs w:val="28"/>
        </w:rPr>
        <w:t>1</w:t>
      </w:r>
      <w:r w:rsidR="00525DBE" w:rsidRPr="007154A2">
        <w:rPr>
          <w:sz w:val="28"/>
          <w:szCs w:val="28"/>
        </w:rPr>
        <w:t>)</w:t>
      </w:r>
      <w:r w:rsidRPr="007154A2">
        <w:rPr>
          <w:sz w:val="28"/>
          <w:szCs w:val="28"/>
        </w:rPr>
        <w:t>.</w:t>
      </w:r>
      <w:r>
        <w:rPr>
          <w:sz w:val="28"/>
          <w:szCs w:val="28"/>
        </w:rPr>
        <w:t xml:space="preserve"> </w:t>
      </w:r>
    </w:p>
    <w:p w14:paraId="02850AD1" w14:textId="7556DADD" w:rsidR="001F45E9" w:rsidRDefault="001F45E9" w:rsidP="00525DBE">
      <w:pPr>
        <w:autoSpaceDE w:val="0"/>
        <w:autoSpaceDN w:val="0"/>
        <w:adjustRightInd w:val="0"/>
        <w:ind w:firstLine="708"/>
        <w:jc w:val="both"/>
        <w:rPr>
          <w:sz w:val="28"/>
          <w:szCs w:val="28"/>
        </w:rPr>
      </w:pPr>
      <w:r>
        <w:rPr>
          <w:sz w:val="28"/>
          <w:szCs w:val="28"/>
        </w:rPr>
        <w:t>Колледж имеет государственную аккредитацию образовательных программ, подтверждаемую свидетельством о государственной аккредитации</w:t>
      </w:r>
      <w:r w:rsidRPr="00535BFB">
        <w:rPr>
          <w:sz w:val="28"/>
          <w:szCs w:val="28"/>
        </w:rPr>
        <w:t>, выданным Министерством образования и науки Пермского края</w:t>
      </w:r>
      <w:r w:rsidR="00535BFB" w:rsidRPr="00535BFB">
        <w:rPr>
          <w:sz w:val="28"/>
          <w:szCs w:val="28"/>
        </w:rPr>
        <w:t xml:space="preserve"> 21 июня 2023 г.</w:t>
      </w:r>
      <w:r w:rsidRPr="00535BFB">
        <w:rPr>
          <w:sz w:val="28"/>
          <w:szCs w:val="28"/>
        </w:rPr>
        <w:t xml:space="preserve">, рег. № </w:t>
      </w:r>
      <w:r w:rsidR="00535BFB" w:rsidRPr="00535BFB">
        <w:rPr>
          <w:sz w:val="28"/>
          <w:szCs w:val="28"/>
        </w:rPr>
        <w:t>486</w:t>
      </w:r>
      <w:r w:rsidRPr="00535BFB">
        <w:rPr>
          <w:sz w:val="28"/>
          <w:szCs w:val="28"/>
        </w:rPr>
        <w:t xml:space="preserve"> серия 59А01 № </w:t>
      </w:r>
      <w:r w:rsidR="00535BFB" w:rsidRPr="00535BFB">
        <w:rPr>
          <w:sz w:val="28"/>
          <w:szCs w:val="28"/>
        </w:rPr>
        <w:t>0001826.</w:t>
      </w:r>
      <w:r w:rsidR="00535BFB">
        <w:t xml:space="preserve"> </w:t>
      </w:r>
    </w:p>
    <w:p w14:paraId="679015EE" w14:textId="77777777" w:rsidR="009E5E15" w:rsidRPr="00FE2B30" w:rsidRDefault="00547E08" w:rsidP="00977A4A">
      <w:pPr>
        <w:autoSpaceDE w:val="0"/>
        <w:autoSpaceDN w:val="0"/>
        <w:adjustRightInd w:val="0"/>
        <w:ind w:firstLine="708"/>
        <w:jc w:val="both"/>
        <w:rPr>
          <w:color w:val="FF0000"/>
          <w:sz w:val="28"/>
          <w:szCs w:val="28"/>
        </w:rPr>
      </w:pPr>
      <w:r w:rsidRPr="00FE2B30">
        <w:rPr>
          <w:sz w:val="28"/>
          <w:szCs w:val="28"/>
        </w:rPr>
        <w:t>АНО ПО</w:t>
      </w:r>
      <w:r w:rsidR="00B854D9" w:rsidRPr="00FE2B30">
        <w:rPr>
          <w:sz w:val="28"/>
          <w:szCs w:val="28"/>
        </w:rPr>
        <w:t xml:space="preserve"> «П</w:t>
      </w:r>
      <w:r w:rsidR="00316D5F" w:rsidRPr="00FE2B30">
        <w:rPr>
          <w:sz w:val="28"/>
          <w:szCs w:val="28"/>
        </w:rPr>
        <w:t>ермский гуманитарно-технологический колледж</w:t>
      </w:r>
      <w:r w:rsidR="00B854D9" w:rsidRPr="00FE2B30">
        <w:rPr>
          <w:sz w:val="28"/>
          <w:szCs w:val="28"/>
        </w:rPr>
        <w:t>» осуществляет свою деятельность в соответствии с Конституцией Российской Федерации, закон</w:t>
      </w:r>
      <w:r w:rsidR="00912DAE" w:rsidRPr="00FE2B30">
        <w:rPr>
          <w:sz w:val="28"/>
          <w:szCs w:val="28"/>
        </w:rPr>
        <w:t>ом</w:t>
      </w:r>
      <w:r w:rsidR="00B854D9" w:rsidRPr="00FE2B30">
        <w:rPr>
          <w:sz w:val="28"/>
          <w:szCs w:val="28"/>
        </w:rPr>
        <w:t xml:space="preserve"> </w:t>
      </w:r>
      <w:r w:rsidR="00FB06D0" w:rsidRPr="00FE2B30">
        <w:rPr>
          <w:sz w:val="28"/>
          <w:szCs w:val="28"/>
        </w:rPr>
        <w:t>Р</w:t>
      </w:r>
      <w:r w:rsidR="00B854D9" w:rsidRPr="00FE2B30">
        <w:rPr>
          <w:sz w:val="28"/>
          <w:szCs w:val="28"/>
        </w:rPr>
        <w:t>оссийской Федерации «Об образовании в Российской Федерации»</w:t>
      </w:r>
      <w:r w:rsidR="0070016B">
        <w:rPr>
          <w:sz w:val="28"/>
          <w:szCs w:val="28"/>
        </w:rPr>
        <w:t>, Гражданским</w:t>
      </w:r>
      <w:r w:rsidRPr="00FE2B30">
        <w:rPr>
          <w:sz w:val="28"/>
          <w:szCs w:val="28"/>
        </w:rPr>
        <w:t xml:space="preserve"> </w:t>
      </w:r>
      <w:r w:rsidR="00A76C73" w:rsidRPr="00FE2B30">
        <w:rPr>
          <w:sz w:val="28"/>
          <w:szCs w:val="28"/>
        </w:rPr>
        <w:t xml:space="preserve">кодексом РФ, </w:t>
      </w:r>
      <w:r w:rsidR="002E5486" w:rsidRPr="00FE2B30">
        <w:rPr>
          <w:sz w:val="28"/>
          <w:szCs w:val="28"/>
        </w:rPr>
        <w:t xml:space="preserve">Федеральными законами Российской Федерации и постановлениями правительства РФ, отнесенными к образовательной деятельности </w:t>
      </w:r>
      <w:r w:rsidR="00A76C73" w:rsidRPr="00FE2B30">
        <w:rPr>
          <w:sz w:val="28"/>
          <w:szCs w:val="28"/>
        </w:rPr>
        <w:t xml:space="preserve">приказами и распоряжениями </w:t>
      </w:r>
      <w:r w:rsidR="002E5486" w:rsidRPr="00FE2B30">
        <w:rPr>
          <w:sz w:val="28"/>
          <w:szCs w:val="28"/>
        </w:rPr>
        <w:t>Минобрнауки России</w:t>
      </w:r>
      <w:r w:rsidR="00977A4A" w:rsidRPr="00FE2B30">
        <w:rPr>
          <w:sz w:val="28"/>
          <w:szCs w:val="28"/>
        </w:rPr>
        <w:t xml:space="preserve"> и Пермского края.</w:t>
      </w:r>
      <w:r w:rsidR="00DC670B" w:rsidRPr="00FE2B30">
        <w:rPr>
          <w:color w:val="FF0000"/>
          <w:sz w:val="28"/>
          <w:szCs w:val="28"/>
        </w:rPr>
        <w:t xml:space="preserve"> </w:t>
      </w:r>
    </w:p>
    <w:p w14:paraId="1DA62DC5" w14:textId="2D978D81" w:rsidR="00BE1B5A" w:rsidRPr="003E264E" w:rsidRDefault="00BE1B5A" w:rsidP="00977A4A">
      <w:pPr>
        <w:pStyle w:val="Default"/>
        <w:ind w:firstLine="708"/>
        <w:jc w:val="both"/>
        <w:rPr>
          <w:color w:val="auto"/>
          <w:sz w:val="28"/>
          <w:szCs w:val="28"/>
        </w:rPr>
      </w:pPr>
      <w:r w:rsidRPr="00B27B62">
        <w:rPr>
          <w:color w:val="auto"/>
          <w:sz w:val="28"/>
          <w:szCs w:val="28"/>
        </w:rPr>
        <w:t>Внутр</w:t>
      </w:r>
      <w:r w:rsidR="00977A4A" w:rsidRPr="00B27B62">
        <w:rPr>
          <w:color w:val="auto"/>
          <w:sz w:val="28"/>
          <w:szCs w:val="28"/>
        </w:rPr>
        <w:t>енняя</w:t>
      </w:r>
      <w:r w:rsidRPr="00B27B62">
        <w:rPr>
          <w:color w:val="auto"/>
          <w:sz w:val="28"/>
          <w:szCs w:val="28"/>
        </w:rPr>
        <w:t xml:space="preserve"> документация </w:t>
      </w:r>
      <w:r w:rsidR="00810372">
        <w:rPr>
          <w:color w:val="auto"/>
          <w:sz w:val="28"/>
          <w:szCs w:val="28"/>
        </w:rPr>
        <w:t>К</w:t>
      </w:r>
      <w:r w:rsidR="00977A4A" w:rsidRPr="00B27B62">
        <w:rPr>
          <w:color w:val="auto"/>
          <w:sz w:val="28"/>
          <w:szCs w:val="28"/>
        </w:rPr>
        <w:t xml:space="preserve">олледжа </w:t>
      </w:r>
      <w:r w:rsidRPr="00B27B62">
        <w:rPr>
          <w:color w:val="auto"/>
          <w:sz w:val="28"/>
          <w:szCs w:val="28"/>
        </w:rPr>
        <w:t>разработана на основе нормативных документов Ми</w:t>
      </w:r>
      <w:r w:rsidR="0070016B" w:rsidRPr="00B27B62">
        <w:rPr>
          <w:color w:val="auto"/>
          <w:sz w:val="28"/>
          <w:szCs w:val="28"/>
        </w:rPr>
        <w:t xml:space="preserve">нистерства образования и науки </w:t>
      </w:r>
      <w:r w:rsidRPr="00B27B62">
        <w:rPr>
          <w:color w:val="auto"/>
          <w:sz w:val="28"/>
          <w:szCs w:val="28"/>
        </w:rPr>
        <w:t>РФ</w:t>
      </w:r>
      <w:r w:rsidR="00535BFB" w:rsidRPr="00B27B62">
        <w:rPr>
          <w:color w:val="auto"/>
          <w:sz w:val="28"/>
          <w:szCs w:val="28"/>
        </w:rPr>
        <w:t>,</w:t>
      </w:r>
      <w:r w:rsidR="00535BFB">
        <w:rPr>
          <w:color w:val="auto"/>
          <w:sz w:val="28"/>
          <w:szCs w:val="28"/>
        </w:rPr>
        <w:t xml:space="preserve"> Министерства Просвещения РФ</w:t>
      </w:r>
      <w:r w:rsidRPr="003E264E">
        <w:rPr>
          <w:color w:val="auto"/>
          <w:sz w:val="28"/>
          <w:szCs w:val="28"/>
        </w:rPr>
        <w:t xml:space="preserve"> и Федеральной службы по надзору в сфере образования и науки, </w:t>
      </w:r>
      <w:r w:rsidR="0030346F">
        <w:rPr>
          <w:color w:val="auto"/>
          <w:sz w:val="28"/>
          <w:szCs w:val="28"/>
        </w:rPr>
        <w:t xml:space="preserve">Министерства образования и науки Пермского края, </w:t>
      </w:r>
      <w:r w:rsidRPr="003E264E">
        <w:rPr>
          <w:color w:val="auto"/>
          <w:sz w:val="28"/>
          <w:szCs w:val="28"/>
        </w:rPr>
        <w:t xml:space="preserve">она дополняет перечень федеральных документов, определяет порядок работы по конкретным направлениям, отнесенным к компетенции </w:t>
      </w:r>
      <w:r w:rsidR="00810372">
        <w:rPr>
          <w:color w:val="auto"/>
          <w:sz w:val="28"/>
          <w:szCs w:val="28"/>
        </w:rPr>
        <w:t>К</w:t>
      </w:r>
      <w:r w:rsidR="00977A4A">
        <w:rPr>
          <w:color w:val="auto"/>
          <w:sz w:val="28"/>
          <w:szCs w:val="28"/>
        </w:rPr>
        <w:t>олледжа</w:t>
      </w:r>
      <w:r w:rsidRPr="003E264E">
        <w:rPr>
          <w:color w:val="auto"/>
          <w:sz w:val="28"/>
          <w:szCs w:val="28"/>
        </w:rPr>
        <w:t xml:space="preserve">. </w:t>
      </w:r>
    </w:p>
    <w:p w14:paraId="0B369E09" w14:textId="77777777" w:rsidR="007E3573" w:rsidRPr="003E264E" w:rsidRDefault="00651B87" w:rsidP="00977A4A">
      <w:pPr>
        <w:pStyle w:val="Default"/>
        <w:ind w:firstLine="708"/>
        <w:jc w:val="both"/>
        <w:rPr>
          <w:color w:val="auto"/>
          <w:sz w:val="28"/>
          <w:szCs w:val="28"/>
        </w:rPr>
      </w:pPr>
      <w:r w:rsidRPr="003E264E">
        <w:rPr>
          <w:color w:val="auto"/>
          <w:sz w:val="28"/>
          <w:szCs w:val="28"/>
        </w:rPr>
        <w:t>Внутр</w:t>
      </w:r>
      <w:r w:rsidR="00977A4A">
        <w:rPr>
          <w:color w:val="auto"/>
          <w:sz w:val="28"/>
          <w:szCs w:val="28"/>
        </w:rPr>
        <w:t>енняя</w:t>
      </w:r>
      <w:r w:rsidRPr="003E264E">
        <w:rPr>
          <w:color w:val="auto"/>
          <w:sz w:val="28"/>
          <w:szCs w:val="28"/>
        </w:rPr>
        <w:t xml:space="preserve"> нормативная и организационно-распорядительная документация представлена </w:t>
      </w:r>
      <w:r w:rsidR="00977A4A">
        <w:rPr>
          <w:color w:val="auto"/>
          <w:sz w:val="28"/>
          <w:szCs w:val="28"/>
        </w:rPr>
        <w:t>локальными</w:t>
      </w:r>
      <w:r w:rsidRPr="003E264E">
        <w:rPr>
          <w:color w:val="auto"/>
          <w:sz w:val="28"/>
          <w:szCs w:val="28"/>
        </w:rPr>
        <w:t xml:space="preserve"> положениями, приказами, распоряжениями, определяющими порядок работы структурных подразделений, процедуру деятельности по различным направлениям. </w:t>
      </w:r>
    </w:p>
    <w:p w14:paraId="49596CFA" w14:textId="6CE6BD99" w:rsidR="00687024" w:rsidRPr="00603696" w:rsidRDefault="00651B87" w:rsidP="00977A4A">
      <w:pPr>
        <w:autoSpaceDE w:val="0"/>
        <w:autoSpaceDN w:val="0"/>
        <w:adjustRightInd w:val="0"/>
        <w:ind w:firstLine="708"/>
        <w:jc w:val="both"/>
        <w:rPr>
          <w:rFonts w:eastAsia="BookAntiqua"/>
          <w:sz w:val="28"/>
          <w:szCs w:val="28"/>
        </w:rPr>
      </w:pPr>
      <w:r w:rsidRPr="003E264E">
        <w:rPr>
          <w:sz w:val="28"/>
          <w:szCs w:val="28"/>
        </w:rPr>
        <w:t>Они составляют организационно-нормативную базу системы подготовки специалистов и организации учебной</w:t>
      </w:r>
      <w:r w:rsidR="00977A4A" w:rsidRPr="003E264E">
        <w:rPr>
          <w:sz w:val="28"/>
          <w:szCs w:val="28"/>
        </w:rPr>
        <w:t>,</w:t>
      </w:r>
      <w:r w:rsidR="00977A4A">
        <w:rPr>
          <w:sz w:val="28"/>
          <w:szCs w:val="28"/>
        </w:rPr>
        <w:t xml:space="preserve"> методической</w:t>
      </w:r>
      <w:r w:rsidR="00977A4A" w:rsidRPr="003E264E">
        <w:rPr>
          <w:sz w:val="28"/>
          <w:szCs w:val="28"/>
        </w:rPr>
        <w:t>,</w:t>
      </w:r>
      <w:r w:rsidR="00977A4A">
        <w:rPr>
          <w:sz w:val="28"/>
          <w:szCs w:val="28"/>
        </w:rPr>
        <w:t xml:space="preserve"> воспитательной</w:t>
      </w:r>
      <w:r w:rsidRPr="003E264E">
        <w:rPr>
          <w:sz w:val="28"/>
          <w:szCs w:val="28"/>
        </w:rPr>
        <w:t xml:space="preserve"> и хозяйственной деятельности в </w:t>
      </w:r>
      <w:r w:rsidR="00977A4A">
        <w:rPr>
          <w:sz w:val="28"/>
          <w:szCs w:val="28"/>
        </w:rPr>
        <w:t>колледже</w:t>
      </w:r>
      <w:r w:rsidRPr="003E264E">
        <w:rPr>
          <w:sz w:val="28"/>
          <w:szCs w:val="28"/>
        </w:rPr>
        <w:t xml:space="preserve"> и утверждаются в порядке, установленном Уставом </w:t>
      </w:r>
      <w:r w:rsidR="00810372">
        <w:rPr>
          <w:sz w:val="28"/>
          <w:szCs w:val="28"/>
        </w:rPr>
        <w:t>К</w:t>
      </w:r>
      <w:r w:rsidR="00977A4A">
        <w:rPr>
          <w:sz w:val="28"/>
          <w:szCs w:val="28"/>
        </w:rPr>
        <w:t>олледжа</w:t>
      </w:r>
      <w:r w:rsidR="00A1230D" w:rsidRPr="003E264E">
        <w:rPr>
          <w:sz w:val="28"/>
          <w:szCs w:val="28"/>
        </w:rPr>
        <w:t>, который является о</w:t>
      </w:r>
      <w:r w:rsidR="00687024" w:rsidRPr="003E264E">
        <w:rPr>
          <w:rFonts w:eastAsia="BookAntiqua"/>
          <w:sz w:val="28"/>
          <w:szCs w:val="28"/>
        </w:rPr>
        <w:t xml:space="preserve">сновным нормативно-правовым документом, определяющим деятельность </w:t>
      </w:r>
      <w:r w:rsidR="00977A4A">
        <w:rPr>
          <w:rFonts w:eastAsia="BookAntiqua"/>
          <w:sz w:val="28"/>
          <w:szCs w:val="28"/>
        </w:rPr>
        <w:t>Колледжа</w:t>
      </w:r>
      <w:r w:rsidR="007E3573" w:rsidRPr="003E264E">
        <w:rPr>
          <w:rFonts w:eastAsia="BookAntiqua"/>
          <w:sz w:val="28"/>
          <w:szCs w:val="28"/>
        </w:rPr>
        <w:t>.</w:t>
      </w:r>
      <w:r w:rsidR="00687024" w:rsidRPr="003E264E">
        <w:rPr>
          <w:rFonts w:eastAsia="BookAntiqua"/>
          <w:sz w:val="28"/>
          <w:szCs w:val="28"/>
        </w:rPr>
        <w:t xml:space="preserve"> </w:t>
      </w:r>
      <w:r w:rsidR="00C770F2">
        <w:rPr>
          <w:rFonts w:eastAsia="BookAntiqua"/>
          <w:sz w:val="28"/>
          <w:szCs w:val="28"/>
        </w:rPr>
        <w:t>Новая редакция Устава утверждена решением учредителя 03.07.2017</w:t>
      </w:r>
      <w:r w:rsidR="00603696">
        <w:rPr>
          <w:rFonts w:eastAsia="BookAntiqua"/>
          <w:sz w:val="28"/>
          <w:szCs w:val="28"/>
        </w:rPr>
        <w:t xml:space="preserve">, последние изменения внесены протоколом от 08.08.2022, изменения внесены в Единый государственный реестр </w:t>
      </w:r>
      <w:r w:rsidR="00E854BD">
        <w:rPr>
          <w:rFonts w:eastAsia="BookAntiqua"/>
          <w:sz w:val="28"/>
          <w:szCs w:val="28"/>
        </w:rPr>
        <w:t xml:space="preserve">юридических лиц за государственным номером 2225900450334 от 31.08.2022. </w:t>
      </w:r>
    </w:p>
    <w:p w14:paraId="06B68505" w14:textId="77777777" w:rsidR="00C357F0" w:rsidRPr="003E264E" w:rsidRDefault="00C357F0" w:rsidP="00977A4A">
      <w:pPr>
        <w:autoSpaceDE w:val="0"/>
        <w:autoSpaceDN w:val="0"/>
        <w:adjustRightInd w:val="0"/>
        <w:ind w:firstLine="708"/>
        <w:jc w:val="both"/>
        <w:rPr>
          <w:rFonts w:eastAsia="BookAntiqua"/>
          <w:sz w:val="28"/>
          <w:szCs w:val="28"/>
        </w:rPr>
      </w:pPr>
      <w:r w:rsidRPr="00C357F0">
        <w:rPr>
          <w:i/>
          <w:color w:val="000000"/>
          <w:sz w:val="28"/>
          <w:szCs w:val="28"/>
        </w:rPr>
        <w:t xml:space="preserve">Собственная нормативная и организационно-распорядительная документация </w:t>
      </w:r>
      <w:r w:rsidR="00977A4A">
        <w:rPr>
          <w:i/>
          <w:color w:val="000000"/>
          <w:sz w:val="28"/>
          <w:szCs w:val="28"/>
        </w:rPr>
        <w:t xml:space="preserve">Колледжа </w:t>
      </w:r>
      <w:r w:rsidRPr="00C357F0">
        <w:rPr>
          <w:i/>
          <w:color w:val="000000"/>
          <w:sz w:val="28"/>
          <w:szCs w:val="28"/>
        </w:rPr>
        <w:t>соответствует действующему законодательству Российской Федерации</w:t>
      </w:r>
      <w:r>
        <w:rPr>
          <w:color w:val="000000"/>
          <w:sz w:val="28"/>
          <w:szCs w:val="28"/>
        </w:rPr>
        <w:t>.</w:t>
      </w:r>
    </w:p>
    <w:p w14:paraId="2319CE42" w14:textId="26B275E1" w:rsidR="009562D7" w:rsidRPr="00F41C73" w:rsidRDefault="001830C6" w:rsidP="0090720B">
      <w:pPr>
        <w:pStyle w:val="1"/>
        <w:shd w:val="clear" w:color="auto" w:fill="FFFFFF" w:themeFill="background1"/>
        <w:spacing w:before="360" w:after="360"/>
        <w:jc w:val="center"/>
        <w:rPr>
          <w:rFonts w:ascii="Times New Roman" w:hAnsi="Times New Roman"/>
          <w:sz w:val="28"/>
          <w:szCs w:val="28"/>
        </w:rPr>
      </w:pPr>
      <w:bookmarkStart w:id="1" w:name="_Toc308959478"/>
      <w:r w:rsidRPr="00F41C73">
        <w:rPr>
          <w:rFonts w:ascii="Times New Roman" w:hAnsi="Times New Roman"/>
          <w:sz w:val="28"/>
          <w:szCs w:val="28"/>
        </w:rPr>
        <w:t>1.</w:t>
      </w:r>
      <w:r w:rsidR="009562D7" w:rsidRPr="00F41C73">
        <w:rPr>
          <w:rFonts w:ascii="Times New Roman" w:hAnsi="Times New Roman"/>
          <w:sz w:val="28"/>
          <w:szCs w:val="28"/>
        </w:rPr>
        <w:t xml:space="preserve">2. Структура </w:t>
      </w:r>
      <w:r w:rsidR="00810372">
        <w:rPr>
          <w:rFonts w:ascii="Times New Roman" w:hAnsi="Times New Roman"/>
          <w:sz w:val="28"/>
          <w:szCs w:val="28"/>
        </w:rPr>
        <w:t>К</w:t>
      </w:r>
      <w:r w:rsidR="00590404" w:rsidRPr="00F41C73">
        <w:rPr>
          <w:rFonts w:ascii="Times New Roman" w:hAnsi="Times New Roman"/>
          <w:sz w:val="28"/>
          <w:szCs w:val="28"/>
        </w:rPr>
        <w:t>олледжа</w:t>
      </w:r>
      <w:r w:rsidR="009562D7" w:rsidRPr="00F41C73">
        <w:rPr>
          <w:rFonts w:ascii="Times New Roman" w:hAnsi="Times New Roman"/>
          <w:sz w:val="28"/>
          <w:szCs w:val="28"/>
        </w:rPr>
        <w:t xml:space="preserve"> и система управления</w:t>
      </w:r>
      <w:r w:rsidR="009562D7" w:rsidRPr="00F41C73">
        <w:rPr>
          <w:rFonts w:ascii="Times New Roman" w:hAnsi="Times New Roman"/>
          <w:sz w:val="28"/>
          <w:szCs w:val="28"/>
        </w:rPr>
        <w:br/>
        <w:t>образовательн</w:t>
      </w:r>
      <w:r w:rsidR="00FD7EB2" w:rsidRPr="00F41C73">
        <w:rPr>
          <w:rFonts w:ascii="Times New Roman" w:hAnsi="Times New Roman"/>
          <w:sz w:val="28"/>
          <w:szCs w:val="28"/>
        </w:rPr>
        <w:t>ой</w:t>
      </w:r>
      <w:bookmarkEnd w:id="1"/>
      <w:r w:rsidR="00566CEC" w:rsidRPr="00F41C73">
        <w:rPr>
          <w:rFonts w:ascii="Times New Roman" w:hAnsi="Times New Roman"/>
          <w:sz w:val="28"/>
          <w:szCs w:val="28"/>
        </w:rPr>
        <w:t xml:space="preserve"> </w:t>
      </w:r>
      <w:r w:rsidR="00FD7EB2" w:rsidRPr="00F41C73">
        <w:rPr>
          <w:rFonts w:ascii="Times New Roman" w:hAnsi="Times New Roman"/>
          <w:sz w:val="28"/>
          <w:szCs w:val="28"/>
        </w:rPr>
        <w:t>организацией</w:t>
      </w:r>
    </w:p>
    <w:p w14:paraId="300A91B8" w14:textId="4F6C27F5" w:rsidR="007E3573" w:rsidRPr="00E230C6" w:rsidRDefault="007E3573" w:rsidP="0090720B">
      <w:pPr>
        <w:widowControl w:val="0"/>
        <w:shd w:val="clear" w:color="auto" w:fill="FFFFFF" w:themeFill="background1"/>
        <w:autoSpaceDE w:val="0"/>
        <w:autoSpaceDN w:val="0"/>
        <w:adjustRightInd w:val="0"/>
        <w:ind w:firstLine="709"/>
        <w:jc w:val="both"/>
        <w:rPr>
          <w:sz w:val="28"/>
          <w:szCs w:val="28"/>
        </w:rPr>
      </w:pPr>
      <w:r w:rsidRPr="00E230C6">
        <w:rPr>
          <w:sz w:val="28"/>
          <w:szCs w:val="28"/>
        </w:rPr>
        <w:t xml:space="preserve">Управление </w:t>
      </w:r>
      <w:r w:rsidR="00810372">
        <w:rPr>
          <w:sz w:val="28"/>
          <w:szCs w:val="28"/>
        </w:rPr>
        <w:t>К</w:t>
      </w:r>
      <w:r w:rsidR="0090720B" w:rsidRPr="00E230C6">
        <w:rPr>
          <w:sz w:val="28"/>
          <w:szCs w:val="28"/>
        </w:rPr>
        <w:t>олледжем</w:t>
      </w:r>
      <w:r w:rsidRPr="00E230C6">
        <w:rPr>
          <w:sz w:val="28"/>
          <w:szCs w:val="28"/>
        </w:rPr>
        <w:t xml:space="preserve"> осуществляется в соответствии с законодательством Российской Федерации, Уставом </w:t>
      </w:r>
      <w:r w:rsidR="00C770F2" w:rsidRPr="00E230C6">
        <w:rPr>
          <w:sz w:val="28"/>
          <w:szCs w:val="28"/>
        </w:rPr>
        <w:t>к</w:t>
      </w:r>
      <w:r w:rsidR="0090720B" w:rsidRPr="00E230C6">
        <w:rPr>
          <w:sz w:val="28"/>
          <w:szCs w:val="28"/>
        </w:rPr>
        <w:t>олледжа</w:t>
      </w:r>
      <w:r w:rsidR="00D4086A">
        <w:rPr>
          <w:sz w:val="28"/>
          <w:szCs w:val="28"/>
        </w:rPr>
        <w:t>, внутренней системой нормативной документации</w:t>
      </w:r>
      <w:r w:rsidRPr="00E230C6">
        <w:rPr>
          <w:sz w:val="28"/>
          <w:szCs w:val="28"/>
        </w:rPr>
        <w:t xml:space="preserve"> на принципах сочетания единоначалия и коллегиальности.</w:t>
      </w:r>
    </w:p>
    <w:p w14:paraId="20850E39" w14:textId="273848A4" w:rsidR="00D30273" w:rsidRPr="00E230C6" w:rsidRDefault="0090720B" w:rsidP="0090720B">
      <w:pPr>
        <w:widowControl w:val="0"/>
        <w:shd w:val="clear" w:color="auto" w:fill="FFFFFF" w:themeFill="background1"/>
        <w:autoSpaceDE w:val="0"/>
        <w:autoSpaceDN w:val="0"/>
        <w:adjustRightInd w:val="0"/>
        <w:ind w:firstLine="709"/>
        <w:jc w:val="both"/>
        <w:rPr>
          <w:bCs/>
          <w:sz w:val="28"/>
          <w:szCs w:val="28"/>
        </w:rPr>
      </w:pPr>
      <w:r w:rsidRPr="00E230C6">
        <w:rPr>
          <w:sz w:val="28"/>
          <w:szCs w:val="28"/>
        </w:rPr>
        <w:t>Колледж</w:t>
      </w:r>
      <w:r w:rsidR="007E3573" w:rsidRPr="00E230C6">
        <w:rPr>
          <w:sz w:val="28"/>
          <w:szCs w:val="28"/>
        </w:rPr>
        <w:t xml:space="preserve"> самостоятелен в осуществлении образовательного процесса, подборе и расстановке кадров, научной, финансовой, хозяйственной и иной деятельности в пределах, определенных законодательством </w:t>
      </w:r>
      <w:r w:rsidR="00507587" w:rsidRPr="00E230C6">
        <w:rPr>
          <w:sz w:val="28"/>
          <w:szCs w:val="28"/>
        </w:rPr>
        <w:t xml:space="preserve">Российской Федерации и Уставом </w:t>
      </w:r>
      <w:r w:rsidR="00810372">
        <w:rPr>
          <w:bCs/>
          <w:sz w:val="28"/>
          <w:szCs w:val="28"/>
        </w:rPr>
        <w:t>К</w:t>
      </w:r>
      <w:r w:rsidRPr="00E230C6">
        <w:rPr>
          <w:bCs/>
          <w:sz w:val="28"/>
          <w:szCs w:val="28"/>
        </w:rPr>
        <w:t>олледжа</w:t>
      </w:r>
      <w:r w:rsidR="007E3573" w:rsidRPr="00E230C6">
        <w:rPr>
          <w:bCs/>
          <w:sz w:val="28"/>
          <w:szCs w:val="28"/>
        </w:rPr>
        <w:t>.</w:t>
      </w:r>
    </w:p>
    <w:p w14:paraId="2B7F5409" w14:textId="7B2E62BD" w:rsidR="009333F7" w:rsidRPr="00E230C6" w:rsidRDefault="005A18AB" w:rsidP="00C770F2">
      <w:pPr>
        <w:shd w:val="clear" w:color="auto" w:fill="FFFFFF" w:themeFill="background1"/>
        <w:autoSpaceDE w:val="0"/>
        <w:autoSpaceDN w:val="0"/>
        <w:adjustRightInd w:val="0"/>
        <w:ind w:firstLine="708"/>
        <w:jc w:val="both"/>
        <w:rPr>
          <w:sz w:val="28"/>
          <w:szCs w:val="28"/>
        </w:rPr>
      </w:pPr>
      <w:r w:rsidRPr="00E230C6">
        <w:rPr>
          <w:sz w:val="28"/>
          <w:szCs w:val="28"/>
        </w:rPr>
        <w:t xml:space="preserve">Все </w:t>
      </w:r>
      <w:r w:rsidR="00590404" w:rsidRPr="00E230C6">
        <w:rPr>
          <w:sz w:val="28"/>
          <w:szCs w:val="28"/>
        </w:rPr>
        <w:t>структурные подразделения</w:t>
      </w:r>
      <w:r w:rsidRPr="00E230C6">
        <w:rPr>
          <w:sz w:val="28"/>
          <w:szCs w:val="28"/>
        </w:rPr>
        <w:t>, участвующие в управлении колледжем, осуществляют свою деятельность на основании соответствующих положений, утвержденных в установленном порядке.</w:t>
      </w:r>
    </w:p>
    <w:p w14:paraId="493E5FB7" w14:textId="139FF221" w:rsidR="00200BAB" w:rsidRDefault="00D85B96" w:rsidP="00200BAB">
      <w:pPr>
        <w:widowControl w:val="0"/>
        <w:shd w:val="clear" w:color="auto" w:fill="FFFFFF" w:themeFill="background1"/>
        <w:autoSpaceDE w:val="0"/>
        <w:autoSpaceDN w:val="0"/>
        <w:adjustRightInd w:val="0"/>
        <w:ind w:firstLine="709"/>
        <w:jc w:val="both"/>
        <w:rPr>
          <w:bCs/>
          <w:sz w:val="28"/>
          <w:szCs w:val="28"/>
        </w:rPr>
      </w:pPr>
      <w:r w:rsidRPr="00E230C6">
        <w:rPr>
          <w:bCs/>
          <w:sz w:val="28"/>
          <w:szCs w:val="28"/>
        </w:rPr>
        <w:t xml:space="preserve">Существующая в </w:t>
      </w:r>
      <w:r w:rsidR="00810372">
        <w:rPr>
          <w:bCs/>
          <w:sz w:val="28"/>
          <w:szCs w:val="28"/>
        </w:rPr>
        <w:t>К</w:t>
      </w:r>
      <w:r w:rsidRPr="00E230C6">
        <w:rPr>
          <w:bCs/>
          <w:sz w:val="28"/>
          <w:szCs w:val="28"/>
        </w:rPr>
        <w:t xml:space="preserve">олледже организационно-штатная система управления образовательным процессом и его обеспечением, структура колледжа, организация взаимодействия подразделений </w:t>
      </w:r>
      <w:r w:rsidR="00810372">
        <w:rPr>
          <w:bCs/>
          <w:sz w:val="28"/>
          <w:szCs w:val="28"/>
        </w:rPr>
        <w:t>К</w:t>
      </w:r>
      <w:r w:rsidRPr="00E230C6">
        <w:rPr>
          <w:bCs/>
          <w:sz w:val="28"/>
          <w:szCs w:val="28"/>
        </w:rPr>
        <w:t xml:space="preserve">олледжа (кафедр, отделов и служб) приведены в Приложении </w:t>
      </w:r>
      <w:r w:rsidR="002A3826">
        <w:rPr>
          <w:bCs/>
          <w:sz w:val="28"/>
          <w:szCs w:val="28"/>
        </w:rPr>
        <w:t>2</w:t>
      </w:r>
      <w:r w:rsidRPr="00E230C6">
        <w:rPr>
          <w:bCs/>
          <w:sz w:val="28"/>
          <w:szCs w:val="28"/>
        </w:rPr>
        <w:t>.</w:t>
      </w:r>
    </w:p>
    <w:p w14:paraId="5B7884FE" w14:textId="1F2A0D07" w:rsidR="00D85B96" w:rsidRPr="00200BAB" w:rsidRDefault="00D85B96" w:rsidP="00200BAB">
      <w:pPr>
        <w:widowControl w:val="0"/>
        <w:shd w:val="clear" w:color="auto" w:fill="FFFFFF" w:themeFill="background1"/>
        <w:autoSpaceDE w:val="0"/>
        <w:autoSpaceDN w:val="0"/>
        <w:adjustRightInd w:val="0"/>
        <w:ind w:firstLine="709"/>
        <w:jc w:val="both"/>
        <w:rPr>
          <w:bCs/>
          <w:sz w:val="28"/>
          <w:szCs w:val="28"/>
        </w:rPr>
      </w:pPr>
      <w:r w:rsidRPr="00E230C6">
        <w:rPr>
          <w:sz w:val="28"/>
          <w:szCs w:val="28"/>
        </w:rPr>
        <w:t xml:space="preserve">Конкретные направления, задачи, содержание и формы деятельности каждого структурного подразделения </w:t>
      </w:r>
      <w:r w:rsidR="00810372">
        <w:rPr>
          <w:sz w:val="28"/>
          <w:szCs w:val="28"/>
        </w:rPr>
        <w:t>К</w:t>
      </w:r>
      <w:r w:rsidRPr="00E230C6">
        <w:rPr>
          <w:sz w:val="28"/>
          <w:szCs w:val="28"/>
        </w:rPr>
        <w:t xml:space="preserve">олледжа </w:t>
      </w:r>
      <w:r w:rsidR="00507587" w:rsidRPr="00E230C6">
        <w:rPr>
          <w:sz w:val="28"/>
          <w:szCs w:val="28"/>
        </w:rPr>
        <w:t xml:space="preserve">увязаны между собой, исключают </w:t>
      </w:r>
      <w:r w:rsidRPr="00E230C6">
        <w:rPr>
          <w:sz w:val="28"/>
          <w:szCs w:val="28"/>
        </w:rPr>
        <w:t>дублирование в работе и находятся в полном взаимодействии, что позволяет эффективно осуществлять управление учебным заведением.</w:t>
      </w:r>
    </w:p>
    <w:p w14:paraId="4FD16895" w14:textId="23B31BF9" w:rsidR="00BE1B5A" w:rsidRDefault="003644C2" w:rsidP="004470DD">
      <w:pPr>
        <w:shd w:val="clear" w:color="auto" w:fill="FFFFFF" w:themeFill="background1"/>
        <w:autoSpaceDE w:val="0"/>
        <w:autoSpaceDN w:val="0"/>
        <w:adjustRightInd w:val="0"/>
        <w:jc w:val="both"/>
        <w:rPr>
          <w:i/>
          <w:spacing w:val="-6"/>
          <w:sz w:val="28"/>
          <w:szCs w:val="28"/>
        </w:rPr>
      </w:pPr>
      <w:r w:rsidRPr="00E230C6">
        <w:rPr>
          <w:rFonts w:eastAsia="BookAntiqua"/>
          <w:sz w:val="28"/>
          <w:szCs w:val="28"/>
        </w:rPr>
        <w:tab/>
      </w:r>
      <w:r w:rsidR="00D4086A">
        <w:rPr>
          <w:i/>
          <w:spacing w:val="-6"/>
          <w:sz w:val="28"/>
          <w:szCs w:val="28"/>
        </w:rPr>
        <w:t>В</w:t>
      </w:r>
      <w:r w:rsidR="00E13084" w:rsidRPr="00E230C6">
        <w:rPr>
          <w:i/>
          <w:spacing w:val="-6"/>
          <w:sz w:val="28"/>
          <w:szCs w:val="28"/>
        </w:rPr>
        <w:t xml:space="preserve"> </w:t>
      </w:r>
      <w:r w:rsidR="004470DD" w:rsidRPr="00E230C6">
        <w:rPr>
          <w:i/>
          <w:spacing w:val="-6"/>
          <w:sz w:val="28"/>
          <w:szCs w:val="28"/>
        </w:rPr>
        <w:t>Колледже</w:t>
      </w:r>
      <w:r w:rsidR="00E13084" w:rsidRPr="00E230C6">
        <w:rPr>
          <w:i/>
          <w:spacing w:val="-6"/>
          <w:sz w:val="28"/>
          <w:szCs w:val="28"/>
        </w:rPr>
        <w:t xml:space="preserve"> создана </w:t>
      </w:r>
      <w:r w:rsidR="00507587" w:rsidRPr="00E230C6">
        <w:rPr>
          <w:i/>
          <w:spacing w:val="-6"/>
          <w:sz w:val="28"/>
          <w:szCs w:val="28"/>
        </w:rPr>
        <w:t>эффективная система управления образовательной, методической</w:t>
      </w:r>
      <w:r w:rsidR="00D4086A">
        <w:rPr>
          <w:i/>
          <w:spacing w:val="-6"/>
          <w:sz w:val="28"/>
          <w:szCs w:val="28"/>
        </w:rPr>
        <w:t>,</w:t>
      </w:r>
      <w:r w:rsidR="00507587" w:rsidRPr="00E230C6">
        <w:rPr>
          <w:i/>
          <w:spacing w:val="-6"/>
          <w:sz w:val="28"/>
          <w:szCs w:val="28"/>
        </w:rPr>
        <w:t xml:space="preserve"> </w:t>
      </w:r>
      <w:r w:rsidR="00E13084" w:rsidRPr="00E230C6">
        <w:rPr>
          <w:i/>
          <w:spacing w:val="-6"/>
          <w:sz w:val="28"/>
          <w:szCs w:val="28"/>
        </w:rPr>
        <w:t>административ</w:t>
      </w:r>
      <w:r w:rsidR="00D4086A">
        <w:rPr>
          <w:i/>
          <w:spacing w:val="-6"/>
          <w:sz w:val="28"/>
          <w:szCs w:val="28"/>
        </w:rPr>
        <w:t>но-хозяйственной</w:t>
      </w:r>
      <w:r w:rsidR="00E13084" w:rsidRPr="00E230C6">
        <w:rPr>
          <w:i/>
          <w:spacing w:val="-6"/>
          <w:sz w:val="28"/>
          <w:szCs w:val="28"/>
        </w:rPr>
        <w:t xml:space="preserve"> деятельностью, позволяющая решать основные задачи </w:t>
      </w:r>
      <w:r w:rsidR="004470DD" w:rsidRPr="00E230C6">
        <w:rPr>
          <w:i/>
          <w:spacing w:val="-6"/>
          <w:sz w:val="28"/>
          <w:szCs w:val="28"/>
        </w:rPr>
        <w:t>организации</w:t>
      </w:r>
      <w:r w:rsidR="00E13084" w:rsidRPr="00E230C6">
        <w:rPr>
          <w:i/>
          <w:spacing w:val="-6"/>
          <w:sz w:val="28"/>
          <w:szCs w:val="28"/>
        </w:rPr>
        <w:t xml:space="preserve">: </w:t>
      </w:r>
      <w:r w:rsidR="00D4086A">
        <w:rPr>
          <w:i/>
          <w:spacing w:val="-6"/>
          <w:sz w:val="28"/>
          <w:szCs w:val="28"/>
        </w:rPr>
        <w:t xml:space="preserve">обеспечивать </w:t>
      </w:r>
      <w:r w:rsidR="00E13084" w:rsidRPr="00E230C6">
        <w:rPr>
          <w:i/>
          <w:spacing w:val="-6"/>
          <w:sz w:val="28"/>
          <w:szCs w:val="28"/>
        </w:rPr>
        <w:t>качественн</w:t>
      </w:r>
      <w:r w:rsidR="00D4086A">
        <w:rPr>
          <w:i/>
          <w:spacing w:val="-6"/>
          <w:sz w:val="28"/>
          <w:szCs w:val="28"/>
        </w:rPr>
        <w:t>ую</w:t>
      </w:r>
      <w:r w:rsidR="00E13084" w:rsidRPr="00E230C6">
        <w:rPr>
          <w:i/>
          <w:spacing w:val="-6"/>
          <w:sz w:val="28"/>
          <w:szCs w:val="28"/>
        </w:rPr>
        <w:t xml:space="preserve"> </w:t>
      </w:r>
      <w:r w:rsidR="00D4086A">
        <w:rPr>
          <w:i/>
          <w:spacing w:val="-6"/>
          <w:sz w:val="28"/>
          <w:szCs w:val="28"/>
        </w:rPr>
        <w:t>подготовку</w:t>
      </w:r>
      <w:r w:rsidR="00E13084" w:rsidRPr="00E230C6">
        <w:rPr>
          <w:i/>
          <w:spacing w:val="-6"/>
          <w:sz w:val="28"/>
          <w:szCs w:val="28"/>
        </w:rPr>
        <w:t xml:space="preserve"> специалистов </w:t>
      </w:r>
      <w:r w:rsidR="00D4086A">
        <w:rPr>
          <w:i/>
          <w:spacing w:val="-6"/>
          <w:sz w:val="28"/>
          <w:szCs w:val="28"/>
        </w:rPr>
        <w:t>среднего звена</w:t>
      </w:r>
      <w:r w:rsidR="00E13084" w:rsidRPr="00E230C6">
        <w:rPr>
          <w:i/>
          <w:spacing w:val="-6"/>
          <w:sz w:val="28"/>
          <w:szCs w:val="28"/>
        </w:rPr>
        <w:t xml:space="preserve">; улучшать кадровый потенциал преподавательского состава и методическое обеспечение </w:t>
      </w:r>
      <w:r w:rsidR="00D4086A">
        <w:rPr>
          <w:i/>
          <w:spacing w:val="-6"/>
          <w:sz w:val="28"/>
          <w:szCs w:val="28"/>
        </w:rPr>
        <w:t>учебного процесса</w:t>
      </w:r>
      <w:r w:rsidR="00E13084" w:rsidRPr="00E230C6">
        <w:rPr>
          <w:i/>
          <w:spacing w:val="-6"/>
          <w:sz w:val="28"/>
          <w:szCs w:val="28"/>
        </w:rPr>
        <w:t>; совершенствовать материальную базу образовательно</w:t>
      </w:r>
      <w:r w:rsidR="00D4086A">
        <w:rPr>
          <w:i/>
          <w:spacing w:val="-6"/>
          <w:sz w:val="28"/>
          <w:szCs w:val="28"/>
        </w:rPr>
        <w:t>й</w:t>
      </w:r>
      <w:r w:rsidR="00E13084" w:rsidRPr="00E230C6">
        <w:rPr>
          <w:i/>
          <w:spacing w:val="-6"/>
          <w:sz w:val="28"/>
          <w:szCs w:val="28"/>
        </w:rPr>
        <w:t xml:space="preserve"> </w:t>
      </w:r>
      <w:r w:rsidR="00D4086A">
        <w:rPr>
          <w:i/>
          <w:spacing w:val="-6"/>
          <w:sz w:val="28"/>
          <w:szCs w:val="28"/>
        </w:rPr>
        <w:t>организации.</w:t>
      </w:r>
      <w:r w:rsidR="00E13084" w:rsidRPr="00E230C6">
        <w:rPr>
          <w:i/>
          <w:spacing w:val="-6"/>
          <w:sz w:val="28"/>
          <w:szCs w:val="28"/>
        </w:rPr>
        <w:t xml:space="preserve"> </w:t>
      </w:r>
    </w:p>
    <w:p w14:paraId="7C1E5C21" w14:textId="530578D9" w:rsidR="00180BF7" w:rsidRDefault="00180BF7" w:rsidP="004470DD">
      <w:pPr>
        <w:shd w:val="clear" w:color="auto" w:fill="FFFFFF" w:themeFill="background1"/>
        <w:autoSpaceDE w:val="0"/>
        <w:autoSpaceDN w:val="0"/>
        <w:adjustRightInd w:val="0"/>
        <w:jc w:val="both"/>
        <w:rPr>
          <w:i/>
          <w:spacing w:val="-6"/>
          <w:sz w:val="28"/>
          <w:szCs w:val="28"/>
        </w:rPr>
      </w:pPr>
    </w:p>
    <w:p w14:paraId="13F9F8B2" w14:textId="77777777" w:rsidR="00180BF7" w:rsidRDefault="00180BF7">
      <w:pPr>
        <w:rPr>
          <w:i/>
          <w:spacing w:val="-6"/>
          <w:sz w:val="28"/>
          <w:szCs w:val="28"/>
        </w:rPr>
      </w:pPr>
      <w:r>
        <w:rPr>
          <w:i/>
          <w:spacing w:val="-6"/>
          <w:sz w:val="28"/>
          <w:szCs w:val="28"/>
        </w:rPr>
        <w:br w:type="page"/>
      </w:r>
    </w:p>
    <w:p w14:paraId="6C198DD6" w14:textId="4F3F2AE9" w:rsidR="001830C6" w:rsidRPr="000B6269" w:rsidRDefault="00F07881" w:rsidP="00810372">
      <w:pPr>
        <w:pStyle w:val="ab"/>
        <w:numPr>
          <w:ilvl w:val="0"/>
          <w:numId w:val="2"/>
        </w:numPr>
        <w:shd w:val="clear" w:color="auto" w:fill="FFFFFF" w:themeFill="background1"/>
        <w:tabs>
          <w:tab w:val="clear" w:pos="2055"/>
          <w:tab w:val="left" w:pos="567"/>
          <w:tab w:val="num" w:pos="1134"/>
        </w:tabs>
        <w:autoSpaceDE w:val="0"/>
        <w:autoSpaceDN w:val="0"/>
        <w:adjustRightInd w:val="0"/>
        <w:ind w:left="0" w:firstLine="0"/>
        <w:jc w:val="center"/>
        <w:rPr>
          <w:rFonts w:ascii="Times New Roman" w:hAnsi="Times New Roman"/>
          <w:b/>
          <w:bCs/>
          <w:kern w:val="32"/>
          <w:sz w:val="28"/>
          <w:szCs w:val="28"/>
        </w:rPr>
      </w:pPr>
      <w:r>
        <w:rPr>
          <w:rFonts w:ascii="Times New Roman" w:hAnsi="Times New Roman"/>
          <w:b/>
          <w:bCs/>
          <w:kern w:val="32"/>
          <w:sz w:val="28"/>
          <w:szCs w:val="28"/>
        </w:rPr>
        <w:t>О</w:t>
      </w:r>
      <w:r w:rsidR="00804105">
        <w:rPr>
          <w:rFonts w:ascii="Times New Roman" w:hAnsi="Times New Roman"/>
          <w:b/>
          <w:bCs/>
          <w:kern w:val="32"/>
          <w:sz w:val="28"/>
          <w:szCs w:val="28"/>
        </w:rPr>
        <w:t>БРАЗОВАТЕЛЬНАЯ ДЕЯТЕЛЬНОСТЬ</w:t>
      </w:r>
    </w:p>
    <w:p w14:paraId="15531BB8" w14:textId="7444E3FE" w:rsidR="00900618" w:rsidRPr="00900618" w:rsidRDefault="00900618" w:rsidP="00810372">
      <w:pPr>
        <w:pStyle w:val="ab"/>
        <w:numPr>
          <w:ilvl w:val="1"/>
          <w:numId w:val="2"/>
        </w:numPr>
        <w:shd w:val="clear" w:color="auto" w:fill="FFFFFF" w:themeFill="background1"/>
        <w:tabs>
          <w:tab w:val="clear" w:pos="1800"/>
          <w:tab w:val="left" w:pos="567"/>
          <w:tab w:val="num" w:pos="1134"/>
          <w:tab w:val="num" w:pos="1276"/>
        </w:tabs>
        <w:autoSpaceDE w:val="0"/>
        <w:autoSpaceDN w:val="0"/>
        <w:adjustRightInd w:val="0"/>
        <w:ind w:left="0" w:firstLine="0"/>
        <w:jc w:val="center"/>
        <w:rPr>
          <w:rFonts w:ascii="Times New Roman" w:hAnsi="Times New Roman"/>
          <w:sz w:val="28"/>
          <w:szCs w:val="28"/>
        </w:rPr>
      </w:pPr>
      <w:r w:rsidRPr="00900618">
        <w:rPr>
          <w:rFonts w:ascii="Times New Roman" w:hAnsi="Times New Roman"/>
          <w:b/>
          <w:bCs/>
          <w:sz w:val="28"/>
          <w:szCs w:val="28"/>
        </w:rPr>
        <w:t>Организация учебного процесса</w:t>
      </w:r>
    </w:p>
    <w:p w14:paraId="6CC4A6C8" w14:textId="77777777" w:rsidR="00810372" w:rsidRDefault="00810372" w:rsidP="008E1F53">
      <w:pPr>
        <w:pStyle w:val="ab"/>
        <w:shd w:val="clear" w:color="auto" w:fill="FFFFFF" w:themeFill="background1"/>
        <w:autoSpaceDE w:val="0"/>
        <w:autoSpaceDN w:val="0"/>
        <w:adjustRightInd w:val="0"/>
        <w:spacing w:after="0"/>
        <w:ind w:left="0" w:firstLine="708"/>
        <w:jc w:val="both"/>
        <w:rPr>
          <w:rFonts w:ascii="Times New Roman" w:hAnsi="Times New Roman"/>
          <w:sz w:val="28"/>
          <w:szCs w:val="28"/>
        </w:rPr>
      </w:pPr>
    </w:p>
    <w:p w14:paraId="4513C4B5" w14:textId="77777777" w:rsidR="00900618" w:rsidRDefault="00900618" w:rsidP="00810372">
      <w:pPr>
        <w:pStyle w:val="ab"/>
        <w:shd w:val="clear" w:color="auto" w:fill="FFFFFF" w:themeFill="background1"/>
        <w:autoSpaceDE w:val="0"/>
        <w:autoSpaceDN w:val="0"/>
        <w:adjustRightInd w:val="0"/>
        <w:spacing w:after="0" w:line="240" w:lineRule="auto"/>
        <w:ind w:left="0" w:firstLine="708"/>
        <w:jc w:val="both"/>
        <w:rPr>
          <w:rFonts w:ascii="Times New Roman" w:hAnsi="Times New Roman"/>
          <w:sz w:val="28"/>
          <w:szCs w:val="28"/>
        </w:rPr>
      </w:pPr>
      <w:r w:rsidRPr="00900618">
        <w:rPr>
          <w:rFonts w:ascii="Times New Roman" w:hAnsi="Times New Roman"/>
          <w:sz w:val="28"/>
          <w:szCs w:val="28"/>
        </w:rPr>
        <w:t xml:space="preserve">Организация </w:t>
      </w:r>
      <w:r>
        <w:rPr>
          <w:rFonts w:ascii="Times New Roman" w:hAnsi="Times New Roman"/>
          <w:sz w:val="28"/>
          <w:szCs w:val="28"/>
        </w:rPr>
        <w:t>учебного</w:t>
      </w:r>
      <w:r w:rsidRPr="00900618">
        <w:rPr>
          <w:rFonts w:ascii="Times New Roman" w:hAnsi="Times New Roman"/>
          <w:sz w:val="28"/>
          <w:szCs w:val="28"/>
        </w:rPr>
        <w:t xml:space="preserve"> процесса в колледже регламентируется рабочим учебным планом, рабочими учебными программами и расписанием учебных занятий для каждой специальности (профессии) и формы обучения, которые разрабатываются и утверждаются на основе Федеральных государственных образовательных стандартов среднего профессионального образования. Реализация образовательной программы осуществляется на государственном языке Российской Федерации. </w:t>
      </w:r>
    </w:p>
    <w:p w14:paraId="195BDCE0" w14:textId="6C776959" w:rsidR="00514DC0" w:rsidRPr="00B27B62" w:rsidRDefault="00514DC0" w:rsidP="00810372">
      <w:pPr>
        <w:pStyle w:val="Default"/>
        <w:ind w:firstLine="709"/>
        <w:jc w:val="both"/>
        <w:rPr>
          <w:sz w:val="28"/>
          <w:szCs w:val="28"/>
        </w:rPr>
      </w:pPr>
      <w:r w:rsidRPr="00163350">
        <w:rPr>
          <w:sz w:val="28"/>
          <w:szCs w:val="28"/>
        </w:rPr>
        <w:t xml:space="preserve">Сроки обучения по специальностям среднего профессионального образования, продолжительность всех видов практик, продолжительность государственной (итоговой) аттестации, продолжительность каникулярного времени, продолжительность </w:t>
      </w:r>
      <w:r>
        <w:rPr>
          <w:sz w:val="28"/>
          <w:szCs w:val="28"/>
        </w:rPr>
        <w:t xml:space="preserve">экзаменационных сессий </w:t>
      </w:r>
      <w:r w:rsidRPr="00163350">
        <w:rPr>
          <w:sz w:val="28"/>
          <w:szCs w:val="28"/>
        </w:rPr>
        <w:t xml:space="preserve">соответствует </w:t>
      </w:r>
      <w:r>
        <w:rPr>
          <w:sz w:val="28"/>
          <w:szCs w:val="28"/>
        </w:rPr>
        <w:t>ФГОС СПО</w:t>
      </w:r>
      <w:r w:rsidRPr="00163350">
        <w:rPr>
          <w:sz w:val="28"/>
          <w:szCs w:val="28"/>
        </w:rPr>
        <w:t>.</w:t>
      </w:r>
    </w:p>
    <w:p w14:paraId="54B94DA4" w14:textId="34459728" w:rsidR="00B27B62" w:rsidRDefault="00900618" w:rsidP="00810372">
      <w:pPr>
        <w:pStyle w:val="ab"/>
        <w:shd w:val="clear" w:color="auto" w:fill="FFFFFF" w:themeFill="background1"/>
        <w:autoSpaceDE w:val="0"/>
        <w:autoSpaceDN w:val="0"/>
        <w:adjustRightInd w:val="0"/>
        <w:spacing w:after="0" w:line="240" w:lineRule="auto"/>
        <w:ind w:left="0" w:firstLine="708"/>
        <w:jc w:val="both"/>
        <w:rPr>
          <w:rFonts w:ascii="Times New Roman" w:hAnsi="Times New Roman"/>
          <w:sz w:val="28"/>
          <w:szCs w:val="28"/>
        </w:rPr>
      </w:pPr>
      <w:r w:rsidRPr="00900618">
        <w:rPr>
          <w:rFonts w:ascii="Times New Roman" w:hAnsi="Times New Roman"/>
          <w:sz w:val="28"/>
          <w:szCs w:val="28"/>
        </w:rPr>
        <w:t xml:space="preserve">Учебный год в </w:t>
      </w:r>
      <w:r w:rsidR="00810372">
        <w:rPr>
          <w:rFonts w:ascii="Times New Roman" w:hAnsi="Times New Roman"/>
          <w:sz w:val="28"/>
          <w:szCs w:val="28"/>
        </w:rPr>
        <w:t>К</w:t>
      </w:r>
      <w:r w:rsidRPr="00900618">
        <w:rPr>
          <w:rFonts w:ascii="Times New Roman" w:hAnsi="Times New Roman"/>
          <w:sz w:val="28"/>
          <w:szCs w:val="28"/>
        </w:rPr>
        <w:t>олледже для обучающихся устанавливается в соответствии с графиком учебного процесса данной специальности</w:t>
      </w:r>
      <w:r>
        <w:rPr>
          <w:rFonts w:ascii="Times New Roman" w:hAnsi="Times New Roman"/>
          <w:sz w:val="28"/>
          <w:szCs w:val="28"/>
        </w:rPr>
        <w:t>.</w:t>
      </w:r>
      <w:r w:rsidRPr="00900618">
        <w:rPr>
          <w:rFonts w:ascii="Times New Roman" w:hAnsi="Times New Roman"/>
          <w:sz w:val="28"/>
          <w:szCs w:val="28"/>
        </w:rPr>
        <w:t xml:space="preserve"> </w:t>
      </w:r>
    </w:p>
    <w:p w14:paraId="6610CD4D" w14:textId="0DA6D801" w:rsidR="00900618" w:rsidRDefault="00900618" w:rsidP="00810372">
      <w:pPr>
        <w:pStyle w:val="ab"/>
        <w:shd w:val="clear" w:color="auto" w:fill="FFFFFF" w:themeFill="background1"/>
        <w:autoSpaceDE w:val="0"/>
        <w:autoSpaceDN w:val="0"/>
        <w:adjustRightInd w:val="0"/>
        <w:spacing w:after="0" w:line="240" w:lineRule="auto"/>
        <w:ind w:left="0" w:firstLine="708"/>
        <w:jc w:val="both"/>
        <w:rPr>
          <w:rFonts w:ascii="Times New Roman" w:hAnsi="Times New Roman"/>
          <w:sz w:val="28"/>
          <w:szCs w:val="28"/>
        </w:rPr>
      </w:pPr>
      <w:r w:rsidRPr="00900618">
        <w:rPr>
          <w:rFonts w:ascii="Times New Roman" w:hAnsi="Times New Roman"/>
          <w:sz w:val="28"/>
          <w:szCs w:val="28"/>
        </w:rPr>
        <w:t xml:space="preserve">В колледже устанавливается 6-дневная учебная неделя. Начало учебных занятий в 08.30. Для всех видов аудиторных занятий устанавливается продолжительность: - академического часа - 45 минут; - учебной пары - 90 минут; - перерыв между учебными парами не менее 10 минут. </w:t>
      </w:r>
    </w:p>
    <w:p w14:paraId="1E07E90C" w14:textId="1F6F569E" w:rsidR="00514DC0" w:rsidRDefault="00900618" w:rsidP="00810372">
      <w:pPr>
        <w:pStyle w:val="ab"/>
        <w:shd w:val="clear" w:color="auto" w:fill="FFFFFF" w:themeFill="background1"/>
        <w:autoSpaceDE w:val="0"/>
        <w:autoSpaceDN w:val="0"/>
        <w:adjustRightInd w:val="0"/>
        <w:spacing w:after="0" w:line="240" w:lineRule="auto"/>
        <w:ind w:left="0" w:firstLine="708"/>
        <w:jc w:val="both"/>
        <w:rPr>
          <w:rFonts w:ascii="Times New Roman" w:hAnsi="Times New Roman"/>
          <w:sz w:val="28"/>
          <w:szCs w:val="28"/>
        </w:rPr>
      </w:pPr>
      <w:r w:rsidRPr="00900618">
        <w:rPr>
          <w:rFonts w:ascii="Times New Roman" w:hAnsi="Times New Roman"/>
          <w:sz w:val="28"/>
          <w:szCs w:val="28"/>
        </w:rPr>
        <w:t xml:space="preserve">Учебные занятия в колледже проводятся по учебному расписанию, утвержденному </w:t>
      </w:r>
      <w:r w:rsidR="00FF4EEA">
        <w:rPr>
          <w:rFonts w:ascii="Times New Roman" w:hAnsi="Times New Roman"/>
          <w:sz w:val="28"/>
          <w:szCs w:val="28"/>
        </w:rPr>
        <w:t xml:space="preserve">заместителем </w:t>
      </w:r>
      <w:r w:rsidRPr="00FF4EEA">
        <w:rPr>
          <w:rFonts w:ascii="Times New Roman" w:hAnsi="Times New Roman"/>
          <w:sz w:val="28"/>
          <w:szCs w:val="28"/>
        </w:rPr>
        <w:t>директор</w:t>
      </w:r>
      <w:r w:rsidR="00FF4EEA" w:rsidRPr="00FF4EEA">
        <w:rPr>
          <w:rFonts w:ascii="Times New Roman" w:hAnsi="Times New Roman"/>
          <w:sz w:val="28"/>
          <w:szCs w:val="28"/>
        </w:rPr>
        <w:t>а</w:t>
      </w:r>
      <w:r w:rsidR="00FF4EEA">
        <w:rPr>
          <w:rFonts w:ascii="Times New Roman" w:hAnsi="Times New Roman"/>
          <w:sz w:val="28"/>
          <w:szCs w:val="28"/>
        </w:rPr>
        <w:t xml:space="preserve"> по учебно-методической работе</w:t>
      </w:r>
      <w:r w:rsidRPr="00900618">
        <w:rPr>
          <w:rFonts w:ascii="Times New Roman" w:hAnsi="Times New Roman"/>
          <w:sz w:val="28"/>
          <w:szCs w:val="28"/>
        </w:rPr>
        <w:t xml:space="preserve">. Учебное расписание составляется согласно рабочим учебным планам </w:t>
      </w:r>
      <w:r w:rsidRPr="00FF4EEA">
        <w:rPr>
          <w:rFonts w:ascii="Times New Roman" w:hAnsi="Times New Roman"/>
          <w:sz w:val="28"/>
          <w:szCs w:val="28"/>
        </w:rPr>
        <w:t>на семестр</w:t>
      </w:r>
      <w:r w:rsidRPr="00900618">
        <w:rPr>
          <w:rFonts w:ascii="Times New Roman" w:hAnsi="Times New Roman"/>
          <w:sz w:val="28"/>
          <w:szCs w:val="28"/>
        </w:rPr>
        <w:t>. При необходимости производится корректировка расписания на учебную неделю.</w:t>
      </w:r>
    </w:p>
    <w:p w14:paraId="308423B6" w14:textId="77777777" w:rsidR="00514DC0" w:rsidRPr="00163350" w:rsidRDefault="00514DC0" w:rsidP="00810372">
      <w:pPr>
        <w:pStyle w:val="Default"/>
        <w:ind w:firstLine="709"/>
        <w:jc w:val="both"/>
        <w:rPr>
          <w:sz w:val="28"/>
          <w:szCs w:val="28"/>
        </w:rPr>
      </w:pPr>
      <w:r w:rsidRPr="00163350">
        <w:rPr>
          <w:sz w:val="28"/>
          <w:szCs w:val="28"/>
        </w:rPr>
        <w:t xml:space="preserve">Количество обязательной аудиторной нагрузки студентов в неделю составляет 36 часов, консультации из расчета </w:t>
      </w:r>
      <w:r>
        <w:rPr>
          <w:sz w:val="28"/>
          <w:szCs w:val="28"/>
        </w:rPr>
        <w:t>4 часа на каждого студента в учебном году.</w:t>
      </w:r>
    </w:p>
    <w:p w14:paraId="100A4050" w14:textId="68F38CCB" w:rsidR="00900618" w:rsidRPr="00B27B62" w:rsidRDefault="00514DC0" w:rsidP="00810372">
      <w:pPr>
        <w:pStyle w:val="Default"/>
        <w:ind w:firstLine="709"/>
        <w:jc w:val="both"/>
        <w:rPr>
          <w:sz w:val="28"/>
          <w:szCs w:val="28"/>
        </w:rPr>
      </w:pPr>
      <w:r w:rsidRPr="00424345">
        <w:rPr>
          <w:sz w:val="28"/>
          <w:szCs w:val="28"/>
        </w:rPr>
        <w:t>Продолжительность каникулярного времени находится в пределах от 8-11 недель в год, в зимний период установлены каникулы продолжительностью 2 недели</w:t>
      </w:r>
      <w:r w:rsidRPr="00163350">
        <w:rPr>
          <w:sz w:val="28"/>
          <w:szCs w:val="28"/>
        </w:rPr>
        <w:t>.</w:t>
      </w:r>
    </w:p>
    <w:p w14:paraId="5499BE44" w14:textId="77777777" w:rsidR="00900618" w:rsidRDefault="00900618" w:rsidP="00810372">
      <w:pPr>
        <w:pStyle w:val="ab"/>
        <w:shd w:val="clear" w:color="auto" w:fill="FFFFFF" w:themeFill="background1"/>
        <w:autoSpaceDE w:val="0"/>
        <w:autoSpaceDN w:val="0"/>
        <w:adjustRightInd w:val="0"/>
        <w:spacing w:after="0" w:line="240" w:lineRule="auto"/>
        <w:ind w:left="0" w:firstLine="708"/>
        <w:jc w:val="both"/>
        <w:rPr>
          <w:rFonts w:ascii="Times New Roman" w:hAnsi="Times New Roman"/>
          <w:sz w:val="28"/>
          <w:szCs w:val="28"/>
        </w:rPr>
      </w:pPr>
      <w:r w:rsidRPr="00900618">
        <w:rPr>
          <w:rFonts w:ascii="Times New Roman" w:hAnsi="Times New Roman"/>
          <w:sz w:val="28"/>
          <w:szCs w:val="28"/>
        </w:rPr>
        <w:t xml:space="preserve">На каждую учебную группу заводится журнал учебных занятий. В случае временной нетрудоспособности преподавателя (по болезни или другим причинам) </w:t>
      </w:r>
      <w:r>
        <w:rPr>
          <w:rFonts w:ascii="Times New Roman" w:hAnsi="Times New Roman"/>
          <w:sz w:val="28"/>
          <w:szCs w:val="28"/>
        </w:rPr>
        <w:t>специалист</w:t>
      </w:r>
      <w:r w:rsidRPr="00900618">
        <w:rPr>
          <w:rFonts w:ascii="Times New Roman" w:hAnsi="Times New Roman"/>
          <w:sz w:val="28"/>
          <w:szCs w:val="28"/>
        </w:rPr>
        <w:t xml:space="preserve"> учебно</w:t>
      </w:r>
      <w:r>
        <w:rPr>
          <w:rFonts w:ascii="Times New Roman" w:hAnsi="Times New Roman"/>
          <w:sz w:val="28"/>
          <w:szCs w:val="28"/>
        </w:rPr>
        <w:t>го</w:t>
      </w:r>
      <w:r w:rsidRPr="00900618">
        <w:rPr>
          <w:rFonts w:ascii="Times New Roman" w:hAnsi="Times New Roman"/>
          <w:sz w:val="28"/>
          <w:szCs w:val="28"/>
        </w:rPr>
        <w:t xml:space="preserve"> </w:t>
      </w:r>
      <w:r>
        <w:rPr>
          <w:rFonts w:ascii="Times New Roman" w:hAnsi="Times New Roman"/>
          <w:sz w:val="28"/>
          <w:szCs w:val="28"/>
        </w:rPr>
        <w:t>отдела оперативно</w:t>
      </w:r>
      <w:r w:rsidRPr="00900618">
        <w:rPr>
          <w:rFonts w:ascii="Times New Roman" w:hAnsi="Times New Roman"/>
          <w:sz w:val="28"/>
          <w:szCs w:val="28"/>
        </w:rPr>
        <w:t xml:space="preserve"> производит замены данных занятий той же или другой дисциплинами. Все изменения в расписании вывешиваются на информационной доске</w:t>
      </w:r>
      <w:r>
        <w:rPr>
          <w:rFonts w:ascii="Times New Roman" w:hAnsi="Times New Roman"/>
          <w:sz w:val="28"/>
          <w:szCs w:val="28"/>
        </w:rPr>
        <w:t>, размещаются на сайте колледжа, а также доводятся до сведения студентов на официальной странице социальной сети Вконтакте</w:t>
      </w:r>
      <w:r w:rsidRPr="00900618">
        <w:rPr>
          <w:rFonts w:ascii="Times New Roman" w:hAnsi="Times New Roman"/>
          <w:sz w:val="28"/>
          <w:szCs w:val="28"/>
        </w:rPr>
        <w:t xml:space="preserve"> накануне замены. </w:t>
      </w:r>
    </w:p>
    <w:p w14:paraId="5C7C184F" w14:textId="3969C550" w:rsidR="00D81DF6" w:rsidRPr="00D81DF6" w:rsidRDefault="00D81DF6" w:rsidP="00810372">
      <w:pPr>
        <w:pStyle w:val="ab"/>
        <w:shd w:val="clear" w:color="auto" w:fill="FFFFFF" w:themeFill="background1"/>
        <w:autoSpaceDE w:val="0"/>
        <w:autoSpaceDN w:val="0"/>
        <w:adjustRightInd w:val="0"/>
        <w:spacing w:after="0" w:line="240" w:lineRule="auto"/>
        <w:ind w:left="0" w:firstLine="708"/>
        <w:jc w:val="both"/>
        <w:rPr>
          <w:rFonts w:ascii="Times New Roman" w:hAnsi="Times New Roman"/>
          <w:sz w:val="28"/>
          <w:szCs w:val="28"/>
        </w:rPr>
      </w:pPr>
      <w:r w:rsidRPr="00D81DF6">
        <w:rPr>
          <w:rFonts w:ascii="Times New Roman" w:hAnsi="Times New Roman"/>
          <w:sz w:val="28"/>
          <w:szCs w:val="28"/>
        </w:rPr>
        <w:t xml:space="preserve">В образовательном процессе активно используется ЭОС платформа </w:t>
      </w:r>
      <w:r w:rsidRPr="00D81DF6">
        <w:rPr>
          <w:rFonts w:ascii="Times New Roman" w:hAnsi="Times New Roman"/>
          <w:sz w:val="28"/>
          <w:szCs w:val="28"/>
          <w:lang w:val="en-US"/>
        </w:rPr>
        <w:t>Thinkery</w:t>
      </w:r>
      <w:r w:rsidRPr="00D81DF6">
        <w:rPr>
          <w:rFonts w:ascii="Times New Roman" w:hAnsi="Times New Roman"/>
          <w:sz w:val="28"/>
          <w:szCs w:val="28"/>
        </w:rPr>
        <w:t>. Преподавателями колледжа разработаны рабочие программы, методические материалы, учебные задания и ФО</w:t>
      </w:r>
      <w:r w:rsidR="00AB09BF">
        <w:rPr>
          <w:rFonts w:ascii="Times New Roman" w:hAnsi="Times New Roman"/>
          <w:sz w:val="28"/>
          <w:szCs w:val="28"/>
        </w:rPr>
        <w:t>С</w:t>
      </w:r>
      <w:r w:rsidRPr="00D81DF6">
        <w:rPr>
          <w:rFonts w:ascii="Times New Roman" w:hAnsi="Times New Roman"/>
          <w:sz w:val="28"/>
          <w:szCs w:val="28"/>
        </w:rPr>
        <w:t xml:space="preserve"> для всех дисциплин, профессиональных модулей и практик. Электронная Образовательная Система (ЭОС) обеспечивает автоматизацию большинства организационных, методических, педагогических задач, решаемых в образовательном учреждении. Система позволяет на практике реализовать современные педагогические технологии и подходы, а родителям и законным представителям обучающихся предоставляет возможность контролировать занятость и успеваемость.</w:t>
      </w:r>
    </w:p>
    <w:p w14:paraId="5DA23E5C" w14:textId="3912A777" w:rsidR="00900618" w:rsidRPr="00900618" w:rsidRDefault="00900618" w:rsidP="00810372">
      <w:pPr>
        <w:pStyle w:val="ab"/>
        <w:shd w:val="clear" w:color="auto" w:fill="FFFFFF" w:themeFill="background1"/>
        <w:autoSpaceDE w:val="0"/>
        <w:autoSpaceDN w:val="0"/>
        <w:adjustRightInd w:val="0"/>
        <w:spacing w:after="0" w:line="240" w:lineRule="auto"/>
        <w:ind w:left="0" w:firstLine="708"/>
        <w:jc w:val="both"/>
        <w:rPr>
          <w:rFonts w:ascii="Times New Roman" w:hAnsi="Times New Roman"/>
          <w:b/>
          <w:bCs/>
          <w:kern w:val="32"/>
          <w:sz w:val="28"/>
          <w:szCs w:val="28"/>
        </w:rPr>
      </w:pPr>
      <w:r w:rsidRPr="00900618">
        <w:rPr>
          <w:rFonts w:ascii="Times New Roman" w:hAnsi="Times New Roman"/>
          <w:sz w:val="28"/>
          <w:szCs w:val="28"/>
        </w:rPr>
        <w:t xml:space="preserve">Таким образом, организация учебного процесса осуществляется в соответствии с приказом Министерства образования и науки Российской Федерации от 14 июня 2013 г. № 464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 (в ред. приказов Минобрнауки РФ от 22.01.2014 </w:t>
      </w:r>
      <w:r w:rsidR="00810372">
        <w:rPr>
          <w:rFonts w:ascii="Times New Roman" w:hAnsi="Times New Roman"/>
          <w:sz w:val="28"/>
          <w:szCs w:val="28"/>
        </w:rPr>
        <w:t>№ 31,</w:t>
      </w:r>
      <w:r w:rsidRPr="00900618">
        <w:rPr>
          <w:rFonts w:ascii="Times New Roman" w:hAnsi="Times New Roman"/>
          <w:sz w:val="28"/>
          <w:szCs w:val="28"/>
        </w:rPr>
        <w:t xml:space="preserve"> от 15.12.2014 </w:t>
      </w:r>
      <w:r w:rsidR="00810372">
        <w:rPr>
          <w:rFonts w:ascii="Times New Roman" w:hAnsi="Times New Roman"/>
          <w:sz w:val="28"/>
          <w:szCs w:val="28"/>
        </w:rPr>
        <w:t>№</w:t>
      </w:r>
      <w:r w:rsidRPr="00900618">
        <w:rPr>
          <w:rFonts w:ascii="Times New Roman" w:hAnsi="Times New Roman"/>
          <w:sz w:val="28"/>
          <w:szCs w:val="28"/>
        </w:rPr>
        <w:t xml:space="preserve"> 1580, Минпросвещения РФ от 28.08.2020 </w:t>
      </w:r>
      <w:r w:rsidR="00810372">
        <w:rPr>
          <w:rFonts w:ascii="Times New Roman" w:hAnsi="Times New Roman"/>
          <w:sz w:val="28"/>
          <w:szCs w:val="28"/>
        </w:rPr>
        <w:t>№</w:t>
      </w:r>
      <w:r w:rsidRPr="00900618">
        <w:rPr>
          <w:rFonts w:ascii="Times New Roman" w:hAnsi="Times New Roman"/>
          <w:sz w:val="28"/>
          <w:szCs w:val="28"/>
        </w:rPr>
        <w:t xml:space="preserve"> 441)</w:t>
      </w:r>
      <w:r w:rsidR="00180BF7">
        <w:rPr>
          <w:rFonts w:ascii="Times New Roman" w:hAnsi="Times New Roman"/>
          <w:sz w:val="28"/>
          <w:szCs w:val="28"/>
        </w:rPr>
        <w:t>.</w:t>
      </w:r>
    </w:p>
    <w:p w14:paraId="77F34BEE" w14:textId="77777777" w:rsidR="00900618" w:rsidRDefault="00900618" w:rsidP="00810372">
      <w:pPr>
        <w:shd w:val="clear" w:color="auto" w:fill="FFFFFF" w:themeFill="background1"/>
        <w:autoSpaceDE w:val="0"/>
        <w:autoSpaceDN w:val="0"/>
        <w:adjustRightInd w:val="0"/>
        <w:jc w:val="center"/>
        <w:rPr>
          <w:b/>
          <w:bCs/>
          <w:kern w:val="32"/>
          <w:sz w:val="28"/>
          <w:szCs w:val="28"/>
        </w:rPr>
      </w:pPr>
    </w:p>
    <w:p w14:paraId="2B632EC6" w14:textId="7512B21B" w:rsidR="00E7195F" w:rsidRPr="000B6269" w:rsidRDefault="001830C6" w:rsidP="00810372">
      <w:pPr>
        <w:shd w:val="clear" w:color="auto" w:fill="FFFFFF" w:themeFill="background1"/>
        <w:autoSpaceDE w:val="0"/>
        <w:autoSpaceDN w:val="0"/>
        <w:adjustRightInd w:val="0"/>
        <w:jc w:val="center"/>
        <w:rPr>
          <w:b/>
          <w:bCs/>
          <w:kern w:val="32"/>
          <w:sz w:val="28"/>
          <w:szCs w:val="28"/>
        </w:rPr>
      </w:pPr>
      <w:r w:rsidRPr="000B6269">
        <w:rPr>
          <w:b/>
          <w:bCs/>
          <w:kern w:val="32"/>
          <w:sz w:val="28"/>
          <w:szCs w:val="28"/>
        </w:rPr>
        <w:t>2.</w:t>
      </w:r>
      <w:r w:rsidR="0082723B">
        <w:rPr>
          <w:b/>
          <w:bCs/>
          <w:kern w:val="32"/>
          <w:sz w:val="28"/>
          <w:szCs w:val="28"/>
        </w:rPr>
        <w:t>2</w:t>
      </w:r>
      <w:r w:rsidR="005D3006" w:rsidRPr="000B6269">
        <w:rPr>
          <w:b/>
          <w:bCs/>
          <w:kern w:val="32"/>
          <w:sz w:val="28"/>
          <w:szCs w:val="28"/>
        </w:rPr>
        <w:t>. С</w:t>
      </w:r>
      <w:r w:rsidR="00B80936" w:rsidRPr="000B6269">
        <w:rPr>
          <w:b/>
          <w:bCs/>
          <w:kern w:val="32"/>
          <w:sz w:val="28"/>
          <w:szCs w:val="28"/>
        </w:rPr>
        <w:t>труктура</w:t>
      </w:r>
      <w:r w:rsidR="005D3006" w:rsidRPr="000B6269">
        <w:rPr>
          <w:b/>
          <w:bCs/>
          <w:kern w:val="32"/>
          <w:sz w:val="28"/>
          <w:szCs w:val="28"/>
        </w:rPr>
        <w:t xml:space="preserve"> подготовки </w:t>
      </w:r>
      <w:r w:rsidR="00AB558D" w:rsidRPr="000B6269">
        <w:rPr>
          <w:b/>
          <w:bCs/>
          <w:kern w:val="32"/>
          <w:sz w:val="28"/>
          <w:szCs w:val="28"/>
        </w:rPr>
        <w:t>обучающихся</w:t>
      </w:r>
    </w:p>
    <w:p w14:paraId="1BAF483D" w14:textId="77777777" w:rsidR="00810372" w:rsidRDefault="00810372" w:rsidP="00810372">
      <w:pPr>
        <w:shd w:val="clear" w:color="auto" w:fill="FFFFFF" w:themeFill="background1"/>
        <w:ind w:firstLine="709"/>
        <w:jc w:val="both"/>
        <w:rPr>
          <w:sz w:val="28"/>
          <w:szCs w:val="28"/>
        </w:rPr>
      </w:pPr>
    </w:p>
    <w:p w14:paraId="1706284A" w14:textId="0114AF5A" w:rsidR="00826BA2" w:rsidRPr="000B3876" w:rsidRDefault="000273CC" w:rsidP="00810372">
      <w:pPr>
        <w:shd w:val="clear" w:color="auto" w:fill="FFFFFF" w:themeFill="background1"/>
        <w:ind w:firstLine="709"/>
        <w:jc w:val="both"/>
        <w:rPr>
          <w:sz w:val="28"/>
          <w:szCs w:val="28"/>
        </w:rPr>
      </w:pPr>
      <w:r>
        <w:rPr>
          <w:sz w:val="28"/>
          <w:szCs w:val="28"/>
        </w:rPr>
        <w:t>П</w:t>
      </w:r>
      <w:r w:rsidR="00826BA2" w:rsidRPr="000B3876">
        <w:rPr>
          <w:sz w:val="28"/>
          <w:szCs w:val="28"/>
        </w:rPr>
        <w:t xml:space="preserve">рограммы </w:t>
      </w:r>
      <w:r>
        <w:rPr>
          <w:sz w:val="28"/>
          <w:szCs w:val="28"/>
        </w:rPr>
        <w:t xml:space="preserve">подготовки специалистов </w:t>
      </w:r>
      <w:r w:rsidR="00826BA2" w:rsidRPr="000B3876">
        <w:rPr>
          <w:sz w:val="28"/>
          <w:szCs w:val="28"/>
        </w:rPr>
        <w:t xml:space="preserve">среднего </w:t>
      </w:r>
      <w:r>
        <w:rPr>
          <w:sz w:val="28"/>
          <w:szCs w:val="28"/>
        </w:rPr>
        <w:t>звена</w:t>
      </w:r>
      <w:r w:rsidR="00826BA2" w:rsidRPr="000B3876">
        <w:rPr>
          <w:sz w:val="28"/>
          <w:szCs w:val="28"/>
        </w:rPr>
        <w:t xml:space="preserve">, реализуемые в </w:t>
      </w:r>
      <w:r>
        <w:rPr>
          <w:sz w:val="28"/>
          <w:szCs w:val="28"/>
        </w:rPr>
        <w:t>колледже</w:t>
      </w:r>
      <w:r w:rsidR="00826BA2" w:rsidRPr="000B3876">
        <w:rPr>
          <w:sz w:val="28"/>
          <w:szCs w:val="28"/>
        </w:rPr>
        <w:t xml:space="preserve"> </w:t>
      </w:r>
      <w:r>
        <w:rPr>
          <w:sz w:val="28"/>
          <w:szCs w:val="28"/>
        </w:rPr>
        <w:t>с сентября</w:t>
      </w:r>
      <w:r w:rsidR="00826BA2" w:rsidRPr="000B3876">
        <w:rPr>
          <w:sz w:val="28"/>
          <w:szCs w:val="28"/>
        </w:rPr>
        <w:t xml:space="preserve"> 20</w:t>
      </w:r>
      <w:r w:rsidR="006B3F23">
        <w:rPr>
          <w:sz w:val="28"/>
          <w:szCs w:val="28"/>
        </w:rPr>
        <w:t>2</w:t>
      </w:r>
      <w:r w:rsidR="00002338">
        <w:rPr>
          <w:sz w:val="28"/>
          <w:szCs w:val="28"/>
        </w:rPr>
        <w:t>1</w:t>
      </w:r>
      <w:r w:rsidR="00826BA2" w:rsidRPr="000B3876">
        <w:rPr>
          <w:sz w:val="28"/>
          <w:szCs w:val="28"/>
        </w:rPr>
        <w:t xml:space="preserve"> уч.</w:t>
      </w:r>
      <w:r w:rsidR="00432767">
        <w:rPr>
          <w:sz w:val="28"/>
          <w:szCs w:val="28"/>
        </w:rPr>
        <w:t xml:space="preserve"> </w:t>
      </w:r>
      <w:r w:rsidR="00826BA2" w:rsidRPr="000B3876">
        <w:rPr>
          <w:sz w:val="28"/>
          <w:szCs w:val="28"/>
        </w:rPr>
        <w:t xml:space="preserve">г. представлены в таблице </w:t>
      </w:r>
      <w:r w:rsidR="00B12D94">
        <w:rPr>
          <w:sz w:val="28"/>
          <w:szCs w:val="28"/>
        </w:rPr>
        <w:t>2</w:t>
      </w:r>
      <w:r w:rsidR="00826BA2" w:rsidRPr="000B3876">
        <w:rPr>
          <w:sz w:val="28"/>
          <w:szCs w:val="28"/>
        </w:rPr>
        <w:t>.1.</w:t>
      </w:r>
    </w:p>
    <w:p w14:paraId="624467DC" w14:textId="77777777" w:rsidR="00205263" w:rsidRPr="000B3876" w:rsidRDefault="00205263" w:rsidP="000273CC">
      <w:pPr>
        <w:shd w:val="clear" w:color="auto" w:fill="FFFFFF" w:themeFill="background1"/>
        <w:ind w:firstLine="540"/>
        <w:jc w:val="center"/>
        <w:rPr>
          <w:i/>
        </w:rPr>
      </w:pPr>
    </w:p>
    <w:p w14:paraId="36341614" w14:textId="77777777" w:rsidR="001D6934" w:rsidRPr="001D6934" w:rsidRDefault="00826BA2" w:rsidP="001D6934">
      <w:pPr>
        <w:shd w:val="clear" w:color="auto" w:fill="FFFFFF" w:themeFill="background1"/>
        <w:ind w:firstLine="540"/>
        <w:jc w:val="right"/>
        <w:rPr>
          <w:sz w:val="28"/>
          <w:szCs w:val="28"/>
        </w:rPr>
      </w:pPr>
      <w:r w:rsidRPr="001D6934">
        <w:rPr>
          <w:sz w:val="28"/>
          <w:szCs w:val="28"/>
        </w:rPr>
        <w:t xml:space="preserve">Таблица </w:t>
      </w:r>
      <w:r w:rsidR="00B12D94" w:rsidRPr="001D6934">
        <w:rPr>
          <w:sz w:val="28"/>
          <w:szCs w:val="28"/>
        </w:rPr>
        <w:t>2</w:t>
      </w:r>
      <w:r w:rsidRPr="001D6934">
        <w:rPr>
          <w:sz w:val="28"/>
          <w:szCs w:val="28"/>
        </w:rPr>
        <w:t xml:space="preserve">.1 </w:t>
      </w:r>
    </w:p>
    <w:p w14:paraId="75515FF9" w14:textId="073FD203" w:rsidR="00826BA2" w:rsidRPr="001D6934" w:rsidRDefault="00826BA2" w:rsidP="000273CC">
      <w:pPr>
        <w:shd w:val="clear" w:color="auto" w:fill="FFFFFF" w:themeFill="background1"/>
        <w:ind w:firstLine="540"/>
        <w:jc w:val="center"/>
        <w:rPr>
          <w:sz w:val="28"/>
          <w:szCs w:val="28"/>
        </w:rPr>
      </w:pPr>
      <w:r w:rsidRPr="001D6934">
        <w:rPr>
          <w:sz w:val="28"/>
          <w:szCs w:val="28"/>
        </w:rPr>
        <w:t xml:space="preserve">Основные </w:t>
      </w:r>
      <w:r w:rsidR="000273CC" w:rsidRPr="001D6934">
        <w:rPr>
          <w:sz w:val="28"/>
          <w:szCs w:val="28"/>
        </w:rPr>
        <w:t>программы подготовки специалистов среднего звена</w:t>
      </w:r>
      <w:r w:rsidRPr="001D6934">
        <w:rPr>
          <w:sz w:val="28"/>
          <w:szCs w:val="28"/>
        </w:rPr>
        <w:t xml:space="preserve">, реализуемые в </w:t>
      </w:r>
      <w:r w:rsidR="000273CC" w:rsidRPr="001D6934">
        <w:rPr>
          <w:sz w:val="28"/>
          <w:szCs w:val="28"/>
        </w:rPr>
        <w:t>Колледже</w:t>
      </w:r>
      <w:r w:rsidRPr="001D6934">
        <w:rPr>
          <w:sz w:val="28"/>
          <w:szCs w:val="28"/>
        </w:rPr>
        <w:t xml:space="preserve"> в</w:t>
      </w:r>
      <w:r w:rsidR="00B20022" w:rsidRPr="001D6934">
        <w:rPr>
          <w:sz w:val="28"/>
          <w:szCs w:val="28"/>
        </w:rPr>
        <w:t xml:space="preserve"> </w:t>
      </w:r>
      <w:r w:rsidRPr="001D6934">
        <w:rPr>
          <w:sz w:val="28"/>
          <w:szCs w:val="28"/>
        </w:rPr>
        <w:t>20</w:t>
      </w:r>
      <w:r w:rsidR="008E289C" w:rsidRPr="001D6934">
        <w:rPr>
          <w:sz w:val="28"/>
          <w:szCs w:val="28"/>
        </w:rPr>
        <w:t>2</w:t>
      </w:r>
      <w:r w:rsidR="00D000D9" w:rsidRPr="001D6934">
        <w:rPr>
          <w:sz w:val="28"/>
          <w:szCs w:val="28"/>
        </w:rPr>
        <w:t>2</w:t>
      </w:r>
      <w:r w:rsidR="000273CC" w:rsidRPr="001D6934">
        <w:rPr>
          <w:sz w:val="28"/>
          <w:szCs w:val="28"/>
        </w:rPr>
        <w:t>/20</w:t>
      </w:r>
      <w:r w:rsidR="008E66C7" w:rsidRPr="001D6934">
        <w:rPr>
          <w:sz w:val="28"/>
          <w:szCs w:val="28"/>
        </w:rPr>
        <w:t>2</w:t>
      </w:r>
      <w:r w:rsidR="00D000D9" w:rsidRPr="001D6934">
        <w:rPr>
          <w:sz w:val="28"/>
          <w:szCs w:val="28"/>
        </w:rPr>
        <w:t>3</w:t>
      </w:r>
      <w:r w:rsidR="000273CC" w:rsidRPr="001D6934">
        <w:rPr>
          <w:sz w:val="28"/>
          <w:szCs w:val="28"/>
        </w:rPr>
        <w:t xml:space="preserve"> уч.</w:t>
      </w:r>
      <w:r w:rsidRPr="001D6934">
        <w:rPr>
          <w:sz w:val="28"/>
          <w:szCs w:val="28"/>
        </w:rPr>
        <w:t xml:space="preserve"> г.</w:t>
      </w:r>
    </w:p>
    <w:tbl>
      <w:tblPr>
        <w:tblStyle w:val="a9"/>
        <w:tblW w:w="0" w:type="auto"/>
        <w:tblLook w:val="04A0" w:firstRow="1" w:lastRow="0" w:firstColumn="1" w:lastColumn="0" w:noHBand="0" w:noVBand="1"/>
      </w:tblPr>
      <w:tblGrid>
        <w:gridCol w:w="5765"/>
        <w:gridCol w:w="3579"/>
      </w:tblGrid>
      <w:tr w:rsidR="00826BA2" w:rsidRPr="000B3876" w14:paraId="5F1002B5" w14:textId="77777777" w:rsidTr="00DB638F">
        <w:tc>
          <w:tcPr>
            <w:tcW w:w="5765" w:type="dxa"/>
          </w:tcPr>
          <w:p w14:paraId="4DDBD9BA" w14:textId="77777777" w:rsidR="00826BA2" w:rsidRPr="000B3876" w:rsidRDefault="00826BA2" w:rsidP="000273CC">
            <w:pPr>
              <w:shd w:val="clear" w:color="auto" w:fill="FFFFFF" w:themeFill="background1"/>
              <w:jc w:val="center"/>
              <w:rPr>
                <w:i/>
              </w:rPr>
            </w:pPr>
            <w:r w:rsidRPr="000B3876">
              <w:rPr>
                <w:i/>
              </w:rPr>
              <w:t>Наименование специальности</w:t>
            </w:r>
          </w:p>
        </w:tc>
        <w:tc>
          <w:tcPr>
            <w:tcW w:w="3579" w:type="dxa"/>
          </w:tcPr>
          <w:p w14:paraId="063CA198" w14:textId="77777777" w:rsidR="00826BA2" w:rsidRPr="000B3876" w:rsidRDefault="00826BA2" w:rsidP="000273CC">
            <w:pPr>
              <w:shd w:val="clear" w:color="auto" w:fill="FFFFFF" w:themeFill="background1"/>
              <w:jc w:val="center"/>
              <w:rPr>
                <w:i/>
                <w:sz w:val="28"/>
                <w:szCs w:val="28"/>
              </w:rPr>
            </w:pPr>
            <w:r w:rsidRPr="000B3876">
              <w:rPr>
                <w:i/>
              </w:rPr>
              <w:t>Код</w:t>
            </w:r>
            <w:r w:rsidR="00B20022">
              <w:rPr>
                <w:i/>
              </w:rPr>
              <w:t xml:space="preserve"> </w:t>
            </w:r>
            <w:r w:rsidR="00B20022" w:rsidRPr="000B3876">
              <w:rPr>
                <w:i/>
              </w:rPr>
              <w:t>специальности</w:t>
            </w:r>
          </w:p>
        </w:tc>
      </w:tr>
      <w:tr w:rsidR="00DB638F" w:rsidRPr="003978D5" w14:paraId="19966714" w14:textId="77777777" w:rsidTr="00DB638F">
        <w:tc>
          <w:tcPr>
            <w:tcW w:w="5765" w:type="dxa"/>
          </w:tcPr>
          <w:p w14:paraId="25579427" w14:textId="77777777" w:rsidR="00DB638F" w:rsidRPr="000B3876" w:rsidRDefault="00DB638F" w:rsidP="00810372">
            <w:pPr>
              <w:shd w:val="clear" w:color="auto" w:fill="FFFFFF" w:themeFill="background1"/>
            </w:pPr>
            <w:r>
              <w:t>Программирование в компьютерных системах</w:t>
            </w:r>
          </w:p>
        </w:tc>
        <w:tc>
          <w:tcPr>
            <w:tcW w:w="3579" w:type="dxa"/>
          </w:tcPr>
          <w:p w14:paraId="2BDB5D48" w14:textId="77777777" w:rsidR="00DB638F" w:rsidRPr="00DC1E7A" w:rsidRDefault="00DB638F" w:rsidP="00810372">
            <w:pPr>
              <w:shd w:val="clear" w:color="auto" w:fill="FFFFFF" w:themeFill="background1"/>
              <w:jc w:val="center"/>
              <w:rPr>
                <w:highlight w:val="yellow"/>
              </w:rPr>
            </w:pPr>
            <w:r w:rsidRPr="00F6581A">
              <w:t>09.02.03</w:t>
            </w:r>
          </w:p>
        </w:tc>
      </w:tr>
      <w:tr w:rsidR="00DB638F" w:rsidRPr="003978D5" w14:paraId="20E4D490" w14:textId="77777777" w:rsidTr="00DB638F">
        <w:tc>
          <w:tcPr>
            <w:tcW w:w="5765" w:type="dxa"/>
          </w:tcPr>
          <w:p w14:paraId="39FD2E87" w14:textId="77777777" w:rsidR="00DB638F" w:rsidRDefault="00DB638F" w:rsidP="00810372">
            <w:pPr>
              <w:shd w:val="clear" w:color="auto" w:fill="FFFFFF" w:themeFill="background1"/>
            </w:pPr>
            <w:r>
              <w:t>Информационные системы и программирование</w:t>
            </w:r>
          </w:p>
        </w:tc>
        <w:tc>
          <w:tcPr>
            <w:tcW w:w="3579" w:type="dxa"/>
          </w:tcPr>
          <w:p w14:paraId="40EEB6BA" w14:textId="77777777" w:rsidR="00DB638F" w:rsidRPr="00F6581A" w:rsidRDefault="00DB638F" w:rsidP="00810372">
            <w:pPr>
              <w:shd w:val="clear" w:color="auto" w:fill="FFFFFF" w:themeFill="background1"/>
              <w:jc w:val="center"/>
            </w:pPr>
            <w:r>
              <w:t>09.02.07</w:t>
            </w:r>
          </w:p>
        </w:tc>
      </w:tr>
      <w:tr w:rsidR="00DB638F" w:rsidRPr="003978D5" w14:paraId="413E7FD4" w14:textId="77777777" w:rsidTr="00810372">
        <w:tc>
          <w:tcPr>
            <w:tcW w:w="5765" w:type="dxa"/>
          </w:tcPr>
          <w:p w14:paraId="20C5F216" w14:textId="77777777" w:rsidR="00DB638F" w:rsidRDefault="00DB638F" w:rsidP="00810372">
            <w:pPr>
              <w:shd w:val="clear" w:color="auto" w:fill="FFFFFF" w:themeFill="background1"/>
            </w:pPr>
            <w:r>
              <w:t>Экономика и бухгалтерский учет (по отраслям)</w:t>
            </w:r>
          </w:p>
        </w:tc>
        <w:tc>
          <w:tcPr>
            <w:tcW w:w="3579" w:type="dxa"/>
          </w:tcPr>
          <w:p w14:paraId="64E506B0" w14:textId="77777777" w:rsidR="00DB638F" w:rsidRDefault="00DB638F" w:rsidP="00810372">
            <w:pPr>
              <w:shd w:val="clear" w:color="auto" w:fill="FFFFFF" w:themeFill="background1"/>
              <w:jc w:val="center"/>
            </w:pPr>
            <w:r>
              <w:t>38.02.01</w:t>
            </w:r>
          </w:p>
        </w:tc>
      </w:tr>
      <w:tr w:rsidR="00DB638F" w:rsidRPr="003978D5" w14:paraId="042A613C" w14:textId="77777777" w:rsidTr="00810372">
        <w:tc>
          <w:tcPr>
            <w:tcW w:w="5765" w:type="dxa"/>
          </w:tcPr>
          <w:p w14:paraId="573CEE32" w14:textId="77777777" w:rsidR="00DB638F" w:rsidRPr="000B3876" w:rsidRDefault="00DB638F" w:rsidP="00810372">
            <w:pPr>
              <w:shd w:val="clear" w:color="auto" w:fill="FFFFFF" w:themeFill="background1"/>
            </w:pPr>
            <w:r w:rsidRPr="000B3876">
              <w:t>Право и организация социального обеспечения</w:t>
            </w:r>
          </w:p>
        </w:tc>
        <w:tc>
          <w:tcPr>
            <w:tcW w:w="3579" w:type="dxa"/>
          </w:tcPr>
          <w:p w14:paraId="578AD56B" w14:textId="77777777" w:rsidR="00DB638F" w:rsidRPr="000B3876" w:rsidRDefault="00DB638F" w:rsidP="00810372">
            <w:pPr>
              <w:shd w:val="clear" w:color="auto" w:fill="FFFFFF" w:themeFill="background1"/>
              <w:jc w:val="center"/>
            </w:pPr>
            <w:r w:rsidRPr="000B3876">
              <w:t>40.02.01</w:t>
            </w:r>
          </w:p>
        </w:tc>
      </w:tr>
      <w:tr w:rsidR="00DB638F" w:rsidRPr="003978D5" w14:paraId="5A5C2E0B" w14:textId="77777777" w:rsidTr="00810372">
        <w:tc>
          <w:tcPr>
            <w:tcW w:w="5765" w:type="dxa"/>
          </w:tcPr>
          <w:p w14:paraId="68E0FBD5" w14:textId="77777777" w:rsidR="00DB638F" w:rsidRDefault="00DB638F" w:rsidP="00810372">
            <w:pPr>
              <w:shd w:val="clear" w:color="auto" w:fill="FFFFFF" w:themeFill="background1"/>
            </w:pPr>
            <w:r>
              <w:t>Реклама</w:t>
            </w:r>
          </w:p>
        </w:tc>
        <w:tc>
          <w:tcPr>
            <w:tcW w:w="3579" w:type="dxa"/>
          </w:tcPr>
          <w:p w14:paraId="1A2A0DB2" w14:textId="77777777" w:rsidR="00DB638F" w:rsidRPr="00F6581A" w:rsidRDefault="00DB638F" w:rsidP="00810372">
            <w:pPr>
              <w:shd w:val="clear" w:color="auto" w:fill="FFFFFF" w:themeFill="background1"/>
              <w:jc w:val="center"/>
            </w:pPr>
            <w:r>
              <w:t>42.02.01</w:t>
            </w:r>
          </w:p>
        </w:tc>
      </w:tr>
      <w:tr w:rsidR="0031135E" w:rsidRPr="003978D5" w14:paraId="0F882FE3" w14:textId="77777777" w:rsidTr="00DB638F">
        <w:tc>
          <w:tcPr>
            <w:tcW w:w="5765" w:type="dxa"/>
          </w:tcPr>
          <w:p w14:paraId="0444C654" w14:textId="77777777" w:rsidR="0031135E" w:rsidRPr="000B3876" w:rsidRDefault="004A7BBC" w:rsidP="000273CC">
            <w:pPr>
              <w:shd w:val="clear" w:color="auto" w:fill="FFFFFF" w:themeFill="background1"/>
            </w:pPr>
            <w:r w:rsidRPr="000B3876">
              <w:t>Дизайн (по отраслям)</w:t>
            </w:r>
          </w:p>
        </w:tc>
        <w:tc>
          <w:tcPr>
            <w:tcW w:w="3579" w:type="dxa"/>
          </w:tcPr>
          <w:p w14:paraId="5D793F8F" w14:textId="77777777" w:rsidR="0031135E" w:rsidRPr="000B3876" w:rsidRDefault="004A7BBC" w:rsidP="000273CC">
            <w:pPr>
              <w:shd w:val="clear" w:color="auto" w:fill="FFFFFF" w:themeFill="background1"/>
              <w:jc w:val="center"/>
            </w:pPr>
            <w:r w:rsidRPr="000B3876">
              <w:t>54.02.01</w:t>
            </w:r>
          </w:p>
        </w:tc>
      </w:tr>
    </w:tbl>
    <w:p w14:paraId="707F6B7A" w14:textId="77777777" w:rsidR="00826BA2" w:rsidRPr="003978D5" w:rsidRDefault="00826BA2" w:rsidP="000273CC">
      <w:pPr>
        <w:shd w:val="clear" w:color="auto" w:fill="FFFFFF" w:themeFill="background1"/>
        <w:ind w:firstLine="540"/>
        <w:jc w:val="center"/>
        <w:rPr>
          <w:i/>
          <w:color w:val="FF0000"/>
        </w:rPr>
      </w:pPr>
    </w:p>
    <w:p w14:paraId="09753958" w14:textId="77777777" w:rsidR="001D6934" w:rsidRPr="001D6934" w:rsidRDefault="00FB555E" w:rsidP="001D6934">
      <w:pPr>
        <w:shd w:val="clear" w:color="auto" w:fill="FFFFFF" w:themeFill="background1"/>
        <w:ind w:firstLine="540"/>
        <w:jc w:val="right"/>
        <w:rPr>
          <w:sz w:val="28"/>
          <w:szCs w:val="28"/>
        </w:rPr>
      </w:pPr>
      <w:bookmarkStart w:id="2" w:name="_Toc308959483"/>
      <w:r w:rsidRPr="001D6934">
        <w:rPr>
          <w:sz w:val="28"/>
          <w:szCs w:val="28"/>
        </w:rPr>
        <w:t xml:space="preserve">Таблица 2.2 </w:t>
      </w:r>
    </w:p>
    <w:p w14:paraId="3B2ED3D9" w14:textId="712593A5" w:rsidR="00FB555E" w:rsidRPr="001D6934" w:rsidRDefault="00FB555E" w:rsidP="00FB555E">
      <w:pPr>
        <w:shd w:val="clear" w:color="auto" w:fill="FFFFFF" w:themeFill="background1"/>
        <w:ind w:firstLine="540"/>
        <w:jc w:val="center"/>
        <w:rPr>
          <w:sz w:val="28"/>
          <w:szCs w:val="28"/>
        </w:rPr>
      </w:pPr>
      <w:r w:rsidRPr="001D6934">
        <w:rPr>
          <w:sz w:val="28"/>
          <w:szCs w:val="28"/>
        </w:rPr>
        <w:t>Сведения о программах подготовки специалистов среднего звена в 2022/2023 уч. г. (на 01.03.2023)</w:t>
      </w:r>
    </w:p>
    <w:tbl>
      <w:tblPr>
        <w:tblStyle w:val="a9"/>
        <w:tblW w:w="0" w:type="auto"/>
        <w:tblLook w:val="04A0" w:firstRow="1" w:lastRow="0" w:firstColumn="1" w:lastColumn="0" w:noHBand="0" w:noVBand="1"/>
      </w:tblPr>
      <w:tblGrid>
        <w:gridCol w:w="2765"/>
        <w:gridCol w:w="1670"/>
        <w:gridCol w:w="2633"/>
        <w:gridCol w:w="2502"/>
      </w:tblGrid>
      <w:tr w:rsidR="00FB555E" w:rsidRPr="00FB555E" w14:paraId="79919948" w14:textId="77777777" w:rsidTr="00810372">
        <w:trPr>
          <w:trHeight w:val="701"/>
        </w:trPr>
        <w:tc>
          <w:tcPr>
            <w:tcW w:w="2802" w:type="dxa"/>
            <w:vMerge w:val="restart"/>
          </w:tcPr>
          <w:p w14:paraId="0E81F8B6" w14:textId="77777777" w:rsidR="00FB555E" w:rsidRPr="00FB555E" w:rsidRDefault="00FB555E" w:rsidP="00FB555E">
            <w:pPr>
              <w:shd w:val="clear" w:color="auto" w:fill="FFFFFF" w:themeFill="background1"/>
              <w:jc w:val="center"/>
              <w:rPr>
                <w:i/>
              </w:rPr>
            </w:pPr>
            <w:r w:rsidRPr="00FB555E">
              <w:rPr>
                <w:i/>
              </w:rPr>
              <w:t>Виды программ</w:t>
            </w:r>
          </w:p>
        </w:tc>
        <w:tc>
          <w:tcPr>
            <w:tcW w:w="1701" w:type="dxa"/>
            <w:vMerge w:val="restart"/>
          </w:tcPr>
          <w:p w14:paraId="2B2F1F88" w14:textId="77777777" w:rsidR="00FB555E" w:rsidRPr="00FB555E" w:rsidRDefault="00FB555E" w:rsidP="00FB555E">
            <w:pPr>
              <w:shd w:val="clear" w:color="auto" w:fill="FFFFFF" w:themeFill="background1"/>
              <w:jc w:val="center"/>
              <w:rPr>
                <w:i/>
              </w:rPr>
            </w:pPr>
            <w:r w:rsidRPr="00FB555E">
              <w:rPr>
                <w:i/>
              </w:rPr>
              <w:t>Форма обучения</w:t>
            </w:r>
          </w:p>
        </w:tc>
        <w:tc>
          <w:tcPr>
            <w:tcW w:w="2693" w:type="dxa"/>
          </w:tcPr>
          <w:p w14:paraId="49D96DD6" w14:textId="77777777" w:rsidR="00FB555E" w:rsidRPr="00FB555E" w:rsidRDefault="00FB555E" w:rsidP="00FB555E">
            <w:pPr>
              <w:shd w:val="clear" w:color="auto" w:fill="FFFFFF" w:themeFill="background1"/>
              <w:jc w:val="center"/>
              <w:rPr>
                <w:i/>
              </w:rPr>
            </w:pPr>
            <w:r w:rsidRPr="00FB555E">
              <w:rPr>
                <w:i/>
              </w:rPr>
              <w:t>Число реализуемых организацией программ</w:t>
            </w:r>
          </w:p>
        </w:tc>
        <w:tc>
          <w:tcPr>
            <w:tcW w:w="2551" w:type="dxa"/>
          </w:tcPr>
          <w:p w14:paraId="355784E2" w14:textId="77777777" w:rsidR="00FB555E" w:rsidRPr="00FB555E" w:rsidRDefault="00FB555E" w:rsidP="00FB555E">
            <w:pPr>
              <w:shd w:val="clear" w:color="auto" w:fill="FFFFFF" w:themeFill="background1"/>
              <w:jc w:val="center"/>
              <w:rPr>
                <w:i/>
              </w:rPr>
            </w:pPr>
            <w:r w:rsidRPr="00FB555E">
              <w:rPr>
                <w:i/>
              </w:rPr>
              <w:t>Численность обучающихся, чел.</w:t>
            </w:r>
          </w:p>
        </w:tc>
      </w:tr>
      <w:tr w:rsidR="00FB555E" w:rsidRPr="00FB555E" w14:paraId="0A205B9F" w14:textId="77777777" w:rsidTr="00810372">
        <w:tc>
          <w:tcPr>
            <w:tcW w:w="2802" w:type="dxa"/>
            <w:vMerge/>
          </w:tcPr>
          <w:p w14:paraId="61B24E6C" w14:textId="77777777" w:rsidR="00FB555E" w:rsidRPr="00FB555E" w:rsidRDefault="00FB555E" w:rsidP="00FB555E">
            <w:pPr>
              <w:shd w:val="clear" w:color="auto" w:fill="FFFFFF" w:themeFill="background1"/>
              <w:jc w:val="center"/>
              <w:rPr>
                <w:sz w:val="20"/>
                <w:szCs w:val="20"/>
              </w:rPr>
            </w:pPr>
          </w:p>
        </w:tc>
        <w:tc>
          <w:tcPr>
            <w:tcW w:w="1701" w:type="dxa"/>
            <w:vMerge/>
          </w:tcPr>
          <w:p w14:paraId="10777B66" w14:textId="77777777" w:rsidR="00FB555E" w:rsidRPr="00FB555E" w:rsidRDefault="00FB555E" w:rsidP="00FB555E">
            <w:pPr>
              <w:shd w:val="clear" w:color="auto" w:fill="FFFFFF" w:themeFill="background1"/>
              <w:jc w:val="center"/>
              <w:rPr>
                <w:sz w:val="20"/>
                <w:szCs w:val="20"/>
              </w:rPr>
            </w:pPr>
          </w:p>
        </w:tc>
        <w:tc>
          <w:tcPr>
            <w:tcW w:w="2693" w:type="dxa"/>
          </w:tcPr>
          <w:p w14:paraId="52C5BCB0" w14:textId="77777777" w:rsidR="00FB555E" w:rsidRPr="00FB555E" w:rsidRDefault="00FB555E" w:rsidP="00FB555E">
            <w:pPr>
              <w:shd w:val="clear" w:color="auto" w:fill="FFFFFF" w:themeFill="background1"/>
              <w:jc w:val="center"/>
              <w:rPr>
                <w:i/>
                <w:sz w:val="20"/>
                <w:szCs w:val="20"/>
              </w:rPr>
            </w:pPr>
          </w:p>
        </w:tc>
        <w:tc>
          <w:tcPr>
            <w:tcW w:w="2551" w:type="dxa"/>
          </w:tcPr>
          <w:p w14:paraId="06E49477" w14:textId="77777777" w:rsidR="00FB555E" w:rsidRPr="00FB555E" w:rsidRDefault="00FB555E" w:rsidP="00FB555E">
            <w:pPr>
              <w:shd w:val="clear" w:color="auto" w:fill="FFFFFF" w:themeFill="background1"/>
              <w:jc w:val="center"/>
              <w:rPr>
                <w:i/>
                <w:sz w:val="20"/>
                <w:szCs w:val="20"/>
              </w:rPr>
            </w:pPr>
          </w:p>
        </w:tc>
      </w:tr>
      <w:tr w:rsidR="00FB555E" w:rsidRPr="00FB555E" w14:paraId="551BE6F4" w14:textId="77777777" w:rsidTr="00810372">
        <w:tc>
          <w:tcPr>
            <w:tcW w:w="2802" w:type="dxa"/>
            <w:vMerge w:val="restart"/>
          </w:tcPr>
          <w:p w14:paraId="166793B1" w14:textId="77777777" w:rsidR="00FB555E" w:rsidRPr="00FB555E" w:rsidRDefault="00FB555E" w:rsidP="00FB555E">
            <w:pPr>
              <w:shd w:val="clear" w:color="auto" w:fill="FFFFFF" w:themeFill="background1"/>
              <w:jc w:val="center"/>
            </w:pPr>
            <w:r w:rsidRPr="00FB555E">
              <w:t>Среднее профессиональное образование</w:t>
            </w:r>
          </w:p>
        </w:tc>
        <w:tc>
          <w:tcPr>
            <w:tcW w:w="1701" w:type="dxa"/>
          </w:tcPr>
          <w:p w14:paraId="1E99B83B" w14:textId="77777777" w:rsidR="00FB555E" w:rsidRPr="00FB555E" w:rsidRDefault="00FB555E" w:rsidP="00FB555E">
            <w:pPr>
              <w:shd w:val="clear" w:color="auto" w:fill="FFFFFF" w:themeFill="background1"/>
              <w:jc w:val="center"/>
            </w:pPr>
            <w:r w:rsidRPr="00FB555E">
              <w:t>очная</w:t>
            </w:r>
          </w:p>
        </w:tc>
        <w:tc>
          <w:tcPr>
            <w:tcW w:w="2693" w:type="dxa"/>
          </w:tcPr>
          <w:p w14:paraId="0A3D7B7D" w14:textId="77777777" w:rsidR="00FB555E" w:rsidRPr="00FB555E" w:rsidRDefault="00FB555E" w:rsidP="00FB555E">
            <w:pPr>
              <w:shd w:val="clear" w:color="auto" w:fill="FFFFFF" w:themeFill="background1"/>
              <w:jc w:val="center"/>
            </w:pPr>
            <w:r w:rsidRPr="00FB555E">
              <w:t>6</w:t>
            </w:r>
          </w:p>
        </w:tc>
        <w:tc>
          <w:tcPr>
            <w:tcW w:w="2551" w:type="dxa"/>
          </w:tcPr>
          <w:p w14:paraId="73B72BE5" w14:textId="77777777" w:rsidR="00FB555E" w:rsidRPr="00FB555E" w:rsidRDefault="00FB555E" w:rsidP="00FB555E">
            <w:pPr>
              <w:shd w:val="clear" w:color="auto" w:fill="FFFFFF" w:themeFill="background1"/>
              <w:jc w:val="center"/>
            </w:pPr>
            <w:r w:rsidRPr="00FB555E">
              <w:t>537</w:t>
            </w:r>
          </w:p>
        </w:tc>
      </w:tr>
      <w:tr w:rsidR="00FB555E" w:rsidRPr="00FB555E" w14:paraId="1AB597AB" w14:textId="77777777" w:rsidTr="00810372">
        <w:tc>
          <w:tcPr>
            <w:tcW w:w="2802" w:type="dxa"/>
            <w:vMerge/>
          </w:tcPr>
          <w:p w14:paraId="2A77F4BC" w14:textId="77777777" w:rsidR="00FB555E" w:rsidRPr="00FB555E" w:rsidRDefault="00FB555E" w:rsidP="00FB555E">
            <w:pPr>
              <w:shd w:val="clear" w:color="auto" w:fill="FFFFFF" w:themeFill="background1"/>
              <w:jc w:val="center"/>
              <w:rPr>
                <w:i/>
              </w:rPr>
            </w:pPr>
          </w:p>
        </w:tc>
        <w:tc>
          <w:tcPr>
            <w:tcW w:w="1701" w:type="dxa"/>
          </w:tcPr>
          <w:p w14:paraId="56F49ED2" w14:textId="77777777" w:rsidR="00FB555E" w:rsidRPr="00FB555E" w:rsidRDefault="00FB555E" w:rsidP="00FB555E">
            <w:pPr>
              <w:shd w:val="clear" w:color="auto" w:fill="FFFFFF" w:themeFill="background1"/>
              <w:jc w:val="center"/>
              <w:rPr>
                <w:i/>
              </w:rPr>
            </w:pPr>
            <w:r w:rsidRPr="00FB555E">
              <w:t>заочная</w:t>
            </w:r>
          </w:p>
        </w:tc>
        <w:tc>
          <w:tcPr>
            <w:tcW w:w="2693" w:type="dxa"/>
          </w:tcPr>
          <w:p w14:paraId="017DC5EB" w14:textId="77777777" w:rsidR="00FB555E" w:rsidRPr="00FB555E" w:rsidRDefault="00FB555E" w:rsidP="00FB555E">
            <w:pPr>
              <w:shd w:val="clear" w:color="auto" w:fill="FFFFFF" w:themeFill="background1"/>
              <w:jc w:val="center"/>
            </w:pPr>
            <w:r w:rsidRPr="00FB555E">
              <w:t>1</w:t>
            </w:r>
          </w:p>
        </w:tc>
        <w:tc>
          <w:tcPr>
            <w:tcW w:w="2551" w:type="dxa"/>
          </w:tcPr>
          <w:p w14:paraId="511E83DD" w14:textId="77777777" w:rsidR="00FB555E" w:rsidRPr="00FB555E" w:rsidRDefault="00FB555E" w:rsidP="00FB555E">
            <w:pPr>
              <w:shd w:val="clear" w:color="auto" w:fill="FFFFFF" w:themeFill="background1"/>
              <w:jc w:val="center"/>
            </w:pPr>
            <w:r w:rsidRPr="00FB555E">
              <w:t>54</w:t>
            </w:r>
          </w:p>
        </w:tc>
      </w:tr>
      <w:tr w:rsidR="00FB555E" w:rsidRPr="00FB555E" w14:paraId="07F7786D" w14:textId="77777777" w:rsidTr="00810372">
        <w:tc>
          <w:tcPr>
            <w:tcW w:w="2802" w:type="dxa"/>
          </w:tcPr>
          <w:p w14:paraId="43884D05" w14:textId="77777777" w:rsidR="00FB555E" w:rsidRPr="00FB555E" w:rsidRDefault="00FB555E" w:rsidP="00FB555E">
            <w:pPr>
              <w:shd w:val="clear" w:color="auto" w:fill="FFFFFF" w:themeFill="background1"/>
              <w:jc w:val="center"/>
              <w:rPr>
                <w:i/>
              </w:rPr>
            </w:pPr>
            <w:r w:rsidRPr="00FB555E">
              <w:rPr>
                <w:i/>
              </w:rPr>
              <w:t>ИТОГО:</w:t>
            </w:r>
          </w:p>
        </w:tc>
        <w:tc>
          <w:tcPr>
            <w:tcW w:w="1701" w:type="dxa"/>
          </w:tcPr>
          <w:p w14:paraId="5EFF80BF" w14:textId="77777777" w:rsidR="00FB555E" w:rsidRPr="00FB555E" w:rsidRDefault="00FB555E" w:rsidP="00FB555E">
            <w:pPr>
              <w:shd w:val="clear" w:color="auto" w:fill="FFFFFF" w:themeFill="background1"/>
              <w:jc w:val="center"/>
            </w:pPr>
          </w:p>
        </w:tc>
        <w:tc>
          <w:tcPr>
            <w:tcW w:w="2693" w:type="dxa"/>
          </w:tcPr>
          <w:p w14:paraId="0AFB079E" w14:textId="77777777" w:rsidR="00FB555E" w:rsidRPr="00FB555E" w:rsidRDefault="00FB555E" w:rsidP="00FB555E">
            <w:pPr>
              <w:shd w:val="clear" w:color="auto" w:fill="FFFFFF" w:themeFill="background1"/>
              <w:jc w:val="center"/>
              <w:rPr>
                <w:b/>
              </w:rPr>
            </w:pPr>
            <w:r w:rsidRPr="00FB555E">
              <w:rPr>
                <w:b/>
              </w:rPr>
              <w:t>7</w:t>
            </w:r>
          </w:p>
        </w:tc>
        <w:tc>
          <w:tcPr>
            <w:tcW w:w="2551" w:type="dxa"/>
          </w:tcPr>
          <w:p w14:paraId="5B5FDEE9" w14:textId="77777777" w:rsidR="00FB555E" w:rsidRPr="00FB555E" w:rsidRDefault="00FB555E" w:rsidP="00FB555E">
            <w:pPr>
              <w:shd w:val="clear" w:color="auto" w:fill="FFFFFF" w:themeFill="background1"/>
              <w:jc w:val="center"/>
              <w:rPr>
                <w:b/>
              </w:rPr>
            </w:pPr>
            <w:r w:rsidRPr="00FB555E">
              <w:rPr>
                <w:b/>
              </w:rPr>
              <w:t>591</w:t>
            </w:r>
          </w:p>
        </w:tc>
      </w:tr>
    </w:tbl>
    <w:p w14:paraId="3BD390AA" w14:textId="77777777" w:rsidR="00FB555E" w:rsidRPr="00FB555E" w:rsidRDefault="00FB555E" w:rsidP="00FB555E">
      <w:pPr>
        <w:shd w:val="clear" w:color="auto" w:fill="FFFFFF" w:themeFill="background1"/>
        <w:ind w:firstLine="709"/>
        <w:jc w:val="both"/>
        <w:rPr>
          <w:rFonts w:eastAsia="Calibri"/>
          <w:color w:val="FF0000"/>
        </w:rPr>
      </w:pPr>
    </w:p>
    <w:p w14:paraId="3E61A3E6" w14:textId="15E438DA" w:rsidR="00FB555E" w:rsidRPr="00FB555E" w:rsidRDefault="00FB555E" w:rsidP="00FB555E">
      <w:pPr>
        <w:shd w:val="clear" w:color="auto" w:fill="FFFFFF" w:themeFill="background1"/>
        <w:ind w:firstLine="709"/>
        <w:jc w:val="both"/>
        <w:rPr>
          <w:rFonts w:eastAsia="Calibri"/>
          <w:spacing w:val="-2"/>
          <w:sz w:val="28"/>
          <w:szCs w:val="28"/>
        </w:rPr>
      </w:pPr>
      <w:r w:rsidRPr="00FB555E">
        <w:rPr>
          <w:rFonts w:eastAsia="Calibri"/>
          <w:sz w:val="28"/>
          <w:szCs w:val="28"/>
        </w:rPr>
        <w:t>Общая численность обучающихся на 01.03.2023:</w:t>
      </w:r>
      <w:r w:rsidRPr="00FB555E">
        <w:rPr>
          <w:rFonts w:eastAsia="Calibri"/>
          <w:b/>
          <w:sz w:val="28"/>
          <w:szCs w:val="28"/>
        </w:rPr>
        <w:t xml:space="preserve"> 591чел.</w:t>
      </w:r>
      <w:r w:rsidRPr="00FB555E">
        <w:rPr>
          <w:rFonts w:eastAsia="Calibri"/>
          <w:spacing w:val="-2"/>
          <w:sz w:val="28"/>
          <w:szCs w:val="28"/>
        </w:rPr>
        <w:t xml:space="preserve"> (табл. 2.2.).</w:t>
      </w:r>
    </w:p>
    <w:p w14:paraId="42D975BD" w14:textId="77777777" w:rsidR="00FB555E" w:rsidRPr="00FB555E" w:rsidRDefault="00FB555E" w:rsidP="00FB555E">
      <w:pPr>
        <w:shd w:val="clear" w:color="auto" w:fill="FFFFFF" w:themeFill="background1"/>
        <w:ind w:firstLine="709"/>
        <w:jc w:val="both"/>
        <w:rPr>
          <w:rFonts w:eastAsia="Calibri"/>
          <w:bCs/>
          <w:sz w:val="28"/>
          <w:szCs w:val="28"/>
        </w:rPr>
      </w:pPr>
      <w:r w:rsidRPr="00FB555E">
        <w:rPr>
          <w:rFonts w:eastAsia="Calibri"/>
          <w:bCs/>
          <w:sz w:val="28"/>
          <w:szCs w:val="28"/>
        </w:rPr>
        <w:t>Из них по очной форме обучения:</w:t>
      </w:r>
    </w:p>
    <w:p w14:paraId="2B869C91" w14:textId="7029C967" w:rsidR="00FB555E" w:rsidRPr="00FB555E" w:rsidRDefault="00FB555E" w:rsidP="00FB555E">
      <w:pPr>
        <w:shd w:val="clear" w:color="auto" w:fill="FFFFFF" w:themeFill="background1"/>
        <w:ind w:firstLine="709"/>
        <w:jc w:val="both"/>
        <w:rPr>
          <w:rFonts w:eastAsia="Calibri"/>
          <w:bCs/>
          <w:sz w:val="28"/>
          <w:szCs w:val="28"/>
        </w:rPr>
      </w:pPr>
      <w:r w:rsidRPr="00FB555E">
        <w:rPr>
          <w:rFonts w:eastAsia="Calibri"/>
          <w:bCs/>
          <w:sz w:val="28"/>
          <w:szCs w:val="28"/>
        </w:rPr>
        <w:t xml:space="preserve"> 87 чел. обучаются по специальности Дизайн (по отраслям) (22 чел. - на базе среднего общего образования, 65 - на баз</w:t>
      </w:r>
      <w:r w:rsidR="00810372">
        <w:rPr>
          <w:rFonts w:eastAsia="Calibri"/>
          <w:bCs/>
          <w:sz w:val="28"/>
          <w:szCs w:val="28"/>
        </w:rPr>
        <w:t>е основного общего образования);</w:t>
      </w:r>
      <w:r w:rsidRPr="00FB555E">
        <w:rPr>
          <w:rFonts w:eastAsia="Calibri"/>
          <w:bCs/>
          <w:sz w:val="28"/>
          <w:szCs w:val="28"/>
        </w:rPr>
        <w:t xml:space="preserve"> </w:t>
      </w:r>
    </w:p>
    <w:p w14:paraId="66313666" w14:textId="343CF0F2" w:rsidR="00FB555E" w:rsidRPr="00FB555E" w:rsidRDefault="00FB555E" w:rsidP="00FB555E">
      <w:pPr>
        <w:shd w:val="clear" w:color="auto" w:fill="FFFFFF" w:themeFill="background1"/>
        <w:ind w:firstLine="709"/>
        <w:jc w:val="both"/>
        <w:rPr>
          <w:rFonts w:eastAsia="Calibri"/>
          <w:bCs/>
          <w:sz w:val="28"/>
          <w:szCs w:val="28"/>
        </w:rPr>
      </w:pPr>
      <w:r w:rsidRPr="00FB555E">
        <w:rPr>
          <w:rFonts w:eastAsia="Calibri"/>
          <w:bCs/>
          <w:sz w:val="28"/>
          <w:szCs w:val="28"/>
        </w:rPr>
        <w:t xml:space="preserve">244 чел. по специальности </w:t>
      </w:r>
      <w:r w:rsidR="00810372">
        <w:rPr>
          <w:rFonts w:eastAsia="Calibri"/>
          <w:bCs/>
          <w:sz w:val="28"/>
          <w:szCs w:val="28"/>
        </w:rPr>
        <w:t>«</w:t>
      </w:r>
      <w:r w:rsidRPr="00FB555E">
        <w:rPr>
          <w:rFonts w:eastAsia="Calibri"/>
          <w:bCs/>
          <w:sz w:val="28"/>
          <w:szCs w:val="28"/>
        </w:rPr>
        <w:t>Право и организация социального обеспечения</w:t>
      </w:r>
      <w:r w:rsidR="00810372">
        <w:rPr>
          <w:rFonts w:eastAsia="Calibri"/>
          <w:bCs/>
          <w:sz w:val="28"/>
          <w:szCs w:val="28"/>
        </w:rPr>
        <w:t>»</w:t>
      </w:r>
      <w:r w:rsidRPr="00FB555E">
        <w:rPr>
          <w:rFonts w:eastAsia="Calibri"/>
          <w:bCs/>
          <w:sz w:val="28"/>
          <w:szCs w:val="28"/>
        </w:rPr>
        <w:t xml:space="preserve"> (42 чел. - на базе среднего общего образования, 202 чел.- на базе</w:t>
      </w:r>
      <w:r w:rsidR="00810372">
        <w:rPr>
          <w:rFonts w:eastAsia="Calibri"/>
          <w:bCs/>
          <w:sz w:val="28"/>
          <w:szCs w:val="28"/>
        </w:rPr>
        <w:t xml:space="preserve"> основного общего образования);</w:t>
      </w:r>
    </w:p>
    <w:p w14:paraId="0900CB16" w14:textId="3D6CB37D" w:rsidR="00FB555E" w:rsidRPr="00FB555E" w:rsidRDefault="00FB555E" w:rsidP="00FB555E">
      <w:pPr>
        <w:shd w:val="clear" w:color="auto" w:fill="FFFFFF" w:themeFill="background1"/>
        <w:ind w:firstLine="709"/>
        <w:jc w:val="both"/>
        <w:rPr>
          <w:rFonts w:eastAsia="Calibri"/>
          <w:bCs/>
          <w:sz w:val="28"/>
          <w:szCs w:val="28"/>
        </w:rPr>
      </w:pPr>
      <w:r w:rsidRPr="00FB555E">
        <w:rPr>
          <w:rFonts w:eastAsia="Calibri"/>
          <w:bCs/>
          <w:sz w:val="28"/>
          <w:szCs w:val="28"/>
        </w:rPr>
        <w:t xml:space="preserve">43 чел. по специальности </w:t>
      </w:r>
      <w:r w:rsidR="00810372">
        <w:rPr>
          <w:rFonts w:eastAsia="Calibri"/>
          <w:bCs/>
          <w:sz w:val="28"/>
          <w:szCs w:val="28"/>
        </w:rPr>
        <w:t>«</w:t>
      </w:r>
      <w:r w:rsidRPr="00FB555E">
        <w:rPr>
          <w:rFonts w:eastAsia="Calibri"/>
          <w:bCs/>
          <w:sz w:val="28"/>
          <w:szCs w:val="28"/>
        </w:rPr>
        <w:t>Программирование в компьютерных системах</w:t>
      </w:r>
      <w:r w:rsidR="00810372">
        <w:rPr>
          <w:rFonts w:eastAsia="Calibri"/>
          <w:bCs/>
          <w:sz w:val="28"/>
          <w:szCs w:val="28"/>
        </w:rPr>
        <w:t>»</w:t>
      </w:r>
      <w:r w:rsidRPr="00FB555E">
        <w:rPr>
          <w:rFonts w:eastAsia="Calibri"/>
          <w:bCs/>
          <w:sz w:val="28"/>
          <w:szCs w:val="28"/>
        </w:rPr>
        <w:t xml:space="preserve"> </w:t>
      </w:r>
      <w:bookmarkStart w:id="3" w:name="_Hlk126763516"/>
      <w:r w:rsidRPr="00FB555E">
        <w:rPr>
          <w:rFonts w:eastAsia="Calibri"/>
          <w:bCs/>
          <w:sz w:val="28"/>
          <w:szCs w:val="28"/>
        </w:rPr>
        <w:t>(9 чел. - на базе среднего общего образования; 34 чел. - на баз</w:t>
      </w:r>
      <w:r w:rsidR="00810372">
        <w:rPr>
          <w:rFonts w:eastAsia="Calibri"/>
          <w:bCs/>
          <w:sz w:val="28"/>
          <w:szCs w:val="28"/>
        </w:rPr>
        <w:t>е основного общего образования);</w:t>
      </w:r>
      <w:r w:rsidRPr="00FB555E">
        <w:rPr>
          <w:rFonts w:eastAsia="Calibri"/>
          <w:bCs/>
          <w:sz w:val="28"/>
          <w:szCs w:val="28"/>
        </w:rPr>
        <w:t xml:space="preserve"> </w:t>
      </w:r>
      <w:bookmarkEnd w:id="3"/>
    </w:p>
    <w:p w14:paraId="7E7BD145" w14:textId="5CC96F78" w:rsidR="00FB555E" w:rsidRPr="00FB555E" w:rsidRDefault="00FB555E" w:rsidP="00FB555E">
      <w:pPr>
        <w:shd w:val="clear" w:color="auto" w:fill="FFFFFF" w:themeFill="background1"/>
        <w:ind w:firstLine="709"/>
        <w:jc w:val="both"/>
        <w:rPr>
          <w:rFonts w:eastAsia="Calibri"/>
          <w:bCs/>
          <w:sz w:val="28"/>
          <w:szCs w:val="28"/>
        </w:rPr>
      </w:pPr>
      <w:r w:rsidRPr="00FB555E">
        <w:rPr>
          <w:rFonts w:eastAsia="Calibri"/>
          <w:bCs/>
          <w:sz w:val="28"/>
          <w:szCs w:val="28"/>
        </w:rPr>
        <w:t xml:space="preserve">91 чел. по специальности </w:t>
      </w:r>
      <w:r w:rsidR="00810372">
        <w:rPr>
          <w:rFonts w:eastAsia="Calibri"/>
          <w:bCs/>
          <w:sz w:val="28"/>
          <w:szCs w:val="28"/>
        </w:rPr>
        <w:t>«</w:t>
      </w:r>
      <w:r w:rsidRPr="00FB555E">
        <w:rPr>
          <w:rFonts w:eastAsia="Calibri"/>
          <w:bCs/>
          <w:sz w:val="28"/>
          <w:szCs w:val="28"/>
        </w:rPr>
        <w:t>Программирование в компьютерных системах</w:t>
      </w:r>
      <w:r w:rsidR="00810372">
        <w:rPr>
          <w:rFonts w:eastAsia="Calibri"/>
          <w:bCs/>
          <w:sz w:val="28"/>
          <w:szCs w:val="28"/>
        </w:rPr>
        <w:t>»</w:t>
      </w:r>
      <w:r w:rsidRPr="00FB555E">
        <w:rPr>
          <w:rFonts w:eastAsia="Calibri"/>
          <w:bCs/>
          <w:sz w:val="28"/>
          <w:szCs w:val="28"/>
        </w:rPr>
        <w:t xml:space="preserve"> (15 чел. - на базе среднего общего образования; 76 чел. - на баз</w:t>
      </w:r>
      <w:r w:rsidR="00810372">
        <w:rPr>
          <w:rFonts w:eastAsia="Calibri"/>
          <w:bCs/>
          <w:sz w:val="28"/>
          <w:szCs w:val="28"/>
        </w:rPr>
        <w:t>е основного общего образования);</w:t>
      </w:r>
      <w:r w:rsidRPr="00FB555E">
        <w:rPr>
          <w:rFonts w:eastAsia="Calibri"/>
          <w:bCs/>
          <w:sz w:val="28"/>
          <w:szCs w:val="28"/>
        </w:rPr>
        <w:t xml:space="preserve"> </w:t>
      </w:r>
    </w:p>
    <w:p w14:paraId="6F1852CD" w14:textId="6D3A82C6" w:rsidR="00FB555E" w:rsidRPr="00FB555E" w:rsidRDefault="00FB555E" w:rsidP="00FB555E">
      <w:pPr>
        <w:shd w:val="clear" w:color="auto" w:fill="FFFFFF" w:themeFill="background1"/>
        <w:ind w:firstLine="709"/>
        <w:jc w:val="both"/>
        <w:rPr>
          <w:rFonts w:eastAsia="Calibri"/>
          <w:bCs/>
          <w:sz w:val="28"/>
          <w:szCs w:val="28"/>
        </w:rPr>
      </w:pPr>
      <w:r w:rsidRPr="00FB555E">
        <w:rPr>
          <w:rFonts w:eastAsia="Calibri"/>
          <w:bCs/>
          <w:sz w:val="28"/>
          <w:szCs w:val="28"/>
        </w:rPr>
        <w:t xml:space="preserve">52 чел. по специальности </w:t>
      </w:r>
      <w:r w:rsidR="00810372">
        <w:rPr>
          <w:rFonts w:eastAsia="Calibri"/>
          <w:bCs/>
          <w:sz w:val="28"/>
          <w:szCs w:val="28"/>
        </w:rPr>
        <w:t>«</w:t>
      </w:r>
      <w:r w:rsidRPr="00FB555E">
        <w:rPr>
          <w:rFonts w:eastAsia="Calibri"/>
          <w:bCs/>
          <w:sz w:val="28"/>
          <w:szCs w:val="28"/>
        </w:rPr>
        <w:t>Реклама</w:t>
      </w:r>
      <w:r w:rsidR="00810372">
        <w:rPr>
          <w:rFonts w:eastAsia="Calibri"/>
          <w:bCs/>
          <w:sz w:val="28"/>
          <w:szCs w:val="28"/>
        </w:rPr>
        <w:t>»</w:t>
      </w:r>
      <w:r w:rsidRPr="00FB555E">
        <w:rPr>
          <w:rFonts w:eastAsia="Calibri"/>
          <w:bCs/>
          <w:sz w:val="28"/>
          <w:szCs w:val="28"/>
        </w:rPr>
        <w:t xml:space="preserve"> (7 чел. - на базе среднего общего образования; 45 чел. - на базе основного общего образования)</w:t>
      </w:r>
      <w:r w:rsidR="00810372">
        <w:rPr>
          <w:rFonts w:eastAsia="Calibri"/>
          <w:bCs/>
          <w:sz w:val="28"/>
          <w:szCs w:val="28"/>
        </w:rPr>
        <w:t>;</w:t>
      </w:r>
      <w:r w:rsidRPr="00FB555E">
        <w:rPr>
          <w:rFonts w:eastAsia="Calibri"/>
          <w:bCs/>
          <w:sz w:val="28"/>
          <w:szCs w:val="28"/>
        </w:rPr>
        <w:t xml:space="preserve"> </w:t>
      </w:r>
    </w:p>
    <w:p w14:paraId="132D83BA" w14:textId="160121E1" w:rsidR="00FB555E" w:rsidRPr="00FB555E" w:rsidRDefault="00FB555E" w:rsidP="00FB555E">
      <w:pPr>
        <w:shd w:val="clear" w:color="auto" w:fill="FFFFFF" w:themeFill="background1"/>
        <w:ind w:firstLine="709"/>
        <w:jc w:val="both"/>
        <w:rPr>
          <w:rFonts w:eastAsia="Calibri"/>
          <w:spacing w:val="-2"/>
          <w:sz w:val="28"/>
          <w:szCs w:val="28"/>
        </w:rPr>
      </w:pPr>
      <w:r w:rsidRPr="00FB555E">
        <w:rPr>
          <w:rFonts w:eastAsia="Calibri"/>
          <w:bCs/>
          <w:sz w:val="28"/>
          <w:szCs w:val="28"/>
        </w:rPr>
        <w:t xml:space="preserve">20 чел. по специальности </w:t>
      </w:r>
      <w:r w:rsidR="00810372">
        <w:rPr>
          <w:rFonts w:eastAsia="Calibri"/>
          <w:bCs/>
          <w:sz w:val="28"/>
          <w:szCs w:val="28"/>
        </w:rPr>
        <w:t>«</w:t>
      </w:r>
      <w:r w:rsidRPr="00FB555E">
        <w:rPr>
          <w:rFonts w:eastAsia="Calibri"/>
          <w:bCs/>
          <w:sz w:val="28"/>
          <w:szCs w:val="28"/>
        </w:rPr>
        <w:t>Экономика и бухгалтерский учет (по отраслям)</w:t>
      </w:r>
      <w:r w:rsidR="00810372">
        <w:rPr>
          <w:rFonts w:eastAsia="Calibri"/>
          <w:bCs/>
          <w:sz w:val="28"/>
          <w:szCs w:val="28"/>
        </w:rPr>
        <w:t>»</w:t>
      </w:r>
      <w:r w:rsidRPr="00FB555E">
        <w:rPr>
          <w:rFonts w:eastAsia="Calibri"/>
          <w:bCs/>
          <w:sz w:val="28"/>
          <w:szCs w:val="28"/>
        </w:rPr>
        <w:t xml:space="preserve"> (2 чел. - на базе среднего общего образования; 18 чел. - на базе основного общего образования). </w:t>
      </w:r>
    </w:p>
    <w:p w14:paraId="542336C8" w14:textId="77777777" w:rsidR="00FB555E" w:rsidRPr="00FB555E" w:rsidRDefault="00FB555E" w:rsidP="00FB555E">
      <w:pPr>
        <w:shd w:val="clear" w:color="auto" w:fill="FFFFFF" w:themeFill="background1"/>
        <w:ind w:firstLine="709"/>
        <w:jc w:val="both"/>
        <w:rPr>
          <w:rFonts w:eastAsia="Calibri"/>
          <w:spacing w:val="-2"/>
          <w:sz w:val="28"/>
          <w:szCs w:val="28"/>
        </w:rPr>
      </w:pPr>
      <w:r w:rsidRPr="00FB555E">
        <w:rPr>
          <w:rFonts w:eastAsia="Calibri"/>
          <w:spacing w:val="-2"/>
          <w:sz w:val="28"/>
          <w:szCs w:val="28"/>
        </w:rPr>
        <w:t>По заочной форме обучения:</w:t>
      </w:r>
    </w:p>
    <w:p w14:paraId="65F98A0B" w14:textId="191F2DDA" w:rsidR="00FB555E" w:rsidRPr="00FB555E" w:rsidRDefault="00FB555E" w:rsidP="00FB555E">
      <w:pPr>
        <w:shd w:val="clear" w:color="auto" w:fill="FFFFFF" w:themeFill="background1"/>
        <w:ind w:firstLine="709"/>
        <w:jc w:val="both"/>
        <w:rPr>
          <w:rFonts w:eastAsia="Calibri"/>
          <w:bCs/>
          <w:sz w:val="28"/>
          <w:szCs w:val="28"/>
        </w:rPr>
      </w:pPr>
      <w:r w:rsidRPr="00FB555E">
        <w:rPr>
          <w:rFonts w:eastAsia="Calibri"/>
          <w:spacing w:val="-2"/>
          <w:sz w:val="28"/>
          <w:szCs w:val="28"/>
        </w:rPr>
        <w:t xml:space="preserve"> 54 чел. обучаются по специальности </w:t>
      </w:r>
      <w:r w:rsidR="00810372">
        <w:rPr>
          <w:rFonts w:eastAsia="Calibri"/>
          <w:spacing w:val="-2"/>
          <w:sz w:val="28"/>
          <w:szCs w:val="28"/>
        </w:rPr>
        <w:t>«</w:t>
      </w:r>
      <w:r w:rsidRPr="00FB555E">
        <w:rPr>
          <w:rFonts w:eastAsia="Calibri"/>
          <w:spacing w:val="-2"/>
          <w:sz w:val="28"/>
          <w:szCs w:val="28"/>
        </w:rPr>
        <w:t>Право и организация социального обеспечения</w:t>
      </w:r>
      <w:r w:rsidR="00810372">
        <w:rPr>
          <w:rFonts w:eastAsia="Calibri"/>
          <w:spacing w:val="-2"/>
          <w:sz w:val="28"/>
          <w:szCs w:val="28"/>
        </w:rPr>
        <w:t>»</w:t>
      </w:r>
      <w:r w:rsidRPr="00FB555E">
        <w:rPr>
          <w:rFonts w:eastAsia="Calibri"/>
          <w:spacing w:val="-2"/>
          <w:sz w:val="28"/>
          <w:szCs w:val="28"/>
        </w:rPr>
        <w:t xml:space="preserve"> (</w:t>
      </w:r>
      <w:r w:rsidRPr="00FB555E">
        <w:rPr>
          <w:rFonts w:eastAsia="Calibri"/>
          <w:bCs/>
          <w:sz w:val="28"/>
          <w:szCs w:val="28"/>
        </w:rPr>
        <w:t>27 чел. - на базе среднего общего образования, 27 чел.- на базе основного общего образования</w:t>
      </w:r>
      <w:r w:rsidRPr="00FB555E">
        <w:rPr>
          <w:rFonts w:eastAsia="Calibri"/>
          <w:spacing w:val="-2"/>
          <w:sz w:val="28"/>
          <w:szCs w:val="28"/>
        </w:rPr>
        <w:t>).</w:t>
      </w:r>
    </w:p>
    <w:p w14:paraId="3131BDB6" w14:textId="77777777" w:rsidR="00FB555E" w:rsidRPr="00FB555E" w:rsidRDefault="00FB555E" w:rsidP="00FB555E">
      <w:pPr>
        <w:autoSpaceDE w:val="0"/>
        <w:autoSpaceDN w:val="0"/>
        <w:adjustRightInd w:val="0"/>
        <w:ind w:firstLine="709"/>
        <w:jc w:val="both"/>
        <w:rPr>
          <w:rFonts w:eastAsia="BookAntiqua"/>
          <w:sz w:val="28"/>
          <w:szCs w:val="28"/>
        </w:rPr>
      </w:pPr>
      <w:r w:rsidRPr="00FB555E">
        <w:rPr>
          <w:rFonts w:eastAsia="BookAntiqua"/>
          <w:sz w:val="28"/>
          <w:szCs w:val="28"/>
        </w:rPr>
        <w:t>Образовательная деятельность ведется с полным возмещением стоимости обучения.</w:t>
      </w:r>
    </w:p>
    <w:p w14:paraId="285707C0" w14:textId="77777777" w:rsidR="00693DA3" w:rsidRDefault="00693DA3" w:rsidP="00E02DD6">
      <w:pPr>
        <w:pStyle w:val="a6"/>
        <w:shd w:val="clear" w:color="auto" w:fill="FFFFFF" w:themeFill="background1"/>
        <w:tabs>
          <w:tab w:val="clear" w:pos="4677"/>
          <w:tab w:val="clear" w:pos="9355"/>
        </w:tabs>
        <w:rPr>
          <w:noProof/>
          <w:color w:val="FF0000"/>
          <w:sz w:val="28"/>
          <w:szCs w:val="28"/>
        </w:rPr>
      </w:pPr>
    </w:p>
    <w:p w14:paraId="2DD10F64" w14:textId="48422F86" w:rsidR="00880F7C" w:rsidRPr="004E066E" w:rsidRDefault="001830C6" w:rsidP="00E02DD6">
      <w:pPr>
        <w:shd w:val="clear" w:color="auto" w:fill="FFFFFF" w:themeFill="background1"/>
        <w:autoSpaceDE w:val="0"/>
        <w:autoSpaceDN w:val="0"/>
        <w:adjustRightInd w:val="0"/>
        <w:spacing w:line="276" w:lineRule="auto"/>
        <w:jc w:val="center"/>
        <w:rPr>
          <w:b/>
          <w:bCs/>
          <w:kern w:val="32"/>
          <w:sz w:val="28"/>
          <w:szCs w:val="28"/>
        </w:rPr>
      </w:pPr>
      <w:r w:rsidRPr="00804105">
        <w:rPr>
          <w:b/>
          <w:bCs/>
          <w:kern w:val="32"/>
          <w:sz w:val="28"/>
          <w:szCs w:val="28"/>
        </w:rPr>
        <w:t>2.</w:t>
      </w:r>
      <w:r w:rsidR="008647C8" w:rsidRPr="00804105">
        <w:rPr>
          <w:b/>
          <w:bCs/>
          <w:kern w:val="32"/>
          <w:sz w:val="28"/>
          <w:szCs w:val="28"/>
        </w:rPr>
        <w:t>3</w:t>
      </w:r>
      <w:r w:rsidR="00EC762F" w:rsidRPr="00804105">
        <w:rPr>
          <w:b/>
          <w:bCs/>
          <w:kern w:val="32"/>
          <w:sz w:val="28"/>
          <w:szCs w:val="28"/>
        </w:rPr>
        <w:t xml:space="preserve">. Содержание подготовки </w:t>
      </w:r>
      <w:r w:rsidR="00AB558D" w:rsidRPr="00804105">
        <w:rPr>
          <w:b/>
          <w:bCs/>
          <w:kern w:val="32"/>
          <w:sz w:val="28"/>
          <w:szCs w:val="28"/>
        </w:rPr>
        <w:t>обучающихся</w:t>
      </w:r>
    </w:p>
    <w:p w14:paraId="2857467E" w14:textId="21B05330" w:rsidR="00BA432B" w:rsidRDefault="00163350" w:rsidP="00BA432B">
      <w:pPr>
        <w:pStyle w:val="ae"/>
        <w:tabs>
          <w:tab w:val="left" w:pos="0"/>
        </w:tabs>
        <w:spacing w:after="0"/>
        <w:ind w:firstLine="709"/>
        <w:jc w:val="both"/>
        <w:rPr>
          <w:sz w:val="28"/>
          <w:szCs w:val="28"/>
        </w:rPr>
      </w:pPr>
      <w:r w:rsidRPr="00163350">
        <w:rPr>
          <w:bCs/>
          <w:sz w:val="28"/>
          <w:szCs w:val="28"/>
        </w:rPr>
        <w:t xml:space="preserve">Учебный </w:t>
      </w:r>
      <w:r w:rsidRPr="00163350">
        <w:rPr>
          <w:sz w:val="28"/>
          <w:szCs w:val="28"/>
        </w:rPr>
        <w:t xml:space="preserve">процесс </w:t>
      </w:r>
      <w:r w:rsidR="00514DC0">
        <w:rPr>
          <w:sz w:val="28"/>
          <w:szCs w:val="28"/>
        </w:rPr>
        <w:t>по каждой специальности среднего профессионального образования строится в строгом соответствии с основн</w:t>
      </w:r>
      <w:r w:rsidR="00BA432B">
        <w:rPr>
          <w:sz w:val="28"/>
          <w:szCs w:val="28"/>
        </w:rPr>
        <w:t>ыми</w:t>
      </w:r>
      <w:r w:rsidR="00514DC0">
        <w:rPr>
          <w:sz w:val="28"/>
          <w:szCs w:val="28"/>
        </w:rPr>
        <w:t xml:space="preserve"> образовательн</w:t>
      </w:r>
      <w:r w:rsidR="00BA432B">
        <w:rPr>
          <w:sz w:val="28"/>
          <w:szCs w:val="28"/>
        </w:rPr>
        <w:t>ыми</w:t>
      </w:r>
      <w:r w:rsidR="00514DC0">
        <w:rPr>
          <w:sz w:val="28"/>
          <w:szCs w:val="28"/>
        </w:rPr>
        <w:t xml:space="preserve"> программ</w:t>
      </w:r>
      <w:r w:rsidR="00BA432B">
        <w:rPr>
          <w:sz w:val="28"/>
          <w:szCs w:val="28"/>
        </w:rPr>
        <w:t>ами – программами подготовки специалистов среднего звена</w:t>
      </w:r>
      <w:r w:rsidRPr="00163350">
        <w:rPr>
          <w:sz w:val="28"/>
          <w:szCs w:val="28"/>
        </w:rPr>
        <w:t>, разработанными на основе ФГОС СПО</w:t>
      </w:r>
      <w:r w:rsidR="00BA432B">
        <w:rPr>
          <w:sz w:val="28"/>
          <w:szCs w:val="28"/>
        </w:rPr>
        <w:t xml:space="preserve"> и </w:t>
      </w:r>
      <w:r w:rsidR="00BA432B" w:rsidRPr="003C284C">
        <w:rPr>
          <w:sz w:val="28"/>
          <w:szCs w:val="28"/>
        </w:rPr>
        <w:t xml:space="preserve">включают все основные компоненты, определенные ст.12 Федерального закона от 29.12.2013 № 273-ФЗ «Об образовании». Потребители образовательных услуг </w:t>
      </w:r>
      <w:r w:rsidR="00BA432B">
        <w:rPr>
          <w:sz w:val="28"/>
          <w:szCs w:val="28"/>
        </w:rPr>
        <w:t>колледжа</w:t>
      </w:r>
      <w:r w:rsidR="00BA432B" w:rsidRPr="003C284C">
        <w:rPr>
          <w:sz w:val="28"/>
          <w:szCs w:val="28"/>
        </w:rPr>
        <w:t xml:space="preserve"> могут ознакомиться с образовательными программами на </w:t>
      </w:r>
      <w:r w:rsidR="00BA432B">
        <w:rPr>
          <w:sz w:val="28"/>
          <w:szCs w:val="28"/>
        </w:rPr>
        <w:t xml:space="preserve">официальном </w:t>
      </w:r>
      <w:r w:rsidR="00BA432B" w:rsidRPr="003C284C">
        <w:rPr>
          <w:sz w:val="28"/>
          <w:szCs w:val="28"/>
        </w:rPr>
        <w:t xml:space="preserve">сайте </w:t>
      </w:r>
      <w:r w:rsidR="00BA432B" w:rsidRPr="00B27B62">
        <w:rPr>
          <w:sz w:val="28"/>
          <w:szCs w:val="28"/>
          <w:u w:val="single"/>
        </w:rPr>
        <w:t>https://pgtk-perm.ru/sveden/obrazovanie</w:t>
      </w:r>
      <w:r w:rsidR="00BA432B" w:rsidRPr="003C284C">
        <w:rPr>
          <w:sz w:val="28"/>
          <w:szCs w:val="28"/>
        </w:rPr>
        <w:t xml:space="preserve"> или запросить их </w:t>
      </w:r>
      <w:r w:rsidR="00BA432B">
        <w:rPr>
          <w:sz w:val="28"/>
          <w:szCs w:val="28"/>
        </w:rPr>
        <w:t>в учебном отделе</w:t>
      </w:r>
      <w:r w:rsidR="00BA432B" w:rsidRPr="003C284C">
        <w:rPr>
          <w:sz w:val="28"/>
          <w:szCs w:val="28"/>
        </w:rPr>
        <w:t>.</w:t>
      </w:r>
    </w:p>
    <w:p w14:paraId="7F90DA76" w14:textId="77777777" w:rsidR="00300027" w:rsidRPr="003C284C" w:rsidRDefault="00300027" w:rsidP="00300027">
      <w:pPr>
        <w:pStyle w:val="ae"/>
        <w:tabs>
          <w:tab w:val="left" w:pos="0"/>
        </w:tabs>
        <w:spacing w:after="0"/>
        <w:ind w:firstLine="709"/>
        <w:jc w:val="both"/>
        <w:rPr>
          <w:sz w:val="28"/>
          <w:szCs w:val="28"/>
        </w:rPr>
      </w:pPr>
      <w:r w:rsidRPr="003C284C">
        <w:rPr>
          <w:sz w:val="28"/>
          <w:szCs w:val="28"/>
        </w:rPr>
        <w:t>С целью отражения требований регионального рынка труда, в процессе разработки образовательных программ принимают участие практические работники, руководители и работники организаций, деятельность которых связана с направленностью (профилем) реализуемой образовательной программы.</w:t>
      </w:r>
    </w:p>
    <w:p w14:paraId="7319E88F" w14:textId="09A0A48D" w:rsidR="00300027" w:rsidRPr="003C284C" w:rsidRDefault="00300027" w:rsidP="00300027">
      <w:pPr>
        <w:pStyle w:val="Default"/>
        <w:ind w:firstLine="709"/>
        <w:jc w:val="both"/>
        <w:rPr>
          <w:sz w:val="28"/>
          <w:szCs w:val="28"/>
        </w:rPr>
      </w:pPr>
      <w:r w:rsidRPr="003C284C">
        <w:rPr>
          <w:sz w:val="28"/>
          <w:szCs w:val="28"/>
        </w:rPr>
        <w:t xml:space="preserve">Актуализация образовательных программ осуществляется ежегодно в соответствии с приказом </w:t>
      </w:r>
      <w:r>
        <w:rPr>
          <w:sz w:val="28"/>
          <w:szCs w:val="28"/>
        </w:rPr>
        <w:t>ди</w:t>
      </w:r>
      <w:r w:rsidRPr="003C284C">
        <w:rPr>
          <w:sz w:val="28"/>
          <w:szCs w:val="28"/>
        </w:rPr>
        <w:t xml:space="preserve">ректора </w:t>
      </w:r>
      <w:r>
        <w:rPr>
          <w:sz w:val="28"/>
          <w:szCs w:val="28"/>
        </w:rPr>
        <w:t>колледжа</w:t>
      </w:r>
      <w:r w:rsidRPr="003C284C">
        <w:rPr>
          <w:sz w:val="28"/>
          <w:szCs w:val="28"/>
        </w:rPr>
        <w:t xml:space="preserve"> по следующим аспектам: </w:t>
      </w:r>
    </w:p>
    <w:p w14:paraId="43FBB45A" w14:textId="06741C71" w:rsidR="00300027" w:rsidRPr="003C284C" w:rsidRDefault="00300027" w:rsidP="00300027">
      <w:pPr>
        <w:pStyle w:val="Default"/>
        <w:ind w:firstLine="709"/>
        <w:jc w:val="both"/>
        <w:rPr>
          <w:sz w:val="28"/>
          <w:szCs w:val="28"/>
        </w:rPr>
      </w:pPr>
      <w:r w:rsidRPr="003C284C">
        <w:rPr>
          <w:sz w:val="28"/>
          <w:szCs w:val="28"/>
        </w:rPr>
        <w:t xml:space="preserve">- внесение изменений в учебные планы по реализуемым </w:t>
      </w:r>
      <w:r>
        <w:rPr>
          <w:sz w:val="28"/>
          <w:szCs w:val="28"/>
        </w:rPr>
        <w:t>специальностям</w:t>
      </w:r>
      <w:r w:rsidRPr="003C284C">
        <w:rPr>
          <w:sz w:val="28"/>
          <w:szCs w:val="28"/>
        </w:rPr>
        <w:t xml:space="preserve"> в соответствии с требованиями федеральных нормативно-правовых актов; </w:t>
      </w:r>
    </w:p>
    <w:p w14:paraId="2A42CB05" w14:textId="77777777" w:rsidR="00300027" w:rsidRPr="003C284C" w:rsidRDefault="00300027" w:rsidP="00300027">
      <w:pPr>
        <w:pStyle w:val="Default"/>
        <w:ind w:firstLine="709"/>
        <w:jc w:val="both"/>
        <w:rPr>
          <w:sz w:val="28"/>
          <w:szCs w:val="28"/>
        </w:rPr>
      </w:pPr>
      <w:r w:rsidRPr="003C284C">
        <w:rPr>
          <w:sz w:val="28"/>
          <w:szCs w:val="28"/>
        </w:rPr>
        <w:t xml:space="preserve">- отражение в образовательной программе инноваций соответствующей профессиональной сферы; </w:t>
      </w:r>
    </w:p>
    <w:p w14:paraId="5F734EFD" w14:textId="77777777" w:rsidR="00300027" w:rsidRPr="003C284C" w:rsidRDefault="00300027" w:rsidP="00300027">
      <w:pPr>
        <w:pStyle w:val="Default"/>
        <w:ind w:firstLine="709"/>
        <w:jc w:val="both"/>
        <w:rPr>
          <w:sz w:val="28"/>
          <w:szCs w:val="28"/>
        </w:rPr>
      </w:pPr>
      <w:r w:rsidRPr="003C284C">
        <w:rPr>
          <w:sz w:val="28"/>
          <w:szCs w:val="28"/>
        </w:rPr>
        <w:t xml:space="preserve">- актуализация содержания и требований программ практик, государственной итоговой аттестации и методических рекомендаций; </w:t>
      </w:r>
    </w:p>
    <w:p w14:paraId="65AA2762" w14:textId="77777777" w:rsidR="00300027" w:rsidRPr="003C284C" w:rsidRDefault="00300027" w:rsidP="00300027">
      <w:pPr>
        <w:pStyle w:val="ae"/>
        <w:tabs>
          <w:tab w:val="left" w:pos="0"/>
        </w:tabs>
        <w:spacing w:after="0"/>
        <w:ind w:firstLine="709"/>
        <w:jc w:val="both"/>
        <w:rPr>
          <w:sz w:val="28"/>
          <w:szCs w:val="28"/>
        </w:rPr>
      </w:pPr>
      <w:r w:rsidRPr="003C284C">
        <w:rPr>
          <w:sz w:val="28"/>
          <w:szCs w:val="28"/>
        </w:rPr>
        <w:t>- отражение изменений в материально-технических, кадровых, информационных условиях реализации образовательной программы.</w:t>
      </w:r>
    </w:p>
    <w:p w14:paraId="10897208" w14:textId="77777777" w:rsidR="00163350" w:rsidRPr="00163350" w:rsidRDefault="00163350" w:rsidP="004E066E">
      <w:pPr>
        <w:pStyle w:val="Default"/>
        <w:ind w:firstLine="709"/>
        <w:jc w:val="both"/>
        <w:rPr>
          <w:sz w:val="28"/>
          <w:szCs w:val="28"/>
        </w:rPr>
      </w:pPr>
      <w:r w:rsidRPr="00163350">
        <w:rPr>
          <w:sz w:val="28"/>
          <w:szCs w:val="28"/>
        </w:rPr>
        <w:t xml:space="preserve">В </w:t>
      </w:r>
      <w:r w:rsidR="0022441D">
        <w:rPr>
          <w:sz w:val="28"/>
          <w:szCs w:val="28"/>
        </w:rPr>
        <w:t xml:space="preserve">учебных </w:t>
      </w:r>
      <w:r w:rsidRPr="00163350">
        <w:rPr>
          <w:sz w:val="28"/>
          <w:szCs w:val="28"/>
        </w:rPr>
        <w:t>планах и расписани</w:t>
      </w:r>
      <w:r w:rsidR="00E13679">
        <w:rPr>
          <w:sz w:val="28"/>
          <w:szCs w:val="28"/>
        </w:rPr>
        <w:t>ях</w:t>
      </w:r>
      <w:r w:rsidRPr="00163350">
        <w:rPr>
          <w:sz w:val="28"/>
          <w:szCs w:val="28"/>
        </w:rPr>
        <w:t xml:space="preserve"> занятий по всем специальностям предусмотрено наличие </w:t>
      </w:r>
      <w:r w:rsidR="003F63A8">
        <w:rPr>
          <w:sz w:val="28"/>
          <w:szCs w:val="28"/>
        </w:rPr>
        <w:t xml:space="preserve">обязательных и вариативных </w:t>
      </w:r>
      <w:r w:rsidRPr="00163350">
        <w:rPr>
          <w:sz w:val="28"/>
          <w:szCs w:val="28"/>
        </w:rPr>
        <w:t xml:space="preserve">дисциплин </w:t>
      </w:r>
      <w:r w:rsidR="003F63A8">
        <w:rPr>
          <w:sz w:val="28"/>
          <w:szCs w:val="28"/>
        </w:rPr>
        <w:t>учебных циклов</w:t>
      </w:r>
      <w:r w:rsidRPr="00163350">
        <w:rPr>
          <w:sz w:val="28"/>
          <w:szCs w:val="28"/>
        </w:rPr>
        <w:t>, междисциплинарных курсов, профессиональных модулей.</w:t>
      </w:r>
    </w:p>
    <w:p w14:paraId="464B1CC7" w14:textId="77777777" w:rsidR="00163350" w:rsidRPr="00163350" w:rsidRDefault="00163350" w:rsidP="004E066E">
      <w:pPr>
        <w:pStyle w:val="Default"/>
        <w:ind w:firstLine="709"/>
        <w:jc w:val="both"/>
        <w:rPr>
          <w:sz w:val="28"/>
          <w:szCs w:val="28"/>
        </w:rPr>
      </w:pPr>
      <w:r w:rsidRPr="00163350">
        <w:rPr>
          <w:sz w:val="28"/>
          <w:szCs w:val="28"/>
        </w:rPr>
        <w:t>Количество курсовых работ/проектов у студентов среднего профессионального образования на базовом уровне 2 - 3 (в соответствии с ФГОС СПО).</w:t>
      </w:r>
    </w:p>
    <w:p w14:paraId="4A9BD7D5" w14:textId="77777777" w:rsidR="00163350" w:rsidRPr="00163350" w:rsidRDefault="00163350" w:rsidP="004E066E">
      <w:pPr>
        <w:shd w:val="clear" w:color="auto" w:fill="FFFFFF" w:themeFill="background1"/>
        <w:suppressAutoHyphens/>
        <w:ind w:firstLine="709"/>
        <w:jc w:val="both"/>
        <w:rPr>
          <w:rFonts w:eastAsia="BookAntiqua"/>
          <w:sz w:val="28"/>
          <w:szCs w:val="28"/>
        </w:rPr>
      </w:pPr>
      <w:r w:rsidRPr="00163350">
        <w:rPr>
          <w:sz w:val="28"/>
          <w:szCs w:val="28"/>
        </w:rPr>
        <w:t xml:space="preserve">Этапы учебной, производственной практики по всем специальностям соответствуют </w:t>
      </w:r>
      <w:r w:rsidR="00C37932">
        <w:rPr>
          <w:sz w:val="28"/>
          <w:szCs w:val="28"/>
        </w:rPr>
        <w:t>ФГОС СПО</w:t>
      </w:r>
      <w:r w:rsidRPr="00163350">
        <w:rPr>
          <w:sz w:val="28"/>
          <w:szCs w:val="28"/>
        </w:rPr>
        <w:t>. По всем видам практик составлены рабочие программы</w:t>
      </w:r>
      <w:r w:rsidR="0072106D">
        <w:rPr>
          <w:sz w:val="28"/>
          <w:szCs w:val="28"/>
        </w:rPr>
        <w:t>, составлены фонды оценочных средств</w:t>
      </w:r>
      <w:r w:rsidRPr="00163350">
        <w:rPr>
          <w:sz w:val="28"/>
          <w:szCs w:val="28"/>
        </w:rPr>
        <w:t>.</w:t>
      </w:r>
    </w:p>
    <w:p w14:paraId="2B06B202" w14:textId="4240D54F" w:rsidR="00DE693B" w:rsidRPr="00D73EBF" w:rsidRDefault="00DE693B" w:rsidP="004E066E">
      <w:pPr>
        <w:shd w:val="clear" w:color="auto" w:fill="FFFFFF" w:themeFill="background1"/>
        <w:ind w:firstLine="709"/>
        <w:jc w:val="both"/>
        <w:rPr>
          <w:sz w:val="28"/>
          <w:szCs w:val="28"/>
        </w:rPr>
      </w:pPr>
      <w:r w:rsidRPr="00D73EBF">
        <w:rPr>
          <w:spacing w:val="-1"/>
          <w:sz w:val="28"/>
          <w:szCs w:val="28"/>
        </w:rPr>
        <w:t xml:space="preserve">По каждой дисциплине учебных планов в рабочей программе дисциплины указаны виды занятий, проводимых в активной и интерактивной формах. </w:t>
      </w:r>
      <w:r>
        <w:rPr>
          <w:spacing w:val="-1"/>
          <w:sz w:val="28"/>
          <w:szCs w:val="28"/>
        </w:rPr>
        <w:t>П</w:t>
      </w:r>
      <w:r w:rsidRPr="00D73EBF">
        <w:rPr>
          <w:spacing w:val="-1"/>
          <w:sz w:val="28"/>
          <w:szCs w:val="28"/>
        </w:rPr>
        <w:t xml:space="preserve">реподаватели </w:t>
      </w:r>
      <w:r>
        <w:rPr>
          <w:spacing w:val="-1"/>
          <w:sz w:val="28"/>
          <w:szCs w:val="28"/>
        </w:rPr>
        <w:t xml:space="preserve">в </w:t>
      </w:r>
      <w:r w:rsidR="00F815F0">
        <w:rPr>
          <w:spacing w:val="-1"/>
          <w:sz w:val="28"/>
          <w:szCs w:val="28"/>
        </w:rPr>
        <w:t>фондах</w:t>
      </w:r>
      <w:r w:rsidR="00810372">
        <w:rPr>
          <w:spacing w:val="-1"/>
          <w:sz w:val="28"/>
          <w:szCs w:val="28"/>
        </w:rPr>
        <w:t xml:space="preserve"> </w:t>
      </w:r>
      <w:r w:rsidR="00F815F0">
        <w:rPr>
          <w:spacing w:val="-1"/>
          <w:sz w:val="28"/>
          <w:szCs w:val="28"/>
        </w:rPr>
        <w:t>оценочных средств</w:t>
      </w:r>
      <w:r>
        <w:rPr>
          <w:spacing w:val="-1"/>
          <w:sz w:val="28"/>
          <w:szCs w:val="28"/>
        </w:rPr>
        <w:t xml:space="preserve"> по дисциплине отражают методику</w:t>
      </w:r>
      <w:r w:rsidRPr="00D73EBF">
        <w:rPr>
          <w:spacing w:val="-1"/>
          <w:sz w:val="28"/>
          <w:szCs w:val="28"/>
        </w:rPr>
        <w:t xml:space="preserve"> проведени</w:t>
      </w:r>
      <w:r w:rsidR="00087B90">
        <w:rPr>
          <w:spacing w:val="-1"/>
          <w:sz w:val="28"/>
          <w:szCs w:val="28"/>
        </w:rPr>
        <w:t>я</w:t>
      </w:r>
      <w:r w:rsidRPr="00D73EBF">
        <w:rPr>
          <w:spacing w:val="-1"/>
          <w:sz w:val="28"/>
          <w:szCs w:val="28"/>
        </w:rPr>
        <w:t xml:space="preserve"> данных занятий.</w:t>
      </w:r>
    </w:p>
    <w:p w14:paraId="38C8CA9E" w14:textId="6A33FE72" w:rsidR="00880F7C" w:rsidRPr="00D73EBF" w:rsidRDefault="00743111" w:rsidP="00E02DD6">
      <w:pPr>
        <w:shd w:val="clear" w:color="auto" w:fill="FFFFFF" w:themeFill="background1"/>
        <w:ind w:right="22" w:firstLine="720"/>
        <w:jc w:val="both"/>
        <w:rPr>
          <w:spacing w:val="-1"/>
          <w:sz w:val="28"/>
          <w:szCs w:val="28"/>
        </w:rPr>
      </w:pPr>
      <w:r>
        <w:rPr>
          <w:sz w:val="28"/>
          <w:szCs w:val="28"/>
        </w:rPr>
        <w:t>В</w:t>
      </w:r>
      <w:r w:rsidR="00880F7C" w:rsidRPr="00D73EBF">
        <w:rPr>
          <w:sz w:val="28"/>
          <w:szCs w:val="28"/>
        </w:rPr>
        <w:t xml:space="preserve"> учебном процессе </w:t>
      </w:r>
      <w:r>
        <w:rPr>
          <w:sz w:val="28"/>
          <w:szCs w:val="28"/>
        </w:rPr>
        <w:t xml:space="preserve">используются </w:t>
      </w:r>
      <w:r w:rsidR="00880F7C" w:rsidRPr="00D73EBF">
        <w:rPr>
          <w:sz w:val="28"/>
          <w:szCs w:val="28"/>
        </w:rPr>
        <w:t>ролев</w:t>
      </w:r>
      <w:r>
        <w:rPr>
          <w:sz w:val="28"/>
          <w:szCs w:val="28"/>
        </w:rPr>
        <w:t>ые</w:t>
      </w:r>
      <w:r w:rsidR="00880F7C" w:rsidRPr="00D73EBF">
        <w:rPr>
          <w:sz w:val="28"/>
          <w:szCs w:val="28"/>
        </w:rPr>
        <w:t xml:space="preserve"> и деловы</w:t>
      </w:r>
      <w:r>
        <w:rPr>
          <w:sz w:val="28"/>
          <w:szCs w:val="28"/>
        </w:rPr>
        <w:t>е</w:t>
      </w:r>
      <w:r w:rsidR="00880F7C" w:rsidRPr="00D73EBF">
        <w:rPr>
          <w:sz w:val="28"/>
          <w:szCs w:val="28"/>
        </w:rPr>
        <w:t xml:space="preserve"> игр</w:t>
      </w:r>
      <w:r>
        <w:rPr>
          <w:sz w:val="28"/>
          <w:szCs w:val="28"/>
        </w:rPr>
        <w:t>ы, которые</w:t>
      </w:r>
      <w:r w:rsidR="00880F7C" w:rsidRPr="00D73EBF">
        <w:rPr>
          <w:sz w:val="28"/>
          <w:szCs w:val="28"/>
        </w:rPr>
        <w:t xml:space="preserve"> способству</w:t>
      </w:r>
      <w:r w:rsidR="000469A6" w:rsidRPr="00D73EBF">
        <w:rPr>
          <w:sz w:val="28"/>
          <w:szCs w:val="28"/>
        </w:rPr>
        <w:t>е</w:t>
      </w:r>
      <w:r w:rsidR="00880F7C" w:rsidRPr="00D73EBF">
        <w:rPr>
          <w:sz w:val="28"/>
          <w:szCs w:val="28"/>
        </w:rPr>
        <w:t>т</w:t>
      </w:r>
      <w:r>
        <w:rPr>
          <w:sz w:val="28"/>
          <w:szCs w:val="28"/>
        </w:rPr>
        <w:t xml:space="preserve"> формированию профессиональных компетенций, </w:t>
      </w:r>
      <w:r w:rsidR="00880F7C" w:rsidRPr="00D73EBF">
        <w:rPr>
          <w:spacing w:val="-1"/>
          <w:sz w:val="28"/>
          <w:szCs w:val="28"/>
        </w:rPr>
        <w:t xml:space="preserve">выработке практических навыков, развитию творческих способностей будущих </w:t>
      </w:r>
      <w:r w:rsidR="00E02DD6">
        <w:rPr>
          <w:spacing w:val="14"/>
          <w:sz w:val="28"/>
          <w:szCs w:val="28"/>
        </w:rPr>
        <w:t>выпускников</w:t>
      </w:r>
      <w:r w:rsidR="00880F7C" w:rsidRPr="00D73EBF">
        <w:rPr>
          <w:spacing w:val="14"/>
          <w:sz w:val="28"/>
          <w:szCs w:val="28"/>
        </w:rPr>
        <w:t>.</w:t>
      </w:r>
      <w:r w:rsidR="00D73EBF" w:rsidRPr="00D73EBF">
        <w:rPr>
          <w:spacing w:val="14"/>
          <w:sz w:val="28"/>
          <w:szCs w:val="28"/>
        </w:rPr>
        <w:t xml:space="preserve"> </w:t>
      </w:r>
    </w:p>
    <w:p w14:paraId="0A11DB61" w14:textId="68DABE64" w:rsidR="00DE693B" w:rsidRPr="00D73EBF" w:rsidRDefault="00880F7C" w:rsidP="00DE693B">
      <w:pPr>
        <w:shd w:val="clear" w:color="auto" w:fill="FFFFFF" w:themeFill="background1"/>
        <w:ind w:right="43" w:firstLine="720"/>
        <w:jc w:val="both"/>
        <w:rPr>
          <w:sz w:val="28"/>
          <w:szCs w:val="28"/>
        </w:rPr>
      </w:pPr>
      <w:r w:rsidRPr="00434E2A">
        <w:rPr>
          <w:spacing w:val="6"/>
          <w:sz w:val="28"/>
          <w:szCs w:val="28"/>
        </w:rPr>
        <w:t xml:space="preserve">Большое значение в </w:t>
      </w:r>
      <w:r w:rsidR="00810372">
        <w:rPr>
          <w:spacing w:val="6"/>
          <w:sz w:val="28"/>
          <w:szCs w:val="28"/>
        </w:rPr>
        <w:t>К</w:t>
      </w:r>
      <w:r w:rsidR="00E02DD6" w:rsidRPr="00434E2A">
        <w:rPr>
          <w:spacing w:val="6"/>
          <w:sz w:val="28"/>
          <w:szCs w:val="28"/>
        </w:rPr>
        <w:t>олледж</w:t>
      </w:r>
      <w:r w:rsidRPr="00434E2A">
        <w:rPr>
          <w:spacing w:val="6"/>
          <w:sz w:val="28"/>
          <w:szCs w:val="28"/>
        </w:rPr>
        <w:t xml:space="preserve">е придается работе по интенсификации </w:t>
      </w:r>
      <w:r w:rsidRPr="00434E2A">
        <w:rPr>
          <w:spacing w:val="8"/>
          <w:sz w:val="28"/>
          <w:szCs w:val="28"/>
        </w:rPr>
        <w:t xml:space="preserve">учебного процесса, его компьютеризации и внедрению прогрессивных </w:t>
      </w:r>
      <w:r w:rsidRPr="00434E2A">
        <w:rPr>
          <w:spacing w:val="-2"/>
          <w:sz w:val="28"/>
          <w:szCs w:val="28"/>
        </w:rPr>
        <w:t>педагогических, в том числе информационных, технологий.</w:t>
      </w:r>
      <w:r w:rsidR="00DE693B" w:rsidRPr="00DE693B">
        <w:rPr>
          <w:spacing w:val="-1"/>
          <w:sz w:val="28"/>
          <w:szCs w:val="28"/>
        </w:rPr>
        <w:t xml:space="preserve"> </w:t>
      </w:r>
    </w:p>
    <w:p w14:paraId="7BB730FE" w14:textId="7E5C5AB0" w:rsidR="009515B7" w:rsidRDefault="009515B7" w:rsidP="009515B7">
      <w:pPr>
        <w:ind w:firstLine="709"/>
        <w:jc w:val="both"/>
        <w:rPr>
          <w:i/>
          <w:sz w:val="28"/>
          <w:szCs w:val="28"/>
        </w:rPr>
      </w:pPr>
      <w:r w:rsidRPr="009515B7">
        <w:rPr>
          <w:i/>
          <w:sz w:val="28"/>
          <w:szCs w:val="28"/>
        </w:rPr>
        <w:t>Таким образом, анализ</w:t>
      </w:r>
      <w:r w:rsidR="004818B9">
        <w:rPr>
          <w:i/>
          <w:sz w:val="28"/>
          <w:szCs w:val="28"/>
        </w:rPr>
        <w:t xml:space="preserve"> организации и </w:t>
      </w:r>
      <w:r w:rsidRPr="009515B7">
        <w:rPr>
          <w:i/>
          <w:sz w:val="28"/>
          <w:szCs w:val="28"/>
        </w:rPr>
        <w:t>содержания подготовки обучающихся показал, что организация образовательного процесса в АНО ПО «ПГТК» осуществляется в полном соответствии с «Порядком организации и осуществления образовательной деятельности по образовательным программам среднего профессионального образования» (приказ Министерства образования и науки РФ №464 от 14.06.2013 г.)</w:t>
      </w:r>
      <w:r w:rsidR="00087B90">
        <w:rPr>
          <w:i/>
          <w:sz w:val="28"/>
          <w:szCs w:val="28"/>
        </w:rPr>
        <w:t>.</w:t>
      </w:r>
    </w:p>
    <w:p w14:paraId="2FA31AF3" w14:textId="77777777" w:rsidR="00743111" w:rsidRDefault="00743111" w:rsidP="009515B7">
      <w:pPr>
        <w:ind w:firstLine="709"/>
        <w:jc w:val="both"/>
        <w:rPr>
          <w:i/>
          <w:sz w:val="28"/>
          <w:szCs w:val="28"/>
        </w:rPr>
      </w:pPr>
    </w:p>
    <w:p w14:paraId="1308F171" w14:textId="7294440A" w:rsidR="00EE25F9" w:rsidRPr="00A56C55" w:rsidRDefault="002F1A2D" w:rsidP="00A56C55">
      <w:pPr>
        <w:pStyle w:val="ab"/>
        <w:numPr>
          <w:ilvl w:val="1"/>
          <w:numId w:val="19"/>
        </w:numPr>
        <w:spacing w:after="0" w:line="240" w:lineRule="auto"/>
        <w:ind w:left="1140" w:hanging="431"/>
        <w:jc w:val="center"/>
        <w:rPr>
          <w:rFonts w:ascii="Times New Roman" w:hAnsi="Times New Roman"/>
        </w:rPr>
      </w:pPr>
      <w:r>
        <w:rPr>
          <w:rFonts w:ascii="Times New Roman" w:hAnsi="Times New Roman"/>
          <w:b/>
          <w:bCs/>
          <w:iCs/>
          <w:sz w:val="28"/>
          <w:szCs w:val="28"/>
        </w:rPr>
        <w:t xml:space="preserve">  </w:t>
      </w:r>
      <w:r w:rsidR="00EE25F9" w:rsidRPr="008647C8">
        <w:rPr>
          <w:rFonts w:ascii="Times New Roman" w:hAnsi="Times New Roman"/>
          <w:b/>
          <w:bCs/>
          <w:iCs/>
          <w:sz w:val="28"/>
          <w:szCs w:val="28"/>
        </w:rPr>
        <w:t>Соответствие программ подготовки специалистов среднего звена федеральным государственным образовательным стандартам</w:t>
      </w:r>
    </w:p>
    <w:p w14:paraId="773C1C6C" w14:textId="77777777" w:rsidR="00A56C55" w:rsidRPr="008647C8" w:rsidRDefault="00A56C55" w:rsidP="00A56C55">
      <w:pPr>
        <w:pStyle w:val="ab"/>
        <w:spacing w:after="0" w:line="240" w:lineRule="auto"/>
        <w:ind w:left="1140"/>
        <w:rPr>
          <w:rFonts w:ascii="Times New Roman" w:hAnsi="Times New Roman"/>
        </w:rPr>
      </w:pPr>
    </w:p>
    <w:p w14:paraId="59233538" w14:textId="77777777" w:rsidR="00EE25F9" w:rsidRPr="00AD6921" w:rsidRDefault="00EE25F9" w:rsidP="00EE25F9">
      <w:pPr>
        <w:shd w:val="clear" w:color="auto" w:fill="FFFFFF" w:themeFill="background1"/>
        <w:ind w:firstLine="708"/>
        <w:jc w:val="both"/>
        <w:rPr>
          <w:sz w:val="28"/>
          <w:szCs w:val="28"/>
        </w:rPr>
      </w:pPr>
      <w:r>
        <w:rPr>
          <w:sz w:val="28"/>
          <w:szCs w:val="28"/>
        </w:rPr>
        <w:t>П</w:t>
      </w:r>
      <w:r w:rsidRPr="00AD6921">
        <w:rPr>
          <w:sz w:val="28"/>
          <w:szCs w:val="28"/>
        </w:rPr>
        <w:t xml:space="preserve">рограммы </w:t>
      </w:r>
      <w:r>
        <w:rPr>
          <w:sz w:val="28"/>
          <w:szCs w:val="28"/>
        </w:rPr>
        <w:t xml:space="preserve">подготовки специалистов среднего звена </w:t>
      </w:r>
      <w:r w:rsidRPr="00AD6921">
        <w:rPr>
          <w:sz w:val="28"/>
          <w:szCs w:val="28"/>
        </w:rPr>
        <w:t xml:space="preserve">(далее – </w:t>
      </w:r>
      <w:r>
        <w:rPr>
          <w:sz w:val="28"/>
          <w:szCs w:val="28"/>
        </w:rPr>
        <w:t>ППССЗ</w:t>
      </w:r>
      <w:r w:rsidRPr="00AD6921">
        <w:rPr>
          <w:sz w:val="28"/>
          <w:szCs w:val="28"/>
        </w:rPr>
        <w:t xml:space="preserve">), реализуемые в </w:t>
      </w:r>
      <w:r>
        <w:rPr>
          <w:sz w:val="28"/>
          <w:szCs w:val="28"/>
        </w:rPr>
        <w:t>Колледж</w:t>
      </w:r>
      <w:r w:rsidRPr="00AD6921">
        <w:rPr>
          <w:sz w:val="28"/>
          <w:szCs w:val="28"/>
        </w:rPr>
        <w:t xml:space="preserve">е, обеспечивают выполнение требований ФГОС </w:t>
      </w:r>
      <w:r>
        <w:rPr>
          <w:sz w:val="28"/>
          <w:szCs w:val="28"/>
        </w:rPr>
        <w:t>СПО</w:t>
      </w:r>
      <w:r w:rsidRPr="00AD6921">
        <w:rPr>
          <w:sz w:val="28"/>
          <w:szCs w:val="28"/>
        </w:rPr>
        <w:t xml:space="preserve">, утвержденных Минобрнауки Российской Федерации, с учетом кадрового состава преподавателей, учебно-лабораторной базы, доступа к информационным источникам, а также соответствуют заявленному уровню подготовки, формам и нормативным срокам обучения. Сроки освоения </w:t>
      </w:r>
      <w:r>
        <w:rPr>
          <w:sz w:val="28"/>
          <w:szCs w:val="28"/>
        </w:rPr>
        <w:t>ППССЗ</w:t>
      </w:r>
      <w:r w:rsidRPr="00AD6921">
        <w:rPr>
          <w:sz w:val="28"/>
          <w:szCs w:val="28"/>
        </w:rPr>
        <w:t xml:space="preserve"> соответствуют требованиям ФГОС </w:t>
      </w:r>
      <w:r>
        <w:rPr>
          <w:sz w:val="28"/>
          <w:szCs w:val="28"/>
        </w:rPr>
        <w:t>СПО</w:t>
      </w:r>
      <w:r w:rsidRPr="00AD6921">
        <w:rPr>
          <w:sz w:val="28"/>
          <w:szCs w:val="28"/>
        </w:rPr>
        <w:t xml:space="preserve">. </w:t>
      </w:r>
    </w:p>
    <w:p w14:paraId="36BD95E3" w14:textId="77777777" w:rsidR="00EE25F9" w:rsidRPr="00AD6921" w:rsidRDefault="00EE25F9" w:rsidP="00EE25F9">
      <w:pPr>
        <w:autoSpaceDE w:val="0"/>
        <w:autoSpaceDN w:val="0"/>
        <w:adjustRightInd w:val="0"/>
        <w:ind w:firstLine="709"/>
        <w:jc w:val="both"/>
        <w:rPr>
          <w:sz w:val="28"/>
          <w:szCs w:val="28"/>
        </w:rPr>
      </w:pPr>
      <w:r w:rsidRPr="00AD6921">
        <w:rPr>
          <w:sz w:val="28"/>
          <w:szCs w:val="28"/>
        </w:rPr>
        <w:t>П</w:t>
      </w:r>
      <w:r>
        <w:rPr>
          <w:sz w:val="28"/>
          <w:szCs w:val="28"/>
        </w:rPr>
        <w:t>ПССЗ</w:t>
      </w:r>
      <w:r w:rsidRPr="00AD6921">
        <w:rPr>
          <w:sz w:val="28"/>
          <w:szCs w:val="28"/>
        </w:rPr>
        <w:t xml:space="preserve"> разработаны по всем реализуемым специальностям и включают в себя учебные планы (далее – УП), </w:t>
      </w:r>
      <w:r>
        <w:rPr>
          <w:sz w:val="28"/>
          <w:szCs w:val="28"/>
        </w:rPr>
        <w:t xml:space="preserve">календарные учебные графики, </w:t>
      </w:r>
      <w:r w:rsidRPr="00AD6921">
        <w:rPr>
          <w:sz w:val="28"/>
          <w:szCs w:val="28"/>
        </w:rPr>
        <w:t xml:space="preserve">рабочие </w:t>
      </w:r>
      <w:r>
        <w:rPr>
          <w:sz w:val="28"/>
          <w:szCs w:val="28"/>
        </w:rPr>
        <w:t>программы учебных предметов, дисциплин (РП</w:t>
      </w:r>
      <w:r w:rsidRPr="00AD6921">
        <w:rPr>
          <w:sz w:val="28"/>
          <w:szCs w:val="28"/>
        </w:rPr>
        <w:t>), программы практик и государственной итоговой аттестации (ГИА)</w:t>
      </w:r>
      <w:r>
        <w:rPr>
          <w:sz w:val="28"/>
          <w:szCs w:val="28"/>
        </w:rPr>
        <w:t xml:space="preserve">, </w:t>
      </w:r>
      <w:r w:rsidRPr="00AD6921">
        <w:rPr>
          <w:sz w:val="28"/>
          <w:szCs w:val="28"/>
        </w:rPr>
        <w:t xml:space="preserve">программы практик и </w:t>
      </w:r>
      <w:r>
        <w:rPr>
          <w:sz w:val="28"/>
          <w:szCs w:val="28"/>
        </w:rPr>
        <w:t>итоговой аттестации (</w:t>
      </w:r>
      <w:r w:rsidRPr="00AD6921">
        <w:rPr>
          <w:sz w:val="28"/>
          <w:szCs w:val="28"/>
        </w:rPr>
        <w:t>ИА)</w:t>
      </w:r>
      <w:r>
        <w:rPr>
          <w:sz w:val="28"/>
          <w:szCs w:val="28"/>
        </w:rPr>
        <w:t>, фонд оценочных средств (ФОС), методические рекомендации, рабочую программу воспитания и календарный план воспитательной работы. ППССЗ</w:t>
      </w:r>
      <w:r w:rsidRPr="00AD6921">
        <w:rPr>
          <w:sz w:val="28"/>
          <w:szCs w:val="28"/>
        </w:rPr>
        <w:t xml:space="preserve">, разработанные на основе федеральных государственных образовательных стандартов, прошли обсуждение и утверждены решениями </w:t>
      </w:r>
      <w:r>
        <w:rPr>
          <w:sz w:val="28"/>
          <w:szCs w:val="28"/>
        </w:rPr>
        <w:t>п</w:t>
      </w:r>
      <w:r w:rsidRPr="00313983">
        <w:rPr>
          <w:color w:val="000000" w:themeColor="text1"/>
          <w:sz w:val="28"/>
          <w:szCs w:val="28"/>
        </w:rPr>
        <w:t xml:space="preserve">едагогического </w:t>
      </w:r>
      <w:r>
        <w:rPr>
          <w:sz w:val="28"/>
          <w:szCs w:val="28"/>
        </w:rPr>
        <w:t>совета.</w:t>
      </w:r>
    </w:p>
    <w:p w14:paraId="222BF890" w14:textId="2D68C7B8" w:rsidR="00EE25F9" w:rsidRPr="009D6D75" w:rsidRDefault="00EE25F9" w:rsidP="00EE25F9">
      <w:pPr>
        <w:shd w:val="clear" w:color="auto" w:fill="FFFFFF" w:themeFill="background1"/>
        <w:ind w:firstLine="708"/>
        <w:jc w:val="both"/>
        <w:rPr>
          <w:sz w:val="28"/>
          <w:szCs w:val="28"/>
        </w:rPr>
      </w:pPr>
      <w:r w:rsidRPr="009D6D75">
        <w:rPr>
          <w:sz w:val="28"/>
          <w:szCs w:val="28"/>
        </w:rPr>
        <w:t xml:space="preserve">Все учебные планы разработаны с помощью электронной оболочки </w:t>
      </w:r>
      <w:r w:rsidRPr="009D6D75">
        <w:rPr>
          <w:sz w:val="28"/>
          <w:szCs w:val="28"/>
          <w:lang w:val="en-US"/>
        </w:rPr>
        <w:t>GosInsp</w:t>
      </w:r>
      <w:r w:rsidRPr="009D6D75">
        <w:rPr>
          <w:sz w:val="28"/>
          <w:szCs w:val="28"/>
        </w:rPr>
        <w:t xml:space="preserve">, рассмотрены и одобрены на заседаниях </w:t>
      </w:r>
      <w:r w:rsidR="00810372">
        <w:rPr>
          <w:sz w:val="28"/>
          <w:szCs w:val="28"/>
        </w:rPr>
        <w:t>П</w:t>
      </w:r>
      <w:r>
        <w:rPr>
          <w:sz w:val="28"/>
          <w:szCs w:val="28"/>
        </w:rPr>
        <w:t>едагогическо</w:t>
      </w:r>
      <w:r w:rsidRPr="009D6D75">
        <w:rPr>
          <w:sz w:val="28"/>
          <w:szCs w:val="28"/>
        </w:rPr>
        <w:t>го совета.</w:t>
      </w:r>
    </w:p>
    <w:p w14:paraId="0BEB70A7" w14:textId="77777777" w:rsidR="00EE25F9" w:rsidRPr="009D6D75" w:rsidRDefault="00EE25F9" w:rsidP="00EE25F9">
      <w:pPr>
        <w:shd w:val="clear" w:color="auto" w:fill="FFFFFF" w:themeFill="background1"/>
        <w:ind w:firstLine="708"/>
        <w:jc w:val="both"/>
        <w:rPr>
          <w:sz w:val="28"/>
          <w:szCs w:val="28"/>
        </w:rPr>
      </w:pPr>
      <w:r w:rsidRPr="009D6D75">
        <w:rPr>
          <w:sz w:val="28"/>
          <w:szCs w:val="28"/>
        </w:rPr>
        <w:t xml:space="preserve">В учебных планах присутствуют все обязательные структурные элементы: </w:t>
      </w:r>
    </w:p>
    <w:p w14:paraId="624D5CF4" w14:textId="77777777" w:rsidR="00EE25F9" w:rsidRPr="009D6D75" w:rsidRDefault="00EE25F9" w:rsidP="00EE25F9">
      <w:pPr>
        <w:shd w:val="clear" w:color="auto" w:fill="FFFFFF" w:themeFill="background1"/>
        <w:ind w:firstLine="708"/>
        <w:jc w:val="both"/>
        <w:rPr>
          <w:sz w:val="28"/>
          <w:szCs w:val="28"/>
        </w:rPr>
      </w:pPr>
      <w:r w:rsidRPr="009D6D75">
        <w:rPr>
          <w:sz w:val="28"/>
          <w:szCs w:val="28"/>
        </w:rPr>
        <w:t xml:space="preserve">– раздел «Титульная часть» содержит информацию о </w:t>
      </w:r>
      <w:r>
        <w:rPr>
          <w:sz w:val="28"/>
          <w:szCs w:val="28"/>
        </w:rPr>
        <w:t>специальности</w:t>
      </w:r>
      <w:r w:rsidRPr="009D6D75">
        <w:rPr>
          <w:sz w:val="28"/>
          <w:szCs w:val="28"/>
        </w:rPr>
        <w:t xml:space="preserve">, форме обучения, сроке обучения, базовом образовании обучающихся, годе набора; </w:t>
      </w:r>
    </w:p>
    <w:p w14:paraId="4CF3F5E0" w14:textId="77777777" w:rsidR="00EE25F9" w:rsidRPr="009D6D75" w:rsidRDefault="00EE25F9" w:rsidP="00EE25F9">
      <w:pPr>
        <w:shd w:val="clear" w:color="auto" w:fill="FFFFFF" w:themeFill="background1"/>
        <w:ind w:firstLine="708"/>
        <w:jc w:val="both"/>
        <w:rPr>
          <w:sz w:val="28"/>
          <w:szCs w:val="28"/>
        </w:rPr>
      </w:pPr>
      <w:r w:rsidRPr="009D6D75">
        <w:rPr>
          <w:sz w:val="28"/>
          <w:szCs w:val="28"/>
        </w:rPr>
        <w:t>– в разделе «</w:t>
      </w:r>
      <w:r>
        <w:rPr>
          <w:sz w:val="28"/>
          <w:szCs w:val="28"/>
        </w:rPr>
        <w:t>Календарный</w:t>
      </w:r>
      <w:r w:rsidRPr="009D6D75">
        <w:rPr>
          <w:sz w:val="28"/>
          <w:szCs w:val="28"/>
        </w:rPr>
        <w:t xml:space="preserve"> учебный график» определена периодичность по курсам теоретического обучения, экзаменационных сессий, каникул, практик, государственной итоговой аттестации</w:t>
      </w:r>
      <w:r>
        <w:rPr>
          <w:sz w:val="28"/>
          <w:szCs w:val="28"/>
        </w:rPr>
        <w:t xml:space="preserve"> (</w:t>
      </w:r>
      <w:r w:rsidRPr="009D6D75">
        <w:rPr>
          <w:sz w:val="28"/>
          <w:szCs w:val="28"/>
        </w:rPr>
        <w:t>итоговой аттестации</w:t>
      </w:r>
      <w:r>
        <w:rPr>
          <w:sz w:val="28"/>
          <w:szCs w:val="28"/>
        </w:rPr>
        <w:t>)</w:t>
      </w:r>
      <w:r w:rsidRPr="009D6D75">
        <w:rPr>
          <w:sz w:val="28"/>
          <w:szCs w:val="28"/>
        </w:rPr>
        <w:t>. Учебный год по очной форме обучения начинается 1 сентября, делится на два семестра, каждый из которых заканчивается промежуточной аттестацией в форме зачетов и экзаменов;</w:t>
      </w:r>
    </w:p>
    <w:p w14:paraId="462C682B" w14:textId="77777777" w:rsidR="00EE25F9" w:rsidRPr="009D6D75" w:rsidRDefault="00EE25F9" w:rsidP="00EE25F9">
      <w:pPr>
        <w:shd w:val="clear" w:color="auto" w:fill="FFFFFF" w:themeFill="background1"/>
        <w:ind w:firstLine="708"/>
        <w:jc w:val="both"/>
        <w:rPr>
          <w:sz w:val="28"/>
          <w:szCs w:val="28"/>
        </w:rPr>
      </w:pPr>
      <w:r w:rsidRPr="009D6D75">
        <w:rPr>
          <w:sz w:val="28"/>
          <w:szCs w:val="28"/>
        </w:rPr>
        <w:t xml:space="preserve"> – в разделе «Сводные данные» определяются суммированные по курсам и за весь период обучения продолжительность в неделях теоретического обучения, практик, экзаменационных сессий (промежуточных аттестаций), каникул и государственной итоговой аттестации</w:t>
      </w:r>
      <w:r>
        <w:rPr>
          <w:sz w:val="28"/>
          <w:szCs w:val="28"/>
        </w:rPr>
        <w:t xml:space="preserve"> (</w:t>
      </w:r>
      <w:r w:rsidRPr="009D6D75">
        <w:rPr>
          <w:sz w:val="28"/>
          <w:szCs w:val="28"/>
        </w:rPr>
        <w:t>итоговой аттестации</w:t>
      </w:r>
      <w:r>
        <w:rPr>
          <w:sz w:val="28"/>
          <w:szCs w:val="28"/>
        </w:rPr>
        <w:t>)</w:t>
      </w:r>
      <w:r w:rsidRPr="009D6D75">
        <w:rPr>
          <w:sz w:val="28"/>
          <w:szCs w:val="28"/>
        </w:rPr>
        <w:t>;</w:t>
      </w:r>
    </w:p>
    <w:p w14:paraId="30A512A3" w14:textId="77777777" w:rsidR="00EE25F9" w:rsidRPr="009D6D75" w:rsidRDefault="00EE25F9" w:rsidP="00EE25F9">
      <w:pPr>
        <w:shd w:val="clear" w:color="auto" w:fill="FFFFFF" w:themeFill="background1"/>
        <w:ind w:firstLine="708"/>
        <w:jc w:val="both"/>
        <w:rPr>
          <w:sz w:val="28"/>
          <w:szCs w:val="28"/>
        </w:rPr>
      </w:pPr>
      <w:r w:rsidRPr="009D6D75">
        <w:rPr>
          <w:sz w:val="28"/>
          <w:szCs w:val="28"/>
        </w:rPr>
        <w:t xml:space="preserve"> – раздел «План» содержит: перечень учебных дисциплин (с указанием кодов), общая трудоемкость дисциплин в часах; время, отводимое на самостоятельную работу, объем времени аудиторных занятий, в т.ч. времени, отводимого на теоретические и практические занятия, распределение времени аудиторных занятий по курсам и семестрам, распределение по семестрам экзаменов, зачетов, контрольных работ и курсовых работ (проектов). </w:t>
      </w:r>
    </w:p>
    <w:p w14:paraId="47C8C8F6" w14:textId="24743DAA" w:rsidR="00EE25F9" w:rsidRPr="004419B8" w:rsidRDefault="00EE25F9" w:rsidP="00EE25F9">
      <w:pPr>
        <w:shd w:val="clear" w:color="auto" w:fill="FFFFFF" w:themeFill="background1"/>
        <w:ind w:firstLine="708"/>
        <w:jc w:val="both"/>
        <w:rPr>
          <w:sz w:val="28"/>
          <w:szCs w:val="28"/>
        </w:rPr>
      </w:pPr>
      <w:r w:rsidRPr="009D6D75">
        <w:rPr>
          <w:sz w:val="28"/>
          <w:szCs w:val="28"/>
        </w:rPr>
        <w:t xml:space="preserve">Обязательный минимум содержания </w:t>
      </w:r>
      <w:r>
        <w:rPr>
          <w:sz w:val="28"/>
          <w:szCs w:val="28"/>
        </w:rPr>
        <w:t>ППССЗ</w:t>
      </w:r>
      <w:r w:rsidRPr="009D6D75">
        <w:rPr>
          <w:sz w:val="28"/>
          <w:szCs w:val="28"/>
        </w:rPr>
        <w:t xml:space="preserve">, фактическое значение общего количества часов </w:t>
      </w:r>
      <w:r w:rsidRPr="004419B8">
        <w:rPr>
          <w:sz w:val="28"/>
          <w:szCs w:val="28"/>
        </w:rPr>
        <w:t xml:space="preserve">теоретического обучения, объем учебной нагрузки по циклам дисциплин представлен в таблицах </w:t>
      </w:r>
      <w:r w:rsidR="008E1F53">
        <w:rPr>
          <w:sz w:val="28"/>
          <w:szCs w:val="28"/>
        </w:rPr>
        <w:t>2.3-2.8</w:t>
      </w:r>
      <w:r w:rsidRPr="004419B8">
        <w:rPr>
          <w:sz w:val="28"/>
          <w:szCs w:val="28"/>
        </w:rPr>
        <w:t>:</w:t>
      </w:r>
    </w:p>
    <w:p w14:paraId="7CD265B9" w14:textId="59B49E4B" w:rsidR="00EE25F9" w:rsidRPr="004419B8" w:rsidRDefault="00EE25F9" w:rsidP="00EE25F9">
      <w:pPr>
        <w:pStyle w:val="Default"/>
        <w:shd w:val="clear" w:color="auto" w:fill="FFFFFF" w:themeFill="background1"/>
        <w:jc w:val="both"/>
        <w:rPr>
          <w:color w:val="auto"/>
          <w:sz w:val="28"/>
          <w:szCs w:val="28"/>
        </w:rPr>
      </w:pPr>
      <w:r w:rsidRPr="004419B8">
        <w:rPr>
          <w:color w:val="auto"/>
          <w:sz w:val="28"/>
          <w:szCs w:val="28"/>
        </w:rPr>
        <w:t xml:space="preserve">по специальности </w:t>
      </w:r>
      <w:r w:rsidR="00810372">
        <w:rPr>
          <w:color w:val="auto"/>
          <w:sz w:val="28"/>
          <w:szCs w:val="28"/>
        </w:rPr>
        <w:t>«</w:t>
      </w:r>
      <w:r w:rsidRPr="004419B8">
        <w:rPr>
          <w:color w:val="auto"/>
          <w:sz w:val="28"/>
          <w:szCs w:val="28"/>
        </w:rPr>
        <w:t>Право и организация социального обеспечения</w:t>
      </w:r>
      <w:r w:rsidR="00810372">
        <w:rPr>
          <w:color w:val="auto"/>
          <w:sz w:val="28"/>
          <w:szCs w:val="28"/>
        </w:rPr>
        <w:t>»</w:t>
      </w:r>
      <w:r w:rsidRPr="004419B8">
        <w:rPr>
          <w:color w:val="auto"/>
          <w:sz w:val="28"/>
          <w:szCs w:val="28"/>
        </w:rPr>
        <w:t>:</w:t>
      </w:r>
    </w:p>
    <w:p w14:paraId="1E57F963" w14:textId="77777777" w:rsidR="008E1F53" w:rsidRDefault="008E1F53" w:rsidP="008E1F53">
      <w:pPr>
        <w:pStyle w:val="Default"/>
        <w:shd w:val="clear" w:color="auto" w:fill="FFFFFF" w:themeFill="background1"/>
        <w:jc w:val="center"/>
        <w:rPr>
          <w:i/>
          <w:color w:val="auto"/>
          <w:sz w:val="28"/>
          <w:szCs w:val="28"/>
        </w:rPr>
      </w:pPr>
    </w:p>
    <w:p w14:paraId="331C1223" w14:textId="2F16F23E" w:rsidR="00EE25F9" w:rsidRPr="004419B8" w:rsidRDefault="00EE25F9" w:rsidP="00810372">
      <w:pPr>
        <w:pStyle w:val="Default"/>
        <w:shd w:val="clear" w:color="auto" w:fill="FFFFFF" w:themeFill="background1"/>
        <w:jc w:val="right"/>
        <w:rPr>
          <w:i/>
          <w:color w:val="auto"/>
          <w:sz w:val="28"/>
          <w:szCs w:val="28"/>
        </w:rPr>
      </w:pPr>
      <w:r w:rsidRPr="004419B8">
        <w:rPr>
          <w:i/>
          <w:color w:val="auto"/>
          <w:sz w:val="28"/>
          <w:szCs w:val="28"/>
        </w:rPr>
        <w:t>Таблица 2</w:t>
      </w:r>
      <w:r>
        <w:rPr>
          <w:i/>
          <w:color w:val="auto"/>
          <w:sz w:val="28"/>
          <w:szCs w:val="28"/>
        </w:rPr>
        <w:t>.</w:t>
      </w:r>
      <w:r w:rsidR="006032BB">
        <w:rPr>
          <w:i/>
          <w:color w:val="auto"/>
          <w:sz w:val="28"/>
          <w:szCs w:val="28"/>
        </w:rPr>
        <w:t>3</w:t>
      </w:r>
    </w:p>
    <w:tbl>
      <w:tblPr>
        <w:tblStyle w:val="a9"/>
        <w:tblW w:w="9959" w:type="dxa"/>
        <w:tblLook w:val="04A0" w:firstRow="1" w:lastRow="0" w:firstColumn="1" w:lastColumn="0" w:noHBand="0" w:noVBand="1"/>
      </w:tblPr>
      <w:tblGrid>
        <w:gridCol w:w="4234"/>
        <w:gridCol w:w="1912"/>
        <w:gridCol w:w="1894"/>
        <w:gridCol w:w="1919"/>
      </w:tblGrid>
      <w:tr w:rsidR="00EE25F9" w:rsidRPr="00E14982" w14:paraId="1493CBE9" w14:textId="77777777" w:rsidTr="00810372">
        <w:trPr>
          <w:trHeight w:val="1473"/>
        </w:trPr>
        <w:tc>
          <w:tcPr>
            <w:tcW w:w="4234" w:type="dxa"/>
          </w:tcPr>
          <w:p w14:paraId="56F0893A" w14:textId="77777777" w:rsidR="00EE25F9" w:rsidRPr="00E14982" w:rsidRDefault="00EE25F9" w:rsidP="00810372">
            <w:pPr>
              <w:pStyle w:val="Default"/>
              <w:shd w:val="clear" w:color="auto" w:fill="FFFFFF" w:themeFill="background1"/>
              <w:rPr>
                <w:i/>
                <w:color w:val="auto"/>
              </w:rPr>
            </w:pPr>
            <w:r w:rsidRPr="00E14982">
              <w:rPr>
                <w:i/>
                <w:color w:val="auto"/>
              </w:rPr>
              <w:t xml:space="preserve">Наименование учебных циклов </w:t>
            </w:r>
          </w:p>
        </w:tc>
        <w:tc>
          <w:tcPr>
            <w:tcW w:w="1912" w:type="dxa"/>
          </w:tcPr>
          <w:p w14:paraId="64CD5EF8" w14:textId="3174E707" w:rsidR="00EE25F9" w:rsidRPr="00E14982" w:rsidRDefault="00EE25F9" w:rsidP="00810372">
            <w:pPr>
              <w:pStyle w:val="Default"/>
              <w:shd w:val="clear" w:color="auto" w:fill="FFFFFF" w:themeFill="background1"/>
              <w:jc w:val="center"/>
              <w:rPr>
                <w:i/>
                <w:color w:val="auto"/>
              </w:rPr>
            </w:pPr>
            <w:r w:rsidRPr="00E14982">
              <w:rPr>
                <w:i/>
                <w:color w:val="auto"/>
              </w:rPr>
              <w:t>Максимальный объем учебной нагрузки по ФГОС СПО</w:t>
            </w:r>
            <w:r w:rsidR="00810372">
              <w:rPr>
                <w:i/>
                <w:color w:val="auto"/>
              </w:rPr>
              <w:t xml:space="preserve">, </w:t>
            </w:r>
            <w:r w:rsidRPr="00E14982">
              <w:rPr>
                <w:i/>
                <w:color w:val="auto"/>
              </w:rPr>
              <w:t>час./нед.</w:t>
            </w:r>
          </w:p>
        </w:tc>
        <w:tc>
          <w:tcPr>
            <w:tcW w:w="1894" w:type="dxa"/>
          </w:tcPr>
          <w:p w14:paraId="35C13553" w14:textId="77777777" w:rsidR="00EE25F9" w:rsidRPr="00E14982" w:rsidRDefault="00EE25F9" w:rsidP="00810372">
            <w:pPr>
              <w:pStyle w:val="Default"/>
              <w:shd w:val="clear" w:color="auto" w:fill="FFFFFF" w:themeFill="background1"/>
              <w:jc w:val="center"/>
              <w:rPr>
                <w:i/>
                <w:color w:val="auto"/>
              </w:rPr>
            </w:pPr>
            <w:r w:rsidRPr="00E14982">
              <w:rPr>
                <w:i/>
                <w:color w:val="auto"/>
              </w:rPr>
              <w:t>УП</w:t>
            </w:r>
          </w:p>
        </w:tc>
        <w:tc>
          <w:tcPr>
            <w:tcW w:w="1919" w:type="dxa"/>
          </w:tcPr>
          <w:p w14:paraId="502773D6" w14:textId="6B1476CD" w:rsidR="00EE25F9" w:rsidRPr="00E14982" w:rsidRDefault="00EE25F9" w:rsidP="00810372">
            <w:pPr>
              <w:pStyle w:val="Default"/>
              <w:shd w:val="clear" w:color="auto" w:fill="FFFFFF" w:themeFill="background1"/>
              <w:jc w:val="center"/>
              <w:rPr>
                <w:i/>
                <w:color w:val="auto"/>
              </w:rPr>
            </w:pPr>
            <w:r w:rsidRPr="00E14982">
              <w:rPr>
                <w:i/>
                <w:color w:val="auto"/>
              </w:rPr>
              <w:t>Отклонение</w:t>
            </w:r>
            <w:r w:rsidR="00810372">
              <w:rPr>
                <w:i/>
                <w:color w:val="auto"/>
              </w:rPr>
              <w:t xml:space="preserve">, </w:t>
            </w:r>
            <w:r w:rsidRPr="00E14982">
              <w:rPr>
                <w:i/>
                <w:color w:val="auto"/>
              </w:rPr>
              <w:t xml:space="preserve"> %</w:t>
            </w:r>
          </w:p>
        </w:tc>
      </w:tr>
      <w:tr w:rsidR="00EE25F9" w:rsidRPr="00E14982" w14:paraId="2E880B53" w14:textId="77777777" w:rsidTr="00810372">
        <w:tc>
          <w:tcPr>
            <w:tcW w:w="4234" w:type="dxa"/>
          </w:tcPr>
          <w:p w14:paraId="05026418" w14:textId="77777777" w:rsidR="00EE25F9" w:rsidRPr="00E14982" w:rsidRDefault="00EE25F9" w:rsidP="00810372">
            <w:pPr>
              <w:pStyle w:val="Default"/>
              <w:shd w:val="clear" w:color="auto" w:fill="FFFFFF" w:themeFill="background1"/>
              <w:rPr>
                <w:color w:val="auto"/>
              </w:rPr>
            </w:pPr>
            <w:r w:rsidRPr="00E14982">
              <w:rPr>
                <w:color w:val="auto"/>
              </w:rPr>
              <w:t>Общий гуманитарный и социально-экономический</w:t>
            </w:r>
          </w:p>
        </w:tc>
        <w:tc>
          <w:tcPr>
            <w:tcW w:w="1912" w:type="dxa"/>
          </w:tcPr>
          <w:p w14:paraId="47C693E8" w14:textId="77777777" w:rsidR="00EE25F9" w:rsidRPr="00E14982" w:rsidRDefault="00EE25F9" w:rsidP="00810372">
            <w:pPr>
              <w:pStyle w:val="Default"/>
              <w:shd w:val="clear" w:color="auto" w:fill="FFFFFF" w:themeFill="background1"/>
              <w:jc w:val="center"/>
              <w:rPr>
                <w:color w:val="auto"/>
              </w:rPr>
            </w:pPr>
            <w:r w:rsidRPr="00E14982">
              <w:rPr>
                <w:color w:val="auto"/>
              </w:rPr>
              <w:t>510</w:t>
            </w:r>
          </w:p>
        </w:tc>
        <w:tc>
          <w:tcPr>
            <w:tcW w:w="1894" w:type="dxa"/>
          </w:tcPr>
          <w:p w14:paraId="2825050C" w14:textId="77777777" w:rsidR="00EE25F9" w:rsidRPr="00E14982" w:rsidRDefault="00EE25F9" w:rsidP="00810372">
            <w:pPr>
              <w:pStyle w:val="Default"/>
              <w:shd w:val="clear" w:color="auto" w:fill="FFFFFF" w:themeFill="background1"/>
              <w:jc w:val="center"/>
              <w:rPr>
                <w:color w:val="auto"/>
              </w:rPr>
            </w:pPr>
            <w:r w:rsidRPr="00E14982">
              <w:rPr>
                <w:color w:val="auto"/>
              </w:rPr>
              <w:t>510</w:t>
            </w:r>
          </w:p>
        </w:tc>
        <w:tc>
          <w:tcPr>
            <w:tcW w:w="1919" w:type="dxa"/>
          </w:tcPr>
          <w:p w14:paraId="2F3F6810" w14:textId="77777777" w:rsidR="00EE25F9" w:rsidRPr="00E14982" w:rsidRDefault="00EE25F9" w:rsidP="00810372">
            <w:pPr>
              <w:pStyle w:val="Default"/>
              <w:shd w:val="clear" w:color="auto" w:fill="FFFFFF" w:themeFill="background1"/>
              <w:jc w:val="center"/>
              <w:rPr>
                <w:color w:val="auto"/>
              </w:rPr>
            </w:pPr>
            <w:r w:rsidRPr="00E14982">
              <w:rPr>
                <w:color w:val="auto"/>
              </w:rPr>
              <w:t>0</w:t>
            </w:r>
          </w:p>
        </w:tc>
      </w:tr>
      <w:tr w:rsidR="00EE25F9" w:rsidRPr="00E14982" w14:paraId="4CFE7D06" w14:textId="77777777" w:rsidTr="00810372">
        <w:tc>
          <w:tcPr>
            <w:tcW w:w="4234" w:type="dxa"/>
            <w:shd w:val="clear" w:color="auto" w:fill="auto"/>
          </w:tcPr>
          <w:p w14:paraId="34273D01" w14:textId="77777777" w:rsidR="00EE25F9" w:rsidRPr="00E14982" w:rsidRDefault="00EE25F9" w:rsidP="00810372">
            <w:pPr>
              <w:pStyle w:val="Default"/>
              <w:shd w:val="clear" w:color="auto" w:fill="FFFFFF" w:themeFill="background1"/>
              <w:rPr>
                <w:color w:val="auto"/>
              </w:rPr>
            </w:pPr>
            <w:r w:rsidRPr="00E14982">
              <w:rPr>
                <w:color w:val="auto"/>
              </w:rPr>
              <w:t>Математический и общий естественнонаучный</w:t>
            </w:r>
          </w:p>
        </w:tc>
        <w:tc>
          <w:tcPr>
            <w:tcW w:w="1912" w:type="dxa"/>
            <w:shd w:val="clear" w:color="auto" w:fill="auto"/>
          </w:tcPr>
          <w:p w14:paraId="605C1EA3" w14:textId="77777777" w:rsidR="00EE25F9" w:rsidRPr="00E14982" w:rsidRDefault="00EE25F9" w:rsidP="00810372">
            <w:pPr>
              <w:pStyle w:val="Default"/>
              <w:shd w:val="clear" w:color="auto" w:fill="FFFFFF" w:themeFill="background1"/>
              <w:jc w:val="center"/>
              <w:rPr>
                <w:color w:val="auto"/>
              </w:rPr>
            </w:pPr>
            <w:r w:rsidRPr="00E14982">
              <w:rPr>
                <w:color w:val="auto"/>
              </w:rPr>
              <w:t>150</w:t>
            </w:r>
          </w:p>
        </w:tc>
        <w:tc>
          <w:tcPr>
            <w:tcW w:w="1894" w:type="dxa"/>
            <w:shd w:val="clear" w:color="auto" w:fill="auto"/>
          </w:tcPr>
          <w:p w14:paraId="491033CC" w14:textId="77777777" w:rsidR="00EE25F9" w:rsidRPr="00E14982" w:rsidRDefault="00EE25F9" w:rsidP="00810372">
            <w:pPr>
              <w:pStyle w:val="Default"/>
              <w:shd w:val="clear" w:color="auto" w:fill="FFFFFF" w:themeFill="background1"/>
              <w:jc w:val="center"/>
              <w:rPr>
                <w:color w:val="auto"/>
              </w:rPr>
            </w:pPr>
            <w:r w:rsidRPr="00E14982">
              <w:rPr>
                <w:color w:val="auto"/>
              </w:rPr>
              <w:t>150</w:t>
            </w:r>
          </w:p>
        </w:tc>
        <w:tc>
          <w:tcPr>
            <w:tcW w:w="1919" w:type="dxa"/>
            <w:shd w:val="clear" w:color="auto" w:fill="auto"/>
          </w:tcPr>
          <w:p w14:paraId="0D9FF81F" w14:textId="77777777" w:rsidR="00EE25F9" w:rsidRPr="00E14982" w:rsidRDefault="00EE25F9" w:rsidP="00810372">
            <w:pPr>
              <w:pStyle w:val="Default"/>
              <w:shd w:val="clear" w:color="auto" w:fill="FFFFFF" w:themeFill="background1"/>
              <w:jc w:val="center"/>
              <w:rPr>
                <w:color w:val="auto"/>
              </w:rPr>
            </w:pPr>
            <w:r w:rsidRPr="00E14982">
              <w:rPr>
                <w:color w:val="auto"/>
              </w:rPr>
              <w:t>0</w:t>
            </w:r>
          </w:p>
        </w:tc>
      </w:tr>
      <w:tr w:rsidR="00EE25F9" w:rsidRPr="00E14982" w14:paraId="7EADFCA1" w14:textId="77777777" w:rsidTr="00810372">
        <w:tc>
          <w:tcPr>
            <w:tcW w:w="4234" w:type="dxa"/>
            <w:shd w:val="clear" w:color="auto" w:fill="auto"/>
          </w:tcPr>
          <w:p w14:paraId="5A0F3F1F" w14:textId="77777777" w:rsidR="00EE25F9" w:rsidRPr="00E14982" w:rsidRDefault="00EE25F9" w:rsidP="00810372">
            <w:pPr>
              <w:pStyle w:val="Default"/>
              <w:shd w:val="clear" w:color="auto" w:fill="FFFFFF" w:themeFill="background1"/>
              <w:rPr>
                <w:color w:val="auto"/>
              </w:rPr>
            </w:pPr>
            <w:r w:rsidRPr="00E14982">
              <w:rPr>
                <w:color w:val="auto"/>
              </w:rPr>
              <w:t>Профессиональный</w:t>
            </w:r>
          </w:p>
        </w:tc>
        <w:tc>
          <w:tcPr>
            <w:tcW w:w="1912" w:type="dxa"/>
            <w:shd w:val="clear" w:color="auto" w:fill="auto"/>
          </w:tcPr>
          <w:p w14:paraId="15F57057" w14:textId="77777777" w:rsidR="00EE25F9" w:rsidRPr="00E14982" w:rsidRDefault="00EE25F9" w:rsidP="00810372">
            <w:pPr>
              <w:pStyle w:val="Default"/>
              <w:shd w:val="clear" w:color="auto" w:fill="FFFFFF" w:themeFill="background1"/>
              <w:jc w:val="center"/>
              <w:rPr>
                <w:color w:val="auto"/>
              </w:rPr>
            </w:pPr>
            <w:r w:rsidRPr="00E14982">
              <w:rPr>
                <w:color w:val="auto"/>
              </w:rPr>
              <w:t>2634</w:t>
            </w:r>
          </w:p>
        </w:tc>
        <w:tc>
          <w:tcPr>
            <w:tcW w:w="1894" w:type="dxa"/>
            <w:shd w:val="clear" w:color="auto" w:fill="auto"/>
          </w:tcPr>
          <w:p w14:paraId="03E3788D" w14:textId="77777777" w:rsidR="00EE25F9" w:rsidRPr="00E14982" w:rsidRDefault="00EE25F9" w:rsidP="00810372">
            <w:pPr>
              <w:pStyle w:val="Default"/>
              <w:shd w:val="clear" w:color="auto" w:fill="FFFFFF" w:themeFill="background1"/>
              <w:jc w:val="center"/>
              <w:rPr>
                <w:color w:val="auto"/>
              </w:rPr>
            </w:pPr>
            <w:r w:rsidRPr="00E14982">
              <w:rPr>
                <w:color w:val="auto"/>
              </w:rPr>
              <w:t>2634</w:t>
            </w:r>
          </w:p>
        </w:tc>
        <w:tc>
          <w:tcPr>
            <w:tcW w:w="1919" w:type="dxa"/>
            <w:shd w:val="clear" w:color="auto" w:fill="auto"/>
          </w:tcPr>
          <w:p w14:paraId="48945C84" w14:textId="77777777" w:rsidR="00EE25F9" w:rsidRPr="00E14982" w:rsidRDefault="00EE25F9" w:rsidP="00810372">
            <w:pPr>
              <w:pStyle w:val="Default"/>
              <w:shd w:val="clear" w:color="auto" w:fill="FFFFFF" w:themeFill="background1"/>
              <w:jc w:val="center"/>
              <w:rPr>
                <w:color w:val="auto"/>
              </w:rPr>
            </w:pPr>
            <w:r w:rsidRPr="00E14982">
              <w:rPr>
                <w:color w:val="auto"/>
              </w:rPr>
              <w:t>0</w:t>
            </w:r>
          </w:p>
        </w:tc>
      </w:tr>
      <w:tr w:rsidR="00EE25F9" w:rsidRPr="00E14982" w14:paraId="0FB2AE76" w14:textId="77777777" w:rsidTr="00810372">
        <w:tc>
          <w:tcPr>
            <w:tcW w:w="4234" w:type="dxa"/>
            <w:shd w:val="clear" w:color="auto" w:fill="auto"/>
          </w:tcPr>
          <w:p w14:paraId="73C1B408" w14:textId="77777777" w:rsidR="00EE25F9" w:rsidRPr="00E14982" w:rsidRDefault="00EE25F9" w:rsidP="00810372">
            <w:pPr>
              <w:pStyle w:val="Default"/>
              <w:shd w:val="clear" w:color="auto" w:fill="FFFFFF" w:themeFill="background1"/>
              <w:rPr>
                <w:color w:val="auto"/>
              </w:rPr>
            </w:pPr>
            <w:r w:rsidRPr="00E14982">
              <w:rPr>
                <w:color w:val="auto"/>
              </w:rPr>
              <w:t>Всего часов обучения по циклам</w:t>
            </w:r>
          </w:p>
        </w:tc>
        <w:tc>
          <w:tcPr>
            <w:tcW w:w="1912" w:type="dxa"/>
            <w:shd w:val="clear" w:color="auto" w:fill="auto"/>
          </w:tcPr>
          <w:p w14:paraId="6924875F" w14:textId="77777777" w:rsidR="00EE25F9" w:rsidRPr="00E14982" w:rsidRDefault="00EE25F9" w:rsidP="00810372">
            <w:pPr>
              <w:pStyle w:val="Default"/>
              <w:shd w:val="clear" w:color="auto" w:fill="FFFFFF" w:themeFill="background1"/>
              <w:jc w:val="center"/>
              <w:rPr>
                <w:color w:val="auto"/>
              </w:rPr>
            </w:pPr>
            <w:r w:rsidRPr="00E14982">
              <w:rPr>
                <w:color w:val="auto"/>
              </w:rPr>
              <w:t>3294</w:t>
            </w:r>
          </w:p>
        </w:tc>
        <w:tc>
          <w:tcPr>
            <w:tcW w:w="1894" w:type="dxa"/>
            <w:shd w:val="clear" w:color="auto" w:fill="auto"/>
          </w:tcPr>
          <w:p w14:paraId="396A3A14" w14:textId="77777777" w:rsidR="00EE25F9" w:rsidRPr="00E14982" w:rsidRDefault="00EE25F9" w:rsidP="00810372">
            <w:pPr>
              <w:pStyle w:val="Default"/>
              <w:shd w:val="clear" w:color="auto" w:fill="FFFFFF" w:themeFill="background1"/>
              <w:jc w:val="center"/>
              <w:rPr>
                <w:color w:val="auto"/>
              </w:rPr>
            </w:pPr>
            <w:r w:rsidRPr="00E14982">
              <w:rPr>
                <w:color w:val="auto"/>
              </w:rPr>
              <w:t>3294</w:t>
            </w:r>
          </w:p>
        </w:tc>
        <w:tc>
          <w:tcPr>
            <w:tcW w:w="1919" w:type="dxa"/>
            <w:shd w:val="clear" w:color="auto" w:fill="auto"/>
          </w:tcPr>
          <w:p w14:paraId="3B42E0B1" w14:textId="77777777" w:rsidR="00EE25F9" w:rsidRPr="00E14982" w:rsidRDefault="00EE25F9" w:rsidP="00810372">
            <w:pPr>
              <w:pStyle w:val="Default"/>
              <w:shd w:val="clear" w:color="auto" w:fill="FFFFFF" w:themeFill="background1"/>
              <w:jc w:val="center"/>
              <w:rPr>
                <w:color w:val="auto"/>
              </w:rPr>
            </w:pPr>
            <w:r w:rsidRPr="00E14982">
              <w:rPr>
                <w:color w:val="auto"/>
              </w:rPr>
              <w:t>0</w:t>
            </w:r>
          </w:p>
        </w:tc>
      </w:tr>
      <w:tr w:rsidR="00EE25F9" w:rsidRPr="00E14982" w14:paraId="2924986A" w14:textId="77777777" w:rsidTr="00810372">
        <w:tc>
          <w:tcPr>
            <w:tcW w:w="4234" w:type="dxa"/>
            <w:shd w:val="clear" w:color="auto" w:fill="auto"/>
          </w:tcPr>
          <w:p w14:paraId="54DB9545" w14:textId="77777777" w:rsidR="00EE25F9" w:rsidRPr="00E14982" w:rsidRDefault="00EE25F9" w:rsidP="00810372">
            <w:pPr>
              <w:pStyle w:val="Default"/>
              <w:shd w:val="clear" w:color="auto" w:fill="FFFFFF" w:themeFill="background1"/>
              <w:rPr>
                <w:color w:val="auto"/>
              </w:rPr>
            </w:pPr>
            <w:r w:rsidRPr="00E14982">
              <w:rPr>
                <w:color w:val="auto"/>
              </w:rPr>
              <w:t>в т.ч. вариативная часть учебных циклов</w:t>
            </w:r>
          </w:p>
        </w:tc>
        <w:tc>
          <w:tcPr>
            <w:tcW w:w="1912" w:type="dxa"/>
            <w:shd w:val="clear" w:color="auto" w:fill="auto"/>
          </w:tcPr>
          <w:p w14:paraId="06FA5EF2" w14:textId="77777777" w:rsidR="00EE25F9" w:rsidRPr="00E14982" w:rsidRDefault="00EE25F9" w:rsidP="00810372">
            <w:pPr>
              <w:pStyle w:val="Default"/>
              <w:shd w:val="clear" w:color="auto" w:fill="FFFFFF" w:themeFill="background1"/>
              <w:jc w:val="center"/>
              <w:rPr>
                <w:color w:val="auto"/>
              </w:rPr>
            </w:pPr>
            <w:r w:rsidRPr="00E14982">
              <w:rPr>
                <w:color w:val="auto"/>
              </w:rPr>
              <w:t>1026</w:t>
            </w:r>
          </w:p>
        </w:tc>
        <w:tc>
          <w:tcPr>
            <w:tcW w:w="1894" w:type="dxa"/>
            <w:shd w:val="clear" w:color="auto" w:fill="auto"/>
          </w:tcPr>
          <w:p w14:paraId="4E192C73" w14:textId="77777777" w:rsidR="00EE25F9" w:rsidRPr="00E14982" w:rsidRDefault="00EE25F9" w:rsidP="00810372">
            <w:pPr>
              <w:pStyle w:val="Default"/>
              <w:shd w:val="clear" w:color="auto" w:fill="FFFFFF" w:themeFill="background1"/>
              <w:jc w:val="center"/>
              <w:rPr>
                <w:color w:val="auto"/>
              </w:rPr>
            </w:pPr>
            <w:r w:rsidRPr="00E14982">
              <w:rPr>
                <w:color w:val="auto"/>
              </w:rPr>
              <w:t>1026</w:t>
            </w:r>
          </w:p>
        </w:tc>
        <w:tc>
          <w:tcPr>
            <w:tcW w:w="1919" w:type="dxa"/>
            <w:shd w:val="clear" w:color="auto" w:fill="auto"/>
          </w:tcPr>
          <w:p w14:paraId="36CB1D02" w14:textId="77777777" w:rsidR="00EE25F9" w:rsidRPr="00E14982" w:rsidRDefault="00EE25F9" w:rsidP="00810372">
            <w:pPr>
              <w:pStyle w:val="Default"/>
              <w:shd w:val="clear" w:color="auto" w:fill="FFFFFF" w:themeFill="background1"/>
              <w:jc w:val="center"/>
              <w:rPr>
                <w:color w:val="auto"/>
              </w:rPr>
            </w:pPr>
          </w:p>
        </w:tc>
      </w:tr>
      <w:tr w:rsidR="00EE25F9" w:rsidRPr="00E14982" w14:paraId="27631806" w14:textId="77777777" w:rsidTr="00810372">
        <w:tc>
          <w:tcPr>
            <w:tcW w:w="4234" w:type="dxa"/>
            <w:shd w:val="clear" w:color="auto" w:fill="auto"/>
          </w:tcPr>
          <w:p w14:paraId="7BF7E74E" w14:textId="77777777" w:rsidR="00EE25F9" w:rsidRPr="00E14982" w:rsidRDefault="00EE25F9" w:rsidP="00810372">
            <w:pPr>
              <w:pStyle w:val="Default"/>
              <w:shd w:val="clear" w:color="auto" w:fill="FFFFFF" w:themeFill="background1"/>
              <w:rPr>
                <w:color w:val="auto"/>
              </w:rPr>
            </w:pPr>
          </w:p>
        </w:tc>
        <w:tc>
          <w:tcPr>
            <w:tcW w:w="1912" w:type="dxa"/>
            <w:shd w:val="clear" w:color="auto" w:fill="auto"/>
          </w:tcPr>
          <w:p w14:paraId="7071A281" w14:textId="77777777" w:rsidR="00EE25F9" w:rsidRPr="00E14982" w:rsidRDefault="00EE25F9" w:rsidP="00810372">
            <w:pPr>
              <w:pStyle w:val="Default"/>
              <w:shd w:val="clear" w:color="auto" w:fill="FFFFFF" w:themeFill="background1"/>
              <w:jc w:val="center"/>
              <w:rPr>
                <w:color w:val="auto"/>
              </w:rPr>
            </w:pPr>
          </w:p>
        </w:tc>
        <w:tc>
          <w:tcPr>
            <w:tcW w:w="1894" w:type="dxa"/>
            <w:shd w:val="clear" w:color="auto" w:fill="auto"/>
          </w:tcPr>
          <w:p w14:paraId="527422C7" w14:textId="77777777" w:rsidR="00EE25F9" w:rsidRPr="00E14982" w:rsidRDefault="00EE25F9" w:rsidP="00810372">
            <w:pPr>
              <w:pStyle w:val="Default"/>
              <w:shd w:val="clear" w:color="auto" w:fill="FFFFFF" w:themeFill="background1"/>
              <w:jc w:val="center"/>
              <w:rPr>
                <w:color w:val="auto"/>
              </w:rPr>
            </w:pPr>
          </w:p>
        </w:tc>
        <w:tc>
          <w:tcPr>
            <w:tcW w:w="1919" w:type="dxa"/>
            <w:shd w:val="clear" w:color="auto" w:fill="auto"/>
          </w:tcPr>
          <w:p w14:paraId="4C670622" w14:textId="77777777" w:rsidR="00EE25F9" w:rsidRPr="00E14982" w:rsidRDefault="00EE25F9" w:rsidP="00810372">
            <w:pPr>
              <w:pStyle w:val="Default"/>
              <w:shd w:val="clear" w:color="auto" w:fill="FFFFFF" w:themeFill="background1"/>
              <w:jc w:val="center"/>
              <w:rPr>
                <w:color w:val="auto"/>
              </w:rPr>
            </w:pPr>
          </w:p>
        </w:tc>
      </w:tr>
      <w:tr w:rsidR="00EE25F9" w:rsidRPr="00E14982" w14:paraId="1E8B2184" w14:textId="77777777" w:rsidTr="00810372">
        <w:tc>
          <w:tcPr>
            <w:tcW w:w="4234" w:type="dxa"/>
            <w:shd w:val="clear" w:color="auto" w:fill="auto"/>
          </w:tcPr>
          <w:p w14:paraId="1F9D7792" w14:textId="77777777" w:rsidR="00EE25F9" w:rsidRPr="00E14982" w:rsidRDefault="00EE25F9" w:rsidP="00810372">
            <w:pPr>
              <w:pStyle w:val="Default"/>
              <w:shd w:val="clear" w:color="auto" w:fill="FFFFFF" w:themeFill="background1"/>
              <w:rPr>
                <w:color w:val="auto"/>
              </w:rPr>
            </w:pPr>
            <w:r w:rsidRPr="00E14982">
              <w:rPr>
                <w:color w:val="auto"/>
              </w:rPr>
              <w:t>Учебная практика, производственная практика (по профилю специальности)</w:t>
            </w:r>
          </w:p>
        </w:tc>
        <w:tc>
          <w:tcPr>
            <w:tcW w:w="1912" w:type="dxa"/>
            <w:shd w:val="clear" w:color="auto" w:fill="auto"/>
          </w:tcPr>
          <w:p w14:paraId="7700EA43" w14:textId="77777777" w:rsidR="00EE25F9" w:rsidRPr="00E14982" w:rsidRDefault="00EE25F9" w:rsidP="00810372">
            <w:pPr>
              <w:pStyle w:val="Default"/>
              <w:shd w:val="clear" w:color="auto" w:fill="FFFFFF" w:themeFill="background1"/>
              <w:jc w:val="center"/>
              <w:rPr>
                <w:color w:val="auto"/>
              </w:rPr>
            </w:pPr>
            <w:r w:rsidRPr="00E14982">
              <w:rPr>
                <w:color w:val="auto"/>
              </w:rPr>
              <w:t>8 нед.</w:t>
            </w:r>
          </w:p>
        </w:tc>
        <w:tc>
          <w:tcPr>
            <w:tcW w:w="1894" w:type="dxa"/>
            <w:shd w:val="clear" w:color="auto" w:fill="auto"/>
          </w:tcPr>
          <w:p w14:paraId="7927FE74" w14:textId="77777777" w:rsidR="00EE25F9" w:rsidRPr="00E14982" w:rsidRDefault="00EE25F9" w:rsidP="00810372">
            <w:pPr>
              <w:pStyle w:val="Default"/>
              <w:shd w:val="clear" w:color="auto" w:fill="FFFFFF" w:themeFill="background1"/>
              <w:jc w:val="center"/>
              <w:rPr>
                <w:color w:val="auto"/>
              </w:rPr>
            </w:pPr>
            <w:r w:rsidRPr="00E14982">
              <w:rPr>
                <w:color w:val="auto"/>
              </w:rPr>
              <w:t>8 нед.</w:t>
            </w:r>
          </w:p>
        </w:tc>
        <w:tc>
          <w:tcPr>
            <w:tcW w:w="1919" w:type="dxa"/>
            <w:shd w:val="clear" w:color="auto" w:fill="auto"/>
          </w:tcPr>
          <w:p w14:paraId="0E599A8F" w14:textId="77777777" w:rsidR="00EE25F9" w:rsidRPr="00E14982" w:rsidRDefault="00EE25F9" w:rsidP="00810372">
            <w:pPr>
              <w:pStyle w:val="Default"/>
              <w:shd w:val="clear" w:color="auto" w:fill="FFFFFF" w:themeFill="background1"/>
              <w:jc w:val="center"/>
              <w:rPr>
                <w:color w:val="auto"/>
              </w:rPr>
            </w:pPr>
            <w:r w:rsidRPr="00E14982">
              <w:rPr>
                <w:color w:val="auto"/>
              </w:rPr>
              <w:t>0</w:t>
            </w:r>
          </w:p>
        </w:tc>
      </w:tr>
      <w:tr w:rsidR="00EE25F9" w:rsidRPr="00E14982" w14:paraId="52901F53" w14:textId="77777777" w:rsidTr="00810372">
        <w:tc>
          <w:tcPr>
            <w:tcW w:w="4234" w:type="dxa"/>
            <w:shd w:val="clear" w:color="auto" w:fill="auto"/>
          </w:tcPr>
          <w:p w14:paraId="5A9175F4" w14:textId="77777777" w:rsidR="00EE25F9" w:rsidRPr="00E14982" w:rsidRDefault="00EE25F9" w:rsidP="00810372">
            <w:pPr>
              <w:pStyle w:val="Default"/>
              <w:shd w:val="clear" w:color="auto" w:fill="FFFFFF" w:themeFill="background1"/>
              <w:rPr>
                <w:color w:val="auto"/>
              </w:rPr>
            </w:pPr>
            <w:r w:rsidRPr="00E14982">
              <w:rPr>
                <w:color w:val="auto"/>
              </w:rPr>
              <w:t>Производственная практика (преддипломная)</w:t>
            </w:r>
          </w:p>
        </w:tc>
        <w:tc>
          <w:tcPr>
            <w:tcW w:w="1912" w:type="dxa"/>
            <w:shd w:val="clear" w:color="auto" w:fill="auto"/>
          </w:tcPr>
          <w:p w14:paraId="196709E7" w14:textId="77777777" w:rsidR="00EE25F9" w:rsidRPr="00E14982" w:rsidRDefault="00EE25F9" w:rsidP="00810372">
            <w:pPr>
              <w:pStyle w:val="Default"/>
              <w:shd w:val="clear" w:color="auto" w:fill="FFFFFF" w:themeFill="background1"/>
              <w:jc w:val="center"/>
              <w:rPr>
                <w:color w:val="auto"/>
              </w:rPr>
            </w:pPr>
            <w:r w:rsidRPr="00E14982">
              <w:rPr>
                <w:color w:val="auto"/>
              </w:rPr>
              <w:t>4 нед.</w:t>
            </w:r>
          </w:p>
        </w:tc>
        <w:tc>
          <w:tcPr>
            <w:tcW w:w="1894" w:type="dxa"/>
            <w:shd w:val="clear" w:color="auto" w:fill="auto"/>
          </w:tcPr>
          <w:p w14:paraId="20F3AADA" w14:textId="77777777" w:rsidR="00EE25F9" w:rsidRPr="00E14982" w:rsidRDefault="00EE25F9" w:rsidP="00810372">
            <w:pPr>
              <w:pStyle w:val="Default"/>
              <w:shd w:val="clear" w:color="auto" w:fill="FFFFFF" w:themeFill="background1"/>
              <w:jc w:val="center"/>
              <w:rPr>
                <w:color w:val="auto"/>
              </w:rPr>
            </w:pPr>
            <w:r w:rsidRPr="00E14982">
              <w:rPr>
                <w:color w:val="auto"/>
              </w:rPr>
              <w:t>4 нед.</w:t>
            </w:r>
          </w:p>
        </w:tc>
        <w:tc>
          <w:tcPr>
            <w:tcW w:w="1919" w:type="dxa"/>
            <w:shd w:val="clear" w:color="auto" w:fill="auto"/>
          </w:tcPr>
          <w:p w14:paraId="3EEE2F0F" w14:textId="77777777" w:rsidR="00EE25F9" w:rsidRPr="00E14982" w:rsidRDefault="00EE25F9" w:rsidP="00810372">
            <w:pPr>
              <w:pStyle w:val="Default"/>
              <w:shd w:val="clear" w:color="auto" w:fill="FFFFFF" w:themeFill="background1"/>
              <w:jc w:val="center"/>
              <w:rPr>
                <w:color w:val="auto"/>
              </w:rPr>
            </w:pPr>
            <w:r w:rsidRPr="00E14982">
              <w:rPr>
                <w:color w:val="auto"/>
              </w:rPr>
              <w:t>0</w:t>
            </w:r>
          </w:p>
        </w:tc>
      </w:tr>
      <w:tr w:rsidR="00EE25F9" w:rsidRPr="00E14982" w14:paraId="248C16B3" w14:textId="77777777" w:rsidTr="00810372">
        <w:tc>
          <w:tcPr>
            <w:tcW w:w="4234" w:type="dxa"/>
            <w:shd w:val="clear" w:color="auto" w:fill="auto"/>
          </w:tcPr>
          <w:p w14:paraId="7E0E9AED" w14:textId="77777777" w:rsidR="00EE25F9" w:rsidRPr="00E14982" w:rsidRDefault="00EE25F9" w:rsidP="00810372">
            <w:pPr>
              <w:pStyle w:val="Default"/>
              <w:shd w:val="clear" w:color="auto" w:fill="FFFFFF" w:themeFill="background1"/>
              <w:rPr>
                <w:color w:val="auto"/>
              </w:rPr>
            </w:pPr>
            <w:r w:rsidRPr="00E14982">
              <w:rPr>
                <w:color w:val="auto"/>
              </w:rPr>
              <w:t>Промежуточная аттестация</w:t>
            </w:r>
          </w:p>
        </w:tc>
        <w:tc>
          <w:tcPr>
            <w:tcW w:w="1912" w:type="dxa"/>
            <w:shd w:val="clear" w:color="auto" w:fill="auto"/>
          </w:tcPr>
          <w:p w14:paraId="115A65E5" w14:textId="77777777" w:rsidR="00EE25F9" w:rsidRPr="00E14982" w:rsidRDefault="00EE25F9" w:rsidP="00810372">
            <w:pPr>
              <w:pStyle w:val="Default"/>
              <w:shd w:val="clear" w:color="auto" w:fill="FFFFFF" w:themeFill="background1"/>
              <w:jc w:val="center"/>
              <w:rPr>
                <w:color w:val="auto"/>
              </w:rPr>
            </w:pPr>
            <w:r w:rsidRPr="00E14982">
              <w:rPr>
                <w:color w:val="auto"/>
              </w:rPr>
              <w:t>3 нед.</w:t>
            </w:r>
          </w:p>
        </w:tc>
        <w:tc>
          <w:tcPr>
            <w:tcW w:w="1894" w:type="dxa"/>
            <w:shd w:val="clear" w:color="auto" w:fill="auto"/>
          </w:tcPr>
          <w:p w14:paraId="5403B5F7" w14:textId="77777777" w:rsidR="00EE25F9" w:rsidRPr="00E14982" w:rsidRDefault="00EE25F9" w:rsidP="00810372">
            <w:pPr>
              <w:pStyle w:val="Default"/>
              <w:shd w:val="clear" w:color="auto" w:fill="FFFFFF" w:themeFill="background1"/>
              <w:jc w:val="center"/>
              <w:rPr>
                <w:color w:val="auto"/>
              </w:rPr>
            </w:pPr>
            <w:r w:rsidRPr="00E14982">
              <w:rPr>
                <w:color w:val="auto"/>
              </w:rPr>
              <w:t>3 нед.</w:t>
            </w:r>
          </w:p>
        </w:tc>
        <w:tc>
          <w:tcPr>
            <w:tcW w:w="1919" w:type="dxa"/>
            <w:shd w:val="clear" w:color="auto" w:fill="auto"/>
          </w:tcPr>
          <w:p w14:paraId="2D68B247" w14:textId="77777777" w:rsidR="00EE25F9" w:rsidRPr="00E14982" w:rsidRDefault="00EE25F9" w:rsidP="00810372">
            <w:pPr>
              <w:pStyle w:val="Default"/>
              <w:shd w:val="clear" w:color="auto" w:fill="FFFFFF" w:themeFill="background1"/>
              <w:jc w:val="center"/>
              <w:rPr>
                <w:color w:val="auto"/>
              </w:rPr>
            </w:pPr>
            <w:r w:rsidRPr="00E14982">
              <w:rPr>
                <w:color w:val="auto"/>
              </w:rPr>
              <w:t>0</w:t>
            </w:r>
          </w:p>
        </w:tc>
      </w:tr>
      <w:tr w:rsidR="00EE25F9" w:rsidRPr="00E14982" w14:paraId="480C8D20" w14:textId="77777777" w:rsidTr="00810372">
        <w:tc>
          <w:tcPr>
            <w:tcW w:w="4234" w:type="dxa"/>
          </w:tcPr>
          <w:p w14:paraId="2D4FA0C1" w14:textId="77777777" w:rsidR="00EE25F9" w:rsidRPr="00E14982" w:rsidRDefault="00EE25F9" w:rsidP="00810372">
            <w:pPr>
              <w:pStyle w:val="Default"/>
              <w:shd w:val="clear" w:color="auto" w:fill="FFFFFF" w:themeFill="background1"/>
              <w:rPr>
                <w:color w:val="auto"/>
              </w:rPr>
            </w:pPr>
            <w:r w:rsidRPr="00E14982">
              <w:rPr>
                <w:color w:val="auto"/>
              </w:rPr>
              <w:t>Государственная итоговая аттестация (подготовка и защита ВКР)</w:t>
            </w:r>
          </w:p>
        </w:tc>
        <w:tc>
          <w:tcPr>
            <w:tcW w:w="1912" w:type="dxa"/>
          </w:tcPr>
          <w:p w14:paraId="62D6C9C7" w14:textId="77777777" w:rsidR="00EE25F9" w:rsidRPr="00E14982" w:rsidRDefault="00EE25F9" w:rsidP="00810372">
            <w:pPr>
              <w:pStyle w:val="Default"/>
              <w:shd w:val="clear" w:color="auto" w:fill="FFFFFF" w:themeFill="background1"/>
              <w:jc w:val="center"/>
              <w:rPr>
                <w:color w:val="auto"/>
              </w:rPr>
            </w:pPr>
            <w:r w:rsidRPr="00E14982">
              <w:rPr>
                <w:color w:val="auto"/>
              </w:rPr>
              <w:t>6 нед.</w:t>
            </w:r>
          </w:p>
        </w:tc>
        <w:tc>
          <w:tcPr>
            <w:tcW w:w="1894" w:type="dxa"/>
          </w:tcPr>
          <w:p w14:paraId="6507C3F0" w14:textId="77777777" w:rsidR="00EE25F9" w:rsidRPr="00E14982" w:rsidRDefault="00EE25F9" w:rsidP="00810372">
            <w:pPr>
              <w:pStyle w:val="Default"/>
              <w:shd w:val="clear" w:color="auto" w:fill="FFFFFF" w:themeFill="background1"/>
              <w:jc w:val="center"/>
              <w:rPr>
                <w:color w:val="auto"/>
              </w:rPr>
            </w:pPr>
            <w:r w:rsidRPr="00E14982">
              <w:rPr>
                <w:color w:val="auto"/>
              </w:rPr>
              <w:t>6 нед.</w:t>
            </w:r>
          </w:p>
        </w:tc>
        <w:tc>
          <w:tcPr>
            <w:tcW w:w="1919" w:type="dxa"/>
          </w:tcPr>
          <w:p w14:paraId="75F4B68F" w14:textId="77777777" w:rsidR="00EE25F9" w:rsidRPr="00E14982" w:rsidRDefault="00EE25F9" w:rsidP="00810372">
            <w:pPr>
              <w:pStyle w:val="Default"/>
              <w:shd w:val="clear" w:color="auto" w:fill="FFFFFF" w:themeFill="background1"/>
              <w:jc w:val="center"/>
              <w:rPr>
                <w:color w:val="auto"/>
              </w:rPr>
            </w:pPr>
            <w:r w:rsidRPr="00E14982">
              <w:rPr>
                <w:color w:val="auto"/>
              </w:rPr>
              <w:t>0</w:t>
            </w:r>
          </w:p>
        </w:tc>
      </w:tr>
    </w:tbl>
    <w:p w14:paraId="248EE429" w14:textId="77777777" w:rsidR="00EE25F9" w:rsidRPr="00E14982" w:rsidRDefault="00EE25F9" w:rsidP="00EE25F9">
      <w:pPr>
        <w:pStyle w:val="Default"/>
        <w:shd w:val="clear" w:color="auto" w:fill="FFFFFF" w:themeFill="background1"/>
        <w:rPr>
          <w:color w:val="auto"/>
          <w:sz w:val="28"/>
          <w:szCs w:val="28"/>
        </w:rPr>
      </w:pPr>
    </w:p>
    <w:p w14:paraId="18D3C314" w14:textId="77777777" w:rsidR="00EE25F9" w:rsidRDefault="00EE25F9" w:rsidP="00EE25F9">
      <w:pPr>
        <w:pStyle w:val="Default"/>
        <w:shd w:val="clear" w:color="auto" w:fill="FFFFFF" w:themeFill="background1"/>
        <w:jc w:val="both"/>
        <w:rPr>
          <w:color w:val="auto"/>
        </w:rPr>
      </w:pPr>
      <w:r w:rsidRPr="00445405">
        <w:rPr>
          <w:color w:val="auto"/>
        </w:rPr>
        <w:t>по специальности Дизайн (по отраслям):</w:t>
      </w:r>
    </w:p>
    <w:p w14:paraId="123C5CA6" w14:textId="77777777" w:rsidR="008E1F53" w:rsidRPr="00445405" w:rsidRDefault="008E1F53" w:rsidP="00EE25F9">
      <w:pPr>
        <w:pStyle w:val="Default"/>
        <w:shd w:val="clear" w:color="auto" w:fill="FFFFFF" w:themeFill="background1"/>
        <w:jc w:val="both"/>
        <w:rPr>
          <w:color w:val="auto"/>
        </w:rPr>
      </w:pPr>
    </w:p>
    <w:p w14:paraId="0EEF8300" w14:textId="45752F20" w:rsidR="00EE25F9" w:rsidRPr="007423B6" w:rsidRDefault="00EE25F9" w:rsidP="00810372">
      <w:pPr>
        <w:pStyle w:val="Default"/>
        <w:shd w:val="clear" w:color="auto" w:fill="FFFFFF" w:themeFill="background1"/>
        <w:jc w:val="right"/>
        <w:rPr>
          <w:i/>
          <w:color w:val="auto"/>
          <w:sz w:val="28"/>
          <w:szCs w:val="28"/>
        </w:rPr>
      </w:pPr>
      <w:r w:rsidRPr="007423B6">
        <w:rPr>
          <w:i/>
          <w:color w:val="auto"/>
          <w:sz w:val="28"/>
          <w:szCs w:val="28"/>
        </w:rPr>
        <w:t>Таблица 2.</w:t>
      </w:r>
      <w:r w:rsidR="006032BB">
        <w:rPr>
          <w:i/>
          <w:color w:val="auto"/>
          <w:sz w:val="28"/>
          <w:szCs w:val="28"/>
        </w:rPr>
        <w:t>4</w:t>
      </w:r>
    </w:p>
    <w:tbl>
      <w:tblPr>
        <w:tblStyle w:val="a9"/>
        <w:tblW w:w="9959" w:type="dxa"/>
        <w:tblLook w:val="04A0" w:firstRow="1" w:lastRow="0" w:firstColumn="1" w:lastColumn="0" w:noHBand="0" w:noVBand="1"/>
      </w:tblPr>
      <w:tblGrid>
        <w:gridCol w:w="4234"/>
        <w:gridCol w:w="1912"/>
        <w:gridCol w:w="1894"/>
        <w:gridCol w:w="1919"/>
      </w:tblGrid>
      <w:tr w:rsidR="00EE25F9" w14:paraId="03767C54" w14:textId="77777777" w:rsidTr="00810372">
        <w:trPr>
          <w:trHeight w:val="1473"/>
        </w:trPr>
        <w:tc>
          <w:tcPr>
            <w:tcW w:w="4234" w:type="dxa"/>
          </w:tcPr>
          <w:p w14:paraId="15815B56" w14:textId="77777777" w:rsidR="00EE25F9" w:rsidRPr="005E1E1F" w:rsidRDefault="00EE25F9" w:rsidP="00810372">
            <w:pPr>
              <w:pStyle w:val="Default"/>
              <w:shd w:val="clear" w:color="auto" w:fill="FFFFFF" w:themeFill="background1"/>
              <w:rPr>
                <w:i/>
                <w:color w:val="auto"/>
              </w:rPr>
            </w:pPr>
            <w:r w:rsidRPr="005E1E1F">
              <w:rPr>
                <w:i/>
              </w:rPr>
              <w:t xml:space="preserve">Наименование учебных циклов </w:t>
            </w:r>
          </w:p>
        </w:tc>
        <w:tc>
          <w:tcPr>
            <w:tcW w:w="1912" w:type="dxa"/>
          </w:tcPr>
          <w:p w14:paraId="1E99BEE5" w14:textId="3FFF8CF2" w:rsidR="00EE25F9" w:rsidRPr="00130BB7" w:rsidRDefault="00EE25F9" w:rsidP="00810372">
            <w:pPr>
              <w:pStyle w:val="Default"/>
              <w:shd w:val="clear" w:color="auto" w:fill="FFFFFF" w:themeFill="background1"/>
              <w:jc w:val="center"/>
              <w:rPr>
                <w:i/>
                <w:color w:val="auto"/>
              </w:rPr>
            </w:pPr>
            <w:r>
              <w:rPr>
                <w:i/>
                <w:color w:val="auto"/>
              </w:rPr>
              <w:t xml:space="preserve">Максимальный объем учебной нагрузки по </w:t>
            </w:r>
            <w:r w:rsidRPr="00130BB7">
              <w:rPr>
                <w:i/>
                <w:color w:val="auto"/>
              </w:rPr>
              <w:t xml:space="preserve">ФГОС </w:t>
            </w:r>
            <w:r>
              <w:rPr>
                <w:i/>
                <w:color w:val="auto"/>
              </w:rPr>
              <w:t>СПО</w:t>
            </w:r>
            <w:r w:rsidR="00810372">
              <w:rPr>
                <w:i/>
                <w:color w:val="auto"/>
              </w:rPr>
              <w:t xml:space="preserve">, </w:t>
            </w:r>
            <w:r>
              <w:rPr>
                <w:i/>
                <w:color w:val="auto"/>
              </w:rPr>
              <w:t>час</w:t>
            </w:r>
            <w:r w:rsidRPr="00130BB7">
              <w:rPr>
                <w:i/>
                <w:color w:val="auto"/>
              </w:rPr>
              <w:t>.</w:t>
            </w:r>
            <w:r>
              <w:rPr>
                <w:i/>
                <w:color w:val="auto"/>
              </w:rPr>
              <w:t>/нед.</w:t>
            </w:r>
          </w:p>
        </w:tc>
        <w:tc>
          <w:tcPr>
            <w:tcW w:w="1894" w:type="dxa"/>
          </w:tcPr>
          <w:p w14:paraId="0B3D2A11" w14:textId="77777777" w:rsidR="00EE25F9" w:rsidRPr="00130BB7" w:rsidRDefault="00EE25F9" w:rsidP="00810372">
            <w:pPr>
              <w:pStyle w:val="Default"/>
              <w:shd w:val="clear" w:color="auto" w:fill="FFFFFF" w:themeFill="background1"/>
              <w:jc w:val="center"/>
              <w:rPr>
                <w:i/>
                <w:color w:val="auto"/>
              </w:rPr>
            </w:pPr>
            <w:r w:rsidRPr="00130BB7">
              <w:rPr>
                <w:i/>
                <w:color w:val="auto"/>
              </w:rPr>
              <w:t>УП</w:t>
            </w:r>
          </w:p>
        </w:tc>
        <w:tc>
          <w:tcPr>
            <w:tcW w:w="1919" w:type="dxa"/>
          </w:tcPr>
          <w:p w14:paraId="44837D9B" w14:textId="3CD11659" w:rsidR="00EE25F9" w:rsidRPr="00130BB7" w:rsidRDefault="00EE25F9" w:rsidP="00810372">
            <w:pPr>
              <w:pStyle w:val="Default"/>
              <w:shd w:val="clear" w:color="auto" w:fill="FFFFFF" w:themeFill="background1"/>
              <w:jc w:val="center"/>
              <w:rPr>
                <w:i/>
                <w:color w:val="auto"/>
              </w:rPr>
            </w:pPr>
            <w:r w:rsidRPr="00130BB7">
              <w:rPr>
                <w:i/>
                <w:color w:val="auto"/>
              </w:rPr>
              <w:t>Отклонение</w:t>
            </w:r>
            <w:r w:rsidR="00810372">
              <w:rPr>
                <w:i/>
                <w:color w:val="auto"/>
              </w:rPr>
              <w:t>,</w:t>
            </w:r>
            <w:r w:rsidRPr="00130BB7">
              <w:rPr>
                <w:i/>
                <w:color w:val="auto"/>
              </w:rPr>
              <w:t xml:space="preserve"> %</w:t>
            </w:r>
          </w:p>
        </w:tc>
      </w:tr>
      <w:tr w:rsidR="00EE25F9" w14:paraId="0BF1AD00" w14:textId="77777777" w:rsidTr="00810372">
        <w:tc>
          <w:tcPr>
            <w:tcW w:w="4234" w:type="dxa"/>
          </w:tcPr>
          <w:p w14:paraId="738C4DE5" w14:textId="77777777" w:rsidR="00EE25F9" w:rsidRPr="00130BB7" w:rsidRDefault="00EE25F9" w:rsidP="00810372">
            <w:pPr>
              <w:pStyle w:val="Default"/>
              <w:shd w:val="clear" w:color="auto" w:fill="FFFFFF" w:themeFill="background1"/>
              <w:rPr>
                <w:color w:val="auto"/>
              </w:rPr>
            </w:pPr>
            <w:r>
              <w:rPr>
                <w:color w:val="auto"/>
              </w:rPr>
              <w:t>Общий гуманитарный и социально-экономический</w:t>
            </w:r>
          </w:p>
        </w:tc>
        <w:tc>
          <w:tcPr>
            <w:tcW w:w="1912" w:type="dxa"/>
          </w:tcPr>
          <w:p w14:paraId="689550E9" w14:textId="77777777" w:rsidR="00EE25F9" w:rsidRPr="00130BB7" w:rsidRDefault="00EE25F9" w:rsidP="00810372">
            <w:pPr>
              <w:pStyle w:val="Default"/>
              <w:shd w:val="clear" w:color="auto" w:fill="FFFFFF" w:themeFill="background1"/>
              <w:jc w:val="center"/>
              <w:rPr>
                <w:color w:val="auto"/>
              </w:rPr>
            </w:pPr>
            <w:r>
              <w:rPr>
                <w:color w:val="auto"/>
              </w:rPr>
              <w:t>660</w:t>
            </w:r>
          </w:p>
        </w:tc>
        <w:tc>
          <w:tcPr>
            <w:tcW w:w="1894" w:type="dxa"/>
          </w:tcPr>
          <w:p w14:paraId="434DEB43" w14:textId="77777777" w:rsidR="00EE25F9" w:rsidRPr="00130BB7" w:rsidRDefault="00EE25F9" w:rsidP="00810372">
            <w:pPr>
              <w:pStyle w:val="Default"/>
              <w:shd w:val="clear" w:color="auto" w:fill="FFFFFF" w:themeFill="background1"/>
              <w:jc w:val="center"/>
              <w:rPr>
                <w:color w:val="auto"/>
              </w:rPr>
            </w:pPr>
            <w:r>
              <w:rPr>
                <w:color w:val="auto"/>
              </w:rPr>
              <w:t>660</w:t>
            </w:r>
          </w:p>
        </w:tc>
        <w:tc>
          <w:tcPr>
            <w:tcW w:w="1919" w:type="dxa"/>
          </w:tcPr>
          <w:p w14:paraId="1F474368" w14:textId="77777777" w:rsidR="00EE25F9" w:rsidRPr="00130BB7" w:rsidRDefault="00EE25F9" w:rsidP="00810372">
            <w:pPr>
              <w:pStyle w:val="Default"/>
              <w:shd w:val="clear" w:color="auto" w:fill="FFFFFF" w:themeFill="background1"/>
              <w:jc w:val="center"/>
              <w:rPr>
                <w:color w:val="auto"/>
              </w:rPr>
            </w:pPr>
            <w:r w:rsidRPr="00130BB7">
              <w:rPr>
                <w:color w:val="auto"/>
              </w:rPr>
              <w:t>0</w:t>
            </w:r>
          </w:p>
        </w:tc>
      </w:tr>
      <w:tr w:rsidR="00EE25F9" w14:paraId="20823834" w14:textId="77777777" w:rsidTr="00810372">
        <w:tc>
          <w:tcPr>
            <w:tcW w:w="4234" w:type="dxa"/>
            <w:shd w:val="clear" w:color="auto" w:fill="auto"/>
          </w:tcPr>
          <w:p w14:paraId="51867FAA" w14:textId="77777777" w:rsidR="00EE25F9" w:rsidRPr="00130BB7" w:rsidRDefault="00EE25F9" w:rsidP="00810372">
            <w:pPr>
              <w:pStyle w:val="Default"/>
              <w:shd w:val="clear" w:color="auto" w:fill="FFFFFF" w:themeFill="background1"/>
              <w:rPr>
                <w:color w:val="auto"/>
              </w:rPr>
            </w:pPr>
            <w:r>
              <w:rPr>
                <w:color w:val="auto"/>
              </w:rPr>
              <w:t>Математический и общий естественнонаучный</w:t>
            </w:r>
          </w:p>
        </w:tc>
        <w:tc>
          <w:tcPr>
            <w:tcW w:w="1912" w:type="dxa"/>
            <w:shd w:val="clear" w:color="auto" w:fill="auto"/>
          </w:tcPr>
          <w:p w14:paraId="2FDC6C1C" w14:textId="77777777" w:rsidR="00EE25F9" w:rsidRPr="00130BB7" w:rsidRDefault="00EE25F9" w:rsidP="00810372">
            <w:pPr>
              <w:pStyle w:val="Default"/>
              <w:shd w:val="clear" w:color="auto" w:fill="FFFFFF" w:themeFill="background1"/>
              <w:jc w:val="center"/>
              <w:rPr>
                <w:color w:val="auto"/>
              </w:rPr>
            </w:pPr>
            <w:r>
              <w:rPr>
                <w:color w:val="auto"/>
              </w:rPr>
              <w:t>216</w:t>
            </w:r>
          </w:p>
        </w:tc>
        <w:tc>
          <w:tcPr>
            <w:tcW w:w="1894" w:type="dxa"/>
            <w:shd w:val="clear" w:color="auto" w:fill="auto"/>
          </w:tcPr>
          <w:p w14:paraId="362C2F5C" w14:textId="77777777" w:rsidR="00EE25F9" w:rsidRPr="00130BB7" w:rsidRDefault="00EE25F9" w:rsidP="00810372">
            <w:pPr>
              <w:pStyle w:val="Default"/>
              <w:shd w:val="clear" w:color="auto" w:fill="FFFFFF" w:themeFill="background1"/>
              <w:jc w:val="center"/>
              <w:rPr>
                <w:color w:val="auto"/>
              </w:rPr>
            </w:pPr>
            <w:r>
              <w:rPr>
                <w:color w:val="auto"/>
              </w:rPr>
              <w:t>216</w:t>
            </w:r>
          </w:p>
        </w:tc>
        <w:tc>
          <w:tcPr>
            <w:tcW w:w="1919" w:type="dxa"/>
            <w:shd w:val="clear" w:color="auto" w:fill="auto"/>
          </w:tcPr>
          <w:p w14:paraId="5821B74F" w14:textId="77777777" w:rsidR="00EE25F9" w:rsidRPr="00130BB7" w:rsidRDefault="00EE25F9" w:rsidP="00810372">
            <w:pPr>
              <w:pStyle w:val="Default"/>
              <w:shd w:val="clear" w:color="auto" w:fill="FFFFFF" w:themeFill="background1"/>
              <w:jc w:val="center"/>
              <w:rPr>
                <w:color w:val="auto"/>
              </w:rPr>
            </w:pPr>
            <w:r w:rsidRPr="00130BB7">
              <w:rPr>
                <w:color w:val="auto"/>
              </w:rPr>
              <w:t>0</w:t>
            </w:r>
          </w:p>
        </w:tc>
      </w:tr>
      <w:tr w:rsidR="00EE25F9" w14:paraId="7B28A6D1" w14:textId="77777777" w:rsidTr="00810372">
        <w:tc>
          <w:tcPr>
            <w:tcW w:w="4234" w:type="dxa"/>
            <w:shd w:val="clear" w:color="auto" w:fill="auto"/>
          </w:tcPr>
          <w:p w14:paraId="3EB2E8F3" w14:textId="77777777" w:rsidR="00EE25F9" w:rsidRPr="00130BB7" w:rsidRDefault="00EE25F9" w:rsidP="00810372">
            <w:pPr>
              <w:pStyle w:val="Default"/>
              <w:shd w:val="clear" w:color="auto" w:fill="FFFFFF" w:themeFill="background1"/>
              <w:rPr>
                <w:color w:val="auto"/>
              </w:rPr>
            </w:pPr>
            <w:r>
              <w:rPr>
                <w:color w:val="auto"/>
              </w:rPr>
              <w:t>Профессиональный</w:t>
            </w:r>
          </w:p>
        </w:tc>
        <w:tc>
          <w:tcPr>
            <w:tcW w:w="1912" w:type="dxa"/>
            <w:shd w:val="clear" w:color="auto" w:fill="auto"/>
          </w:tcPr>
          <w:p w14:paraId="709F85BF" w14:textId="77777777" w:rsidR="00EE25F9" w:rsidRPr="00130BB7" w:rsidRDefault="00EE25F9" w:rsidP="00810372">
            <w:pPr>
              <w:pStyle w:val="Default"/>
              <w:shd w:val="clear" w:color="auto" w:fill="FFFFFF" w:themeFill="background1"/>
              <w:jc w:val="center"/>
              <w:rPr>
                <w:color w:val="auto"/>
              </w:rPr>
            </w:pPr>
            <w:r>
              <w:rPr>
                <w:color w:val="auto"/>
              </w:rPr>
              <w:t>3768</w:t>
            </w:r>
          </w:p>
        </w:tc>
        <w:tc>
          <w:tcPr>
            <w:tcW w:w="1894" w:type="dxa"/>
            <w:shd w:val="clear" w:color="auto" w:fill="auto"/>
          </w:tcPr>
          <w:p w14:paraId="32DAD790" w14:textId="77777777" w:rsidR="00EE25F9" w:rsidRPr="00130BB7" w:rsidRDefault="00EE25F9" w:rsidP="00810372">
            <w:pPr>
              <w:pStyle w:val="Default"/>
              <w:shd w:val="clear" w:color="auto" w:fill="FFFFFF" w:themeFill="background1"/>
              <w:jc w:val="center"/>
              <w:rPr>
                <w:color w:val="auto"/>
              </w:rPr>
            </w:pPr>
            <w:r>
              <w:rPr>
                <w:color w:val="auto"/>
              </w:rPr>
              <w:t>3768</w:t>
            </w:r>
          </w:p>
        </w:tc>
        <w:tc>
          <w:tcPr>
            <w:tcW w:w="1919" w:type="dxa"/>
            <w:shd w:val="clear" w:color="auto" w:fill="auto"/>
          </w:tcPr>
          <w:p w14:paraId="108C8DCD" w14:textId="77777777" w:rsidR="00EE25F9" w:rsidRPr="00130BB7" w:rsidRDefault="00EE25F9" w:rsidP="00810372">
            <w:pPr>
              <w:pStyle w:val="Default"/>
              <w:shd w:val="clear" w:color="auto" w:fill="FFFFFF" w:themeFill="background1"/>
              <w:jc w:val="center"/>
              <w:rPr>
                <w:color w:val="auto"/>
              </w:rPr>
            </w:pPr>
            <w:r w:rsidRPr="00130BB7">
              <w:rPr>
                <w:color w:val="auto"/>
              </w:rPr>
              <w:t>0</w:t>
            </w:r>
          </w:p>
        </w:tc>
      </w:tr>
      <w:tr w:rsidR="00EE25F9" w14:paraId="2091F6D6" w14:textId="77777777" w:rsidTr="00810372">
        <w:tc>
          <w:tcPr>
            <w:tcW w:w="4234" w:type="dxa"/>
            <w:shd w:val="clear" w:color="auto" w:fill="auto"/>
          </w:tcPr>
          <w:p w14:paraId="6194ACB7" w14:textId="77777777" w:rsidR="00EE25F9" w:rsidRPr="00130BB7" w:rsidRDefault="00EE25F9" w:rsidP="00810372">
            <w:pPr>
              <w:pStyle w:val="Default"/>
              <w:shd w:val="clear" w:color="auto" w:fill="FFFFFF" w:themeFill="background1"/>
              <w:rPr>
                <w:color w:val="auto"/>
              </w:rPr>
            </w:pPr>
            <w:r>
              <w:rPr>
                <w:color w:val="auto"/>
              </w:rPr>
              <w:t>Всего часов обучения по циклам</w:t>
            </w:r>
          </w:p>
        </w:tc>
        <w:tc>
          <w:tcPr>
            <w:tcW w:w="1912" w:type="dxa"/>
            <w:shd w:val="clear" w:color="auto" w:fill="auto"/>
          </w:tcPr>
          <w:p w14:paraId="1FB2CE03" w14:textId="77777777" w:rsidR="00EE25F9" w:rsidRPr="00130BB7" w:rsidRDefault="00EE25F9" w:rsidP="00810372">
            <w:pPr>
              <w:pStyle w:val="Default"/>
              <w:shd w:val="clear" w:color="auto" w:fill="FFFFFF" w:themeFill="background1"/>
              <w:jc w:val="center"/>
              <w:rPr>
                <w:color w:val="auto"/>
              </w:rPr>
            </w:pPr>
            <w:r>
              <w:rPr>
                <w:color w:val="auto"/>
              </w:rPr>
              <w:t>4644</w:t>
            </w:r>
          </w:p>
        </w:tc>
        <w:tc>
          <w:tcPr>
            <w:tcW w:w="1894" w:type="dxa"/>
            <w:shd w:val="clear" w:color="auto" w:fill="auto"/>
          </w:tcPr>
          <w:p w14:paraId="2996014A" w14:textId="77777777" w:rsidR="00EE25F9" w:rsidRPr="00130BB7" w:rsidRDefault="00EE25F9" w:rsidP="00810372">
            <w:pPr>
              <w:pStyle w:val="Default"/>
              <w:shd w:val="clear" w:color="auto" w:fill="FFFFFF" w:themeFill="background1"/>
              <w:jc w:val="center"/>
              <w:rPr>
                <w:color w:val="auto"/>
              </w:rPr>
            </w:pPr>
            <w:r>
              <w:rPr>
                <w:color w:val="auto"/>
              </w:rPr>
              <w:t>4644</w:t>
            </w:r>
          </w:p>
        </w:tc>
        <w:tc>
          <w:tcPr>
            <w:tcW w:w="1919" w:type="dxa"/>
            <w:shd w:val="clear" w:color="auto" w:fill="auto"/>
          </w:tcPr>
          <w:p w14:paraId="7ABC3032" w14:textId="77777777" w:rsidR="00EE25F9" w:rsidRPr="00130BB7" w:rsidRDefault="00EE25F9" w:rsidP="00810372">
            <w:pPr>
              <w:pStyle w:val="Default"/>
              <w:shd w:val="clear" w:color="auto" w:fill="FFFFFF" w:themeFill="background1"/>
              <w:jc w:val="center"/>
              <w:rPr>
                <w:color w:val="auto"/>
              </w:rPr>
            </w:pPr>
            <w:r w:rsidRPr="00130BB7">
              <w:rPr>
                <w:color w:val="auto"/>
              </w:rPr>
              <w:t>0</w:t>
            </w:r>
          </w:p>
        </w:tc>
      </w:tr>
      <w:tr w:rsidR="00EE25F9" w14:paraId="068A3DEC" w14:textId="77777777" w:rsidTr="00810372">
        <w:tc>
          <w:tcPr>
            <w:tcW w:w="4234" w:type="dxa"/>
            <w:shd w:val="clear" w:color="auto" w:fill="auto"/>
          </w:tcPr>
          <w:p w14:paraId="1AB72F36" w14:textId="77777777" w:rsidR="00EE25F9" w:rsidRDefault="00EE25F9" w:rsidP="00810372">
            <w:pPr>
              <w:pStyle w:val="Default"/>
              <w:shd w:val="clear" w:color="auto" w:fill="FFFFFF" w:themeFill="background1"/>
              <w:rPr>
                <w:color w:val="auto"/>
              </w:rPr>
            </w:pPr>
            <w:r>
              <w:rPr>
                <w:color w:val="auto"/>
              </w:rPr>
              <w:t>в т.ч. вариативная часть учебных циклов</w:t>
            </w:r>
          </w:p>
        </w:tc>
        <w:tc>
          <w:tcPr>
            <w:tcW w:w="1912" w:type="dxa"/>
            <w:shd w:val="clear" w:color="auto" w:fill="auto"/>
          </w:tcPr>
          <w:p w14:paraId="009AD854" w14:textId="77777777" w:rsidR="00EE25F9" w:rsidRDefault="00EE25F9" w:rsidP="00810372">
            <w:pPr>
              <w:pStyle w:val="Default"/>
              <w:shd w:val="clear" w:color="auto" w:fill="FFFFFF" w:themeFill="background1"/>
              <w:jc w:val="center"/>
              <w:rPr>
                <w:color w:val="auto"/>
              </w:rPr>
            </w:pPr>
            <w:r>
              <w:rPr>
                <w:color w:val="auto"/>
              </w:rPr>
              <w:t>1404</w:t>
            </w:r>
          </w:p>
        </w:tc>
        <w:tc>
          <w:tcPr>
            <w:tcW w:w="1894" w:type="dxa"/>
            <w:shd w:val="clear" w:color="auto" w:fill="auto"/>
          </w:tcPr>
          <w:p w14:paraId="4F69BA59" w14:textId="77777777" w:rsidR="00EE25F9" w:rsidRDefault="00EE25F9" w:rsidP="00810372">
            <w:pPr>
              <w:pStyle w:val="Default"/>
              <w:shd w:val="clear" w:color="auto" w:fill="FFFFFF" w:themeFill="background1"/>
              <w:jc w:val="center"/>
              <w:rPr>
                <w:color w:val="auto"/>
              </w:rPr>
            </w:pPr>
            <w:r>
              <w:rPr>
                <w:color w:val="auto"/>
              </w:rPr>
              <w:t>1404</w:t>
            </w:r>
          </w:p>
        </w:tc>
        <w:tc>
          <w:tcPr>
            <w:tcW w:w="1919" w:type="dxa"/>
            <w:shd w:val="clear" w:color="auto" w:fill="auto"/>
          </w:tcPr>
          <w:p w14:paraId="261ECC24" w14:textId="77777777" w:rsidR="00EE25F9" w:rsidRPr="00130BB7" w:rsidRDefault="00EE25F9" w:rsidP="00810372">
            <w:pPr>
              <w:pStyle w:val="Default"/>
              <w:shd w:val="clear" w:color="auto" w:fill="FFFFFF" w:themeFill="background1"/>
              <w:jc w:val="center"/>
              <w:rPr>
                <w:color w:val="auto"/>
              </w:rPr>
            </w:pPr>
          </w:p>
        </w:tc>
      </w:tr>
      <w:tr w:rsidR="00EE25F9" w14:paraId="0C115BFD" w14:textId="77777777" w:rsidTr="00810372">
        <w:tc>
          <w:tcPr>
            <w:tcW w:w="4234" w:type="dxa"/>
            <w:shd w:val="clear" w:color="auto" w:fill="auto"/>
          </w:tcPr>
          <w:p w14:paraId="00764D19" w14:textId="77777777" w:rsidR="00EE25F9" w:rsidRPr="00130BB7" w:rsidRDefault="00EE25F9" w:rsidP="00810372">
            <w:pPr>
              <w:pStyle w:val="Default"/>
              <w:shd w:val="clear" w:color="auto" w:fill="FFFFFF" w:themeFill="background1"/>
              <w:rPr>
                <w:color w:val="auto"/>
              </w:rPr>
            </w:pPr>
          </w:p>
        </w:tc>
        <w:tc>
          <w:tcPr>
            <w:tcW w:w="1912" w:type="dxa"/>
            <w:shd w:val="clear" w:color="auto" w:fill="auto"/>
          </w:tcPr>
          <w:p w14:paraId="55785AB3" w14:textId="77777777" w:rsidR="00EE25F9" w:rsidRPr="00130BB7" w:rsidRDefault="00EE25F9" w:rsidP="00810372">
            <w:pPr>
              <w:pStyle w:val="Default"/>
              <w:shd w:val="clear" w:color="auto" w:fill="FFFFFF" w:themeFill="background1"/>
              <w:jc w:val="center"/>
              <w:rPr>
                <w:color w:val="auto"/>
              </w:rPr>
            </w:pPr>
          </w:p>
        </w:tc>
        <w:tc>
          <w:tcPr>
            <w:tcW w:w="1894" w:type="dxa"/>
            <w:shd w:val="clear" w:color="auto" w:fill="auto"/>
          </w:tcPr>
          <w:p w14:paraId="053C5BB9" w14:textId="77777777" w:rsidR="00EE25F9" w:rsidRPr="00130BB7" w:rsidRDefault="00EE25F9" w:rsidP="00810372">
            <w:pPr>
              <w:pStyle w:val="Default"/>
              <w:shd w:val="clear" w:color="auto" w:fill="FFFFFF" w:themeFill="background1"/>
              <w:jc w:val="center"/>
              <w:rPr>
                <w:color w:val="auto"/>
              </w:rPr>
            </w:pPr>
          </w:p>
        </w:tc>
        <w:tc>
          <w:tcPr>
            <w:tcW w:w="1919" w:type="dxa"/>
            <w:shd w:val="clear" w:color="auto" w:fill="auto"/>
          </w:tcPr>
          <w:p w14:paraId="77978D37" w14:textId="77777777" w:rsidR="00EE25F9" w:rsidRPr="00130BB7" w:rsidRDefault="00EE25F9" w:rsidP="00810372">
            <w:pPr>
              <w:pStyle w:val="Default"/>
              <w:shd w:val="clear" w:color="auto" w:fill="FFFFFF" w:themeFill="background1"/>
              <w:jc w:val="center"/>
              <w:rPr>
                <w:color w:val="auto"/>
              </w:rPr>
            </w:pPr>
          </w:p>
        </w:tc>
      </w:tr>
      <w:tr w:rsidR="00EE25F9" w14:paraId="24FEF07B" w14:textId="77777777" w:rsidTr="00810372">
        <w:tc>
          <w:tcPr>
            <w:tcW w:w="4234" w:type="dxa"/>
            <w:shd w:val="clear" w:color="auto" w:fill="auto"/>
          </w:tcPr>
          <w:p w14:paraId="1102A6B2" w14:textId="77777777" w:rsidR="00EE25F9" w:rsidRPr="00130BB7" w:rsidRDefault="00EE25F9" w:rsidP="00810372">
            <w:pPr>
              <w:pStyle w:val="Default"/>
              <w:shd w:val="clear" w:color="auto" w:fill="FFFFFF" w:themeFill="background1"/>
              <w:rPr>
                <w:color w:val="auto"/>
              </w:rPr>
            </w:pPr>
            <w:r>
              <w:rPr>
                <w:color w:val="auto"/>
              </w:rPr>
              <w:t>Учебная практика, производственная практика (по профилю специальности)</w:t>
            </w:r>
          </w:p>
        </w:tc>
        <w:tc>
          <w:tcPr>
            <w:tcW w:w="1912" w:type="dxa"/>
            <w:shd w:val="clear" w:color="auto" w:fill="auto"/>
          </w:tcPr>
          <w:p w14:paraId="2DC1AD78" w14:textId="77777777" w:rsidR="00EE25F9" w:rsidRPr="00130BB7" w:rsidRDefault="00EE25F9" w:rsidP="00810372">
            <w:pPr>
              <w:pStyle w:val="Default"/>
              <w:shd w:val="clear" w:color="auto" w:fill="FFFFFF" w:themeFill="background1"/>
              <w:jc w:val="center"/>
              <w:rPr>
                <w:color w:val="auto"/>
              </w:rPr>
            </w:pPr>
            <w:r>
              <w:rPr>
                <w:color w:val="auto"/>
              </w:rPr>
              <w:t>23 нед.</w:t>
            </w:r>
          </w:p>
        </w:tc>
        <w:tc>
          <w:tcPr>
            <w:tcW w:w="1894" w:type="dxa"/>
            <w:shd w:val="clear" w:color="auto" w:fill="auto"/>
          </w:tcPr>
          <w:p w14:paraId="7A288DE9" w14:textId="77777777" w:rsidR="00EE25F9" w:rsidRPr="00130BB7" w:rsidRDefault="00EE25F9" w:rsidP="00810372">
            <w:pPr>
              <w:pStyle w:val="Default"/>
              <w:shd w:val="clear" w:color="auto" w:fill="FFFFFF" w:themeFill="background1"/>
              <w:jc w:val="center"/>
              <w:rPr>
                <w:color w:val="auto"/>
              </w:rPr>
            </w:pPr>
            <w:r>
              <w:rPr>
                <w:color w:val="auto"/>
              </w:rPr>
              <w:t>23 нед.</w:t>
            </w:r>
          </w:p>
        </w:tc>
        <w:tc>
          <w:tcPr>
            <w:tcW w:w="1919" w:type="dxa"/>
            <w:shd w:val="clear" w:color="auto" w:fill="auto"/>
          </w:tcPr>
          <w:p w14:paraId="00D92221" w14:textId="77777777" w:rsidR="00EE25F9" w:rsidRPr="00130BB7" w:rsidRDefault="00EE25F9" w:rsidP="00810372">
            <w:pPr>
              <w:pStyle w:val="Default"/>
              <w:shd w:val="clear" w:color="auto" w:fill="FFFFFF" w:themeFill="background1"/>
              <w:jc w:val="center"/>
              <w:rPr>
                <w:color w:val="auto"/>
              </w:rPr>
            </w:pPr>
            <w:r w:rsidRPr="00130BB7">
              <w:rPr>
                <w:color w:val="auto"/>
              </w:rPr>
              <w:t>0</w:t>
            </w:r>
          </w:p>
        </w:tc>
      </w:tr>
      <w:tr w:rsidR="00EE25F9" w14:paraId="1C6CE0F5" w14:textId="77777777" w:rsidTr="00810372">
        <w:tc>
          <w:tcPr>
            <w:tcW w:w="4234" w:type="dxa"/>
            <w:shd w:val="clear" w:color="auto" w:fill="auto"/>
          </w:tcPr>
          <w:p w14:paraId="635C63C4" w14:textId="77777777" w:rsidR="00EE25F9" w:rsidRPr="00130BB7" w:rsidRDefault="00EE25F9" w:rsidP="00810372">
            <w:pPr>
              <w:pStyle w:val="Default"/>
              <w:shd w:val="clear" w:color="auto" w:fill="FFFFFF" w:themeFill="background1"/>
              <w:rPr>
                <w:color w:val="auto"/>
              </w:rPr>
            </w:pPr>
            <w:r>
              <w:rPr>
                <w:color w:val="auto"/>
              </w:rPr>
              <w:t>Производственная практика (преддипломная)</w:t>
            </w:r>
          </w:p>
        </w:tc>
        <w:tc>
          <w:tcPr>
            <w:tcW w:w="1912" w:type="dxa"/>
            <w:shd w:val="clear" w:color="auto" w:fill="auto"/>
          </w:tcPr>
          <w:p w14:paraId="6A6C4DAD" w14:textId="77777777" w:rsidR="00EE25F9" w:rsidRPr="00130BB7" w:rsidRDefault="00EE25F9" w:rsidP="00810372">
            <w:pPr>
              <w:pStyle w:val="Default"/>
              <w:shd w:val="clear" w:color="auto" w:fill="FFFFFF" w:themeFill="background1"/>
              <w:jc w:val="center"/>
              <w:rPr>
                <w:color w:val="auto"/>
              </w:rPr>
            </w:pPr>
            <w:r>
              <w:rPr>
                <w:color w:val="auto"/>
              </w:rPr>
              <w:t>4 нед.</w:t>
            </w:r>
          </w:p>
        </w:tc>
        <w:tc>
          <w:tcPr>
            <w:tcW w:w="1894" w:type="dxa"/>
            <w:shd w:val="clear" w:color="auto" w:fill="auto"/>
          </w:tcPr>
          <w:p w14:paraId="57ECC48E" w14:textId="77777777" w:rsidR="00EE25F9" w:rsidRPr="00130BB7" w:rsidRDefault="00EE25F9" w:rsidP="00810372">
            <w:pPr>
              <w:pStyle w:val="Default"/>
              <w:shd w:val="clear" w:color="auto" w:fill="FFFFFF" w:themeFill="background1"/>
              <w:jc w:val="center"/>
              <w:rPr>
                <w:color w:val="auto"/>
              </w:rPr>
            </w:pPr>
            <w:r>
              <w:rPr>
                <w:color w:val="auto"/>
              </w:rPr>
              <w:t>4 нед.</w:t>
            </w:r>
          </w:p>
        </w:tc>
        <w:tc>
          <w:tcPr>
            <w:tcW w:w="1919" w:type="dxa"/>
            <w:shd w:val="clear" w:color="auto" w:fill="auto"/>
          </w:tcPr>
          <w:p w14:paraId="313D6C34" w14:textId="77777777" w:rsidR="00EE25F9" w:rsidRPr="00130BB7" w:rsidRDefault="00EE25F9" w:rsidP="00810372">
            <w:pPr>
              <w:pStyle w:val="Default"/>
              <w:shd w:val="clear" w:color="auto" w:fill="FFFFFF" w:themeFill="background1"/>
              <w:jc w:val="center"/>
              <w:rPr>
                <w:color w:val="auto"/>
              </w:rPr>
            </w:pPr>
            <w:r w:rsidRPr="00130BB7">
              <w:rPr>
                <w:color w:val="auto"/>
              </w:rPr>
              <w:t>0</w:t>
            </w:r>
          </w:p>
        </w:tc>
      </w:tr>
      <w:tr w:rsidR="00EE25F9" w14:paraId="367E1EFF" w14:textId="77777777" w:rsidTr="00810372">
        <w:tc>
          <w:tcPr>
            <w:tcW w:w="4234" w:type="dxa"/>
            <w:shd w:val="clear" w:color="auto" w:fill="auto"/>
          </w:tcPr>
          <w:p w14:paraId="17FED738" w14:textId="77777777" w:rsidR="00EE25F9" w:rsidRDefault="00EE25F9" w:rsidP="00810372">
            <w:pPr>
              <w:pStyle w:val="Default"/>
              <w:shd w:val="clear" w:color="auto" w:fill="FFFFFF" w:themeFill="background1"/>
              <w:rPr>
                <w:color w:val="auto"/>
              </w:rPr>
            </w:pPr>
            <w:r>
              <w:rPr>
                <w:color w:val="auto"/>
              </w:rPr>
              <w:t>Промежуточная аттестация</w:t>
            </w:r>
          </w:p>
        </w:tc>
        <w:tc>
          <w:tcPr>
            <w:tcW w:w="1912" w:type="dxa"/>
            <w:shd w:val="clear" w:color="auto" w:fill="auto"/>
          </w:tcPr>
          <w:p w14:paraId="26934C5F" w14:textId="77777777" w:rsidR="00EE25F9" w:rsidRPr="00130BB7" w:rsidRDefault="00EE25F9" w:rsidP="00810372">
            <w:pPr>
              <w:pStyle w:val="Default"/>
              <w:shd w:val="clear" w:color="auto" w:fill="FFFFFF" w:themeFill="background1"/>
              <w:jc w:val="center"/>
              <w:rPr>
                <w:color w:val="auto"/>
              </w:rPr>
            </w:pPr>
            <w:r>
              <w:rPr>
                <w:color w:val="auto"/>
              </w:rPr>
              <w:t>5 нед.</w:t>
            </w:r>
          </w:p>
        </w:tc>
        <w:tc>
          <w:tcPr>
            <w:tcW w:w="1894" w:type="dxa"/>
            <w:shd w:val="clear" w:color="auto" w:fill="auto"/>
          </w:tcPr>
          <w:p w14:paraId="7BE5A7DC" w14:textId="77777777" w:rsidR="00EE25F9" w:rsidRPr="00130BB7" w:rsidRDefault="00EE25F9" w:rsidP="00810372">
            <w:pPr>
              <w:pStyle w:val="Default"/>
              <w:shd w:val="clear" w:color="auto" w:fill="FFFFFF" w:themeFill="background1"/>
              <w:jc w:val="center"/>
              <w:rPr>
                <w:color w:val="auto"/>
              </w:rPr>
            </w:pPr>
            <w:r>
              <w:rPr>
                <w:color w:val="auto"/>
              </w:rPr>
              <w:t>5 нед.</w:t>
            </w:r>
          </w:p>
        </w:tc>
        <w:tc>
          <w:tcPr>
            <w:tcW w:w="1919" w:type="dxa"/>
            <w:shd w:val="clear" w:color="auto" w:fill="auto"/>
          </w:tcPr>
          <w:p w14:paraId="34658A79" w14:textId="77777777" w:rsidR="00EE25F9" w:rsidRPr="00130BB7" w:rsidRDefault="00EE25F9" w:rsidP="00810372">
            <w:pPr>
              <w:pStyle w:val="Default"/>
              <w:shd w:val="clear" w:color="auto" w:fill="FFFFFF" w:themeFill="background1"/>
              <w:jc w:val="center"/>
              <w:rPr>
                <w:color w:val="auto"/>
              </w:rPr>
            </w:pPr>
            <w:r>
              <w:rPr>
                <w:color w:val="auto"/>
              </w:rPr>
              <w:t>0</w:t>
            </w:r>
          </w:p>
        </w:tc>
      </w:tr>
      <w:tr w:rsidR="00EE25F9" w14:paraId="010B895F" w14:textId="77777777" w:rsidTr="00810372">
        <w:tc>
          <w:tcPr>
            <w:tcW w:w="4234" w:type="dxa"/>
            <w:shd w:val="clear" w:color="auto" w:fill="auto"/>
          </w:tcPr>
          <w:p w14:paraId="1F77EAB7" w14:textId="77777777" w:rsidR="00EE25F9" w:rsidRDefault="00EE25F9" w:rsidP="00810372">
            <w:pPr>
              <w:pStyle w:val="Default"/>
              <w:shd w:val="clear" w:color="auto" w:fill="FFFFFF" w:themeFill="background1"/>
              <w:rPr>
                <w:color w:val="auto"/>
              </w:rPr>
            </w:pPr>
            <w:r>
              <w:rPr>
                <w:color w:val="auto"/>
              </w:rPr>
              <w:t>Государственная итоговая аттестация (подготовка и защита ВКР)</w:t>
            </w:r>
          </w:p>
        </w:tc>
        <w:tc>
          <w:tcPr>
            <w:tcW w:w="1912" w:type="dxa"/>
            <w:shd w:val="clear" w:color="auto" w:fill="auto"/>
          </w:tcPr>
          <w:p w14:paraId="56742C4C" w14:textId="77777777" w:rsidR="00EE25F9" w:rsidRPr="00130BB7" w:rsidRDefault="00EE25F9" w:rsidP="00810372">
            <w:pPr>
              <w:pStyle w:val="Default"/>
              <w:shd w:val="clear" w:color="auto" w:fill="FFFFFF" w:themeFill="background1"/>
              <w:jc w:val="center"/>
              <w:rPr>
                <w:color w:val="auto"/>
              </w:rPr>
            </w:pPr>
            <w:r>
              <w:rPr>
                <w:color w:val="auto"/>
              </w:rPr>
              <w:t>6 нед.</w:t>
            </w:r>
          </w:p>
        </w:tc>
        <w:tc>
          <w:tcPr>
            <w:tcW w:w="1894" w:type="dxa"/>
            <w:shd w:val="clear" w:color="auto" w:fill="auto"/>
          </w:tcPr>
          <w:p w14:paraId="41D433D4" w14:textId="77777777" w:rsidR="00EE25F9" w:rsidRPr="00130BB7" w:rsidRDefault="00EE25F9" w:rsidP="00810372">
            <w:pPr>
              <w:pStyle w:val="Default"/>
              <w:shd w:val="clear" w:color="auto" w:fill="FFFFFF" w:themeFill="background1"/>
              <w:jc w:val="center"/>
              <w:rPr>
                <w:color w:val="auto"/>
              </w:rPr>
            </w:pPr>
            <w:r>
              <w:rPr>
                <w:color w:val="auto"/>
              </w:rPr>
              <w:t>6 нед.</w:t>
            </w:r>
          </w:p>
        </w:tc>
        <w:tc>
          <w:tcPr>
            <w:tcW w:w="1919" w:type="dxa"/>
            <w:shd w:val="clear" w:color="auto" w:fill="auto"/>
          </w:tcPr>
          <w:p w14:paraId="04D52C27" w14:textId="77777777" w:rsidR="00EE25F9" w:rsidRPr="00130BB7" w:rsidRDefault="00EE25F9" w:rsidP="00810372">
            <w:pPr>
              <w:pStyle w:val="Default"/>
              <w:shd w:val="clear" w:color="auto" w:fill="FFFFFF" w:themeFill="background1"/>
              <w:jc w:val="center"/>
              <w:rPr>
                <w:color w:val="auto"/>
              </w:rPr>
            </w:pPr>
            <w:r>
              <w:rPr>
                <w:color w:val="auto"/>
              </w:rPr>
              <w:t>0</w:t>
            </w:r>
          </w:p>
        </w:tc>
      </w:tr>
    </w:tbl>
    <w:p w14:paraId="32A1B3A4" w14:textId="77777777" w:rsidR="00EE25F9" w:rsidRDefault="00EE25F9" w:rsidP="00EE25F9">
      <w:pPr>
        <w:pStyle w:val="Default"/>
        <w:shd w:val="clear" w:color="auto" w:fill="FFFFFF" w:themeFill="background1"/>
        <w:ind w:firstLine="709"/>
        <w:jc w:val="both"/>
        <w:rPr>
          <w:i/>
          <w:color w:val="auto"/>
          <w:sz w:val="28"/>
          <w:szCs w:val="28"/>
        </w:rPr>
      </w:pPr>
    </w:p>
    <w:p w14:paraId="007561EA" w14:textId="77777777" w:rsidR="00EE25F9" w:rsidRDefault="00EE25F9" w:rsidP="00EE25F9">
      <w:pPr>
        <w:pStyle w:val="Default"/>
        <w:shd w:val="clear" w:color="auto" w:fill="FFFFFF" w:themeFill="background1"/>
        <w:ind w:firstLine="709"/>
        <w:jc w:val="both"/>
        <w:rPr>
          <w:color w:val="auto"/>
          <w:sz w:val="26"/>
          <w:szCs w:val="26"/>
        </w:rPr>
      </w:pPr>
      <w:bookmarkStart w:id="4" w:name="_Hlk131512730"/>
      <w:r w:rsidRPr="00445405">
        <w:rPr>
          <w:color w:val="auto"/>
          <w:sz w:val="26"/>
          <w:szCs w:val="26"/>
        </w:rPr>
        <w:t>по специальности Программирование в компьютерных системах:</w:t>
      </w:r>
    </w:p>
    <w:p w14:paraId="1115EBC8" w14:textId="77777777" w:rsidR="008E1F53" w:rsidRPr="00445405" w:rsidRDefault="008E1F53" w:rsidP="00EE25F9">
      <w:pPr>
        <w:pStyle w:val="Default"/>
        <w:shd w:val="clear" w:color="auto" w:fill="FFFFFF" w:themeFill="background1"/>
        <w:ind w:firstLine="709"/>
        <w:jc w:val="both"/>
        <w:rPr>
          <w:color w:val="auto"/>
          <w:sz w:val="26"/>
          <w:szCs w:val="26"/>
        </w:rPr>
      </w:pPr>
    </w:p>
    <w:p w14:paraId="323A09FD" w14:textId="2D5897CA" w:rsidR="00EE25F9" w:rsidRPr="00445405" w:rsidRDefault="00EE25F9" w:rsidP="00810372">
      <w:pPr>
        <w:pStyle w:val="Default"/>
        <w:shd w:val="clear" w:color="auto" w:fill="FFFFFF" w:themeFill="background1"/>
        <w:jc w:val="right"/>
        <w:rPr>
          <w:i/>
          <w:color w:val="auto"/>
          <w:sz w:val="26"/>
          <w:szCs w:val="26"/>
        </w:rPr>
      </w:pPr>
      <w:r w:rsidRPr="00445405">
        <w:rPr>
          <w:i/>
          <w:color w:val="auto"/>
          <w:sz w:val="26"/>
          <w:szCs w:val="26"/>
        </w:rPr>
        <w:t>Таблица 2.</w:t>
      </w:r>
      <w:r w:rsidR="006032BB">
        <w:rPr>
          <w:i/>
          <w:color w:val="auto"/>
          <w:sz w:val="26"/>
          <w:szCs w:val="26"/>
        </w:rPr>
        <w:t>5</w:t>
      </w:r>
    </w:p>
    <w:tbl>
      <w:tblPr>
        <w:tblStyle w:val="a9"/>
        <w:tblW w:w="9959" w:type="dxa"/>
        <w:tblLook w:val="04A0" w:firstRow="1" w:lastRow="0" w:firstColumn="1" w:lastColumn="0" w:noHBand="0" w:noVBand="1"/>
      </w:tblPr>
      <w:tblGrid>
        <w:gridCol w:w="4234"/>
        <w:gridCol w:w="1912"/>
        <w:gridCol w:w="1894"/>
        <w:gridCol w:w="1919"/>
      </w:tblGrid>
      <w:tr w:rsidR="00EE25F9" w14:paraId="480725CF" w14:textId="77777777" w:rsidTr="00810372">
        <w:trPr>
          <w:trHeight w:val="1473"/>
        </w:trPr>
        <w:tc>
          <w:tcPr>
            <w:tcW w:w="4234" w:type="dxa"/>
          </w:tcPr>
          <w:p w14:paraId="779E050A" w14:textId="77777777" w:rsidR="00EE25F9" w:rsidRPr="005E1E1F" w:rsidRDefault="00EE25F9" w:rsidP="00810372">
            <w:pPr>
              <w:pStyle w:val="Default"/>
              <w:shd w:val="clear" w:color="auto" w:fill="FFFFFF" w:themeFill="background1"/>
              <w:rPr>
                <w:i/>
                <w:color w:val="auto"/>
              </w:rPr>
            </w:pPr>
            <w:r w:rsidRPr="005E1E1F">
              <w:rPr>
                <w:i/>
              </w:rPr>
              <w:t xml:space="preserve">Наименование учебных циклов </w:t>
            </w:r>
          </w:p>
        </w:tc>
        <w:tc>
          <w:tcPr>
            <w:tcW w:w="1912" w:type="dxa"/>
          </w:tcPr>
          <w:p w14:paraId="04344154" w14:textId="73F94FA0" w:rsidR="00EE25F9" w:rsidRPr="00130BB7" w:rsidRDefault="00EE25F9" w:rsidP="00810372">
            <w:pPr>
              <w:pStyle w:val="Default"/>
              <w:shd w:val="clear" w:color="auto" w:fill="FFFFFF" w:themeFill="background1"/>
              <w:jc w:val="center"/>
              <w:rPr>
                <w:i/>
                <w:color w:val="auto"/>
              </w:rPr>
            </w:pPr>
            <w:r>
              <w:rPr>
                <w:i/>
                <w:color w:val="auto"/>
              </w:rPr>
              <w:t xml:space="preserve">Максимальный объем учебной нагрузки по </w:t>
            </w:r>
            <w:r w:rsidRPr="00130BB7">
              <w:rPr>
                <w:i/>
                <w:color w:val="auto"/>
              </w:rPr>
              <w:t xml:space="preserve">ФГОС </w:t>
            </w:r>
            <w:r>
              <w:rPr>
                <w:i/>
                <w:color w:val="auto"/>
              </w:rPr>
              <w:t>СПО</w:t>
            </w:r>
            <w:r w:rsidR="00810372">
              <w:rPr>
                <w:i/>
                <w:color w:val="auto"/>
              </w:rPr>
              <w:t xml:space="preserve">, </w:t>
            </w:r>
            <w:r>
              <w:rPr>
                <w:i/>
                <w:color w:val="auto"/>
              </w:rPr>
              <w:t>час</w:t>
            </w:r>
            <w:r w:rsidRPr="00130BB7">
              <w:rPr>
                <w:i/>
                <w:color w:val="auto"/>
              </w:rPr>
              <w:t>.</w:t>
            </w:r>
            <w:r>
              <w:rPr>
                <w:i/>
                <w:color w:val="auto"/>
              </w:rPr>
              <w:t>/нед.</w:t>
            </w:r>
          </w:p>
        </w:tc>
        <w:tc>
          <w:tcPr>
            <w:tcW w:w="1894" w:type="dxa"/>
          </w:tcPr>
          <w:p w14:paraId="63BAEE2F" w14:textId="77777777" w:rsidR="00EE25F9" w:rsidRPr="00130BB7" w:rsidRDefault="00EE25F9" w:rsidP="00810372">
            <w:pPr>
              <w:pStyle w:val="Default"/>
              <w:shd w:val="clear" w:color="auto" w:fill="FFFFFF" w:themeFill="background1"/>
              <w:jc w:val="center"/>
              <w:rPr>
                <w:i/>
                <w:color w:val="auto"/>
              </w:rPr>
            </w:pPr>
            <w:r w:rsidRPr="00130BB7">
              <w:rPr>
                <w:i/>
                <w:color w:val="auto"/>
              </w:rPr>
              <w:t>УП</w:t>
            </w:r>
          </w:p>
        </w:tc>
        <w:tc>
          <w:tcPr>
            <w:tcW w:w="1919" w:type="dxa"/>
          </w:tcPr>
          <w:p w14:paraId="15506388" w14:textId="457F1043" w:rsidR="00EE25F9" w:rsidRPr="00130BB7" w:rsidRDefault="00EE25F9" w:rsidP="00810372">
            <w:pPr>
              <w:pStyle w:val="Default"/>
              <w:shd w:val="clear" w:color="auto" w:fill="FFFFFF" w:themeFill="background1"/>
              <w:jc w:val="center"/>
              <w:rPr>
                <w:i/>
                <w:color w:val="auto"/>
              </w:rPr>
            </w:pPr>
            <w:r w:rsidRPr="00130BB7">
              <w:rPr>
                <w:i/>
                <w:color w:val="auto"/>
              </w:rPr>
              <w:t>Отклонение</w:t>
            </w:r>
            <w:r w:rsidR="00810372">
              <w:rPr>
                <w:i/>
                <w:color w:val="auto"/>
              </w:rPr>
              <w:t>,</w:t>
            </w:r>
            <w:r w:rsidRPr="00130BB7">
              <w:rPr>
                <w:i/>
                <w:color w:val="auto"/>
              </w:rPr>
              <w:t xml:space="preserve"> %</w:t>
            </w:r>
          </w:p>
        </w:tc>
      </w:tr>
      <w:tr w:rsidR="00EE25F9" w14:paraId="086E5ADD" w14:textId="77777777" w:rsidTr="00810372">
        <w:tc>
          <w:tcPr>
            <w:tcW w:w="4234" w:type="dxa"/>
          </w:tcPr>
          <w:p w14:paraId="55424207" w14:textId="77777777" w:rsidR="00EE25F9" w:rsidRPr="00130BB7" w:rsidRDefault="00EE25F9" w:rsidP="00810372">
            <w:pPr>
              <w:pStyle w:val="Default"/>
              <w:shd w:val="clear" w:color="auto" w:fill="FFFFFF" w:themeFill="background1"/>
              <w:rPr>
                <w:color w:val="auto"/>
              </w:rPr>
            </w:pPr>
            <w:r>
              <w:rPr>
                <w:color w:val="auto"/>
              </w:rPr>
              <w:t>Общий гуманитарный и социально-экономический</w:t>
            </w:r>
          </w:p>
        </w:tc>
        <w:tc>
          <w:tcPr>
            <w:tcW w:w="1912" w:type="dxa"/>
          </w:tcPr>
          <w:p w14:paraId="69EBD97D" w14:textId="77777777" w:rsidR="00EE25F9" w:rsidRPr="00130BB7" w:rsidRDefault="00EE25F9" w:rsidP="00810372">
            <w:pPr>
              <w:pStyle w:val="Default"/>
              <w:shd w:val="clear" w:color="auto" w:fill="FFFFFF" w:themeFill="background1"/>
              <w:jc w:val="center"/>
              <w:rPr>
                <w:color w:val="auto"/>
              </w:rPr>
            </w:pPr>
            <w:r>
              <w:rPr>
                <w:color w:val="auto"/>
              </w:rPr>
              <w:t>648</w:t>
            </w:r>
          </w:p>
        </w:tc>
        <w:tc>
          <w:tcPr>
            <w:tcW w:w="1894" w:type="dxa"/>
          </w:tcPr>
          <w:p w14:paraId="18036D2D" w14:textId="77777777" w:rsidR="00EE25F9" w:rsidRPr="00130BB7" w:rsidRDefault="00EE25F9" w:rsidP="00810372">
            <w:pPr>
              <w:pStyle w:val="Default"/>
              <w:shd w:val="clear" w:color="auto" w:fill="FFFFFF" w:themeFill="background1"/>
              <w:jc w:val="center"/>
              <w:rPr>
                <w:color w:val="auto"/>
              </w:rPr>
            </w:pPr>
            <w:r>
              <w:rPr>
                <w:color w:val="auto"/>
              </w:rPr>
              <w:t>648</w:t>
            </w:r>
          </w:p>
        </w:tc>
        <w:tc>
          <w:tcPr>
            <w:tcW w:w="1919" w:type="dxa"/>
          </w:tcPr>
          <w:p w14:paraId="568005E1" w14:textId="77777777" w:rsidR="00EE25F9" w:rsidRPr="00130BB7" w:rsidRDefault="00EE25F9" w:rsidP="00810372">
            <w:pPr>
              <w:pStyle w:val="Default"/>
              <w:shd w:val="clear" w:color="auto" w:fill="FFFFFF" w:themeFill="background1"/>
              <w:jc w:val="center"/>
              <w:rPr>
                <w:color w:val="auto"/>
              </w:rPr>
            </w:pPr>
            <w:r w:rsidRPr="00130BB7">
              <w:rPr>
                <w:color w:val="auto"/>
              </w:rPr>
              <w:t>0</w:t>
            </w:r>
          </w:p>
        </w:tc>
      </w:tr>
      <w:tr w:rsidR="00EE25F9" w14:paraId="2F64FCA8" w14:textId="77777777" w:rsidTr="00810372">
        <w:tc>
          <w:tcPr>
            <w:tcW w:w="4234" w:type="dxa"/>
            <w:shd w:val="clear" w:color="auto" w:fill="auto"/>
          </w:tcPr>
          <w:p w14:paraId="0CA086C3" w14:textId="77777777" w:rsidR="00EE25F9" w:rsidRPr="00130BB7" w:rsidRDefault="00EE25F9" w:rsidP="00810372">
            <w:pPr>
              <w:pStyle w:val="Default"/>
              <w:shd w:val="clear" w:color="auto" w:fill="FFFFFF" w:themeFill="background1"/>
              <w:rPr>
                <w:color w:val="auto"/>
              </w:rPr>
            </w:pPr>
            <w:r>
              <w:rPr>
                <w:color w:val="auto"/>
              </w:rPr>
              <w:t>Математический и общий естественнонаучный</w:t>
            </w:r>
          </w:p>
        </w:tc>
        <w:tc>
          <w:tcPr>
            <w:tcW w:w="1912" w:type="dxa"/>
            <w:shd w:val="clear" w:color="auto" w:fill="auto"/>
          </w:tcPr>
          <w:p w14:paraId="055E9C58" w14:textId="77777777" w:rsidR="00EE25F9" w:rsidRPr="00130BB7" w:rsidRDefault="00EE25F9" w:rsidP="00810372">
            <w:pPr>
              <w:pStyle w:val="Default"/>
              <w:shd w:val="clear" w:color="auto" w:fill="FFFFFF" w:themeFill="background1"/>
              <w:jc w:val="center"/>
              <w:rPr>
                <w:color w:val="auto"/>
              </w:rPr>
            </w:pPr>
            <w:r>
              <w:rPr>
                <w:color w:val="auto"/>
              </w:rPr>
              <w:t>611</w:t>
            </w:r>
          </w:p>
        </w:tc>
        <w:tc>
          <w:tcPr>
            <w:tcW w:w="1894" w:type="dxa"/>
            <w:shd w:val="clear" w:color="auto" w:fill="auto"/>
          </w:tcPr>
          <w:p w14:paraId="19A0839C" w14:textId="77777777" w:rsidR="00EE25F9" w:rsidRPr="00130BB7" w:rsidRDefault="00EE25F9" w:rsidP="00810372">
            <w:pPr>
              <w:pStyle w:val="Default"/>
              <w:shd w:val="clear" w:color="auto" w:fill="FFFFFF" w:themeFill="background1"/>
              <w:jc w:val="center"/>
              <w:rPr>
                <w:color w:val="auto"/>
              </w:rPr>
            </w:pPr>
            <w:r>
              <w:rPr>
                <w:color w:val="auto"/>
              </w:rPr>
              <w:t>611</w:t>
            </w:r>
          </w:p>
        </w:tc>
        <w:tc>
          <w:tcPr>
            <w:tcW w:w="1919" w:type="dxa"/>
            <w:shd w:val="clear" w:color="auto" w:fill="auto"/>
          </w:tcPr>
          <w:p w14:paraId="3DE5AE85" w14:textId="77777777" w:rsidR="00EE25F9" w:rsidRPr="00130BB7" w:rsidRDefault="00EE25F9" w:rsidP="00810372">
            <w:pPr>
              <w:pStyle w:val="Default"/>
              <w:shd w:val="clear" w:color="auto" w:fill="FFFFFF" w:themeFill="background1"/>
              <w:jc w:val="center"/>
              <w:rPr>
                <w:color w:val="auto"/>
              </w:rPr>
            </w:pPr>
            <w:r w:rsidRPr="00130BB7">
              <w:rPr>
                <w:color w:val="auto"/>
              </w:rPr>
              <w:t>0</w:t>
            </w:r>
          </w:p>
        </w:tc>
      </w:tr>
      <w:tr w:rsidR="00EE25F9" w14:paraId="27B365E9" w14:textId="77777777" w:rsidTr="00810372">
        <w:tc>
          <w:tcPr>
            <w:tcW w:w="4234" w:type="dxa"/>
            <w:shd w:val="clear" w:color="auto" w:fill="auto"/>
          </w:tcPr>
          <w:p w14:paraId="503D98CA" w14:textId="77777777" w:rsidR="00EE25F9" w:rsidRPr="00130BB7" w:rsidRDefault="00EE25F9" w:rsidP="00810372">
            <w:pPr>
              <w:pStyle w:val="Default"/>
              <w:shd w:val="clear" w:color="auto" w:fill="FFFFFF" w:themeFill="background1"/>
              <w:rPr>
                <w:color w:val="auto"/>
              </w:rPr>
            </w:pPr>
            <w:r>
              <w:rPr>
                <w:color w:val="auto"/>
              </w:rPr>
              <w:t>Профессиональный</w:t>
            </w:r>
          </w:p>
        </w:tc>
        <w:tc>
          <w:tcPr>
            <w:tcW w:w="1912" w:type="dxa"/>
            <w:shd w:val="clear" w:color="auto" w:fill="auto"/>
          </w:tcPr>
          <w:p w14:paraId="661B5C77" w14:textId="77777777" w:rsidR="00EE25F9" w:rsidRPr="00130BB7" w:rsidRDefault="00EE25F9" w:rsidP="00810372">
            <w:pPr>
              <w:pStyle w:val="Default"/>
              <w:shd w:val="clear" w:color="auto" w:fill="FFFFFF" w:themeFill="background1"/>
              <w:jc w:val="center"/>
              <w:rPr>
                <w:color w:val="auto"/>
              </w:rPr>
            </w:pPr>
            <w:r>
              <w:rPr>
                <w:color w:val="auto"/>
              </w:rPr>
              <w:t>3277</w:t>
            </w:r>
          </w:p>
        </w:tc>
        <w:tc>
          <w:tcPr>
            <w:tcW w:w="1894" w:type="dxa"/>
            <w:shd w:val="clear" w:color="auto" w:fill="auto"/>
          </w:tcPr>
          <w:p w14:paraId="42B72E54" w14:textId="77777777" w:rsidR="00EE25F9" w:rsidRPr="00130BB7" w:rsidRDefault="00EE25F9" w:rsidP="00810372">
            <w:pPr>
              <w:pStyle w:val="Default"/>
              <w:shd w:val="clear" w:color="auto" w:fill="FFFFFF" w:themeFill="background1"/>
              <w:jc w:val="center"/>
              <w:rPr>
                <w:color w:val="auto"/>
              </w:rPr>
            </w:pPr>
            <w:r>
              <w:rPr>
                <w:color w:val="auto"/>
              </w:rPr>
              <w:t>3277</w:t>
            </w:r>
          </w:p>
        </w:tc>
        <w:tc>
          <w:tcPr>
            <w:tcW w:w="1919" w:type="dxa"/>
            <w:shd w:val="clear" w:color="auto" w:fill="auto"/>
          </w:tcPr>
          <w:p w14:paraId="087911FA" w14:textId="77777777" w:rsidR="00EE25F9" w:rsidRPr="00130BB7" w:rsidRDefault="00EE25F9" w:rsidP="00810372">
            <w:pPr>
              <w:pStyle w:val="Default"/>
              <w:shd w:val="clear" w:color="auto" w:fill="FFFFFF" w:themeFill="background1"/>
              <w:jc w:val="center"/>
              <w:rPr>
                <w:color w:val="auto"/>
              </w:rPr>
            </w:pPr>
            <w:r w:rsidRPr="00130BB7">
              <w:rPr>
                <w:color w:val="auto"/>
              </w:rPr>
              <w:t>0</w:t>
            </w:r>
          </w:p>
        </w:tc>
      </w:tr>
      <w:tr w:rsidR="00EE25F9" w14:paraId="1A0C8D1F" w14:textId="77777777" w:rsidTr="00810372">
        <w:tc>
          <w:tcPr>
            <w:tcW w:w="4234" w:type="dxa"/>
            <w:shd w:val="clear" w:color="auto" w:fill="auto"/>
          </w:tcPr>
          <w:p w14:paraId="28595710" w14:textId="77777777" w:rsidR="00EE25F9" w:rsidRPr="00130BB7" w:rsidRDefault="00EE25F9" w:rsidP="00810372">
            <w:pPr>
              <w:pStyle w:val="Default"/>
              <w:shd w:val="clear" w:color="auto" w:fill="FFFFFF" w:themeFill="background1"/>
              <w:rPr>
                <w:color w:val="auto"/>
              </w:rPr>
            </w:pPr>
            <w:r>
              <w:rPr>
                <w:color w:val="auto"/>
              </w:rPr>
              <w:t>Всего часов обучения по циклам</w:t>
            </w:r>
          </w:p>
        </w:tc>
        <w:tc>
          <w:tcPr>
            <w:tcW w:w="1912" w:type="dxa"/>
            <w:shd w:val="clear" w:color="auto" w:fill="auto"/>
          </w:tcPr>
          <w:p w14:paraId="066DDC3B" w14:textId="77777777" w:rsidR="00EE25F9" w:rsidRPr="00130BB7" w:rsidRDefault="00EE25F9" w:rsidP="00810372">
            <w:pPr>
              <w:pStyle w:val="Default"/>
              <w:shd w:val="clear" w:color="auto" w:fill="FFFFFF" w:themeFill="background1"/>
              <w:jc w:val="center"/>
              <w:rPr>
                <w:color w:val="auto"/>
              </w:rPr>
            </w:pPr>
            <w:r>
              <w:rPr>
                <w:color w:val="auto"/>
              </w:rPr>
              <w:t>4536</w:t>
            </w:r>
          </w:p>
        </w:tc>
        <w:tc>
          <w:tcPr>
            <w:tcW w:w="1894" w:type="dxa"/>
            <w:shd w:val="clear" w:color="auto" w:fill="auto"/>
          </w:tcPr>
          <w:p w14:paraId="3FA667A0" w14:textId="77777777" w:rsidR="00EE25F9" w:rsidRPr="00130BB7" w:rsidRDefault="00EE25F9" w:rsidP="00810372">
            <w:pPr>
              <w:pStyle w:val="Default"/>
              <w:shd w:val="clear" w:color="auto" w:fill="FFFFFF" w:themeFill="background1"/>
              <w:jc w:val="center"/>
              <w:rPr>
                <w:color w:val="auto"/>
              </w:rPr>
            </w:pPr>
            <w:r>
              <w:rPr>
                <w:color w:val="auto"/>
              </w:rPr>
              <w:t>4536</w:t>
            </w:r>
          </w:p>
        </w:tc>
        <w:tc>
          <w:tcPr>
            <w:tcW w:w="1919" w:type="dxa"/>
            <w:shd w:val="clear" w:color="auto" w:fill="auto"/>
          </w:tcPr>
          <w:p w14:paraId="6DE234B2" w14:textId="77777777" w:rsidR="00EE25F9" w:rsidRPr="00130BB7" w:rsidRDefault="00EE25F9" w:rsidP="00810372">
            <w:pPr>
              <w:pStyle w:val="Default"/>
              <w:shd w:val="clear" w:color="auto" w:fill="FFFFFF" w:themeFill="background1"/>
              <w:jc w:val="center"/>
              <w:rPr>
                <w:color w:val="auto"/>
              </w:rPr>
            </w:pPr>
            <w:r w:rsidRPr="00130BB7">
              <w:rPr>
                <w:color w:val="auto"/>
              </w:rPr>
              <w:t>0</w:t>
            </w:r>
          </w:p>
        </w:tc>
      </w:tr>
      <w:tr w:rsidR="00EE25F9" w14:paraId="6CEFC071" w14:textId="77777777" w:rsidTr="00810372">
        <w:tc>
          <w:tcPr>
            <w:tcW w:w="4234" w:type="dxa"/>
            <w:shd w:val="clear" w:color="auto" w:fill="auto"/>
          </w:tcPr>
          <w:p w14:paraId="6E8EACDC" w14:textId="77777777" w:rsidR="00EE25F9" w:rsidRDefault="00EE25F9" w:rsidP="00810372">
            <w:pPr>
              <w:pStyle w:val="Default"/>
              <w:shd w:val="clear" w:color="auto" w:fill="FFFFFF" w:themeFill="background1"/>
              <w:rPr>
                <w:color w:val="auto"/>
              </w:rPr>
            </w:pPr>
            <w:r>
              <w:rPr>
                <w:color w:val="auto"/>
              </w:rPr>
              <w:t>в т.ч. вариативная часть учебных циклов</w:t>
            </w:r>
          </w:p>
        </w:tc>
        <w:tc>
          <w:tcPr>
            <w:tcW w:w="1912" w:type="dxa"/>
            <w:shd w:val="clear" w:color="auto" w:fill="auto"/>
          </w:tcPr>
          <w:p w14:paraId="728A6283" w14:textId="77777777" w:rsidR="00EE25F9" w:rsidRPr="0049680D" w:rsidRDefault="00EE25F9" w:rsidP="00810372">
            <w:pPr>
              <w:pStyle w:val="Default"/>
              <w:shd w:val="clear" w:color="auto" w:fill="FFFFFF" w:themeFill="background1"/>
              <w:jc w:val="center"/>
              <w:rPr>
                <w:color w:val="auto"/>
              </w:rPr>
            </w:pPr>
            <w:r w:rsidRPr="0049680D">
              <w:rPr>
                <w:color w:val="auto"/>
              </w:rPr>
              <w:t>1350</w:t>
            </w:r>
          </w:p>
        </w:tc>
        <w:tc>
          <w:tcPr>
            <w:tcW w:w="1894" w:type="dxa"/>
            <w:shd w:val="clear" w:color="auto" w:fill="auto"/>
          </w:tcPr>
          <w:p w14:paraId="41F23FB0" w14:textId="77777777" w:rsidR="00EE25F9" w:rsidRPr="0049680D" w:rsidRDefault="00EE25F9" w:rsidP="00810372">
            <w:pPr>
              <w:pStyle w:val="Default"/>
              <w:shd w:val="clear" w:color="auto" w:fill="FFFFFF" w:themeFill="background1"/>
              <w:jc w:val="center"/>
              <w:rPr>
                <w:color w:val="auto"/>
              </w:rPr>
            </w:pPr>
            <w:r w:rsidRPr="0049680D">
              <w:rPr>
                <w:color w:val="auto"/>
              </w:rPr>
              <w:t>1350</w:t>
            </w:r>
          </w:p>
        </w:tc>
        <w:tc>
          <w:tcPr>
            <w:tcW w:w="1919" w:type="dxa"/>
            <w:shd w:val="clear" w:color="auto" w:fill="auto"/>
          </w:tcPr>
          <w:p w14:paraId="058225C6" w14:textId="77777777" w:rsidR="00EE25F9" w:rsidRPr="00130BB7" w:rsidRDefault="00EE25F9" w:rsidP="00810372">
            <w:pPr>
              <w:pStyle w:val="Default"/>
              <w:shd w:val="clear" w:color="auto" w:fill="FFFFFF" w:themeFill="background1"/>
              <w:jc w:val="center"/>
              <w:rPr>
                <w:color w:val="auto"/>
              </w:rPr>
            </w:pPr>
            <w:r>
              <w:rPr>
                <w:color w:val="auto"/>
              </w:rPr>
              <w:t>0</w:t>
            </w:r>
          </w:p>
        </w:tc>
      </w:tr>
      <w:tr w:rsidR="00EE25F9" w14:paraId="2952EA6B" w14:textId="77777777" w:rsidTr="00810372">
        <w:tc>
          <w:tcPr>
            <w:tcW w:w="4234" w:type="dxa"/>
            <w:shd w:val="clear" w:color="auto" w:fill="auto"/>
          </w:tcPr>
          <w:p w14:paraId="44B6B300" w14:textId="77777777" w:rsidR="00EE25F9" w:rsidRPr="00130BB7" w:rsidRDefault="00EE25F9" w:rsidP="00810372">
            <w:pPr>
              <w:pStyle w:val="Default"/>
              <w:shd w:val="clear" w:color="auto" w:fill="FFFFFF" w:themeFill="background1"/>
              <w:rPr>
                <w:color w:val="auto"/>
              </w:rPr>
            </w:pPr>
          </w:p>
        </w:tc>
        <w:tc>
          <w:tcPr>
            <w:tcW w:w="1912" w:type="dxa"/>
            <w:shd w:val="clear" w:color="auto" w:fill="auto"/>
          </w:tcPr>
          <w:p w14:paraId="2FFDDBE5" w14:textId="77777777" w:rsidR="00EE25F9" w:rsidRPr="00130BB7" w:rsidRDefault="00EE25F9" w:rsidP="00810372">
            <w:pPr>
              <w:pStyle w:val="Default"/>
              <w:shd w:val="clear" w:color="auto" w:fill="FFFFFF" w:themeFill="background1"/>
              <w:jc w:val="center"/>
              <w:rPr>
                <w:color w:val="auto"/>
              </w:rPr>
            </w:pPr>
          </w:p>
        </w:tc>
        <w:tc>
          <w:tcPr>
            <w:tcW w:w="1894" w:type="dxa"/>
            <w:shd w:val="clear" w:color="auto" w:fill="auto"/>
          </w:tcPr>
          <w:p w14:paraId="38E9B250" w14:textId="77777777" w:rsidR="00EE25F9" w:rsidRPr="00130BB7" w:rsidRDefault="00EE25F9" w:rsidP="00810372">
            <w:pPr>
              <w:pStyle w:val="Default"/>
              <w:shd w:val="clear" w:color="auto" w:fill="FFFFFF" w:themeFill="background1"/>
              <w:jc w:val="center"/>
              <w:rPr>
                <w:color w:val="auto"/>
              </w:rPr>
            </w:pPr>
          </w:p>
        </w:tc>
        <w:tc>
          <w:tcPr>
            <w:tcW w:w="1919" w:type="dxa"/>
            <w:shd w:val="clear" w:color="auto" w:fill="auto"/>
          </w:tcPr>
          <w:p w14:paraId="786A83E5" w14:textId="77777777" w:rsidR="00EE25F9" w:rsidRPr="00130BB7" w:rsidRDefault="00EE25F9" w:rsidP="00810372">
            <w:pPr>
              <w:pStyle w:val="Default"/>
              <w:shd w:val="clear" w:color="auto" w:fill="FFFFFF" w:themeFill="background1"/>
              <w:jc w:val="center"/>
              <w:rPr>
                <w:color w:val="auto"/>
              </w:rPr>
            </w:pPr>
          </w:p>
        </w:tc>
      </w:tr>
      <w:tr w:rsidR="00EE25F9" w14:paraId="2807B760" w14:textId="77777777" w:rsidTr="00810372">
        <w:tc>
          <w:tcPr>
            <w:tcW w:w="4234" w:type="dxa"/>
            <w:shd w:val="clear" w:color="auto" w:fill="auto"/>
          </w:tcPr>
          <w:p w14:paraId="6CF7D905" w14:textId="77777777" w:rsidR="00EE25F9" w:rsidRPr="00130BB7" w:rsidRDefault="00EE25F9" w:rsidP="00810372">
            <w:pPr>
              <w:pStyle w:val="Default"/>
              <w:shd w:val="clear" w:color="auto" w:fill="FFFFFF" w:themeFill="background1"/>
              <w:rPr>
                <w:color w:val="auto"/>
              </w:rPr>
            </w:pPr>
            <w:r>
              <w:rPr>
                <w:color w:val="auto"/>
              </w:rPr>
              <w:t>Учебная практика, производственная практика (по профилю специальности)</w:t>
            </w:r>
          </w:p>
        </w:tc>
        <w:tc>
          <w:tcPr>
            <w:tcW w:w="1912" w:type="dxa"/>
            <w:shd w:val="clear" w:color="auto" w:fill="auto"/>
          </w:tcPr>
          <w:p w14:paraId="7B4D7FF6" w14:textId="77777777" w:rsidR="00EE25F9" w:rsidRPr="00130BB7" w:rsidRDefault="00EE25F9" w:rsidP="00810372">
            <w:pPr>
              <w:pStyle w:val="Default"/>
              <w:shd w:val="clear" w:color="auto" w:fill="FFFFFF" w:themeFill="background1"/>
              <w:jc w:val="center"/>
              <w:rPr>
                <w:color w:val="auto"/>
              </w:rPr>
            </w:pPr>
            <w:r>
              <w:rPr>
                <w:color w:val="auto"/>
              </w:rPr>
              <w:t>25 нед.</w:t>
            </w:r>
          </w:p>
        </w:tc>
        <w:tc>
          <w:tcPr>
            <w:tcW w:w="1894" w:type="dxa"/>
            <w:shd w:val="clear" w:color="auto" w:fill="auto"/>
          </w:tcPr>
          <w:p w14:paraId="6732F6FA" w14:textId="77777777" w:rsidR="00EE25F9" w:rsidRPr="00130BB7" w:rsidRDefault="00EE25F9" w:rsidP="00810372">
            <w:pPr>
              <w:pStyle w:val="Default"/>
              <w:shd w:val="clear" w:color="auto" w:fill="FFFFFF" w:themeFill="background1"/>
              <w:jc w:val="center"/>
              <w:rPr>
                <w:color w:val="auto"/>
              </w:rPr>
            </w:pPr>
            <w:r>
              <w:rPr>
                <w:color w:val="auto"/>
              </w:rPr>
              <w:t>25 нед.</w:t>
            </w:r>
          </w:p>
        </w:tc>
        <w:tc>
          <w:tcPr>
            <w:tcW w:w="1919" w:type="dxa"/>
            <w:shd w:val="clear" w:color="auto" w:fill="auto"/>
          </w:tcPr>
          <w:p w14:paraId="2939C357" w14:textId="77777777" w:rsidR="00EE25F9" w:rsidRPr="00130BB7" w:rsidRDefault="00EE25F9" w:rsidP="00810372">
            <w:pPr>
              <w:pStyle w:val="Default"/>
              <w:shd w:val="clear" w:color="auto" w:fill="FFFFFF" w:themeFill="background1"/>
              <w:jc w:val="center"/>
              <w:rPr>
                <w:color w:val="auto"/>
              </w:rPr>
            </w:pPr>
            <w:r w:rsidRPr="00130BB7">
              <w:rPr>
                <w:color w:val="auto"/>
              </w:rPr>
              <w:t>0</w:t>
            </w:r>
          </w:p>
        </w:tc>
      </w:tr>
      <w:tr w:rsidR="00EE25F9" w14:paraId="2C8A9162" w14:textId="77777777" w:rsidTr="00810372">
        <w:tc>
          <w:tcPr>
            <w:tcW w:w="4234" w:type="dxa"/>
            <w:shd w:val="clear" w:color="auto" w:fill="auto"/>
          </w:tcPr>
          <w:p w14:paraId="4B129E63" w14:textId="77777777" w:rsidR="00EE25F9" w:rsidRPr="00130BB7" w:rsidRDefault="00EE25F9" w:rsidP="00810372">
            <w:pPr>
              <w:pStyle w:val="Default"/>
              <w:shd w:val="clear" w:color="auto" w:fill="FFFFFF" w:themeFill="background1"/>
              <w:rPr>
                <w:color w:val="auto"/>
              </w:rPr>
            </w:pPr>
            <w:r>
              <w:rPr>
                <w:color w:val="auto"/>
              </w:rPr>
              <w:t>Производственная практика (преддипломная)</w:t>
            </w:r>
          </w:p>
        </w:tc>
        <w:tc>
          <w:tcPr>
            <w:tcW w:w="1912" w:type="dxa"/>
            <w:shd w:val="clear" w:color="auto" w:fill="auto"/>
          </w:tcPr>
          <w:p w14:paraId="245324DE" w14:textId="77777777" w:rsidR="00EE25F9" w:rsidRPr="00130BB7" w:rsidRDefault="00EE25F9" w:rsidP="00810372">
            <w:pPr>
              <w:pStyle w:val="Default"/>
              <w:shd w:val="clear" w:color="auto" w:fill="FFFFFF" w:themeFill="background1"/>
              <w:jc w:val="center"/>
              <w:rPr>
                <w:color w:val="auto"/>
              </w:rPr>
            </w:pPr>
            <w:r>
              <w:rPr>
                <w:color w:val="auto"/>
              </w:rPr>
              <w:t>4 нед.</w:t>
            </w:r>
          </w:p>
        </w:tc>
        <w:tc>
          <w:tcPr>
            <w:tcW w:w="1894" w:type="dxa"/>
            <w:shd w:val="clear" w:color="auto" w:fill="auto"/>
          </w:tcPr>
          <w:p w14:paraId="24BA1784" w14:textId="77777777" w:rsidR="00EE25F9" w:rsidRPr="00130BB7" w:rsidRDefault="00EE25F9" w:rsidP="00810372">
            <w:pPr>
              <w:pStyle w:val="Default"/>
              <w:shd w:val="clear" w:color="auto" w:fill="FFFFFF" w:themeFill="background1"/>
              <w:jc w:val="center"/>
              <w:rPr>
                <w:color w:val="auto"/>
              </w:rPr>
            </w:pPr>
            <w:r>
              <w:rPr>
                <w:color w:val="auto"/>
              </w:rPr>
              <w:t>4 нед.</w:t>
            </w:r>
          </w:p>
        </w:tc>
        <w:tc>
          <w:tcPr>
            <w:tcW w:w="1919" w:type="dxa"/>
            <w:shd w:val="clear" w:color="auto" w:fill="auto"/>
          </w:tcPr>
          <w:p w14:paraId="1224E5A4" w14:textId="77777777" w:rsidR="00EE25F9" w:rsidRPr="00130BB7" w:rsidRDefault="00EE25F9" w:rsidP="00810372">
            <w:pPr>
              <w:pStyle w:val="Default"/>
              <w:shd w:val="clear" w:color="auto" w:fill="FFFFFF" w:themeFill="background1"/>
              <w:jc w:val="center"/>
              <w:rPr>
                <w:color w:val="auto"/>
              </w:rPr>
            </w:pPr>
            <w:r w:rsidRPr="00130BB7">
              <w:rPr>
                <w:color w:val="auto"/>
              </w:rPr>
              <w:t>0</w:t>
            </w:r>
          </w:p>
        </w:tc>
      </w:tr>
      <w:tr w:rsidR="00EE25F9" w14:paraId="08457816" w14:textId="77777777" w:rsidTr="00810372">
        <w:tc>
          <w:tcPr>
            <w:tcW w:w="4234" w:type="dxa"/>
            <w:shd w:val="clear" w:color="auto" w:fill="auto"/>
          </w:tcPr>
          <w:p w14:paraId="5AF8170B" w14:textId="77777777" w:rsidR="00EE25F9" w:rsidRDefault="00EE25F9" w:rsidP="00810372">
            <w:pPr>
              <w:pStyle w:val="Default"/>
              <w:shd w:val="clear" w:color="auto" w:fill="FFFFFF" w:themeFill="background1"/>
              <w:rPr>
                <w:color w:val="auto"/>
              </w:rPr>
            </w:pPr>
            <w:r>
              <w:rPr>
                <w:color w:val="auto"/>
              </w:rPr>
              <w:t>Промежуточная аттестация</w:t>
            </w:r>
          </w:p>
        </w:tc>
        <w:tc>
          <w:tcPr>
            <w:tcW w:w="1912" w:type="dxa"/>
            <w:shd w:val="clear" w:color="auto" w:fill="auto"/>
          </w:tcPr>
          <w:p w14:paraId="7A98F4E8" w14:textId="77777777" w:rsidR="00EE25F9" w:rsidRPr="0049680D" w:rsidRDefault="00EE25F9" w:rsidP="00810372">
            <w:pPr>
              <w:pStyle w:val="Default"/>
              <w:shd w:val="clear" w:color="auto" w:fill="FFFFFF" w:themeFill="background1"/>
              <w:jc w:val="center"/>
              <w:rPr>
                <w:color w:val="auto"/>
              </w:rPr>
            </w:pPr>
            <w:r>
              <w:rPr>
                <w:color w:val="auto"/>
              </w:rPr>
              <w:t>5</w:t>
            </w:r>
            <w:r w:rsidRPr="0049680D">
              <w:rPr>
                <w:color w:val="auto"/>
              </w:rPr>
              <w:t xml:space="preserve"> нед.</w:t>
            </w:r>
          </w:p>
        </w:tc>
        <w:tc>
          <w:tcPr>
            <w:tcW w:w="1894" w:type="dxa"/>
            <w:shd w:val="clear" w:color="auto" w:fill="auto"/>
          </w:tcPr>
          <w:p w14:paraId="58F86868" w14:textId="77777777" w:rsidR="00EE25F9" w:rsidRPr="0049680D" w:rsidRDefault="00EE25F9" w:rsidP="00810372">
            <w:pPr>
              <w:pStyle w:val="Default"/>
              <w:shd w:val="clear" w:color="auto" w:fill="FFFFFF" w:themeFill="background1"/>
              <w:jc w:val="center"/>
              <w:rPr>
                <w:color w:val="auto"/>
              </w:rPr>
            </w:pPr>
            <w:r>
              <w:rPr>
                <w:color w:val="auto"/>
              </w:rPr>
              <w:t>5</w:t>
            </w:r>
            <w:r w:rsidRPr="0049680D">
              <w:rPr>
                <w:color w:val="auto"/>
              </w:rPr>
              <w:t xml:space="preserve"> нед.</w:t>
            </w:r>
          </w:p>
        </w:tc>
        <w:tc>
          <w:tcPr>
            <w:tcW w:w="1919" w:type="dxa"/>
            <w:shd w:val="clear" w:color="auto" w:fill="auto"/>
          </w:tcPr>
          <w:p w14:paraId="4CCA4EFF" w14:textId="77777777" w:rsidR="00EE25F9" w:rsidRPr="00130BB7" w:rsidRDefault="00EE25F9" w:rsidP="00810372">
            <w:pPr>
              <w:pStyle w:val="Default"/>
              <w:shd w:val="clear" w:color="auto" w:fill="FFFFFF" w:themeFill="background1"/>
              <w:jc w:val="center"/>
              <w:rPr>
                <w:color w:val="auto"/>
              </w:rPr>
            </w:pPr>
            <w:r>
              <w:rPr>
                <w:color w:val="auto"/>
              </w:rPr>
              <w:t>0</w:t>
            </w:r>
          </w:p>
        </w:tc>
      </w:tr>
      <w:tr w:rsidR="00EE25F9" w14:paraId="13A8D71E" w14:textId="77777777" w:rsidTr="00810372">
        <w:tc>
          <w:tcPr>
            <w:tcW w:w="4234" w:type="dxa"/>
            <w:shd w:val="clear" w:color="auto" w:fill="auto"/>
          </w:tcPr>
          <w:p w14:paraId="6C1CA999" w14:textId="77777777" w:rsidR="00EE25F9" w:rsidRDefault="00EE25F9" w:rsidP="00810372">
            <w:pPr>
              <w:pStyle w:val="Default"/>
              <w:shd w:val="clear" w:color="auto" w:fill="FFFFFF" w:themeFill="background1"/>
              <w:rPr>
                <w:color w:val="auto"/>
              </w:rPr>
            </w:pPr>
            <w:r>
              <w:rPr>
                <w:color w:val="auto"/>
              </w:rPr>
              <w:t>Государственная итоговая аттестация (подготовка и защита ВКР)</w:t>
            </w:r>
          </w:p>
        </w:tc>
        <w:tc>
          <w:tcPr>
            <w:tcW w:w="1912" w:type="dxa"/>
            <w:shd w:val="clear" w:color="auto" w:fill="auto"/>
          </w:tcPr>
          <w:p w14:paraId="22A348F9" w14:textId="77777777" w:rsidR="00EE25F9" w:rsidRPr="00130BB7" w:rsidRDefault="00EE25F9" w:rsidP="00810372">
            <w:pPr>
              <w:pStyle w:val="Default"/>
              <w:shd w:val="clear" w:color="auto" w:fill="FFFFFF" w:themeFill="background1"/>
              <w:jc w:val="center"/>
              <w:rPr>
                <w:color w:val="auto"/>
              </w:rPr>
            </w:pPr>
            <w:r>
              <w:rPr>
                <w:color w:val="auto"/>
              </w:rPr>
              <w:t>6 нед.</w:t>
            </w:r>
          </w:p>
        </w:tc>
        <w:tc>
          <w:tcPr>
            <w:tcW w:w="1894" w:type="dxa"/>
            <w:shd w:val="clear" w:color="auto" w:fill="auto"/>
          </w:tcPr>
          <w:p w14:paraId="6D332BA1" w14:textId="77777777" w:rsidR="00EE25F9" w:rsidRPr="00130BB7" w:rsidRDefault="00EE25F9" w:rsidP="00810372">
            <w:pPr>
              <w:pStyle w:val="Default"/>
              <w:shd w:val="clear" w:color="auto" w:fill="FFFFFF" w:themeFill="background1"/>
              <w:jc w:val="center"/>
              <w:rPr>
                <w:color w:val="auto"/>
              </w:rPr>
            </w:pPr>
            <w:r>
              <w:rPr>
                <w:color w:val="auto"/>
              </w:rPr>
              <w:t>6 нед.</w:t>
            </w:r>
          </w:p>
        </w:tc>
        <w:tc>
          <w:tcPr>
            <w:tcW w:w="1919" w:type="dxa"/>
            <w:shd w:val="clear" w:color="auto" w:fill="auto"/>
          </w:tcPr>
          <w:p w14:paraId="5F1DC203" w14:textId="77777777" w:rsidR="00EE25F9" w:rsidRPr="00130BB7" w:rsidRDefault="00EE25F9" w:rsidP="00810372">
            <w:pPr>
              <w:pStyle w:val="Default"/>
              <w:shd w:val="clear" w:color="auto" w:fill="FFFFFF" w:themeFill="background1"/>
              <w:jc w:val="center"/>
              <w:rPr>
                <w:color w:val="auto"/>
              </w:rPr>
            </w:pPr>
            <w:r>
              <w:rPr>
                <w:color w:val="auto"/>
              </w:rPr>
              <w:t>0</w:t>
            </w:r>
          </w:p>
        </w:tc>
      </w:tr>
      <w:bookmarkEnd w:id="4"/>
    </w:tbl>
    <w:p w14:paraId="4F514E33" w14:textId="77777777" w:rsidR="00EE25F9" w:rsidRDefault="00EE25F9" w:rsidP="00EE25F9">
      <w:pPr>
        <w:pStyle w:val="Default"/>
        <w:shd w:val="clear" w:color="auto" w:fill="FFFFFF" w:themeFill="background1"/>
        <w:ind w:firstLine="709"/>
        <w:jc w:val="both"/>
        <w:rPr>
          <w:color w:val="auto"/>
          <w:sz w:val="26"/>
          <w:szCs w:val="26"/>
        </w:rPr>
      </w:pPr>
    </w:p>
    <w:p w14:paraId="7D31CC1F" w14:textId="77777777" w:rsidR="00EE25F9" w:rsidRPr="00D955C6" w:rsidRDefault="00EE25F9" w:rsidP="00EE25F9">
      <w:pPr>
        <w:pStyle w:val="Default"/>
        <w:shd w:val="clear" w:color="auto" w:fill="FFFFFF" w:themeFill="background1"/>
        <w:ind w:firstLine="709"/>
        <w:jc w:val="both"/>
        <w:rPr>
          <w:color w:val="auto"/>
          <w:sz w:val="26"/>
          <w:szCs w:val="26"/>
        </w:rPr>
      </w:pPr>
      <w:r w:rsidRPr="00D955C6">
        <w:rPr>
          <w:color w:val="auto"/>
          <w:sz w:val="26"/>
          <w:szCs w:val="26"/>
        </w:rPr>
        <w:t>по специальности Реклама:</w:t>
      </w:r>
    </w:p>
    <w:p w14:paraId="060B824D" w14:textId="77777777" w:rsidR="008E1F53" w:rsidRDefault="008E1F53" w:rsidP="008E1F53">
      <w:pPr>
        <w:pStyle w:val="Default"/>
        <w:shd w:val="clear" w:color="auto" w:fill="FFFFFF" w:themeFill="background1"/>
        <w:jc w:val="center"/>
        <w:rPr>
          <w:i/>
          <w:color w:val="auto"/>
          <w:sz w:val="26"/>
          <w:szCs w:val="26"/>
        </w:rPr>
      </w:pPr>
    </w:p>
    <w:p w14:paraId="7A70BA0B" w14:textId="6518DE0D" w:rsidR="00EE25F9" w:rsidRPr="00445405" w:rsidRDefault="00EE25F9" w:rsidP="00810372">
      <w:pPr>
        <w:pStyle w:val="Default"/>
        <w:shd w:val="clear" w:color="auto" w:fill="FFFFFF" w:themeFill="background1"/>
        <w:jc w:val="right"/>
        <w:rPr>
          <w:i/>
          <w:color w:val="auto"/>
          <w:sz w:val="26"/>
          <w:szCs w:val="26"/>
        </w:rPr>
      </w:pPr>
      <w:r w:rsidRPr="00D955C6">
        <w:rPr>
          <w:i/>
          <w:color w:val="auto"/>
          <w:sz w:val="26"/>
          <w:szCs w:val="26"/>
        </w:rPr>
        <w:t>Таблица 2.</w:t>
      </w:r>
      <w:r w:rsidR="006032BB">
        <w:rPr>
          <w:i/>
          <w:color w:val="auto"/>
          <w:sz w:val="26"/>
          <w:szCs w:val="26"/>
        </w:rPr>
        <w:t>6</w:t>
      </w:r>
    </w:p>
    <w:tbl>
      <w:tblPr>
        <w:tblStyle w:val="a9"/>
        <w:tblW w:w="9959" w:type="dxa"/>
        <w:tblLook w:val="04A0" w:firstRow="1" w:lastRow="0" w:firstColumn="1" w:lastColumn="0" w:noHBand="0" w:noVBand="1"/>
      </w:tblPr>
      <w:tblGrid>
        <w:gridCol w:w="4234"/>
        <w:gridCol w:w="1912"/>
        <w:gridCol w:w="1894"/>
        <w:gridCol w:w="1919"/>
      </w:tblGrid>
      <w:tr w:rsidR="00EE25F9" w:rsidRPr="00130BB7" w14:paraId="3F74E4A3" w14:textId="77777777" w:rsidTr="00810372">
        <w:trPr>
          <w:trHeight w:val="1473"/>
        </w:trPr>
        <w:tc>
          <w:tcPr>
            <w:tcW w:w="4234" w:type="dxa"/>
          </w:tcPr>
          <w:p w14:paraId="519E30B4" w14:textId="77777777" w:rsidR="00EE25F9" w:rsidRPr="005E1E1F" w:rsidRDefault="00EE25F9" w:rsidP="00810372">
            <w:pPr>
              <w:pStyle w:val="Default"/>
              <w:shd w:val="clear" w:color="auto" w:fill="FFFFFF" w:themeFill="background1"/>
              <w:rPr>
                <w:i/>
                <w:color w:val="auto"/>
              </w:rPr>
            </w:pPr>
            <w:r w:rsidRPr="005E1E1F">
              <w:rPr>
                <w:i/>
              </w:rPr>
              <w:t xml:space="preserve">Наименование учебных циклов </w:t>
            </w:r>
          </w:p>
        </w:tc>
        <w:tc>
          <w:tcPr>
            <w:tcW w:w="1912" w:type="dxa"/>
          </w:tcPr>
          <w:p w14:paraId="3CBF5B35" w14:textId="22288AF8" w:rsidR="00EE25F9" w:rsidRPr="00130BB7" w:rsidRDefault="00EE25F9" w:rsidP="00810372">
            <w:pPr>
              <w:pStyle w:val="Default"/>
              <w:shd w:val="clear" w:color="auto" w:fill="FFFFFF" w:themeFill="background1"/>
              <w:jc w:val="center"/>
              <w:rPr>
                <w:i/>
                <w:color w:val="auto"/>
              </w:rPr>
            </w:pPr>
            <w:r>
              <w:rPr>
                <w:i/>
                <w:color w:val="auto"/>
              </w:rPr>
              <w:t xml:space="preserve">Максимальный объем учебной нагрузки по </w:t>
            </w:r>
            <w:r w:rsidRPr="00130BB7">
              <w:rPr>
                <w:i/>
                <w:color w:val="auto"/>
              </w:rPr>
              <w:t xml:space="preserve">ФГОС </w:t>
            </w:r>
            <w:r>
              <w:rPr>
                <w:i/>
                <w:color w:val="auto"/>
              </w:rPr>
              <w:t>СПО</w:t>
            </w:r>
            <w:r w:rsidR="00810372">
              <w:rPr>
                <w:i/>
                <w:color w:val="auto"/>
              </w:rPr>
              <w:t xml:space="preserve">, </w:t>
            </w:r>
            <w:r>
              <w:rPr>
                <w:i/>
                <w:color w:val="auto"/>
              </w:rPr>
              <w:t>час</w:t>
            </w:r>
            <w:r w:rsidRPr="00130BB7">
              <w:rPr>
                <w:i/>
                <w:color w:val="auto"/>
              </w:rPr>
              <w:t>.</w:t>
            </w:r>
            <w:r>
              <w:rPr>
                <w:i/>
                <w:color w:val="auto"/>
              </w:rPr>
              <w:t>/нед.</w:t>
            </w:r>
          </w:p>
        </w:tc>
        <w:tc>
          <w:tcPr>
            <w:tcW w:w="1894" w:type="dxa"/>
          </w:tcPr>
          <w:p w14:paraId="141AD6B9" w14:textId="77777777" w:rsidR="00EE25F9" w:rsidRPr="00130BB7" w:rsidRDefault="00EE25F9" w:rsidP="00810372">
            <w:pPr>
              <w:pStyle w:val="Default"/>
              <w:shd w:val="clear" w:color="auto" w:fill="FFFFFF" w:themeFill="background1"/>
              <w:jc w:val="center"/>
              <w:rPr>
                <w:i/>
                <w:color w:val="auto"/>
              </w:rPr>
            </w:pPr>
            <w:r w:rsidRPr="00130BB7">
              <w:rPr>
                <w:i/>
                <w:color w:val="auto"/>
              </w:rPr>
              <w:t>УП</w:t>
            </w:r>
          </w:p>
        </w:tc>
        <w:tc>
          <w:tcPr>
            <w:tcW w:w="1919" w:type="dxa"/>
          </w:tcPr>
          <w:p w14:paraId="64AC4235" w14:textId="3F05B26B" w:rsidR="00EE25F9" w:rsidRPr="00130BB7" w:rsidRDefault="00EE25F9" w:rsidP="00810372">
            <w:pPr>
              <w:pStyle w:val="Default"/>
              <w:shd w:val="clear" w:color="auto" w:fill="FFFFFF" w:themeFill="background1"/>
              <w:jc w:val="center"/>
              <w:rPr>
                <w:i/>
                <w:color w:val="auto"/>
              </w:rPr>
            </w:pPr>
            <w:r w:rsidRPr="00130BB7">
              <w:rPr>
                <w:i/>
                <w:color w:val="auto"/>
              </w:rPr>
              <w:t>Отклонение</w:t>
            </w:r>
            <w:r w:rsidR="00810372">
              <w:rPr>
                <w:i/>
                <w:color w:val="auto"/>
              </w:rPr>
              <w:t>,</w:t>
            </w:r>
            <w:r w:rsidRPr="00130BB7">
              <w:rPr>
                <w:i/>
                <w:color w:val="auto"/>
              </w:rPr>
              <w:t xml:space="preserve"> %</w:t>
            </w:r>
          </w:p>
        </w:tc>
      </w:tr>
      <w:tr w:rsidR="00EE25F9" w:rsidRPr="00130BB7" w14:paraId="7F228C21" w14:textId="77777777" w:rsidTr="00810372">
        <w:tc>
          <w:tcPr>
            <w:tcW w:w="4234" w:type="dxa"/>
          </w:tcPr>
          <w:p w14:paraId="027424F3" w14:textId="77777777" w:rsidR="00EE25F9" w:rsidRPr="00130BB7" w:rsidRDefault="00EE25F9" w:rsidP="00810372">
            <w:pPr>
              <w:pStyle w:val="Default"/>
              <w:shd w:val="clear" w:color="auto" w:fill="FFFFFF" w:themeFill="background1"/>
              <w:rPr>
                <w:color w:val="auto"/>
              </w:rPr>
            </w:pPr>
            <w:r>
              <w:rPr>
                <w:color w:val="auto"/>
              </w:rPr>
              <w:t>Общий гуманитарный и социально-экономический</w:t>
            </w:r>
          </w:p>
        </w:tc>
        <w:tc>
          <w:tcPr>
            <w:tcW w:w="1912" w:type="dxa"/>
          </w:tcPr>
          <w:p w14:paraId="3CBA28B0" w14:textId="77777777" w:rsidR="00EE25F9" w:rsidRPr="00D955C6" w:rsidRDefault="00EE25F9" w:rsidP="00810372">
            <w:pPr>
              <w:pStyle w:val="Default"/>
              <w:shd w:val="clear" w:color="auto" w:fill="FFFFFF" w:themeFill="background1"/>
              <w:jc w:val="center"/>
              <w:rPr>
                <w:color w:val="000000" w:themeColor="text1"/>
              </w:rPr>
            </w:pPr>
            <w:r w:rsidRPr="00D955C6">
              <w:rPr>
                <w:color w:val="000000" w:themeColor="text1"/>
              </w:rPr>
              <w:t>660</w:t>
            </w:r>
          </w:p>
        </w:tc>
        <w:tc>
          <w:tcPr>
            <w:tcW w:w="1894" w:type="dxa"/>
          </w:tcPr>
          <w:p w14:paraId="4CB7BA6F" w14:textId="77777777" w:rsidR="00EE25F9" w:rsidRPr="00D955C6" w:rsidRDefault="00EE25F9" w:rsidP="00810372">
            <w:pPr>
              <w:pStyle w:val="Default"/>
              <w:shd w:val="clear" w:color="auto" w:fill="FFFFFF" w:themeFill="background1"/>
              <w:jc w:val="center"/>
              <w:rPr>
                <w:color w:val="000000" w:themeColor="text1"/>
              </w:rPr>
            </w:pPr>
            <w:r w:rsidRPr="00D955C6">
              <w:rPr>
                <w:color w:val="000000" w:themeColor="text1"/>
              </w:rPr>
              <w:t>660</w:t>
            </w:r>
          </w:p>
        </w:tc>
        <w:tc>
          <w:tcPr>
            <w:tcW w:w="1919" w:type="dxa"/>
          </w:tcPr>
          <w:p w14:paraId="3F7824A4" w14:textId="77777777" w:rsidR="00EE25F9" w:rsidRPr="00130BB7" w:rsidRDefault="00EE25F9" w:rsidP="00810372">
            <w:pPr>
              <w:pStyle w:val="Default"/>
              <w:shd w:val="clear" w:color="auto" w:fill="FFFFFF" w:themeFill="background1"/>
              <w:jc w:val="center"/>
              <w:rPr>
                <w:color w:val="auto"/>
              </w:rPr>
            </w:pPr>
            <w:r w:rsidRPr="00130BB7">
              <w:rPr>
                <w:color w:val="auto"/>
              </w:rPr>
              <w:t>0</w:t>
            </w:r>
          </w:p>
        </w:tc>
      </w:tr>
      <w:tr w:rsidR="00EE25F9" w:rsidRPr="00130BB7" w14:paraId="6BC472C6" w14:textId="77777777" w:rsidTr="00810372">
        <w:tc>
          <w:tcPr>
            <w:tcW w:w="4234" w:type="dxa"/>
            <w:shd w:val="clear" w:color="auto" w:fill="auto"/>
          </w:tcPr>
          <w:p w14:paraId="6B66C50C" w14:textId="77777777" w:rsidR="00EE25F9" w:rsidRPr="00130BB7" w:rsidRDefault="00EE25F9" w:rsidP="00810372">
            <w:pPr>
              <w:pStyle w:val="Default"/>
              <w:shd w:val="clear" w:color="auto" w:fill="FFFFFF" w:themeFill="background1"/>
              <w:rPr>
                <w:color w:val="auto"/>
              </w:rPr>
            </w:pPr>
            <w:r>
              <w:rPr>
                <w:color w:val="auto"/>
              </w:rPr>
              <w:t>Математический и общий естественнонаучный</w:t>
            </w:r>
          </w:p>
        </w:tc>
        <w:tc>
          <w:tcPr>
            <w:tcW w:w="1912" w:type="dxa"/>
            <w:shd w:val="clear" w:color="auto" w:fill="auto"/>
          </w:tcPr>
          <w:p w14:paraId="60A24F53" w14:textId="77777777" w:rsidR="00EE25F9" w:rsidRPr="00D955C6" w:rsidRDefault="00EE25F9" w:rsidP="00810372">
            <w:pPr>
              <w:pStyle w:val="Default"/>
              <w:shd w:val="clear" w:color="auto" w:fill="FFFFFF" w:themeFill="background1"/>
              <w:jc w:val="center"/>
              <w:rPr>
                <w:color w:val="000000" w:themeColor="text1"/>
              </w:rPr>
            </w:pPr>
            <w:r w:rsidRPr="00D955C6">
              <w:rPr>
                <w:color w:val="000000" w:themeColor="text1"/>
              </w:rPr>
              <w:t>210</w:t>
            </w:r>
          </w:p>
        </w:tc>
        <w:tc>
          <w:tcPr>
            <w:tcW w:w="1894" w:type="dxa"/>
            <w:shd w:val="clear" w:color="auto" w:fill="auto"/>
          </w:tcPr>
          <w:p w14:paraId="4DCA07A1" w14:textId="77777777" w:rsidR="00EE25F9" w:rsidRPr="00D955C6" w:rsidRDefault="00EE25F9" w:rsidP="00810372">
            <w:pPr>
              <w:pStyle w:val="Default"/>
              <w:shd w:val="clear" w:color="auto" w:fill="FFFFFF" w:themeFill="background1"/>
              <w:jc w:val="center"/>
              <w:rPr>
                <w:color w:val="000000" w:themeColor="text1"/>
              </w:rPr>
            </w:pPr>
            <w:r w:rsidRPr="00D955C6">
              <w:rPr>
                <w:color w:val="000000" w:themeColor="text1"/>
              </w:rPr>
              <w:t>210</w:t>
            </w:r>
          </w:p>
        </w:tc>
        <w:tc>
          <w:tcPr>
            <w:tcW w:w="1919" w:type="dxa"/>
            <w:shd w:val="clear" w:color="auto" w:fill="auto"/>
          </w:tcPr>
          <w:p w14:paraId="5A939B94" w14:textId="77777777" w:rsidR="00EE25F9" w:rsidRPr="00130BB7" w:rsidRDefault="00EE25F9" w:rsidP="00810372">
            <w:pPr>
              <w:pStyle w:val="Default"/>
              <w:shd w:val="clear" w:color="auto" w:fill="FFFFFF" w:themeFill="background1"/>
              <w:jc w:val="center"/>
              <w:rPr>
                <w:color w:val="auto"/>
              </w:rPr>
            </w:pPr>
            <w:r w:rsidRPr="00130BB7">
              <w:rPr>
                <w:color w:val="auto"/>
              </w:rPr>
              <w:t>0</w:t>
            </w:r>
          </w:p>
        </w:tc>
      </w:tr>
      <w:tr w:rsidR="00EE25F9" w:rsidRPr="00130BB7" w14:paraId="66DEF2BB" w14:textId="77777777" w:rsidTr="00810372">
        <w:tc>
          <w:tcPr>
            <w:tcW w:w="4234" w:type="dxa"/>
            <w:shd w:val="clear" w:color="auto" w:fill="auto"/>
          </w:tcPr>
          <w:p w14:paraId="6A74195A" w14:textId="77777777" w:rsidR="00EE25F9" w:rsidRPr="00130BB7" w:rsidRDefault="00EE25F9" w:rsidP="00810372">
            <w:pPr>
              <w:pStyle w:val="Default"/>
              <w:shd w:val="clear" w:color="auto" w:fill="FFFFFF" w:themeFill="background1"/>
              <w:rPr>
                <w:color w:val="auto"/>
              </w:rPr>
            </w:pPr>
            <w:r>
              <w:rPr>
                <w:color w:val="auto"/>
              </w:rPr>
              <w:t>Профессиональный</w:t>
            </w:r>
          </w:p>
        </w:tc>
        <w:tc>
          <w:tcPr>
            <w:tcW w:w="1912" w:type="dxa"/>
            <w:shd w:val="clear" w:color="auto" w:fill="auto"/>
          </w:tcPr>
          <w:p w14:paraId="02FD829E" w14:textId="77777777" w:rsidR="00EE25F9" w:rsidRPr="00D955C6" w:rsidRDefault="00EE25F9" w:rsidP="00810372">
            <w:pPr>
              <w:pStyle w:val="Default"/>
              <w:shd w:val="clear" w:color="auto" w:fill="FFFFFF" w:themeFill="background1"/>
              <w:jc w:val="center"/>
              <w:rPr>
                <w:color w:val="000000" w:themeColor="text1"/>
              </w:rPr>
            </w:pPr>
            <w:r w:rsidRPr="00D955C6">
              <w:rPr>
                <w:color w:val="000000" w:themeColor="text1"/>
              </w:rPr>
              <w:t>2382</w:t>
            </w:r>
          </w:p>
        </w:tc>
        <w:tc>
          <w:tcPr>
            <w:tcW w:w="1894" w:type="dxa"/>
            <w:shd w:val="clear" w:color="auto" w:fill="auto"/>
          </w:tcPr>
          <w:p w14:paraId="5288909C" w14:textId="77777777" w:rsidR="00EE25F9" w:rsidRPr="00D955C6" w:rsidRDefault="00EE25F9" w:rsidP="00810372">
            <w:pPr>
              <w:pStyle w:val="Default"/>
              <w:shd w:val="clear" w:color="auto" w:fill="FFFFFF" w:themeFill="background1"/>
              <w:jc w:val="center"/>
              <w:rPr>
                <w:color w:val="000000" w:themeColor="text1"/>
              </w:rPr>
            </w:pPr>
            <w:r w:rsidRPr="00D955C6">
              <w:rPr>
                <w:color w:val="000000" w:themeColor="text1"/>
              </w:rPr>
              <w:t>2382</w:t>
            </w:r>
          </w:p>
        </w:tc>
        <w:tc>
          <w:tcPr>
            <w:tcW w:w="1919" w:type="dxa"/>
            <w:shd w:val="clear" w:color="auto" w:fill="auto"/>
          </w:tcPr>
          <w:p w14:paraId="5C2086C4" w14:textId="77777777" w:rsidR="00EE25F9" w:rsidRPr="00130BB7" w:rsidRDefault="00EE25F9" w:rsidP="00810372">
            <w:pPr>
              <w:pStyle w:val="Default"/>
              <w:shd w:val="clear" w:color="auto" w:fill="FFFFFF" w:themeFill="background1"/>
              <w:jc w:val="center"/>
              <w:rPr>
                <w:color w:val="auto"/>
              </w:rPr>
            </w:pPr>
            <w:r w:rsidRPr="00130BB7">
              <w:rPr>
                <w:color w:val="auto"/>
              </w:rPr>
              <w:t>0</w:t>
            </w:r>
          </w:p>
        </w:tc>
      </w:tr>
      <w:tr w:rsidR="00EE25F9" w:rsidRPr="00130BB7" w14:paraId="3E2EB3AB" w14:textId="77777777" w:rsidTr="00810372">
        <w:tc>
          <w:tcPr>
            <w:tcW w:w="4234" w:type="dxa"/>
            <w:shd w:val="clear" w:color="auto" w:fill="auto"/>
          </w:tcPr>
          <w:p w14:paraId="1212CE7F" w14:textId="77777777" w:rsidR="00EE25F9" w:rsidRPr="00130BB7" w:rsidRDefault="00EE25F9" w:rsidP="00810372">
            <w:pPr>
              <w:pStyle w:val="Default"/>
              <w:shd w:val="clear" w:color="auto" w:fill="FFFFFF" w:themeFill="background1"/>
              <w:rPr>
                <w:color w:val="auto"/>
              </w:rPr>
            </w:pPr>
            <w:r>
              <w:rPr>
                <w:color w:val="auto"/>
              </w:rPr>
              <w:t>Всего часов обучения по циклам</w:t>
            </w:r>
          </w:p>
        </w:tc>
        <w:tc>
          <w:tcPr>
            <w:tcW w:w="1912" w:type="dxa"/>
            <w:shd w:val="clear" w:color="auto" w:fill="auto"/>
          </w:tcPr>
          <w:p w14:paraId="76889A73" w14:textId="77777777" w:rsidR="00EE25F9" w:rsidRPr="00D955C6" w:rsidRDefault="00EE25F9" w:rsidP="00810372">
            <w:pPr>
              <w:pStyle w:val="Default"/>
              <w:shd w:val="clear" w:color="auto" w:fill="FFFFFF" w:themeFill="background1"/>
              <w:jc w:val="center"/>
              <w:rPr>
                <w:color w:val="000000" w:themeColor="text1"/>
              </w:rPr>
            </w:pPr>
            <w:r w:rsidRPr="00D955C6">
              <w:rPr>
                <w:color w:val="000000" w:themeColor="text1"/>
              </w:rPr>
              <w:t>4644</w:t>
            </w:r>
          </w:p>
        </w:tc>
        <w:tc>
          <w:tcPr>
            <w:tcW w:w="1894" w:type="dxa"/>
            <w:shd w:val="clear" w:color="auto" w:fill="auto"/>
          </w:tcPr>
          <w:p w14:paraId="719A3672" w14:textId="77777777" w:rsidR="00EE25F9" w:rsidRPr="00D955C6" w:rsidRDefault="00EE25F9" w:rsidP="00810372">
            <w:pPr>
              <w:pStyle w:val="Default"/>
              <w:shd w:val="clear" w:color="auto" w:fill="FFFFFF" w:themeFill="background1"/>
              <w:jc w:val="center"/>
              <w:rPr>
                <w:color w:val="000000" w:themeColor="text1"/>
              </w:rPr>
            </w:pPr>
            <w:r w:rsidRPr="00D955C6">
              <w:rPr>
                <w:color w:val="000000" w:themeColor="text1"/>
              </w:rPr>
              <w:t>4644</w:t>
            </w:r>
          </w:p>
        </w:tc>
        <w:tc>
          <w:tcPr>
            <w:tcW w:w="1919" w:type="dxa"/>
            <w:shd w:val="clear" w:color="auto" w:fill="auto"/>
          </w:tcPr>
          <w:p w14:paraId="4427993E" w14:textId="77777777" w:rsidR="00EE25F9" w:rsidRPr="00130BB7" w:rsidRDefault="00EE25F9" w:rsidP="00810372">
            <w:pPr>
              <w:pStyle w:val="Default"/>
              <w:shd w:val="clear" w:color="auto" w:fill="FFFFFF" w:themeFill="background1"/>
              <w:jc w:val="center"/>
              <w:rPr>
                <w:color w:val="auto"/>
              </w:rPr>
            </w:pPr>
            <w:r w:rsidRPr="00130BB7">
              <w:rPr>
                <w:color w:val="auto"/>
              </w:rPr>
              <w:t>0</w:t>
            </w:r>
          </w:p>
        </w:tc>
      </w:tr>
      <w:tr w:rsidR="00EE25F9" w:rsidRPr="00130BB7" w14:paraId="5A97FF36" w14:textId="77777777" w:rsidTr="00810372">
        <w:tc>
          <w:tcPr>
            <w:tcW w:w="4234" w:type="dxa"/>
            <w:shd w:val="clear" w:color="auto" w:fill="auto"/>
          </w:tcPr>
          <w:p w14:paraId="20AF804A" w14:textId="77777777" w:rsidR="00EE25F9" w:rsidRDefault="00EE25F9" w:rsidP="00810372">
            <w:pPr>
              <w:pStyle w:val="Default"/>
              <w:shd w:val="clear" w:color="auto" w:fill="FFFFFF" w:themeFill="background1"/>
              <w:rPr>
                <w:color w:val="auto"/>
              </w:rPr>
            </w:pPr>
            <w:r>
              <w:rPr>
                <w:color w:val="auto"/>
              </w:rPr>
              <w:t>в т.ч. вариативная часть учебных циклов</w:t>
            </w:r>
          </w:p>
        </w:tc>
        <w:tc>
          <w:tcPr>
            <w:tcW w:w="1912" w:type="dxa"/>
            <w:shd w:val="clear" w:color="auto" w:fill="auto"/>
          </w:tcPr>
          <w:p w14:paraId="07D95035" w14:textId="77777777" w:rsidR="00EE25F9" w:rsidRPr="00D955C6" w:rsidRDefault="00EE25F9" w:rsidP="00810372">
            <w:pPr>
              <w:pStyle w:val="Default"/>
              <w:shd w:val="clear" w:color="auto" w:fill="FFFFFF" w:themeFill="background1"/>
              <w:jc w:val="center"/>
              <w:rPr>
                <w:color w:val="000000" w:themeColor="text1"/>
              </w:rPr>
            </w:pPr>
            <w:r w:rsidRPr="00D955C6">
              <w:rPr>
                <w:color w:val="000000" w:themeColor="text1"/>
              </w:rPr>
              <w:t>1392</w:t>
            </w:r>
          </w:p>
        </w:tc>
        <w:tc>
          <w:tcPr>
            <w:tcW w:w="1894" w:type="dxa"/>
            <w:shd w:val="clear" w:color="auto" w:fill="auto"/>
          </w:tcPr>
          <w:p w14:paraId="36E6B302" w14:textId="77777777" w:rsidR="00EE25F9" w:rsidRPr="00D955C6" w:rsidRDefault="00EE25F9" w:rsidP="00810372">
            <w:pPr>
              <w:pStyle w:val="Default"/>
              <w:shd w:val="clear" w:color="auto" w:fill="FFFFFF" w:themeFill="background1"/>
              <w:jc w:val="center"/>
              <w:rPr>
                <w:color w:val="000000" w:themeColor="text1"/>
              </w:rPr>
            </w:pPr>
            <w:r w:rsidRPr="00D955C6">
              <w:rPr>
                <w:color w:val="000000" w:themeColor="text1"/>
              </w:rPr>
              <w:t>1392</w:t>
            </w:r>
          </w:p>
        </w:tc>
        <w:tc>
          <w:tcPr>
            <w:tcW w:w="1919" w:type="dxa"/>
            <w:shd w:val="clear" w:color="auto" w:fill="auto"/>
          </w:tcPr>
          <w:p w14:paraId="4B6E1E94" w14:textId="77777777" w:rsidR="00EE25F9" w:rsidRPr="00130BB7" w:rsidRDefault="00EE25F9" w:rsidP="00810372">
            <w:pPr>
              <w:pStyle w:val="Default"/>
              <w:shd w:val="clear" w:color="auto" w:fill="FFFFFF" w:themeFill="background1"/>
              <w:jc w:val="center"/>
              <w:rPr>
                <w:color w:val="auto"/>
              </w:rPr>
            </w:pPr>
            <w:r>
              <w:rPr>
                <w:color w:val="auto"/>
              </w:rPr>
              <w:t>0</w:t>
            </w:r>
          </w:p>
        </w:tc>
      </w:tr>
      <w:tr w:rsidR="00EE25F9" w:rsidRPr="00130BB7" w14:paraId="1EBA2CAB" w14:textId="77777777" w:rsidTr="00810372">
        <w:tc>
          <w:tcPr>
            <w:tcW w:w="4234" w:type="dxa"/>
            <w:shd w:val="clear" w:color="auto" w:fill="auto"/>
          </w:tcPr>
          <w:p w14:paraId="1426A698" w14:textId="77777777" w:rsidR="00EE25F9" w:rsidRPr="00130BB7" w:rsidRDefault="00EE25F9" w:rsidP="00810372">
            <w:pPr>
              <w:pStyle w:val="Default"/>
              <w:shd w:val="clear" w:color="auto" w:fill="FFFFFF" w:themeFill="background1"/>
              <w:rPr>
                <w:color w:val="auto"/>
              </w:rPr>
            </w:pPr>
          </w:p>
        </w:tc>
        <w:tc>
          <w:tcPr>
            <w:tcW w:w="1912" w:type="dxa"/>
            <w:shd w:val="clear" w:color="auto" w:fill="auto"/>
          </w:tcPr>
          <w:p w14:paraId="29D1BEE1" w14:textId="77777777" w:rsidR="00EE25F9" w:rsidRPr="00D955C6" w:rsidRDefault="00EE25F9" w:rsidP="00810372">
            <w:pPr>
              <w:pStyle w:val="Default"/>
              <w:shd w:val="clear" w:color="auto" w:fill="FFFFFF" w:themeFill="background1"/>
              <w:jc w:val="center"/>
              <w:rPr>
                <w:color w:val="000000" w:themeColor="text1"/>
              </w:rPr>
            </w:pPr>
          </w:p>
        </w:tc>
        <w:tc>
          <w:tcPr>
            <w:tcW w:w="1894" w:type="dxa"/>
            <w:shd w:val="clear" w:color="auto" w:fill="auto"/>
          </w:tcPr>
          <w:p w14:paraId="6E949746" w14:textId="77777777" w:rsidR="00EE25F9" w:rsidRPr="00D955C6" w:rsidRDefault="00EE25F9" w:rsidP="00810372">
            <w:pPr>
              <w:pStyle w:val="Default"/>
              <w:shd w:val="clear" w:color="auto" w:fill="FFFFFF" w:themeFill="background1"/>
              <w:jc w:val="center"/>
              <w:rPr>
                <w:color w:val="000000" w:themeColor="text1"/>
              </w:rPr>
            </w:pPr>
          </w:p>
        </w:tc>
        <w:tc>
          <w:tcPr>
            <w:tcW w:w="1919" w:type="dxa"/>
            <w:shd w:val="clear" w:color="auto" w:fill="auto"/>
          </w:tcPr>
          <w:p w14:paraId="557C5AF4" w14:textId="77777777" w:rsidR="00EE25F9" w:rsidRPr="00130BB7" w:rsidRDefault="00EE25F9" w:rsidP="00810372">
            <w:pPr>
              <w:pStyle w:val="Default"/>
              <w:shd w:val="clear" w:color="auto" w:fill="FFFFFF" w:themeFill="background1"/>
              <w:jc w:val="center"/>
              <w:rPr>
                <w:color w:val="auto"/>
              </w:rPr>
            </w:pPr>
          </w:p>
        </w:tc>
      </w:tr>
      <w:tr w:rsidR="00EE25F9" w:rsidRPr="00130BB7" w14:paraId="29751AAB" w14:textId="77777777" w:rsidTr="00810372">
        <w:tc>
          <w:tcPr>
            <w:tcW w:w="4234" w:type="dxa"/>
            <w:shd w:val="clear" w:color="auto" w:fill="auto"/>
          </w:tcPr>
          <w:p w14:paraId="6750506B" w14:textId="77777777" w:rsidR="00EE25F9" w:rsidRPr="00130BB7" w:rsidRDefault="00EE25F9" w:rsidP="00810372">
            <w:pPr>
              <w:pStyle w:val="Default"/>
              <w:shd w:val="clear" w:color="auto" w:fill="FFFFFF" w:themeFill="background1"/>
              <w:rPr>
                <w:color w:val="auto"/>
              </w:rPr>
            </w:pPr>
            <w:r>
              <w:rPr>
                <w:color w:val="auto"/>
              </w:rPr>
              <w:t>Учебная практика, производственная практика (по профилю специальности)</w:t>
            </w:r>
          </w:p>
        </w:tc>
        <w:tc>
          <w:tcPr>
            <w:tcW w:w="1912" w:type="dxa"/>
            <w:shd w:val="clear" w:color="auto" w:fill="auto"/>
          </w:tcPr>
          <w:p w14:paraId="0F2A10D6" w14:textId="77777777" w:rsidR="00EE25F9" w:rsidRPr="00D955C6" w:rsidRDefault="00EE25F9" w:rsidP="00810372">
            <w:pPr>
              <w:pStyle w:val="Default"/>
              <w:shd w:val="clear" w:color="auto" w:fill="FFFFFF" w:themeFill="background1"/>
              <w:jc w:val="center"/>
              <w:rPr>
                <w:color w:val="000000" w:themeColor="text1"/>
              </w:rPr>
            </w:pPr>
            <w:r w:rsidRPr="00D955C6">
              <w:rPr>
                <w:color w:val="000000" w:themeColor="text1"/>
              </w:rPr>
              <w:t>23 нед.</w:t>
            </w:r>
          </w:p>
        </w:tc>
        <w:tc>
          <w:tcPr>
            <w:tcW w:w="1894" w:type="dxa"/>
            <w:shd w:val="clear" w:color="auto" w:fill="auto"/>
          </w:tcPr>
          <w:p w14:paraId="5BD48DCC" w14:textId="77777777" w:rsidR="00EE25F9" w:rsidRPr="00D955C6" w:rsidRDefault="00EE25F9" w:rsidP="00810372">
            <w:pPr>
              <w:pStyle w:val="Default"/>
              <w:shd w:val="clear" w:color="auto" w:fill="FFFFFF" w:themeFill="background1"/>
              <w:jc w:val="center"/>
              <w:rPr>
                <w:color w:val="000000" w:themeColor="text1"/>
              </w:rPr>
            </w:pPr>
            <w:r w:rsidRPr="00D955C6">
              <w:rPr>
                <w:color w:val="000000" w:themeColor="text1"/>
              </w:rPr>
              <w:t>2</w:t>
            </w:r>
            <w:r>
              <w:rPr>
                <w:color w:val="000000" w:themeColor="text1"/>
              </w:rPr>
              <w:t>3</w:t>
            </w:r>
            <w:r w:rsidRPr="00D955C6">
              <w:rPr>
                <w:color w:val="000000" w:themeColor="text1"/>
              </w:rPr>
              <w:t xml:space="preserve"> нед.</w:t>
            </w:r>
          </w:p>
        </w:tc>
        <w:tc>
          <w:tcPr>
            <w:tcW w:w="1919" w:type="dxa"/>
            <w:shd w:val="clear" w:color="auto" w:fill="auto"/>
          </w:tcPr>
          <w:p w14:paraId="0450C3D3" w14:textId="77777777" w:rsidR="00EE25F9" w:rsidRPr="00130BB7" w:rsidRDefault="00EE25F9" w:rsidP="00810372">
            <w:pPr>
              <w:pStyle w:val="Default"/>
              <w:shd w:val="clear" w:color="auto" w:fill="FFFFFF" w:themeFill="background1"/>
              <w:jc w:val="center"/>
              <w:rPr>
                <w:color w:val="auto"/>
              </w:rPr>
            </w:pPr>
            <w:r w:rsidRPr="00130BB7">
              <w:rPr>
                <w:color w:val="auto"/>
              </w:rPr>
              <w:t>0</w:t>
            </w:r>
          </w:p>
        </w:tc>
      </w:tr>
      <w:tr w:rsidR="00EE25F9" w:rsidRPr="00130BB7" w14:paraId="095CD39E" w14:textId="77777777" w:rsidTr="00810372">
        <w:tc>
          <w:tcPr>
            <w:tcW w:w="4234" w:type="dxa"/>
            <w:shd w:val="clear" w:color="auto" w:fill="auto"/>
          </w:tcPr>
          <w:p w14:paraId="0C8CE1A0" w14:textId="77777777" w:rsidR="00EE25F9" w:rsidRPr="00130BB7" w:rsidRDefault="00EE25F9" w:rsidP="00810372">
            <w:pPr>
              <w:pStyle w:val="Default"/>
              <w:shd w:val="clear" w:color="auto" w:fill="FFFFFF" w:themeFill="background1"/>
              <w:rPr>
                <w:color w:val="auto"/>
              </w:rPr>
            </w:pPr>
            <w:r>
              <w:rPr>
                <w:color w:val="auto"/>
              </w:rPr>
              <w:t>Производственная практика (преддипломная)</w:t>
            </w:r>
          </w:p>
        </w:tc>
        <w:tc>
          <w:tcPr>
            <w:tcW w:w="1912" w:type="dxa"/>
            <w:shd w:val="clear" w:color="auto" w:fill="auto"/>
          </w:tcPr>
          <w:p w14:paraId="13B85FE4" w14:textId="77777777" w:rsidR="00EE25F9" w:rsidRPr="00D955C6" w:rsidRDefault="00EE25F9" w:rsidP="00810372">
            <w:pPr>
              <w:pStyle w:val="Default"/>
              <w:shd w:val="clear" w:color="auto" w:fill="FFFFFF" w:themeFill="background1"/>
              <w:jc w:val="center"/>
              <w:rPr>
                <w:color w:val="000000" w:themeColor="text1"/>
              </w:rPr>
            </w:pPr>
            <w:r w:rsidRPr="00D955C6">
              <w:rPr>
                <w:color w:val="000000" w:themeColor="text1"/>
              </w:rPr>
              <w:t>4 нед.</w:t>
            </w:r>
          </w:p>
        </w:tc>
        <w:tc>
          <w:tcPr>
            <w:tcW w:w="1894" w:type="dxa"/>
            <w:shd w:val="clear" w:color="auto" w:fill="auto"/>
          </w:tcPr>
          <w:p w14:paraId="23435A1D" w14:textId="77777777" w:rsidR="00EE25F9" w:rsidRPr="00D955C6" w:rsidRDefault="00EE25F9" w:rsidP="00810372">
            <w:pPr>
              <w:pStyle w:val="Default"/>
              <w:shd w:val="clear" w:color="auto" w:fill="FFFFFF" w:themeFill="background1"/>
              <w:jc w:val="center"/>
              <w:rPr>
                <w:color w:val="000000" w:themeColor="text1"/>
              </w:rPr>
            </w:pPr>
            <w:r w:rsidRPr="00D955C6">
              <w:rPr>
                <w:color w:val="000000" w:themeColor="text1"/>
              </w:rPr>
              <w:t>4 нед.</w:t>
            </w:r>
          </w:p>
        </w:tc>
        <w:tc>
          <w:tcPr>
            <w:tcW w:w="1919" w:type="dxa"/>
            <w:shd w:val="clear" w:color="auto" w:fill="auto"/>
          </w:tcPr>
          <w:p w14:paraId="69E4CB6C" w14:textId="77777777" w:rsidR="00EE25F9" w:rsidRPr="00130BB7" w:rsidRDefault="00EE25F9" w:rsidP="00810372">
            <w:pPr>
              <w:pStyle w:val="Default"/>
              <w:shd w:val="clear" w:color="auto" w:fill="FFFFFF" w:themeFill="background1"/>
              <w:jc w:val="center"/>
              <w:rPr>
                <w:color w:val="auto"/>
              </w:rPr>
            </w:pPr>
            <w:r w:rsidRPr="00130BB7">
              <w:rPr>
                <w:color w:val="auto"/>
              </w:rPr>
              <w:t>0</w:t>
            </w:r>
          </w:p>
        </w:tc>
      </w:tr>
      <w:tr w:rsidR="00EE25F9" w:rsidRPr="00130BB7" w14:paraId="089D6231" w14:textId="77777777" w:rsidTr="00810372">
        <w:tc>
          <w:tcPr>
            <w:tcW w:w="4234" w:type="dxa"/>
            <w:shd w:val="clear" w:color="auto" w:fill="auto"/>
          </w:tcPr>
          <w:p w14:paraId="492EFEA8" w14:textId="77777777" w:rsidR="00EE25F9" w:rsidRDefault="00EE25F9" w:rsidP="00810372">
            <w:pPr>
              <w:pStyle w:val="Default"/>
              <w:shd w:val="clear" w:color="auto" w:fill="FFFFFF" w:themeFill="background1"/>
              <w:rPr>
                <w:color w:val="auto"/>
              </w:rPr>
            </w:pPr>
            <w:r>
              <w:rPr>
                <w:color w:val="auto"/>
              </w:rPr>
              <w:t>Промежуточная аттестация</w:t>
            </w:r>
          </w:p>
        </w:tc>
        <w:tc>
          <w:tcPr>
            <w:tcW w:w="1912" w:type="dxa"/>
            <w:shd w:val="clear" w:color="auto" w:fill="auto"/>
          </w:tcPr>
          <w:p w14:paraId="2AEC5DF5" w14:textId="77777777" w:rsidR="00EE25F9" w:rsidRPr="00D955C6" w:rsidRDefault="00EE25F9" w:rsidP="00810372">
            <w:pPr>
              <w:pStyle w:val="Default"/>
              <w:shd w:val="clear" w:color="auto" w:fill="FFFFFF" w:themeFill="background1"/>
              <w:jc w:val="center"/>
              <w:rPr>
                <w:color w:val="000000" w:themeColor="text1"/>
              </w:rPr>
            </w:pPr>
            <w:r w:rsidRPr="00D955C6">
              <w:rPr>
                <w:color w:val="000000" w:themeColor="text1"/>
              </w:rPr>
              <w:t>5 нед.</w:t>
            </w:r>
          </w:p>
        </w:tc>
        <w:tc>
          <w:tcPr>
            <w:tcW w:w="1894" w:type="dxa"/>
            <w:shd w:val="clear" w:color="auto" w:fill="auto"/>
          </w:tcPr>
          <w:p w14:paraId="48DD3B32" w14:textId="77777777" w:rsidR="00EE25F9" w:rsidRPr="00D955C6" w:rsidRDefault="00EE25F9" w:rsidP="00810372">
            <w:pPr>
              <w:pStyle w:val="Default"/>
              <w:shd w:val="clear" w:color="auto" w:fill="FFFFFF" w:themeFill="background1"/>
              <w:jc w:val="center"/>
              <w:rPr>
                <w:color w:val="000000" w:themeColor="text1"/>
              </w:rPr>
            </w:pPr>
            <w:r w:rsidRPr="00D955C6">
              <w:rPr>
                <w:color w:val="000000" w:themeColor="text1"/>
              </w:rPr>
              <w:t>5 нед.</w:t>
            </w:r>
          </w:p>
        </w:tc>
        <w:tc>
          <w:tcPr>
            <w:tcW w:w="1919" w:type="dxa"/>
            <w:shd w:val="clear" w:color="auto" w:fill="auto"/>
          </w:tcPr>
          <w:p w14:paraId="6A34DA08" w14:textId="77777777" w:rsidR="00EE25F9" w:rsidRPr="00130BB7" w:rsidRDefault="00EE25F9" w:rsidP="00810372">
            <w:pPr>
              <w:pStyle w:val="Default"/>
              <w:shd w:val="clear" w:color="auto" w:fill="FFFFFF" w:themeFill="background1"/>
              <w:jc w:val="center"/>
              <w:rPr>
                <w:color w:val="auto"/>
              </w:rPr>
            </w:pPr>
            <w:r>
              <w:rPr>
                <w:color w:val="auto"/>
              </w:rPr>
              <w:t>0</w:t>
            </w:r>
          </w:p>
        </w:tc>
      </w:tr>
      <w:tr w:rsidR="00EE25F9" w:rsidRPr="00130BB7" w14:paraId="3AC9CE72" w14:textId="77777777" w:rsidTr="00810372">
        <w:tc>
          <w:tcPr>
            <w:tcW w:w="4234" w:type="dxa"/>
            <w:shd w:val="clear" w:color="auto" w:fill="auto"/>
          </w:tcPr>
          <w:p w14:paraId="18CC99E4" w14:textId="77777777" w:rsidR="00EE25F9" w:rsidRDefault="00EE25F9" w:rsidP="00810372">
            <w:pPr>
              <w:pStyle w:val="Default"/>
              <w:shd w:val="clear" w:color="auto" w:fill="FFFFFF" w:themeFill="background1"/>
              <w:rPr>
                <w:color w:val="auto"/>
              </w:rPr>
            </w:pPr>
            <w:r>
              <w:rPr>
                <w:color w:val="auto"/>
              </w:rPr>
              <w:t>Государственная итоговая аттестация (подготовка и защита ВКР)</w:t>
            </w:r>
          </w:p>
        </w:tc>
        <w:tc>
          <w:tcPr>
            <w:tcW w:w="1912" w:type="dxa"/>
            <w:shd w:val="clear" w:color="auto" w:fill="auto"/>
          </w:tcPr>
          <w:p w14:paraId="7C387A1E" w14:textId="77777777" w:rsidR="00EE25F9" w:rsidRPr="00D955C6" w:rsidRDefault="00EE25F9" w:rsidP="00810372">
            <w:pPr>
              <w:pStyle w:val="Default"/>
              <w:shd w:val="clear" w:color="auto" w:fill="FFFFFF" w:themeFill="background1"/>
              <w:jc w:val="center"/>
              <w:rPr>
                <w:color w:val="000000" w:themeColor="text1"/>
              </w:rPr>
            </w:pPr>
            <w:r w:rsidRPr="00D955C6">
              <w:rPr>
                <w:color w:val="000000" w:themeColor="text1"/>
              </w:rPr>
              <w:t>6 нед.</w:t>
            </w:r>
          </w:p>
        </w:tc>
        <w:tc>
          <w:tcPr>
            <w:tcW w:w="1894" w:type="dxa"/>
            <w:shd w:val="clear" w:color="auto" w:fill="auto"/>
          </w:tcPr>
          <w:p w14:paraId="1DB1DD3E" w14:textId="77777777" w:rsidR="00EE25F9" w:rsidRPr="00D955C6" w:rsidRDefault="00EE25F9" w:rsidP="00810372">
            <w:pPr>
              <w:pStyle w:val="Default"/>
              <w:shd w:val="clear" w:color="auto" w:fill="FFFFFF" w:themeFill="background1"/>
              <w:jc w:val="center"/>
              <w:rPr>
                <w:color w:val="000000" w:themeColor="text1"/>
              </w:rPr>
            </w:pPr>
            <w:r w:rsidRPr="00D955C6">
              <w:rPr>
                <w:color w:val="000000" w:themeColor="text1"/>
              </w:rPr>
              <w:t>6 нед.</w:t>
            </w:r>
          </w:p>
        </w:tc>
        <w:tc>
          <w:tcPr>
            <w:tcW w:w="1919" w:type="dxa"/>
            <w:shd w:val="clear" w:color="auto" w:fill="auto"/>
          </w:tcPr>
          <w:p w14:paraId="4B814F3E" w14:textId="77777777" w:rsidR="00EE25F9" w:rsidRPr="00130BB7" w:rsidRDefault="00EE25F9" w:rsidP="00810372">
            <w:pPr>
              <w:pStyle w:val="Default"/>
              <w:shd w:val="clear" w:color="auto" w:fill="FFFFFF" w:themeFill="background1"/>
              <w:jc w:val="center"/>
              <w:rPr>
                <w:color w:val="auto"/>
              </w:rPr>
            </w:pPr>
            <w:r>
              <w:rPr>
                <w:color w:val="auto"/>
              </w:rPr>
              <w:t>0</w:t>
            </w:r>
          </w:p>
        </w:tc>
      </w:tr>
    </w:tbl>
    <w:p w14:paraId="3EF614E8" w14:textId="4DC77D72" w:rsidR="00EE25F9" w:rsidRDefault="00EE25F9" w:rsidP="00EE25F9">
      <w:pPr>
        <w:rPr>
          <w:sz w:val="26"/>
          <w:szCs w:val="26"/>
        </w:rPr>
      </w:pPr>
    </w:p>
    <w:p w14:paraId="018CD071" w14:textId="77777777" w:rsidR="00EE25F9" w:rsidRPr="00D955C6" w:rsidRDefault="00EE25F9" w:rsidP="008E1F53">
      <w:pPr>
        <w:pStyle w:val="Default"/>
        <w:shd w:val="clear" w:color="auto" w:fill="FFFFFF" w:themeFill="background1"/>
        <w:ind w:firstLine="709"/>
        <w:rPr>
          <w:color w:val="auto"/>
          <w:sz w:val="26"/>
          <w:szCs w:val="26"/>
        </w:rPr>
      </w:pPr>
      <w:r w:rsidRPr="00D955C6">
        <w:rPr>
          <w:color w:val="auto"/>
          <w:sz w:val="26"/>
          <w:szCs w:val="26"/>
        </w:rPr>
        <w:t xml:space="preserve">по специальности </w:t>
      </w:r>
      <w:r>
        <w:rPr>
          <w:color w:val="auto"/>
          <w:sz w:val="26"/>
          <w:szCs w:val="26"/>
        </w:rPr>
        <w:t>Экономика и бухгалтерский учет (по отраслям)</w:t>
      </w:r>
      <w:r w:rsidRPr="00D955C6">
        <w:rPr>
          <w:color w:val="auto"/>
          <w:sz w:val="26"/>
          <w:szCs w:val="26"/>
        </w:rPr>
        <w:t>:</w:t>
      </w:r>
    </w:p>
    <w:p w14:paraId="4798ACFA" w14:textId="77777777" w:rsidR="008E1F53" w:rsidRDefault="008E1F53" w:rsidP="008E1F53">
      <w:pPr>
        <w:pStyle w:val="Default"/>
        <w:shd w:val="clear" w:color="auto" w:fill="FFFFFF" w:themeFill="background1"/>
        <w:jc w:val="center"/>
        <w:rPr>
          <w:i/>
          <w:color w:val="auto"/>
          <w:sz w:val="26"/>
          <w:szCs w:val="26"/>
        </w:rPr>
      </w:pPr>
    </w:p>
    <w:p w14:paraId="12252F75" w14:textId="029274D4" w:rsidR="00EE25F9" w:rsidRPr="00445405" w:rsidRDefault="00EE25F9" w:rsidP="00810372">
      <w:pPr>
        <w:pStyle w:val="Default"/>
        <w:shd w:val="clear" w:color="auto" w:fill="FFFFFF" w:themeFill="background1"/>
        <w:jc w:val="right"/>
        <w:rPr>
          <w:i/>
          <w:color w:val="auto"/>
          <w:sz w:val="26"/>
          <w:szCs w:val="26"/>
        </w:rPr>
      </w:pPr>
      <w:r w:rsidRPr="00D955C6">
        <w:rPr>
          <w:i/>
          <w:color w:val="auto"/>
          <w:sz w:val="26"/>
          <w:szCs w:val="26"/>
        </w:rPr>
        <w:t>Таблица 2.</w:t>
      </w:r>
      <w:r w:rsidR="006032BB">
        <w:rPr>
          <w:i/>
          <w:color w:val="auto"/>
          <w:sz w:val="26"/>
          <w:szCs w:val="26"/>
        </w:rPr>
        <w:t>7</w:t>
      </w:r>
    </w:p>
    <w:tbl>
      <w:tblPr>
        <w:tblStyle w:val="a9"/>
        <w:tblW w:w="9889" w:type="dxa"/>
        <w:tblLook w:val="04A0" w:firstRow="1" w:lastRow="0" w:firstColumn="1" w:lastColumn="0" w:noHBand="0" w:noVBand="1"/>
      </w:tblPr>
      <w:tblGrid>
        <w:gridCol w:w="5778"/>
        <w:gridCol w:w="2268"/>
        <w:gridCol w:w="1843"/>
      </w:tblGrid>
      <w:tr w:rsidR="00EE25F9" w:rsidRPr="00130BB7" w14:paraId="33DB7011" w14:textId="77777777" w:rsidTr="00810372">
        <w:trPr>
          <w:trHeight w:val="1473"/>
        </w:trPr>
        <w:tc>
          <w:tcPr>
            <w:tcW w:w="5778" w:type="dxa"/>
          </w:tcPr>
          <w:p w14:paraId="379A5C05" w14:textId="77777777" w:rsidR="00EE25F9" w:rsidRPr="005E1E1F" w:rsidRDefault="00EE25F9" w:rsidP="00810372">
            <w:pPr>
              <w:pStyle w:val="Default"/>
              <w:shd w:val="clear" w:color="auto" w:fill="FFFFFF" w:themeFill="background1"/>
              <w:rPr>
                <w:i/>
                <w:color w:val="auto"/>
              </w:rPr>
            </w:pPr>
            <w:r w:rsidRPr="005E1E1F">
              <w:rPr>
                <w:i/>
              </w:rPr>
              <w:t xml:space="preserve">Наименование учебных циклов </w:t>
            </w:r>
          </w:p>
        </w:tc>
        <w:tc>
          <w:tcPr>
            <w:tcW w:w="2268" w:type="dxa"/>
          </w:tcPr>
          <w:p w14:paraId="37C8F9DB" w14:textId="7B0061BC" w:rsidR="00EE25F9" w:rsidRPr="00130BB7" w:rsidRDefault="00EE25F9" w:rsidP="00810372">
            <w:pPr>
              <w:pStyle w:val="Default"/>
              <w:shd w:val="clear" w:color="auto" w:fill="FFFFFF" w:themeFill="background1"/>
              <w:jc w:val="center"/>
              <w:rPr>
                <w:i/>
                <w:color w:val="auto"/>
              </w:rPr>
            </w:pPr>
            <w:r w:rsidRPr="00373E81">
              <w:rPr>
                <w:i/>
                <w:color w:val="auto"/>
              </w:rPr>
              <w:t>Объем образовательной программы</w:t>
            </w:r>
            <w:r w:rsidR="00810372">
              <w:rPr>
                <w:i/>
                <w:color w:val="auto"/>
              </w:rPr>
              <w:t>,</w:t>
            </w:r>
            <w:r w:rsidRPr="00373E81">
              <w:rPr>
                <w:i/>
                <w:color w:val="auto"/>
              </w:rPr>
              <w:t xml:space="preserve"> академ</w:t>
            </w:r>
            <w:r w:rsidR="00810372">
              <w:rPr>
                <w:i/>
                <w:color w:val="auto"/>
              </w:rPr>
              <w:t>.</w:t>
            </w:r>
            <w:r w:rsidRPr="00373E81">
              <w:rPr>
                <w:i/>
                <w:color w:val="auto"/>
              </w:rPr>
              <w:t xml:space="preserve"> час</w:t>
            </w:r>
            <w:r w:rsidR="00810372">
              <w:rPr>
                <w:i/>
                <w:color w:val="auto"/>
              </w:rPr>
              <w:t>ов</w:t>
            </w:r>
          </w:p>
        </w:tc>
        <w:tc>
          <w:tcPr>
            <w:tcW w:w="1843" w:type="dxa"/>
          </w:tcPr>
          <w:p w14:paraId="34261409" w14:textId="77777777" w:rsidR="00EE25F9" w:rsidRPr="00130BB7" w:rsidRDefault="00EE25F9" w:rsidP="00810372">
            <w:pPr>
              <w:pStyle w:val="Default"/>
              <w:shd w:val="clear" w:color="auto" w:fill="FFFFFF" w:themeFill="background1"/>
              <w:jc w:val="center"/>
              <w:rPr>
                <w:i/>
                <w:color w:val="auto"/>
              </w:rPr>
            </w:pPr>
            <w:r w:rsidRPr="00130BB7">
              <w:rPr>
                <w:i/>
                <w:color w:val="auto"/>
              </w:rPr>
              <w:t>УП</w:t>
            </w:r>
          </w:p>
        </w:tc>
      </w:tr>
      <w:tr w:rsidR="00EE25F9" w:rsidRPr="00130BB7" w14:paraId="65DDBBDF" w14:textId="77777777" w:rsidTr="00810372">
        <w:tc>
          <w:tcPr>
            <w:tcW w:w="5778" w:type="dxa"/>
          </w:tcPr>
          <w:p w14:paraId="04670B01" w14:textId="77777777" w:rsidR="00EE25F9" w:rsidRPr="00130BB7" w:rsidRDefault="00EE25F9" w:rsidP="00810372">
            <w:pPr>
              <w:pStyle w:val="Default"/>
              <w:shd w:val="clear" w:color="auto" w:fill="FFFFFF" w:themeFill="background1"/>
              <w:rPr>
                <w:color w:val="auto"/>
              </w:rPr>
            </w:pPr>
            <w:r>
              <w:rPr>
                <w:color w:val="auto"/>
              </w:rPr>
              <w:t>Общий гуманитарный и социально-экономический</w:t>
            </w:r>
          </w:p>
        </w:tc>
        <w:tc>
          <w:tcPr>
            <w:tcW w:w="2268" w:type="dxa"/>
          </w:tcPr>
          <w:p w14:paraId="001DDC24" w14:textId="77777777" w:rsidR="00EE25F9" w:rsidRPr="00D955C6" w:rsidRDefault="00EE25F9" w:rsidP="00810372">
            <w:pPr>
              <w:pStyle w:val="Default"/>
              <w:shd w:val="clear" w:color="auto" w:fill="FFFFFF" w:themeFill="background1"/>
              <w:jc w:val="center"/>
              <w:rPr>
                <w:color w:val="000000" w:themeColor="text1"/>
              </w:rPr>
            </w:pPr>
            <w:r w:rsidRPr="00373E81">
              <w:rPr>
                <w:color w:val="000000" w:themeColor="text1"/>
              </w:rPr>
              <w:t xml:space="preserve">не менее </w:t>
            </w:r>
            <w:r>
              <w:rPr>
                <w:color w:val="000000" w:themeColor="text1"/>
              </w:rPr>
              <w:t>342</w:t>
            </w:r>
          </w:p>
        </w:tc>
        <w:tc>
          <w:tcPr>
            <w:tcW w:w="1843" w:type="dxa"/>
          </w:tcPr>
          <w:p w14:paraId="1492FC17" w14:textId="77777777" w:rsidR="00EE25F9" w:rsidRPr="00D955C6" w:rsidRDefault="00EE25F9" w:rsidP="00810372">
            <w:pPr>
              <w:pStyle w:val="Default"/>
              <w:shd w:val="clear" w:color="auto" w:fill="FFFFFF" w:themeFill="background1"/>
              <w:jc w:val="center"/>
              <w:rPr>
                <w:color w:val="000000" w:themeColor="text1"/>
              </w:rPr>
            </w:pPr>
            <w:r>
              <w:rPr>
                <w:color w:val="000000" w:themeColor="text1"/>
              </w:rPr>
              <w:t>434</w:t>
            </w:r>
          </w:p>
        </w:tc>
      </w:tr>
      <w:tr w:rsidR="00EE25F9" w:rsidRPr="00130BB7" w14:paraId="062A9965" w14:textId="77777777" w:rsidTr="00810372">
        <w:tc>
          <w:tcPr>
            <w:tcW w:w="5778" w:type="dxa"/>
            <w:shd w:val="clear" w:color="auto" w:fill="auto"/>
          </w:tcPr>
          <w:p w14:paraId="067D4718" w14:textId="77777777" w:rsidR="00EE25F9" w:rsidRPr="00130BB7" w:rsidRDefault="00EE25F9" w:rsidP="00810372">
            <w:pPr>
              <w:pStyle w:val="Default"/>
              <w:shd w:val="clear" w:color="auto" w:fill="FFFFFF" w:themeFill="background1"/>
              <w:rPr>
                <w:color w:val="auto"/>
              </w:rPr>
            </w:pPr>
            <w:r>
              <w:rPr>
                <w:color w:val="auto"/>
              </w:rPr>
              <w:t>Математический и общий естественнонаучный</w:t>
            </w:r>
          </w:p>
        </w:tc>
        <w:tc>
          <w:tcPr>
            <w:tcW w:w="2268" w:type="dxa"/>
            <w:shd w:val="clear" w:color="auto" w:fill="auto"/>
          </w:tcPr>
          <w:p w14:paraId="0F1D0AAF" w14:textId="77777777" w:rsidR="00EE25F9" w:rsidRPr="00D955C6" w:rsidRDefault="00EE25F9" w:rsidP="00810372">
            <w:pPr>
              <w:pStyle w:val="Default"/>
              <w:shd w:val="clear" w:color="auto" w:fill="FFFFFF" w:themeFill="background1"/>
              <w:jc w:val="center"/>
              <w:rPr>
                <w:color w:val="000000" w:themeColor="text1"/>
              </w:rPr>
            </w:pPr>
            <w:r w:rsidRPr="00373E81">
              <w:rPr>
                <w:color w:val="000000" w:themeColor="text1"/>
              </w:rPr>
              <w:t xml:space="preserve">не менее </w:t>
            </w:r>
            <w:r>
              <w:rPr>
                <w:color w:val="000000" w:themeColor="text1"/>
              </w:rPr>
              <w:t>108</w:t>
            </w:r>
          </w:p>
        </w:tc>
        <w:tc>
          <w:tcPr>
            <w:tcW w:w="1843" w:type="dxa"/>
            <w:shd w:val="clear" w:color="auto" w:fill="auto"/>
          </w:tcPr>
          <w:p w14:paraId="682FA06E" w14:textId="77777777" w:rsidR="00EE25F9" w:rsidRPr="00D955C6" w:rsidRDefault="00EE25F9" w:rsidP="00810372">
            <w:pPr>
              <w:pStyle w:val="Default"/>
              <w:shd w:val="clear" w:color="auto" w:fill="FFFFFF" w:themeFill="background1"/>
              <w:jc w:val="center"/>
              <w:rPr>
                <w:color w:val="000000" w:themeColor="text1"/>
              </w:rPr>
            </w:pPr>
            <w:r>
              <w:rPr>
                <w:color w:val="000000" w:themeColor="text1"/>
              </w:rPr>
              <w:t>108</w:t>
            </w:r>
          </w:p>
        </w:tc>
      </w:tr>
      <w:tr w:rsidR="00EE25F9" w:rsidRPr="00130BB7" w14:paraId="62F39255" w14:textId="77777777" w:rsidTr="00810372">
        <w:tc>
          <w:tcPr>
            <w:tcW w:w="5778" w:type="dxa"/>
            <w:shd w:val="clear" w:color="auto" w:fill="auto"/>
          </w:tcPr>
          <w:p w14:paraId="2B4B6DB7" w14:textId="77777777" w:rsidR="00EE25F9" w:rsidRPr="008061E6" w:rsidRDefault="00EE25F9" w:rsidP="00810372">
            <w:r w:rsidRPr="008061E6">
              <w:t>Общепрофессиональный цикл</w:t>
            </w:r>
          </w:p>
        </w:tc>
        <w:tc>
          <w:tcPr>
            <w:tcW w:w="2268" w:type="dxa"/>
            <w:shd w:val="clear" w:color="auto" w:fill="auto"/>
          </w:tcPr>
          <w:p w14:paraId="07BCDDE6" w14:textId="77777777" w:rsidR="00EE25F9" w:rsidRPr="00D955C6" w:rsidRDefault="00EE25F9" w:rsidP="00810372">
            <w:pPr>
              <w:pStyle w:val="Default"/>
              <w:shd w:val="clear" w:color="auto" w:fill="FFFFFF" w:themeFill="background1"/>
              <w:jc w:val="center"/>
              <w:rPr>
                <w:color w:val="000000" w:themeColor="text1"/>
              </w:rPr>
            </w:pPr>
            <w:r w:rsidRPr="00373E81">
              <w:rPr>
                <w:color w:val="000000" w:themeColor="text1"/>
              </w:rPr>
              <w:t xml:space="preserve">не менее </w:t>
            </w:r>
            <w:r>
              <w:rPr>
                <w:color w:val="000000" w:themeColor="text1"/>
              </w:rPr>
              <w:t>468</w:t>
            </w:r>
          </w:p>
        </w:tc>
        <w:tc>
          <w:tcPr>
            <w:tcW w:w="1843" w:type="dxa"/>
            <w:shd w:val="clear" w:color="auto" w:fill="auto"/>
          </w:tcPr>
          <w:p w14:paraId="739980EA" w14:textId="77777777" w:rsidR="00EE25F9" w:rsidRPr="00D955C6" w:rsidRDefault="00EE25F9" w:rsidP="00810372">
            <w:pPr>
              <w:pStyle w:val="Default"/>
              <w:shd w:val="clear" w:color="auto" w:fill="FFFFFF" w:themeFill="background1"/>
              <w:jc w:val="center"/>
              <w:rPr>
                <w:color w:val="000000" w:themeColor="text1"/>
              </w:rPr>
            </w:pPr>
            <w:r>
              <w:rPr>
                <w:color w:val="000000" w:themeColor="text1"/>
              </w:rPr>
              <w:t>938</w:t>
            </w:r>
          </w:p>
        </w:tc>
      </w:tr>
      <w:tr w:rsidR="00EE25F9" w:rsidRPr="00130BB7" w14:paraId="245FD4BA" w14:textId="77777777" w:rsidTr="00810372">
        <w:tc>
          <w:tcPr>
            <w:tcW w:w="5778" w:type="dxa"/>
            <w:shd w:val="clear" w:color="auto" w:fill="auto"/>
          </w:tcPr>
          <w:p w14:paraId="3541B480" w14:textId="77777777" w:rsidR="00EE25F9" w:rsidRDefault="00EE25F9" w:rsidP="00810372">
            <w:r w:rsidRPr="008061E6">
              <w:t>Профессиональный цикл</w:t>
            </w:r>
          </w:p>
        </w:tc>
        <w:tc>
          <w:tcPr>
            <w:tcW w:w="2268" w:type="dxa"/>
            <w:shd w:val="clear" w:color="auto" w:fill="auto"/>
          </w:tcPr>
          <w:p w14:paraId="34B66260" w14:textId="77777777" w:rsidR="00EE25F9" w:rsidRDefault="00EE25F9" w:rsidP="00810372">
            <w:pPr>
              <w:pStyle w:val="Default"/>
              <w:shd w:val="clear" w:color="auto" w:fill="FFFFFF" w:themeFill="background1"/>
              <w:jc w:val="center"/>
              <w:rPr>
                <w:color w:val="000000" w:themeColor="text1"/>
              </w:rPr>
            </w:pPr>
            <w:r w:rsidRPr="00373E81">
              <w:rPr>
                <w:color w:val="000000" w:themeColor="text1"/>
              </w:rPr>
              <w:t xml:space="preserve">не менее </w:t>
            </w:r>
            <w:r>
              <w:rPr>
                <w:color w:val="000000" w:themeColor="text1"/>
              </w:rPr>
              <w:t>1008</w:t>
            </w:r>
          </w:p>
        </w:tc>
        <w:tc>
          <w:tcPr>
            <w:tcW w:w="1843" w:type="dxa"/>
            <w:shd w:val="clear" w:color="auto" w:fill="auto"/>
          </w:tcPr>
          <w:p w14:paraId="53E8C87A" w14:textId="77777777" w:rsidR="00EE25F9" w:rsidRDefault="00EE25F9" w:rsidP="00810372">
            <w:pPr>
              <w:pStyle w:val="Default"/>
              <w:shd w:val="clear" w:color="auto" w:fill="FFFFFF" w:themeFill="background1"/>
              <w:jc w:val="center"/>
              <w:rPr>
                <w:color w:val="000000" w:themeColor="text1"/>
              </w:rPr>
            </w:pPr>
            <w:r>
              <w:rPr>
                <w:color w:val="000000" w:themeColor="text1"/>
              </w:rPr>
              <w:t>1256</w:t>
            </w:r>
          </w:p>
        </w:tc>
      </w:tr>
      <w:tr w:rsidR="00EE25F9" w:rsidRPr="00130BB7" w14:paraId="35157846" w14:textId="77777777" w:rsidTr="00810372">
        <w:tc>
          <w:tcPr>
            <w:tcW w:w="5778" w:type="dxa"/>
            <w:shd w:val="clear" w:color="auto" w:fill="auto"/>
          </w:tcPr>
          <w:p w14:paraId="0B70A656" w14:textId="77777777" w:rsidR="00EE25F9" w:rsidRDefault="00EE25F9" w:rsidP="00810372">
            <w:pPr>
              <w:pStyle w:val="Default"/>
              <w:shd w:val="clear" w:color="auto" w:fill="FFFFFF" w:themeFill="background1"/>
              <w:rPr>
                <w:color w:val="auto"/>
              </w:rPr>
            </w:pPr>
            <w:r>
              <w:rPr>
                <w:color w:val="auto"/>
              </w:rPr>
              <w:t xml:space="preserve">Государственная итоговая аттестация </w:t>
            </w:r>
          </w:p>
        </w:tc>
        <w:tc>
          <w:tcPr>
            <w:tcW w:w="2268" w:type="dxa"/>
            <w:shd w:val="clear" w:color="auto" w:fill="auto"/>
          </w:tcPr>
          <w:p w14:paraId="7BA9DEA5" w14:textId="77777777" w:rsidR="00EE25F9" w:rsidRPr="00D955C6" w:rsidRDefault="00EE25F9" w:rsidP="00810372">
            <w:pPr>
              <w:pStyle w:val="Default"/>
              <w:shd w:val="clear" w:color="auto" w:fill="FFFFFF" w:themeFill="background1"/>
              <w:jc w:val="center"/>
              <w:rPr>
                <w:color w:val="000000" w:themeColor="text1"/>
              </w:rPr>
            </w:pPr>
            <w:r>
              <w:rPr>
                <w:color w:val="000000" w:themeColor="text1"/>
              </w:rPr>
              <w:t>216</w:t>
            </w:r>
          </w:p>
        </w:tc>
        <w:tc>
          <w:tcPr>
            <w:tcW w:w="1843" w:type="dxa"/>
            <w:shd w:val="clear" w:color="auto" w:fill="auto"/>
          </w:tcPr>
          <w:p w14:paraId="3ECF62FE" w14:textId="77777777" w:rsidR="00EE25F9" w:rsidRPr="00D955C6" w:rsidRDefault="00EE25F9" w:rsidP="00810372">
            <w:pPr>
              <w:pStyle w:val="Default"/>
              <w:shd w:val="clear" w:color="auto" w:fill="FFFFFF" w:themeFill="background1"/>
              <w:jc w:val="center"/>
              <w:rPr>
                <w:color w:val="000000" w:themeColor="text1"/>
              </w:rPr>
            </w:pPr>
            <w:r>
              <w:rPr>
                <w:color w:val="000000" w:themeColor="text1"/>
              </w:rPr>
              <w:t>216</w:t>
            </w:r>
          </w:p>
        </w:tc>
      </w:tr>
      <w:tr w:rsidR="00EE25F9" w:rsidRPr="00130BB7" w14:paraId="51E7E939" w14:textId="77777777" w:rsidTr="00810372">
        <w:tc>
          <w:tcPr>
            <w:tcW w:w="5778" w:type="dxa"/>
            <w:shd w:val="clear" w:color="auto" w:fill="auto"/>
          </w:tcPr>
          <w:p w14:paraId="13B3F2A5" w14:textId="77777777" w:rsidR="00EE25F9" w:rsidRPr="002D1ED6" w:rsidRDefault="00EE25F9" w:rsidP="00810372">
            <w:pPr>
              <w:pStyle w:val="Default"/>
              <w:shd w:val="clear" w:color="auto" w:fill="FFFFFF" w:themeFill="background1"/>
              <w:rPr>
                <w:color w:val="auto"/>
              </w:rPr>
            </w:pPr>
            <w:r w:rsidRPr="002D1ED6">
              <w:rPr>
                <w:rFonts w:eastAsia="Calibri"/>
                <w:color w:val="auto"/>
                <w:lang w:eastAsia="en-US"/>
              </w:rPr>
              <w:t>Общий объем образовательной программы</w:t>
            </w:r>
            <w:r>
              <w:t xml:space="preserve"> </w:t>
            </w:r>
          </w:p>
        </w:tc>
        <w:tc>
          <w:tcPr>
            <w:tcW w:w="2268" w:type="dxa"/>
            <w:shd w:val="clear" w:color="auto" w:fill="auto"/>
          </w:tcPr>
          <w:p w14:paraId="797055EA" w14:textId="77777777" w:rsidR="00EE25F9" w:rsidRDefault="00EE25F9" w:rsidP="00810372">
            <w:pPr>
              <w:pStyle w:val="Default"/>
              <w:shd w:val="clear" w:color="auto" w:fill="FFFFFF" w:themeFill="background1"/>
              <w:jc w:val="center"/>
              <w:rPr>
                <w:color w:val="000000" w:themeColor="text1"/>
              </w:rPr>
            </w:pPr>
          </w:p>
        </w:tc>
        <w:tc>
          <w:tcPr>
            <w:tcW w:w="1843" w:type="dxa"/>
            <w:shd w:val="clear" w:color="auto" w:fill="auto"/>
          </w:tcPr>
          <w:p w14:paraId="659CF821" w14:textId="77777777" w:rsidR="00EE25F9" w:rsidRDefault="00EE25F9" w:rsidP="00810372">
            <w:pPr>
              <w:pStyle w:val="Default"/>
              <w:shd w:val="clear" w:color="auto" w:fill="FFFFFF" w:themeFill="background1"/>
              <w:jc w:val="center"/>
              <w:rPr>
                <w:color w:val="000000" w:themeColor="text1"/>
              </w:rPr>
            </w:pPr>
          </w:p>
        </w:tc>
      </w:tr>
      <w:tr w:rsidR="00EE25F9" w:rsidRPr="00130BB7" w14:paraId="6D0C2D57" w14:textId="77777777" w:rsidTr="00810372">
        <w:tc>
          <w:tcPr>
            <w:tcW w:w="5778" w:type="dxa"/>
            <w:shd w:val="clear" w:color="auto" w:fill="auto"/>
          </w:tcPr>
          <w:p w14:paraId="48EB0460" w14:textId="77777777" w:rsidR="00EE25F9" w:rsidRPr="002D1ED6" w:rsidRDefault="00EE25F9" w:rsidP="00810372">
            <w:pPr>
              <w:pStyle w:val="Default"/>
              <w:shd w:val="clear" w:color="auto" w:fill="FFFFFF" w:themeFill="background1"/>
              <w:rPr>
                <w:rFonts w:eastAsia="Calibri"/>
                <w:color w:val="auto"/>
                <w:lang w:eastAsia="en-US"/>
              </w:rPr>
            </w:pPr>
            <w:r w:rsidRPr="005109E6">
              <w:rPr>
                <w:rFonts w:eastAsia="Calibri"/>
                <w:color w:val="auto"/>
                <w:lang w:eastAsia="en-US"/>
              </w:rPr>
              <w:t>на базе среднего общего образования</w:t>
            </w:r>
          </w:p>
        </w:tc>
        <w:tc>
          <w:tcPr>
            <w:tcW w:w="2268" w:type="dxa"/>
            <w:shd w:val="clear" w:color="auto" w:fill="auto"/>
          </w:tcPr>
          <w:p w14:paraId="7B13BA74" w14:textId="77777777" w:rsidR="00EE25F9" w:rsidRDefault="00EE25F9" w:rsidP="00810372">
            <w:pPr>
              <w:pStyle w:val="Default"/>
              <w:shd w:val="clear" w:color="auto" w:fill="FFFFFF" w:themeFill="background1"/>
              <w:jc w:val="center"/>
              <w:rPr>
                <w:color w:val="000000" w:themeColor="text1"/>
              </w:rPr>
            </w:pPr>
            <w:r>
              <w:rPr>
                <w:color w:val="000000" w:themeColor="text1"/>
              </w:rPr>
              <w:t>2952</w:t>
            </w:r>
          </w:p>
        </w:tc>
        <w:tc>
          <w:tcPr>
            <w:tcW w:w="1843" w:type="dxa"/>
            <w:shd w:val="clear" w:color="auto" w:fill="auto"/>
          </w:tcPr>
          <w:p w14:paraId="3EE4DD57" w14:textId="77777777" w:rsidR="00EE25F9" w:rsidRDefault="00EE25F9" w:rsidP="00810372">
            <w:pPr>
              <w:pStyle w:val="Default"/>
              <w:shd w:val="clear" w:color="auto" w:fill="FFFFFF" w:themeFill="background1"/>
              <w:jc w:val="center"/>
              <w:rPr>
                <w:color w:val="000000" w:themeColor="text1"/>
              </w:rPr>
            </w:pPr>
            <w:r>
              <w:rPr>
                <w:color w:val="000000" w:themeColor="text1"/>
              </w:rPr>
              <w:t>2952</w:t>
            </w:r>
          </w:p>
        </w:tc>
      </w:tr>
      <w:tr w:rsidR="00EE25F9" w:rsidRPr="00130BB7" w14:paraId="307D6221" w14:textId="77777777" w:rsidTr="00810372">
        <w:tc>
          <w:tcPr>
            <w:tcW w:w="5778" w:type="dxa"/>
            <w:shd w:val="clear" w:color="auto" w:fill="auto"/>
          </w:tcPr>
          <w:p w14:paraId="0734618A" w14:textId="77777777" w:rsidR="00EE25F9" w:rsidRPr="002D1ED6" w:rsidRDefault="00EE25F9" w:rsidP="00810372">
            <w:pPr>
              <w:pStyle w:val="Default"/>
              <w:shd w:val="clear" w:color="auto" w:fill="FFFFFF" w:themeFill="background1"/>
              <w:rPr>
                <w:rFonts w:eastAsia="Calibri"/>
                <w:color w:val="auto"/>
                <w:lang w:eastAsia="en-US"/>
              </w:rPr>
            </w:pPr>
            <w:r w:rsidRPr="004B639D">
              <w:rPr>
                <w:rFonts w:eastAsia="Calibri"/>
                <w:color w:val="auto"/>
                <w:lang w:eastAsia="en-US"/>
              </w:rPr>
              <w:t>на базе основного общего образования, включая получение среднего общего образования в соответствии с требованиями федерального государственного образовательного стандарта среднего общего образования</w:t>
            </w:r>
          </w:p>
        </w:tc>
        <w:tc>
          <w:tcPr>
            <w:tcW w:w="2268" w:type="dxa"/>
            <w:shd w:val="clear" w:color="auto" w:fill="auto"/>
          </w:tcPr>
          <w:p w14:paraId="7F8E9337" w14:textId="77777777" w:rsidR="00EE25F9" w:rsidRDefault="00EE25F9" w:rsidP="00810372">
            <w:pPr>
              <w:pStyle w:val="Default"/>
              <w:shd w:val="clear" w:color="auto" w:fill="FFFFFF" w:themeFill="background1"/>
              <w:jc w:val="center"/>
              <w:rPr>
                <w:color w:val="000000" w:themeColor="text1"/>
              </w:rPr>
            </w:pPr>
            <w:r>
              <w:rPr>
                <w:color w:val="000000" w:themeColor="text1"/>
              </w:rPr>
              <w:t>4428</w:t>
            </w:r>
          </w:p>
        </w:tc>
        <w:tc>
          <w:tcPr>
            <w:tcW w:w="1843" w:type="dxa"/>
            <w:shd w:val="clear" w:color="auto" w:fill="auto"/>
          </w:tcPr>
          <w:p w14:paraId="1BB2AC01" w14:textId="77777777" w:rsidR="00EE25F9" w:rsidRDefault="00EE25F9" w:rsidP="00810372">
            <w:pPr>
              <w:pStyle w:val="Default"/>
              <w:shd w:val="clear" w:color="auto" w:fill="FFFFFF" w:themeFill="background1"/>
              <w:jc w:val="center"/>
              <w:rPr>
                <w:color w:val="000000" w:themeColor="text1"/>
              </w:rPr>
            </w:pPr>
            <w:r>
              <w:rPr>
                <w:color w:val="000000" w:themeColor="text1"/>
              </w:rPr>
              <w:t>4428</w:t>
            </w:r>
          </w:p>
        </w:tc>
      </w:tr>
    </w:tbl>
    <w:p w14:paraId="552A5591" w14:textId="77777777" w:rsidR="00EE25F9" w:rsidRDefault="00EE25F9" w:rsidP="00EE25F9">
      <w:pPr>
        <w:pStyle w:val="Default"/>
        <w:shd w:val="clear" w:color="auto" w:fill="FFFFFF" w:themeFill="background1"/>
        <w:ind w:firstLine="709"/>
        <w:jc w:val="both"/>
        <w:rPr>
          <w:color w:val="auto"/>
          <w:sz w:val="28"/>
          <w:szCs w:val="28"/>
        </w:rPr>
      </w:pPr>
    </w:p>
    <w:p w14:paraId="542183C0" w14:textId="77777777" w:rsidR="00EE25F9" w:rsidRPr="00445405" w:rsidRDefault="00EE25F9" w:rsidP="00EE25F9">
      <w:pPr>
        <w:pStyle w:val="Default"/>
        <w:shd w:val="clear" w:color="auto" w:fill="FFFFFF" w:themeFill="background1"/>
        <w:ind w:firstLine="709"/>
        <w:jc w:val="both"/>
        <w:rPr>
          <w:color w:val="auto"/>
          <w:sz w:val="26"/>
          <w:szCs w:val="26"/>
        </w:rPr>
      </w:pPr>
      <w:r w:rsidRPr="00445405">
        <w:rPr>
          <w:color w:val="auto"/>
          <w:sz w:val="26"/>
          <w:szCs w:val="26"/>
        </w:rPr>
        <w:t xml:space="preserve">по специальности </w:t>
      </w:r>
      <w:r>
        <w:rPr>
          <w:color w:val="auto"/>
          <w:sz w:val="26"/>
          <w:szCs w:val="26"/>
        </w:rPr>
        <w:t>Информационные системы и программирование</w:t>
      </w:r>
      <w:r w:rsidRPr="00445405">
        <w:rPr>
          <w:color w:val="auto"/>
          <w:sz w:val="26"/>
          <w:szCs w:val="26"/>
        </w:rPr>
        <w:t>:</w:t>
      </w:r>
    </w:p>
    <w:p w14:paraId="3775D085" w14:textId="77777777" w:rsidR="008E1F53" w:rsidRDefault="008E1F53" w:rsidP="008E1F53">
      <w:pPr>
        <w:pStyle w:val="Default"/>
        <w:shd w:val="clear" w:color="auto" w:fill="FFFFFF" w:themeFill="background1"/>
        <w:jc w:val="center"/>
        <w:rPr>
          <w:i/>
          <w:color w:val="auto"/>
          <w:sz w:val="26"/>
          <w:szCs w:val="26"/>
        </w:rPr>
      </w:pPr>
    </w:p>
    <w:p w14:paraId="24C8420E" w14:textId="6FD41D52" w:rsidR="00EE25F9" w:rsidRPr="00445405" w:rsidRDefault="00EE25F9" w:rsidP="00810372">
      <w:pPr>
        <w:pStyle w:val="Default"/>
        <w:shd w:val="clear" w:color="auto" w:fill="FFFFFF" w:themeFill="background1"/>
        <w:jc w:val="right"/>
        <w:rPr>
          <w:i/>
          <w:color w:val="auto"/>
          <w:sz w:val="26"/>
          <w:szCs w:val="26"/>
        </w:rPr>
      </w:pPr>
      <w:r w:rsidRPr="00445405">
        <w:rPr>
          <w:i/>
          <w:color w:val="auto"/>
          <w:sz w:val="26"/>
          <w:szCs w:val="26"/>
        </w:rPr>
        <w:t>Таблица 2.</w:t>
      </w:r>
      <w:r w:rsidR="006032BB">
        <w:rPr>
          <w:i/>
          <w:color w:val="auto"/>
          <w:sz w:val="26"/>
          <w:szCs w:val="26"/>
        </w:rPr>
        <w:t>8</w:t>
      </w:r>
    </w:p>
    <w:tbl>
      <w:tblPr>
        <w:tblStyle w:val="a9"/>
        <w:tblW w:w="9889" w:type="dxa"/>
        <w:tblLook w:val="04A0" w:firstRow="1" w:lastRow="0" w:firstColumn="1" w:lastColumn="0" w:noHBand="0" w:noVBand="1"/>
      </w:tblPr>
      <w:tblGrid>
        <w:gridCol w:w="5778"/>
        <w:gridCol w:w="2268"/>
        <w:gridCol w:w="1843"/>
      </w:tblGrid>
      <w:tr w:rsidR="00EE25F9" w14:paraId="7240586E" w14:textId="77777777" w:rsidTr="00810372">
        <w:trPr>
          <w:trHeight w:val="1473"/>
        </w:trPr>
        <w:tc>
          <w:tcPr>
            <w:tcW w:w="5778" w:type="dxa"/>
          </w:tcPr>
          <w:p w14:paraId="319ADCBE" w14:textId="77777777" w:rsidR="00EE25F9" w:rsidRPr="005E1E1F" w:rsidRDefault="00EE25F9" w:rsidP="00810372">
            <w:pPr>
              <w:pStyle w:val="Default"/>
              <w:shd w:val="clear" w:color="auto" w:fill="FFFFFF" w:themeFill="background1"/>
              <w:rPr>
                <w:i/>
                <w:color w:val="auto"/>
              </w:rPr>
            </w:pPr>
            <w:r w:rsidRPr="005E1E1F">
              <w:rPr>
                <w:i/>
              </w:rPr>
              <w:t xml:space="preserve">Наименование учебных циклов </w:t>
            </w:r>
          </w:p>
        </w:tc>
        <w:tc>
          <w:tcPr>
            <w:tcW w:w="2268" w:type="dxa"/>
          </w:tcPr>
          <w:p w14:paraId="1D132DB5" w14:textId="3F7EBB97" w:rsidR="00EE25F9" w:rsidRPr="00130BB7" w:rsidRDefault="00EE25F9" w:rsidP="00810372">
            <w:pPr>
              <w:pStyle w:val="Default"/>
              <w:shd w:val="clear" w:color="auto" w:fill="FFFFFF" w:themeFill="background1"/>
              <w:jc w:val="center"/>
              <w:rPr>
                <w:i/>
                <w:color w:val="auto"/>
              </w:rPr>
            </w:pPr>
            <w:r w:rsidRPr="00373E81">
              <w:rPr>
                <w:i/>
                <w:color w:val="auto"/>
              </w:rPr>
              <w:t>Объем образовательной программы</w:t>
            </w:r>
            <w:r w:rsidR="00810372">
              <w:rPr>
                <w:i/>
                <w:color w:val="auto"/>
              </w:rPr>
              <w:t>,</w:t>
            </w:r>
            <w:r w:rsidRPr="00373E81">
              <w:rPr>
                <w:i/>
                <w:color w:val="auto"/>
              </w:rPr>
              <w:t xml:space="preserve"> акаде</w:t>
            </w:r>
            <w:r w:rsidR="00810372">
              <w:rPr>
                <w:i/>
                <w:color w:val="auto"/>
              </w:rPr>
              <w:t>м.</w:t>
            </w:r>
            <w:r w:rsidRPr="00373E81">
              <w:rPr>
                <w:i/>
                <w:color w:val="auto"/>
              </w:rPr>
              <w:t xml:space="preserve"> час</w:t>
            </w:r>
            <w:r w:rsidR="00810372">
              <w:rPr>
                <w:i/>
                <w:color w:val="auto"/>
              </w:rPr>
              <w:t>ов</w:t>
            </w:r>
          </w:p>
        </w:tc>
        <w:tc>
          <w:tcPr>
            <w:tcW w:w="1843" w:type="dxa"/>
          </w:tcPr>
          <w:p w14:paraId="03CD3394" w14:textId="77777777" w:rsidR="00EE25F9" w:rsidRPr="00130BB7" w:rsidRDefault="00EE25F9" w:rsidP="00810372">
            <w:pPr>
              <w:pStyle w:val="Default"/>
              <w:shd w:val="clear" w:color="auto" w:fill="FFFFFF" w:themeFill="background1"/>
              <w:jc w:val="center"/>
              <w:rPr>
                <w:i/>
                <w:color w:val="auto"/>
              </w:rPr>
            </w:pPr>
            <w:r w:rsidRPr="00130BB7">
              <w:rPr>
                <w:i/>
                <w:color w:val="auto"/>
              </w:rPr>
              <w:t>УП</w:t>
            </w:r>
          </w:p>
        </w:tc>
      </w:tr>
      <w:tr w:rsidR="00EE25F9" w14:paraId="3F4F4259" w14:textId="77777777" w:rsidTr="00810372">
        <w:tc>
          <w:tcPr>
            <w:tcW w:w="5778" w:type="dxa"/>
          </w:tcPr>
          <w:p w14:paraId="298D5F7C" w14:textId="77777777" w:rsidR="00EE25F9" w:rsidRPr="00130BB7" w:rsidRDefault="00EE25F9" w:rsidP="00810372">
            <w:pPr>
              <w:pStyle w:val="Default"/>
              <w:shd w:val="clear" w:color="auto" w:fill="FFFFFF" w:themeFill="background1"/>
              <w:rPr>
                <w:color w:val="auto"/>
              </w:rPr>
            </w:pPr>
            <w:r>
              <w:rPr>
                <w:color w:val="auto"/>
              </w:rPr>
              <w:t>Общий гуманитарный и социально-экономический</w:t>
            </w:r>
          </w:p>
        </w:tc>
        <w:tc>
          <w:tcPr>
            <w:tcW w:w="2268" w:type="dxa"/>
          </w:tcPr>
          <w:p w14:paraId="2F94E4B3" w14:textId="77777777" w:rsidR="00EE25F9" w:rsidRPr="00130BB7" w:rsidRDefault="00EE25F9" w:rsidP="00810372">
            <w:pPr>
              <w:pStyle w:val="Default"/>
              <w:shd w:val="clear" w:color="auto" w:fill="FFFFFF" w:themeFill="background1"/>
              <w:jc w:val="center"/>
              <w:rPr>
                <w:color w:val="auto"/>
              </w:rPr>
            </w:pPr>
            <w:r>
              <w:rPr>
                <w:color w:val="auto"/>
              </w:rPr>
              <w:t>не менее 468</w:t>
            </w:r>
          </w:p>
        </w:tc>
        <w:tc>
          <w:tcPr>
            <w:tcW w:w="1843" w:type="dxa"/>
          </w:tcPr>
          <w:p w14:paraId="7E1679E5" w14:textId="77777777" w:rsidR="00EE25F9" w:rsidRPr="00130BB7" w:rsidRDefault="00EE25F9" w:rsidP="00810372">
            <w:pPr>
              <w:pStyle w:val="Default"/>
              <w:shd w:val="clear" w:color="auto" w:fill="FFFFFF" w:themeFill="background1"/>
              <w:jc w:val="center"/>
              <w:rPr>
                <w:color w:val="auto"/>
              </w:rPr>
            </w:pPr>
            <w:r>
              <w:rPr>
                <w:color w:val="auto"/>
              </w:rPr>
              <w:t>504</w:t>
            </w:r>
          </w:p>
        </w:tc>
      </w:tr>
      <w:tr w:rsidR="00EE25F9" w14:paraId="49DE4C6E" w14:textId="77777777" w:rsidTr="00810372">
        <w:tc>
          <w:tcPr>
            <w:tcW w:w="5778" w:type="dxa"/>
            <w:shd w:val="clear" w:color="auto" w:fill="auto"/>
          </w:tcPr>
          <w:p w14:paraId="5EB1296C" w14:textId="77777777" w:rsidR="00EE25F9" w:rsidRPr="00130BB7" w:rsidRDefault="00EE25F9" w:rsidP="00810372">
            <w:pPr>
              <w:pStyle w:val="Default"/>
              <w:shd w:val="clear" w:color="auto" w:fill="FFFFFF" w:themeFill="background1"/>
              <w:rPr>
                <w:color w:val="auto"/>
              </w:rPr>
            </w:pPr>
            <w:r>
              <w:rPr>
                <w:color w:val="auto"/>
              </w:rPr>
              <w:t>Математический и общий естественнонаучный</w:t>
            </w:r>
          </w:p>
        </w:tc>
        <w:tc>
          <w:tcPr>
            <w:tcW w:w="2268" w:type="dxa"/>
            <w:shd w:val="clear" w:color="auto" w:fill="auto"/>
          </w:tcPr>
          <w:p w14:paraId="4D8EECF3" w14:textId="77777777" w:rsidR="00EE25F9" w:rsidRPr="00130BB7" w:rsidRDefault="00EE25F9" w:rsidP="00810372">
            <w:pPr>
              <w:pStyle w:val="Default"/>
              <w:shd w:val="clear" w:color="auto" w:fill="FFFFFF" w:themeFill="background1"/>
              <w:jc w:val="center"/>
              <w:rPr>
                <w:color w:val="auto"/>
              </w:rPr>
            </w:pPr>
            <w:r w:rsidRPr="00373E81">
              <w:rPr>
                <w:color w:val="auto"/>
              </w:rPr>
              <w:t xml:space="preserve">не менее </w:t>
            </w:r>
            <w:r>
              <w:rPr>
                <w:color w:val="auto"/>
              </w:rPr>
              <w:t>144</w:t>
            </w:r>
          </w:p>
        </w:tc>
        <w:tc>
          <w:tcPr>
            <w:tcW w:w="1843" w:type="dxa"/>
            <w:shd w:val="clear" w:color="auto" w:fill="auto"/>
          </w:tcPr>
          <w:p w14:paraId="7F250283" w14:textId="77777777" w:rsidR="00EE25F9" w:rsidRPr="00130BB7" w:rsidRDefault="00EE25F9" w:rsidP="00810372">
            <w:pPr>
              <w:pStyle w:val="Default"/>
              <w:shd w:val="clear" w:color="auto" w:fill="FFFFFF" w:themeFill="background1"/>
              <w:jc w:val="center"/>
              <w:rPr>
                <w:color w:val="auto"/>
              </w:rPr>
            </w:pPr>
            <w:r>
              <w:rPr>
                <w:color w:val="auto"/>
              </w:rPr>
              <w:t>290</w:t>
            </w:r>
          </w:p>
        </w:tc>
      </w:tr>
      <w:tr w:rsidR="00EE25F9" w14:paraId="047DD5EF" w14:textId="77777777" w:rsidTr="00810372">
        <w:tc>
          <w:tcPr>
            <w:tcW w:w="5778" w:type="dxa"/>
            <w:shd w:val="clear" w:color="auto" w:fill="auto"/>
          </w:tcPr>
          <w:p w14:paraId="70270714" w14:textId="77777777" w:rsidR="00EE25F9" w:rsidRPr="00130BB7" w:rsidRDefault="00EE25F9" w:rsidP="00810372">
            <w:pPr>
              <w:pStyle w:val="Default"/>
              <w:shd w:val="clear" w:color="auto" w:fill="FFFFFF" w:themeFill="background1"/>
              <w:rPr>
                <w:color w:val="auto"/>
              </w:rPr>
            </w:pPr>
            <w:r>
              <w:rPr>
                <w:color w:val="auto"/>
              </w:rPr>
              <w:t>Общепрофессиональный цикл</w:t>
            </w:r>
          </w:p>
        </w:tc>
        <w:tc>
          <w:tcPr>
            <w:tcW w:w="2268" w:type="dxa"/>
            <w:shd w:val="clear" w:color="auto" w:fill="auto"/>
          </w:tcPr>
          <w:p w14:paraId="2447726B" w14:textId="77777777" w:rsidR="00EE25F9" w:rsidRPr="00130BB7" w:rsidRDefault="00EE25F9" w:rsidP="00810372">
            <w:pPr>
              <w:pStyle w:val="Default"/>
              <w:shd w:val="clear" w:color="auto" w:fill="FFFFFF" w:themeFill="background1"/>
              <w:jc w:val="center"/>
              <w:rPr>
                <w:color w:val="auto"/>
              </w:rPr>
            </w:pPr>
            <w:r w:rsidRPr="00373E81">
              <w:rPr>
                <w:color w:val="auto"/>
              </w:rPr>
              <w:t xml:space="preserve">не менее </w:t>
            </w:r>
            <w:r>
              <w:rPr>
                <w:color w:val="auto"/>
              </w:rPr>
              <w:t>612</w:t>
            </w:r>
          </w:p>
        </w:tc>
        <w:tc>
          <w:tcPr>
            <w:tcW w:w="1843" w:type="dxa"/>
            <w:shd w:val="clear" w:color="auto" w:fill="auto"/>
          </w:tcPr>
          <w:p w14:paraId="63FD38ED" w14:textId="77777777" w:rsidR="00EE25F9" w:rsidRPr="00130BB7" w:rsidRDefault="00EE25F9" w:rsidP="00810372">
            <w:pPr>
              <w:pStyle w:val="Default"/>
              <w:shd w:val="clear" w:color="auto" w:fill="FFFFFF" w:themeFill="background1"/>
              <w:jc w:val="center"/>
              <w:rPr>
                <w:color w:val="auto"/>
              </w:rPr>
            </w:pPr>
            <w:r>
              <w:rPr>
                <w:color w:val="auto"/>
              </w:rPr>
              <w:t>1037</w:t>
            </w:r>
          </w:p>
        </w:tc>
      </w:tr>
      <w:tr w:rsidR="00EE25F9" w14:paraId="2370A233" w14:textId="77777777" w:rsidTr="00810372">
        <w:tc>
          <w:tcPr>
            <w:tcW w:w="5778" w:type="dxa"/>
            <w:shd w:val="clear" w:color="auto" w:fill="auto"/>
          </w:tcPr>
          <w:p w14:paraId="6A84F2A3" w14:textId="77777777" w:rsidR="00EE25F9" w:rsidRDefault="00EE25F9" w:rsidP="00810372">
            <w:pPr>
              <w:pStyle w:val="Default"/>
              <w:shd w:val="clear" w:color="auto" w:fill="FFFFFF" w:themeFill="background1"/>
              <w:rPr>
                <w:color w:val="auto"/>
              </w:rPr>
            </w:pPr>
            <w:r>
              <w:rPr>
                <w:color w:val="auto"/>
              </w:rPr>
              <w:t>Профессиональный</w:t>
            </w:r>
          </w:p>
        </w:tc>
        <w:tc>
          <w:tcPr>
            <w:tcW w:w="2268" w:type="dxa"/>
            <w:shd w:val="clear" w:color="auto" w:fill="auto"/>
          </w:tcPr>
          <w:p w14:paraId="095D35A1" w14:textId="77777777" w:rsidR="00EE25F9" w:rsidRDefault="00EE25F9" w:rsidP="00810372">
            <w:pPr>
              <w:pStyle w:val="Default"/>
              <w:shd w:val="clear" w:color="auto" w:fill="FFFFFF" w:themeFill="background1"/>
              <w:jc w:val="center"/>
              <w:rPr>
                <w:color w:val="auto"/>
              </w:rPr>
            </w:pPr>
            <w:r w:rsidRPr="00373E81">
              <w:rPr>
                <w:color w:val="auto"/>
              </w:rPr>
              <w:t xml:space="preserve">не менее </w:t>
            </w:r>
            <w:r>
              <w:rPr>
                <w:color w:val="auto"/>
              </w:rPr>
              <w:t>1728</w:t>
            </w:r>
          </w:p>
        </w:tc>
        <w:tc>
          <w:tcPr>
            <w:tcW w:w="1843" w:type="dxa"/>
            <w:shd w:val="clear" w:color="auto" w:fill="auto"/>
          </w:tcPr>
          <w:p w14:paraId="57DF0FDE" w14:textId="77777777" w:rsidR="00EE25F9" w:rsidRDefault="00EE25F9" w:rsidP="00810372">
            <w:pPr>
              <w:pStyle w:val="Default"/>
              <w:shd w:val="clear" w:color="auto" w:fill="FFFFFF" w:themeFill="background1"/>
              <w:jc w:val="center"/>
              <w:rPr>
                <w:color w:val="auto"/>
              </w:rPr>
            </w:pPr>
            <w:r>
              <w:rPr>
                <w:color w:val="auto"/>
              </w:rPr>
              <w:t>2417</w:t>
            </w:r>
          </w:p>
        </w:tc>
      </w:tr>
      <w:tr w:rsidR="00EE25F9" w14:paraId="45FFFC09" w14:textId="77777777" w:rsidTr="00810372">
        <w:tc>
          <w:tcPr>
            <w:tcW w:w="5778" w:type="dxa"/>
            <w:shd w:val="clear" w:color="auto" w:fill="auto"/>
          </w:tcPr>
          <w:p w14:paraId="330B3D3E" w14:textId="77777777" w:rsidR="00EE25F9" w:rsidRDefault="00EE25F9" w:rsidP="00810372">
            <w:pPr>
              <w:pStyle w:val="Default"/>
              <w:shd w:val="clear" w:color="auto" w:fill="FFFFFF" w:themeFill="background1"/>
              <w:rPr>
                <w:color w:val="auto"/>
              </w:rPr>
            </w:pPr>
            <w:r>
              <w:rPr>
                <w:color w:val="auto"/>
              </w:rPr>
              <w:t>Государственная итоговая аттестация</w:t>
            </w:r>
          </w:p>
        </w:tc>
        <w:tc>
          <w:tcPr>
            <w:tcW w:w="2268" w:type="dxa"/>
            <w:shd w:val="clear" w:color="auto" w:fill="auto"/>
          </w:tcPr>
          <w:p w14:paraId="51394EA3" w14:textId="77777777" w:rsidR="00EE25F9" w:rsidRDefault="00EE25F9" w:rsidP="00810372">
            <w:pPr>
              <w:pStyle w:val="Default"/>
              <w:shd w:val="clear" w:color="auto" w:fill="FFFFFF" w:themeFill="background1"/>
              <w:jc w:val="center"/>
              <w:rPr>
                <w:color w:val="auto"/>
              </w:rPr>
            </w:pPr>
            <w:r>
              <w:rPr>
                <w:color w:val="auto"/>
              </w:rPr>
              <w:t>216 час</w:t>
            </w:r>
          </w:p>
        </w:tc>
        <w:tc>
          <w:tcPr>
            <w:tcW w:w="1843" w:type="dxa"/>
            <w:shd w:val="clear" w:color="auto" w:fill="auto"/>
          </w:tcPr>
          <w:p w14:paraId="1E8A9843" w14:textId="77777777" w:rsidR="00EE25F9" w:rsidRDefault="00EE25F9" w:rsidP="00810372">
            <w:pPr>
              <w:pStyle w:val="Default"/>
              <w:shd w:val="clear" w:color="auto" w:fill="FFFFFF" w:themeFill="background1"/>
              <w:jc w:val="center"/>
              <w:rPr>
                <w:color w:val="auto"/>
              </w:rPr>
            </w:pPr>
            <w:r>
              <w:rPr>
                <w:color w:val="auto"/>
              </w:rPr>
              <w:t>216 час</w:t>
            </w:r>
          </w:p>
        </w:tc>
      </w:tr>
      <w:tr w:rsidR="00EE25F9" w14:paraId="22F8E8F5" w14:textId="77777777" w:rsidTr="00810372">
        <w:tc>
          <w:tcPr>
            <w:tcW w:w="5778" w:type="dxa"/>
            <w:shd w:val="clear" w:color="auto" w:fill="auto"/>
          </w:tcPr>
          <w:p w14:paraId="0874B9DE" w14:textId="77777777" w:rsidR="00EE25F9" w:rsidRPr="00130BB7" w:rsidRDefault="00EE25F9" w:rsidP="00810372">
            <w:pPr>
              <w:pStyle w:val="Default"/>
              <w:shd w:val="clear" w:color="auto" w:fill="FFFFFF" w:themeFill="background1"/>
              <w:rPr>
                <w:color w:val="auto"/>
              </w:rPr>
            </w:pPr>
            <w:r w:rsidRPr="0002717E">
              <w:rPr>
                <w:color w:val="auto"/>
              </w:rPr>
              <w:t>Общий объем образовательной программы</w:t>
            </w:r>
          </w:p>
        </w:tc>
        <w:tc>
          <w:tcPr>
            <w:tcW w:w="2268" w:type="dxa"/>
            <w:shd w:val="clear" w:color="auto" w:fill="auto"/>
          </w:tcPr>
          <w:p w14:paraId="010B2FE7" w14:textId="77777777" w:rsidR="00EE25F9" w:rsidRPr="00130BB7" w:rsidRDefault="00EE25F9" w:rsidP="00810372">
            <w:pPr>
              <w:pStyle w:val="Default"/>
              <w:shd w:val="clear" w:color="auto" w:fill="FFFFFF" w:themeFill="background1"/>
              <w:jc w:val="center"/>
              <w:rPr>
                <w:color w:val="auto"/>
              </w:rPr>
            </w:pPr>
          </w:p>
        </w:tc>
        <w:tc>
          <w:tcPr>
            <w:tcW w:w="1843" w:type="dxa"/>
            <w:shd w:val="clear" w:color="auto" w:fill="auto"/>
          </w:tcPr>
          <w:p w14:paraId="25395184" w14:textId="77777777" w:rsidR="00EE25F9" w:rsidRPr="00130BB7" w:rsidRDefault="00EE25F9" w:rsidP="00810372">
            <w:pPr>
              <w:pStyle w:val="Default"/>
              <w:shd w:val="clear" w:color="auto" w:fill="FFFFFF" w:themeFill="background1"/>
              <w:jc w:val="center"/>
              <w:rPr>
                <w:color w:val="auto"/>
              </w:rPr>
            </w:pPr>
          </w:p>
        </w:tc>
      </w:tr>
      <w:tr w:rsidR="00EE25F9" w14:paraId="5074DD46" w14:textId="77777777" w:rsidTr="00810372">
        <w:tc>
          <w:tcPr>
            <w:tcW w:w="5778" w:type="dxa"/>
            <w:shd w:val="clear" w:color="auto" w:fill="auto"/>
          </w:tcPr>
          <w:p w14:paraId="420DC03B" w14:textId="77777777" w:rsidR="00EE25F9" w:rsidRPr="0002717E" w:rsidRDefault="00EE25F9" w:rsidP="00810372">
            <w:pPr>
              <w:pStyle w:val="Default"/>
              <w:shd w:val="clear" w:color="auto" w:fill="FFFFFF" w:themeFill="background1"/>
              <w:rPr>
                <w:color w:val="auto"/>
              </w:rPr>
            </w:pPr>
            <w:r w:rsidRPr="00373E81">
              <w:rPr>
                <w:color w:val="auto"/>
              </w:rPr>
              <w:t>на базе среднего общего образования</w:t>
            </w:r>
          </w:p>
        </w:tc>
        <w:tc>
          <w:tcPr>
            <w:tcW w:w="2268" w:type="dxa"/>
            <w:shd w:val="clear" w:color="auto" w:fill="auto"/>
          </w:tcPr>
          <w:p w14:paraId="249462A0" w14:textId="77777777" w:rsidR="00EE25F9" w:rsidRDefault="00EE25F9" w:rsidP="00810372">
            <w:pPr>
              <w:pStyle w:val="Default"/>
              <w:shd w:val="clear" w:color="auto" w:fill="FFFFFF" w:themeFill="background1"/>
              <w:jc w:val="center"/>
              <w:rPr>
                <w:color w:val="auto"/>
              </w:rPr>
            </w:pPr>
            <w:r>
              <w:rPr>
                <w:color w:val="auto"/>
              </w:rPr>
              <w:t>4464</w:t>
            </w:r>
          </w:p>
        </w:tc>
        <w:tc>
          <w:tcPr>
            <w:tcW w:w="1843" w:type="dxa"/>
            <w:shd w:val="clear" w:color="auto" w:fill="auto"/>
          </w:tcPr>
          <w:p w14:paraId="6B986558" w14:textId="77777777" w:rsidR="00EE25F9" w:rsidRDefault="00EE25F9" w:rsidP="00810372">
            <w:pPr>
              <w:pStyle w:val="Default"/>
              <w:shd w:val="clear" w:color="auto" w:fill="FFFFFF" w:themeFill="background1"/>
              <w:jc w:val="center"/>
              <w:rPr>
                <w:color w:val="auto"/>
              </w:rPr>
            </w:pPr>
            <w:r>
              <w:rPr>
                <w:color w:val="auto"/>
              </w:rPr>
              <w:t>4464</w:t>
            </w:r>
          </w:p>
        </w:tc>
      </w:tr>
      <w:tr w:rsidR="00EE25F9" w14:paraId="5C7968A2" w14:textId="77777777" w:rsidTr="00810372">
        <w:tc>
          <w:tcPr>
            <w:tcW w:w="5778" w:type="dxa"/>
            <w:shd w:val="clear" w:color="auto" w:fill="auto"/>
          </w:tcPr>
          <w:p w14:paraId="2E59AD75" w14:textId="77777777" w:rsidR="00EE25F9" w:rsidRPr="0002717E" w:rsidRDefault="00EE25F9" w:rsidP="00810372">
            <w:pPr>
              <w:pStyle w:val="Default"/>
              <w:shd w:val="clear" w:color="auto" w:fill="FFFFFF" w:themeFill="background1"/>
              <w:rPr>
                <w:color w:val="auto"/>
              </w:rPr>
            </w:pPr>
            <w:r w:rsidRPr="00373E81">
              <w:rPr>
                <w:color w:val="auto"/>
              </w:rPr>
              <w:t>на базе основного общего образования, включая получение среднего общего образования в соответствии с требованиями федерального государственного образовательного стандарта среднего общего образования</w:t>
            </w:r>
          </w:p>
        </w:tc>
        <w:tc>
          <w:tcPr>
            <w:tcW w:w="2268" w:type="dxa"/>
            <w:shd w:val="clear" w:color="auto" w:fill="auto"/>
          </w:tcPr>
          <w:p w14:paraId="416031FA" w14:textId="77777777" w:rsidR="00EE25F9" w:rsidRDefault="00EE25F9" w:rsidP="00810372">
            <w:pPr>
              <w:pStyle w:val="Default"/>
              <w:shd w:val="clear" w:color="auto" w:fill="FFFFFF" w:themeFill="background1"/>
              <w:jc w:val="center"/>
              <w:rPr>
                <w:color w:val="auto"/>
              </w:rPr>
            </w:pPr>
            <w:r>
              <w:rPr>
                <w:color w:val="auto"/>
              </w:rPr>
              <w:t>5940</w:t>
            </w:r>
          </w:p>
        </w:tc>
        <w:tc>
          <w:tcPr>
            <w:tcW w:w="1843" w:type="dxa"/>
            <w:shd w:val="clear" w:color="auto" w:fill="auto"/>
          </w:tcPr>
          <w:p w14:paraId="226A20CF" w14:textId="77777777" w:rsidR="00EE25F9" w:rsidRDefault="00EE25F9" w:rsidP="00810372">
            <w:pPr>
              <w:pStyle w:val="Default"/>
              <w:shd w:val="clear" w:color="auto" w:fill="FFFFFF" w:themeFill="background1"/>
              <w:jc w:val="center"/>
              <w:rPr>
                <w:color w:val="auto"/>
              </w:rPr>
            </w:pPr>
            <w:r>
              <w:rPr>
                <w:color w:val="auto"/>
              </w:rPr>
              <w:t>5940</w:t>
            </w:r>
          </w:p>
        </w:tc>
      </w:tr>
    </w:tbl>
    <w:p w14:paraId="38AFFAF9" w14:textId="77777777" w:rsidR="00EE25F9" w:rsidRDefault="00EE25F9" w:rsidP="00EE25F9">
      <w:pPr>
        <w:pStyle w:val="Default"/>
        <w:shd w:val="clear" w:color="auto" w:fill="FFFFFF" w:themeFill="background1"/>
        <w:ind w:firstLine="709"/>
        <w:jc w:val="both"/>
        <w:rPr>
          <w:color w:val="auto"/>
          <w:sz w:val="28"/>
          <w:szCs w:val="28"/>
        </w:rPr>
      </w:pPr>
    </w:p>
    <w:p w14:paraId="523C006B" w14:textId="77777777" w:rsidR="00EE25F9" w:rsidRPr="00410C54" w:rsidRDefault="00EE25F9" w:rsidP="00EE25F9">
      <w:pPr>
        <w:pStyle w:val="Default"/>
        <w:ind w:firstLine="709"/>
        <w:jc w:val="both"/>
        <w:rPr>
          <w:sz w:val="28"/>
          <w:szCs w:val="28"/>
        </w:rPr>
      </w:pPr>
      <w:r w:rsidRPr="00410C54">
        <w:rPr>
          <w:sz w:val="28"/>
          <w:szCs w:val="28"/>
        </w:rPr>
        <w:t xml:space="preserve">С целью достижения соответствия качества подготовки специалистов современному уровню науки и техники обеспечивается подготовка выпускников не только в теоретических вопросах, но и в практической </w:t>
      </w:r>
      <w:r>
        <w:rPr>
          <w:sz w:val="28"/>
          <w:szCs w:val="28"/>
        </w:rPr>
        <w:t>подготовке</w:t>
      </w:r>
      <w:r w:rsidRPr="00410C54">
        <w:rPr>
          <w:sz w:val="28"/>
          <w:szCs w:val="28"/>
        </w:rPr>
        <w:t>.</w:t>
      </w:r>
    </w:p>
    <w:p w14:paraId="62E8DA2B" w14:textId="77777777" w:rsidR="00EE25F9" w:rsidRPr="00410C54" w:rsidRDefault="00EE25F9" w:rsidP="00EE25F9">
      <w:pPr>
        <w:pStyle w:val="Default"/>
        <w:ind w:firstLine="709"/>
        <w:jc w:val="both"/>
        <w:rPr>
          <w:sz w:val="28"/>
          <w:szCs w:val="28"/>
        </w:rPr>
      </w:pPr>
      <w:r w:rsidRPr="00410C54">
        <w:rPr>
          <w:sz w:val="28"/>
          <w:szCs w:val="28"/>
        </w:rPr>
        <w:t xml:space="preserve">Производственная и учебная практики студентов колледжа являются составной частью программ </w:t>
      </w:r>
      <w:r>
        <w:rPr>
          <w:sz w:val="28"/>
          <w:szCs w:val="28"/>
        </w:rPr>
        <w:t xml:space="preserve">практической </w:t>
      </w:r>
      <w:r w:rsidRPr="00410C54">
        <w:rPr>
          <w:sz w:val="28"/>
          <w:szCs w:val="28"/>
        </w:rPr>
        <w:t>подготовки специалистов среднего.</w:t>
      </w:r>
    </w:p>
    <w:p w14:paraId="1A068089" w14:textId="77777777" w:rsidR="00EE25F9" w:rsidRPr="00410C54" w:rsidRDefault="00EE25F9" w:rsidP="00EE25F9">
      <w:pPr>
        <w:pStyle w:val="Default"/>
        <w:ind w:firstLine="709"/>
        <w:jc w:val="both"/>
        <w:rPr>
          <w:sz w:val="28"/>
          <w:szCs w:val="28"/>
        </w:rPr>
      </w:pPr>
      <w:r w:rsidRPr="00410C54">
        <w:rPr>
          <w:sz w:val="28"/>
          <w:szCs w:val="28"/>
        </w:rPr>
        <w:t>Основной целью практик является комплексное освоение студентами всех видов профессиональной деятельности по специальностям СПО, формирование общих и профессиональных компетенций, а также приобретение необходимых умений и опыта практической работы по специальности.</w:t>
      </w:r>
    </w:p>
    <w:p w14:paraId="067DC43E" w14:textId="77777777" w:rsidR="00EE25F9" w:rsidRPr="00410C54" w:rsidRDefault="00EE25F9" w:rsidP="00EE25F9">
      <w:pPr>
        <w:pStyle w:val="Default"/>
        <w:ind w:firstLine="709"/>
        <w:jc w:val="both"/>
        <w:rPr>
          <w:sz w:val="28"/>
          <w:szCs w:val="28"/>
        </w:rPr>
      </w:pPr>
      <w:r w:rsidRPr="00410C54">
        <w:rPr>
          <w:sz w:val="28"/>
          <w:szCs w:val="28"/>
        </w:rPr>
        <w:t>Учебная практика направлена на формирование у студентов практических профессиональных умений, приобретение первоначального практического опыта.</w:t>
      </w:r>
    </w:p>
    <w:p w14:paraId="21DE220B" w14:textId="77777777" w:rsidR="00EE25F9" w:rsidRPr="00410C54" w:rsidRDefault="00EE25F9" w:rsidP="00EE25F9">
      <w:pPr>
        <w:pStyle w:val="Default"/>
        <w:ind w:firstLine="709"/>
        <w:jc w:val="both"/>
        <w:rPr>
          <w:sz w:val="28"/>
          <w:szCs w:val="28"/>
        </w:rPr>
      </w:pPr>
      <w:r w:rsidRPr="00410C54">
        <w:rPr>
          <w:sz w:val="28"/>
          <w:szCs w:val="28"/>
        </w:rPr>
        <w:t>Производственная практика студентов, осваивающих программы подготовки специалистов среднего звена, включает в себя следующие этапы: практика по профилю специальности и преддипломная практика. Практика по профилю специальности направлена на формирование у студента общих и профессиональных компетенций, приобретение практического опыта. Преддипломная практика направлена на углубление студентом первоначального профессионального опыта, развитие общих и профессиональных компетенций, проверку его готовности к самостоятельной трудовой деятельности, а также на подготовку к выполнению выпускной квалификационной работы.</w:t>
      </w:r>
    </w:p>
    <w:p w14:paraId="61CCB737" w14:textId="77777777" w:rsidR="00EE25F9" w:rsidRPr="00410C54" w:rsidRDefault="00EE25F9" w:rsidP="00EE25F9">
      <w:pPr>
        <w:pStyle w:val="Default"/>
        <w:ind w:firstLine="709"/>
        <w:jc w:val="both"/>
        <w:rPr>
          <w:color w:val="auto"/>
          <w:sz w:val="28"/>
          <w:szCs w:val="28"/>
        </w:rPr>
      </w:pPr>
      <w:r w:rsidRPr="00410C54">
        <w:rPr>
          <w:sz w:val="28"/>
          <w:szCs w:val="28"/>
        </w:rPr>
        <w:t xml:space="preserve">Для прохождения практик по специальности 40.02.01 Право и организация </w:t>
      </w:r>
      <w:r w:rsidRPr="00410C54">
        <w:rPr>
          <w:color w:val="auto"/>
          <w:sz w:val="28"/>
          <w:szCs w:val="28"/>
        </w:rPr>
        <w:t xml:space="preserve">социального обеспечения образовательная организация заключила договоры с </w:t>
      </w:r>
      <w:r w:rsidRPr="00D7713B">
        <w:rPr>
          <w:color w:val="auto"/>
          <w:sz w:val="28"/>
          <w:szCs w:val="28"/>
        </w:rPr>
        <w:t>ПРОО «Территория семьи»</w:t>
      </w:r>
      <w:r>
        <w:rPr>
          <w:color w:val="auto"/>
          <w:sz w:val="28"/>
          <w:szCs w:val="28"/>
        </w:rPr>
        <w:t xml:space="preserve">; </w:t>
      </w:r>
      <w:r w:rsidRPr="00D7713B">
        <w:rPr>
          <w:color w:val="auto"/>
          <w:sz w:val="28"/>
          <w:szCs w:val="28"/>
        </w:rPr>
        <w:t>Территориальное управление Министерства социального развития Пермского края по г. Перми</w:t>
      </w:r>
      <w:r>
        <w:rPr>
          <w:color w:val="auto"/>
          <w:sz w:val="28"/>
          <w:szCs w:val="28"/>
        </w:rPr>
        <w:t>.</w:t>
      </w:r>
    </w:p>
    <w:p w14:paraId="059DB42B" w14:textId="77777777" w:rsidR="00EE25F9" w:rsidRPr="00410C54" w:rsidRDefault="00EE25F9" w:rsidP="00EE25F9">
      <w:pPr>
        <w:pStyle w:val="Default"/>
        <w:ind w:firstLine="709"/>
        <w:jc w:val="both"/>
        <w:rPr>
          <w:color w:val="auto"/>
          <w:sz w:val="28"/>
          <w:szCs w:val="28"/>
        </w:rPr>
      </w:pPr>
      <w:r w:rsidRPr="00410C54">
        <w:rPr>
          <w:color w:val="auto"/>
          <w:sz w:val="28"/>
          <w:szCs w:val="28"/>
        </w:rPr>
        <w:t xml:space="preserve">Для прохождения практик по специальности 54.02.01 Дизайн (по отраслям) образовательная организация заключила договоры с </w:t>
      </w:r>
      <w:r w:rsidRPr="00D7713B">
        <w:rPr>
          <w:color w:val="auto"/>
          <w:sz w:val="28"/>
          <w:szCs w:val="28"/>
        </w:rPr>
        <w:t>ООО «АЛИСВЕТ»</w:t>
      </w:r>
      <w:r>
        <w:rPr>
          <w:color w:val="auto"/>
          <w:sz w:val="28"/>
          <w:szCs w:val="28"/>
        </w:rPr>
        <w:t xml:space="preserve">; </w:t>
      </w:r>
      <w:r w:rsidRPr="00D7713B">
        <w:rPr>
          <w:color w:val="auto"/>
          <w:sz w:val="28"/>
          <w:szCs w:val="28"/>
        </w:rPr>
        <w:t>Пермский краевой общественный фонд поддержки и профессионального развития начинающих предпринимателей в области индустрии моды «Высокий сезон»</w:t>
      </w:r>
      <w:r>
        <w:rPr>
          <w:color w:val="auto"/>
          <w:sz w:val="28"/>
          <w:szCs w:val="28"/>
        </w:rPr>
        <w:t xml:space="preserve">; </w:t>
      </w:r>
      <w:r w:rsidRPr="00D7713B">
        <w:rPr>
          <w:color w:val="auto"/>
          <w:sz w:val="28"/>
          <w:szCs w:val="28"/>
        </w:rPr>
        <w:t>Типография «DECO»</w:t>
      </w:r>
      <w:r>
        <w:rPr>
          <w:color w:val="auto"/>
          <w:sz w:val="28"/>
          <w:szCs w:val="28"/>
        </w:rPr>
        <w:t xml:space="preserve">; </w:t>
      </w:r>
      <w:r w:rsidRPr="00D7713B">
        <w:rPr>
          <w:color w:val="auto"/>
          <w:sz w:val="28"/>
          <w:szCs w:val="28"/>
        </w:rPr>
        <w:t>ООО «Архигрупп»</w:t>
      </w:r>
      <w:r>
        <w:rPr>
          <w:color w:val="auto"/>
          <w:sz w:val="28"/>
          <w:szCs w:val="28"/>
        </w:rPr>
        <w:t>.</w:t>
      </w:r>
    </w:p>
    <w:p w14:paraId="0E157A6A" w14:textId="484B7982" w:rsidR="00EE25F9" w:rsidRPr="00410C54" w:rsidRDefault="00EE25F9" w:rsidP="00EE25F9">
      <w:pPr>
        <w:pStyle w:val="Default"/>
        <w:ind w:firstLine="709"/>
        <w:jc w:val="both"/>
        <w:rPr>
          <w:color w:val="auto"/>
          <w:sz w:val="28"/>
          <w:szCs w:val="28"/>
        </w:rPr>
      </w:pPr>
      <w:bookmarkStart w:id="5" w:name="_Hlk126767781"/>
      <w:r w:rsidRPr="00410C54">
        <w:rPr>
          <w:color w:val="auto"/>
          <w:sz w:val="28"/>
          <w:szCs w:val="28"/>
        </w:rPr>
        <w:t>Для прохождения практик по специальност</w:t>
      </w:r>
      <w:r>
        <w:rPr>
          <w:color w:val="auto"/>
          <w:sz w:val="28"/>
          <w:szCs w:val="28"/>
        </w:rPr>
        <w:t>ям</w:t>
      </w:r>
      <w:r w:rsidRPr="00410C54">
        <w:rPr>
          <w:color w:val="auto"/>
          <w:sz w:val="28"/>
          <w:szCs w:val="28"/>
        </w:rPr>
        <w:t xml:space="preserve"> 09.02.03 Программирование </w:t>
      </w:r>
      <w:r w:rsidRPr="00313E1A">
        <w:rPr>
          <w:color w:val="auto"/>
          <w:sz w:val="28"/>
          <w:szCs w:val="28"/>
        </w:rPr>
        <w:t>в компьютерных системах</w:t>
      </w:r>
      <w:r>
        <w:rPr>
          <w:color w:val="auto"/>
          <w:sz w:val="28"/>
          <w:szCs w:val="28"/>
        </w:rPr>
        <w:t>, 09.02.07 Информационные системы и программирование</w:t>
      </w:r>
      <w:r w:rsidRPr="00313E1A">
        <w:rPr>
          <w:color w:val="auto"/>
          <w:sz w:val="28"/>
          <w:szCs w:val="28"/>
        </w:rPr>
        <w:t xml:space="preserve"> образовательна</w:t>
      </w:r>
      <w:r>
        <w:rPr>
          <w:color w:val="auto"/>
          <w:sz w:val="28"/>
          <w:szCs w:val="28"/>
        </w:rPr>
        <w:t>я организация заключила договор</w:t>
      </w:r>
      <w:r w:rsidRPr="00313E1A">
        <w:rPr>
          <w:color w:val="auto"/>
          <w:sz w:val="28"/>
          <w:szCs w:val="28"/>
        </w:rPr>
        <w:t xml:space="preserve"> с </w:t>
      </w:r>
      <w:r w:rsidRPr="00EC7A53">
        <w:rPr>
          <w:color w:val="auto"/>
          <w:sz w:val="28"/>
          <w:szCs w:val="28"/>
        </w:rPr>
        <w:t>ООО «РИО Софт»</w:t>
      </w:r>
      <w:r>
        <w:rPr>
          <w:color w:val="auto"/>
          <w:sz w:val="28"/>
          <w:szCs w:val="28"/>
        </w:rPr>
        <w:t xml:space="preserve">; </w:t>
      </w:r>
      <w:r w:rsidRPr="00EC7A53">
        <w:rPr>
          <w:color w:val="auto"/>
          <w:sz w:val="28"/>
          <w:szCs w:val="28"/>
        </w:rPr>
        <w:t>ООО «Прогрессия»</w:t>
      </w:r>
      <w:r>
        <w:rPr>
          <w:color w:val="auto"/>
          <w:sz w:val="28"/>
          <w:szCs w:val="28"/>
        </w:rPr>
        <w:t xml:space="preserve">; </w:t>
      </w:r>
      <w:r w:rsidRPr="00EC7A53">
        <w:rPr>
          <w:color w:val="auto"/>
          <w:sz w:val="28"/>
          <w:szCs w:val="28"/>
        </w:rPr>
        <w:t>ООО ИРИС</w:t>
      </w:r>
      <w:r>
        <w:rPr>
          <w:color w:val="auto"/>
          <w:sz w:val="28"/>
          <w:szCs w:val="28"/>
        </w:rPr>
        <w:t>.</w:t>
      </w:r>
    </w:p>
    <w:bookmarkEnd w:id="5"/>
    <w:p w14:paraId="6905EF19" w14:textId="77777777" w:rsidR="00EE25F9" w:rsidRPr="00410C54" w:rsidRDefault="00EE25F9" w:rsidP="00EE25F9">
      <w:pPr>
        <w:pStyle w:val="Default"/>
        <w:ind w:firstLine="709"/>
        <w:jc w:val="both"/>
        <w:rPr>
          <w:color w:val="auto"/>
          <w:sz w:val="28"/>
          <w:szCs w:val="28"/>
        </w:rPr>
      </w:pPr>
      <w:r w:rsidRPr="003F6C36">
        <w:rPr>
          <w:color w:val="auto"/>
          <w:sz w:val="28"/>
          <w:szCs w:val="28"/>
        </w:rPr>
        <w:t xml:space="preserve">Для прохождения практик по специальности </w:t>
      </w:r>
      <w:r>
        <w:rPr>
          <w:color w:val="auto"/>
          <w:sz w:val="28"/>
          <w:szCs w:val="28"/>
        </w:rPr>
        <w:t>42.02.01</w:t>
      </w:r>
      <w:r w:rsidRPr="003F6C36">
        <w:rPr>
          <w:color w:val="auto"/>
          <w:sz w:val="28"/>
          <w:szCs w:val="28"/>
        </w:rPr>
        <w:t xml:space="preserve"> </w:t>
      </w:r>
      <w:r>
        <w:rPr>
          <w:color w:val="auto"/>
          <w:sz w:val="28"/>
          <w:szCs w:val="28"/>
        </w:rPr>
        <w:t xml:space="preserve">Реклама </w:t>
      </w:r>
      <w:r w:rsidRPr="003F6C36">
        <w:rPr>
          <w:color w:val="auto"/>
          <w:sz w:val="28"/>
          <w:szCs w:val="28"/>
        </w:rPr>
        <w:t xml:space="preserve">образовательная организация заключила договор с АНО </w:t>
      </w:r>
      <w:r>
        <w:rPr>
          <w:color w:val="auto"/>
          <w:sz w:val="28"/>
          <w:szCs w:val="28"/>
        </w:rPr>
        <w:t>ВПО</w:t>
      </w:r>
      <w:r w:rsidRPr="003F6C36">
        <w:rPr>
          <w:color w:val="auto"/>
          <w:sz w:val="28"/>
          <w:szCs w:val="28"/>
        </w:rPr>
        <w:t xml:space="preserve"> «П</w:t>
      </w:r>
      <w:r>
        <w:rPr>
          <w:color w:val="auto"/>
          <w:sz w:val="28"/>
          <w:szCs w:val="28"/>
        </w:rPr>
        <w:t>СИ</w:t>
      </w:r>
      <w:r w:rsidRPr="003F6C36">
        <w:rPr>
          <w:color w:val="auto"/>
          <w:sz w:val="28"/>
          <w:szCs w:val="28"/>
        </w:rPr>
        <w:t>»; ООО «ЦПР им. М. Горького»</w:t>
      </w:r>
      <w:r>
        <w:rPr>
          <w:color w:val="auto"/>
          <w:sz w:val="28"/>
          <w:szCs w:val="28"/>
        </w:rPr>
        <w:t xml:space="preserve">; </w:t>
      </w:r>
      <w:r w:rsidRPr="003F6C36">
        <w:rPr>
          <w:color w:val="auto"/>
          <w:sz w:val="28"/>
          <w:szCs w:val="28"/>
        </w:rPr>
        <w:t>Рекламно-производственная студия МИРЪ.</w:t>
      </w:r>
    </w:p>
    <w:p w14:paraId="3669C720" w14:textId="23B293EF" w:rsidR="00EE25F9" w:rsidRPr="00EE25F9" w:rsidRDefault="00EE25F9" w:rsidP="00EE25F9">
      <w:pPr>
        <w:ind w:firstLine="709"/>
        <w:jc w:val="both"/>
        <w:rPr>
          <w:iCs/>
          <w:sz w:val="28"/>
          <w:szCs w:val="28"/>
        </w:rPr>
      </w:pPr>
      <w:r w:rsidRPr="00410C54">
        <w:rPr>
          <w:i/>
          <w:sz w:val="28"/>
          <w:szCs w:val="28"/>
        </w:rPr>
        <w:t>Анализ учебных планов показывает, что структура и содержание рабочих учебных планов отвечают требованиям обязательного минимума содержания образовательных программ в соответствии со стандартами. По всем дисциплинам учебных планов предусмотрены итоговые формы контроля. Количество экзаменов и зачетов в учебном году не превышает установленных требований, оптимально и их соотношение по семестрам</w:t>
      </w:r>
    </w:p>
    <w:p w14:paraId="3DDF7C48" w14:textId="77777777" w:rsidR="00C37932" w:rsidRPr="00C37932" w:rsidRDefault="00C37932" w:rsidP="00C37932"/>
    <w:bookmarkEnd w:id="2"/>
    <w:p w14:paraId="2924293F" w14:textId="77777777" w:rsidR="0005027C" w:rsidRDefault="0005027C">
      <w:pPr>
        <w:rPr>
          <w:b/>
          <w:bCs/>
          <w:kern w:val="32"/>
          <w:sz w:val="28"/>
          <w:szCs w:val="28"/>
        </w:rPr>
      </w:pPr>
      <w:r>
        <w:rPr>
          <w:b/>
          <w:bCs/>
          <w:kern w:val="32"/>
          <w:sz w:val="28"/>
          <w:szCs w:val="28"/>
        </w:rPr>
        <w:br w:type="page"/>
      </w:r>
    </w:p>
    <w:p w14:paraId="41AFA14F" w14:textId="22837B76" w:rsidR="00AB6791" w:rsidRPr="004E066E" w:rsidRDefault="00256456" w:rsidP="00810372">
      <w:pPr>
        <w:keepNext/>
        <w:shd w:val="clear" w:color="auto" w:fill="FFFFFF"/>
        <w:jc w:val="center"/>
        <w:outlineLvl w:val="0"/>
        <w:rPr>
          <w:b/>
          <w:bCs/>
          <w:kern w:val="32"/>
          <w:sz w:val="28"/>
          <w:szCs w:val="28"/>
        </w:rPr>
      </w:pPr>
      <w:bookmarkStart w:id="6" w:name="_Hlk157526396"/>
      <w:r>
        <w:rPr>
          <w:b/>
          <w:bCs/>
          <w:kern w:val="32"/>
          <w:sz w:val="28"/>
          <w:szCs w:val="28"/>
        </w:rPr>
        <w:t>3</w:t>
      </w:r>
      <w:r w:rsidR="00A56C55">
        <w:rPr>
          <w:b/>
          <w:bCs/>
          <w:kern w:val="32"/>
          <w:sz w:val="28"/>
          <w:szCs w:val="28"/>
        </w:rPr>
        <w:t>.</w:t>
      </w:r>
      <w:r w:rsidR="00AB6791" w:rsidRPr="004E066E">
        <w:rPr>
          <w:b/>
          <w:bCs/>
          <w:kern w:val="32"/>
          <w:sz w:val="28"/>
          <w:szCs w:val="28"/>
        </w:rPr>
        <w:t xml:space="preserve"> </w:t>
      </w:r>
      <w:r w:rsidR="00A56C55">
        <w:rPr>
          <w:b/>
          <w:bCs/>
          <w:kern w:val="32"/>
          <w:sz w:val="28"/>
          <w:szCs w:val="28"/>
        </w:rPr>
        <w:t>КАЧЕСТВО ПОДГОТОВКИ ОБУЧАЮЩИХСЯ</w:t>
      </w:r>
    </w:p>
    <w:p w14:paraId="00339C7A" w14:textId="77777777" w:rsidR="00810372" w:rsidRDefault="00810372" w:rsidP="00810372">
      <w:pPr>
        <w:shd w:val="clear" w:color="auto" w:fill="FFFFFF"/>
        <w:jc w:val="center"/>
        <w:rPr>
          <w:b/>
          <w:sz w:val="28"/>
          <w:szCs w:val="28"/>
        </w:rPr>
      </w:pPr>
    </w:p>
    <w:p w14:paraId="09CC34A9" w14:textId="20FE7B48" w:rsidR="00AB6791" w:rsidRDefault="00256456" w:rsidP="00810372">
      <w:pPr>
        <w:shd w:val="clear" w:color="auto" w:fill="FFFFFF"/>
        <w:jc w:val="center"/>
        <w:rPr>
          <w:b/>
          <w:sz w:val="28"/>
          <w:szCs w:val="28"/>
        </w:rPr>
      </w:pPr>
      <w:r w:rsidRPr="00F35D43">
        <w:rPr>
          <w:b/>
          <w:sz w:val="28"/>
          <w:szCs w:val="28"/>
        </w:rPr>
        <w:t>3.1</w:t>
      </w:r>
      <w:r w:rsidR="00A56C55" w:rsidRPr="00F35D43">
        <w:rPr>
          <w:b/>
          <w:sz w:val="28"/>
          <w:szCs w:val="28"/>
        </w:rPr>
        <w:t>.</w:t>
      </w:r>
      <w:r w:rsidRPr="00F35D43">
        <w:rPr>
          <w:b/>
          <w:sz w:val="28"/>
          <w:szCs w:val="28"/>
        </w:rPr>
        <w:t xml:space="preserve"> </w:t>
      </w:r>
      <w:r w:rsidR="00AB6791" w:rsidRPr="00F35D43">
        <w:rPr>
          <w:b/>
          <w:sz w:val="28"/>
          <w:szCs w:val="28"/>
        </w:rPr>
        <w:t>Качество приема абитуриентов</w:t>
      </w:r>
    </w:p>
    <w:bookmarkEnd w:id="6"/>
    <w:p w14:paraId="5706A3F9" w14:textId="77777777" w:rsidR="00810372" w:rsidRDefault="00810372" w:rsidP="00810372">
      <w:pPr>
        <w:ind w:firstLine="709"/>
        <w:jc w:val="both"/>
        <w:rPr>
          <w:sz w:val="28"/>
          <w:szCs w:val="28"/>
        </w:rPr>
      </w:pPr>
    </w:p>
    <w:p w14:paraId="049AE296" w14:textId="77777777" w:rsidR="001D3501" w:rsidRPr="001D3501" w:rsidRDefault="001D3501" w:rsidP="00810372">
      <w:pPr>
        <w:ind w:firstLine="709"/>
        <w:jc w:val="both"/>
        <w:rPr>
          <w:sz w:val="28"/>
          <w:szCs w:val="28"/>
        </w:rPr>
      </w:pPr>
      <w:r w:rsidRPr="001D3501">
        <w:rPr>
          <w:sz w:val="28"/>
          <w:szCs w:val="28"/>
        </w:rPr>
        <w:t xml:space="preserve">Работа по подготовке к приему абитуриентов в 2022 году традиционно велась в соответствии с планами работы автономной некоммерческой организации профессионального образования «Пермский гуманитарно-технологический колледж» (далее – Колледж, АНО ПО «ПГТК»). </w:t>
      </w:r>
    </w:p>
    <w:p w14:paraId="44F34977" w14:textId="77777777" w:rsidR="001D3501" w:rsidRPr="001D3501" w:rsidRDefault="001D3501" w:rsidP="00810372">
      <w:pPr>
        <w:ind w:firstLine="709"/>
        <w:jc w:val="both"/>
        <w:rPr>
          <w:sz w:val="28"/>
          <w:szCs w:val="28"/>
        </w:rPr>
      </w:pPr>
      <w:r w:rsidRPr="001D3501">
        <w:rPr>
          <w:sz w:val="28"/>
          <w:szCs w:val="28"/>
        </w:rPr>
        <w:t>Большую роль в обеспечении набора контингента играет профориентационная работа. Среди основных форм профориентации – дни открытых дверей, выездные профориентационные мероприятия для выпускников 9 и 11 классов, мастер-классы для учащихся школ, консультации по телефону и личный прием посетителей по вопросам поступления в Колледж, подготовка ответов, поступающих на официальный сайт Колледжа и электронную почту приемной комиссии, традиционные встречи представителей факультетов АНО ВПО «ПСИ» со студентами выпускных курсов Колледжа, своевременное обновление информации о деятельности Колледжа на сайте АНО ПО «ПГТК», оформление информационных стендов об условиях поступления в Колледж, разработка и распространение рекламной продукции и др.</w:t>
      </w:r>
    </w:p>
    <w:p w14:paraId="4456442E" w14:textId="491CDE02" w:rsidR="001D3501" w:rsidRPr="001D3501" w:rsidRDefault="001D3501" w:rsidP="001D3501">
      <w:pPr>
        <w:ind w:firstLine="709"/>
        <w:jc w:val="both"/>
        <w:rPr>
          <w:sz w:val="28"/>
          <w:szCs w:val="28"/>
        </w:rPr>
      </w:pPr>
      <w:r w:rsidRPr="001D3501">
        <w:rPr>
          <w:sz w:val="28"/>
          <w:szCs w:val="28"/>
        </w:rPr>
        <w:t xml:space="preserve">Поступающие могли подать необходимые документы лично, через операторов почтовой связи общего пользования (по почте), а также дистанционно - посредством электронной почты приемной комиссии или электронной информационной образовательной системы (далее - ЭИОС) </w:t>
      </w:r>
      <w:r w:rsidR="00810372">
        <w:rPr>
          <w:sz w:val="28"/>
          <w:szCs w:val="28"/>
        </w:rPr>
        <w:t>К</w:t>
      </w:r>
      <w:r w:rsidRPr="001D3501">
        <w:rPr>
          <w:sz w:val="28"/>
          <w:szCs w:val="28"/>
        </w:rPr>
        <w:t>олледжа (в личном кабинете абитуриента).</w:t>
      </w:r>
    </w:p>
    <w:p w14:paraId="3C826C68" w14:textId="3C8AE36F" w:rsidR="001D3501" w:rsidRPr="001D3501" w:rsidRDefault="001D3501" w:rsidP="001D3501">
      <w:pPr>
        <w:ind w:firstLine="709"/>
        <w:jc w:val="both"/>
        <w:rPr>
          <w:sz w:val="28"/>
          <w:szCs w:val="28"/>
        </w:rPr>
      </w:pPr>
      <w:r w:rsidRPr="001D3501">
        <w:rPr>
          <w:sz w:val="28"/>
          <w:szCs w:val="28"/>
        </w:rPr>
        <w:t>Творческие вступительные испытания для поступающих на специальности 54.02.01 Дизайн (по отраслям) и 42.02.01 Реклама оценивались по 100 балльной шкале, минимальный проходной балл – 50. Длительность вступительного испытания по рисунку (композиции) ограничивалась 4-мя академическими часами (180 минут).</w:t>
      </w:r>
    </w:p>
    <w:p w14:paraId="7285A77F" w14:textId="77777777" w:rsidR="001D3501" w:rsidRPr="001D3501" w:rsidRDefault="001D3501" w:rsidP="001D3501">
      <w:pPr>
        <w:ind w:firstLine="709"/>
        <w:jc w:val="both"/>
        <w:rPr>
          <w:sz w:val="28"/>
          <w:szCs w:val="28"/>
        </w:rPr>
      </w:pPr>
      <w:r w:rsidRPr="001D3501">
        <w:rPr>
          <w:sz w:val="28"/>
          <w:szCs w:val="28"/>
        </w:rPr>
        <w:t xml:space="preserve">В ходе проведения вступительных испытаний нарушений зафиксировано не было, все экзамены проходили в спокойной обстановке без срывов и переносов, претензии и заявления по процедуре проведения вступительных испытаний или несогласия с результатами вступительных испытаний в апелляционную комиссию не поступали. </w:t>
      </w:r>
    </w:p>
    <w:p w14:paraId="0C77AB8D" w14:textId="77777777" w:rsidR="001D3501" w:rsidRPr="001D3501" w:rsidRDefault="001D3501" w:rsidP="001D3501">
      <w:pPr>
        <w:ind w:firstLine="709"/>
        <w:jc w:val="both"/>
        <w:rPr>
          <w:sz w:val="28"/>
          <w:szCs w:val="28"/>
        </w:rPr>
      </w:pPr>
      <w:r w:rsidRPr="001D3501">
        <w:rPr>
          <w:sz w:val="28"/>
          <w:szCs w:val="28"/>
        </w:rPr>
        <w:t>Всего к творческим испытаниям были допущены – 176 человек, сдали вступительное испытание по рисунку – 101 человек.</w:t>
      </w:r>
    </w:p>
    <w:p w14:paraId="65FCEFCD" w14:textId="77777777" w:rsidR="001D3501" w:rsidRPr="001D3501" w:rsidRDefault="001D3501" w:rsidP="001D3501">
      <w:pPr>
        <w:ind w:firstLine="709"/>
        <w:jc w:val="both"/>
        <w:rPr>
          <w:sz w:val="28"/>
          <w:szCs w:val="28"/>
        </w:rPr>
      </w:pPr>
      <w:r w:rsidRPr="001D3501">
        <w:rPr>
          <w:sz w:val="28"/>
          <w:szCs w:val="28"/>
        </w:rPr>
        <w:t>В течение всей приемной кампании 2022 года информация о количестве поданных заявлений с выделением форм обучения ежедневно публиковались на сайте, результаты вступительных испытаний выкладывались на следующий день после проведения, приказы о зачислении на 1 курс размещались на официальном сайте и информационном стенде на следующий рабочий день после издания.</w:t>
      </w:r>
    </w:p>
    <w:p w14:paraId="3388726D" w14:textId="77777777" w:rsidR="001D3501" w:rsidRPr="001D3501" w:rsidRDefault="001D3501" w:rsidP="001D3501">
      <w:pPr>
        <w:ind w:firstLine="709"/>
        <w:jc w:val="both"/>
        <w:rPr>
          <w:sz w:val="28"/>
          <w:szCs w:val="28"/>
        </w:rPr>
      </w:pPr>
      <w:r w:rsidRPr="001D3501">
        <w:rPr>
          <w:sz w:val="28"/>
          <w:szCs w:val="28"/>
        </w:rPr>
        <w:t>Зачисление поступающих на обучение по очной и заочной формам обучения проводилось в соответствии с Правилами приема на обучение по программам среднего профессионального образования в АНО ПО «ПГТК».</w:t>
      </w:r>
    </w:p>
    <w:p w14:paraId="149A891B" w14:textId="77777777" w:rsidR="001D3501" w:rsidRPr="001D3501" w:rsidRDefault="001D3501" w:rsidP="001D3501">
      <w:pPr>
        <w:ind w:firstLine="709"/>
        <w:jc w:val="both"/>
        <w:rPr>
          <w:sz w:val="28"/>
          <w:szCs w:val="28"/>
        </w:rPr>
      </w:pPr>
      <w:r w:rsidRPr="001D3501">
        <w:rPr>
          <w:sz w:val="28"/>
          <w:szCs w:val="28"/>
        </w:rPr>
        <w:t>За весь период приемной кампании было подано 616 заявлений на очную форму обучения. Из них:</w:t>
      </w:r>
    </w:p>
    <w:p w14:paraId="078A8B8E" w14:textId="75D0DC04" w:rsidR="001D3501" w:rsidRPr="001D3501" w:rsidRDefault="001D3501" w:rsidP="001D3501">
      <w:pPr>
        <w:ind w:firstLine="709"/>
        <w:jc w:val="both"/>
        <w:rPr>
          <w:sz w:val="28"/>
          <w:szCs w:val="28"/>
        </w:rPr>
      </w:pPr>
      <w:r w:rsidRPr="001D3501">
        <w:rPr>
          <w:sz w:val="28"/>
          <w:szCs w:val="28"/>
        </w:rPr>
        <w:t xml:space="preserve">- на базе основного общего образования – 461 заявление (наибольшее количество заявлений было подано на специальности </w:t>
      </w:r>
      <w:r w:rsidR="00810372">
        <w:rPr>
          <w:sz w:val="28"/>
          <w:szCs w:val="28"/>
        </w:rPr>
        <w:t>«</w:t>
      </w:r>
      <w:r w:rsidRPr="001D3501">
        <w:rPr>
          <w:sz w:val="28"/>
          <w:szCs w:val="28"/>
        </w:rPr>
        <w:t>Право и организация социального обеспечения</w:t>
      </w:r>
      <w:r w:rsidR="00810372">
        <w:rPr>
          <w:sz w:val="28"/>
          <w:szCs w:val="28"/>
        </w:rPr>
        <w:t>»</w:t>
      </w:r>
      <w:r w:rsidRPr="001D3501">
        <w:rPr>
          <w:sz w:val="28"/>
          <w:szCs w:val="28"/>
        </w:rPr>
        <w:t xml:space="preserve"> – 144, </w:t>
      </w:r>
      <w:r w:rsidR="00810372">
        <w:rPr>
          <w:sz w:val="28"/>
          <w:szCs w:val="28"/>
        </w:rPr>
        <w:t>«</w:t>
      </w:r>
      <w:r w:rsidRPr="001D3501">
        <w:rPr>
          <w:sz w:val="28"/>
          <w:szCs w:val="28"/>
        </w:rPr>
        <w:t>Информационные системы и программирование</w:t>
      </w:r>
      <w:r w:rsidR="00810372">
        <w:rPr>
          <w:sz w:val="28"/>
          <w:szCs w:val="28"/>
        </w:rPr>
        <w:t>»</w:t>
      </w:r>
      <w:r w:rsidRPr="001D3501">
        <w:rPr>
          <w:sz w:val="28"/>
          <w:szCs w:val="28"/>
        </w:rPr>
        <w:t xml:space="preserve"> – 122 и </w:t>
      </w:r>
      <w:r w:rsidR="00810372">
        <w:rPr>
          <w:sz w:val="28"/>
          <w:szCs w:val="28"/>
        </w:rPr>
        <w:t>«</w:t>
      </w:r>
      <w:r w:rsidRPr="001D3501">
        <w:rPr>
          <w:sz w:val="28"/>
          <w:szCs w:val="28"/>
        </w:rPr>
        <w:t>Дизайн (по отраслям)</w:t>
      </w:r>
      <w:r w:rsidR="00810372">
        <w:rPr>
          <w:sz w:val="28"/>
          <w:szCs w:val="28"/>
        </w:rPr>
        <w:t>»</w:t>
      </w:r>
      <w:r w:rsidRPr="001D3501">
        <w:rPr>
          <w:sz w:val="28"/>
          <w:szCs w:val="28"/>
        </w:rPr>
        <w:t xml:space="preserve"> – 101 заявление);</w:t>
      </w:r>
    </w:p>
    <w:p w14:paraId="691889A5" w14:textId="3B621A8C" w:rsidR="001D3501" w:rsidRPr="001D3501" w:rsidRDefault="001D3501" w:rsidP="001D3501">
      <w:pPr>
        <w:ind w:firstLine="709"/>
        <w:jc w:val="both"/>
        <w:rPr>
          <w:sz w:val="28"/>
          <w:szCs w:val="28"/>
        </w:rPr>
      </w:pPr>
      <w:r w:rsidRPr="001D3501">
        <w:rPr>
          <w:sz w:val="28"/>
          <w:szCs w:val="28"/>
        </w:rPr>
        <w:t xml:space="preserve">- на базе среднего общего образования – 155 заявлений (наибольшее количество заявлений было подано на специальности «Право и организация социального обеспечения» - 54 и </w:t>
      </w:r>
      <w:r w:rsidR="00810372">
        <w:rPr>
          <w:sz w:val="28"/>
          <w:szCs w:val="28"/>
        </w:rPr>
        <w:t>«</w:t>
      </w:r>
      <w:r w:rsidRPr="001D3501">
        <w:rPr>
          <w:sz w:val="28"/>
          <w:szCs w:val="28"/>
        </w:rPr>
        <w:t>Информационные системы и программирование</w:t>
      </w:r>
      <w:r w:rsidR="00810372">
        <w:rPr>
          <w:sz w:val="28"/>
          <w:szCs w:val="28"/>
        </w:rPr>
        <w:t>»</w:t>
      </w:r>
      <w:r w:rsidRPr="001D3501">
        <w:rPr>
          <w:sz w:val="28"/>
          <w:szCs w:val="28"/>
        </w:rPr>
        <w:t xml:space="preserve"> – 47).</w:t>
      </w:r>
    </w:p>
    <w:p w14:paraId="6D656E95" w14:textId="77777777" w:rsidR="001D3501" w:rsidRPr="001D3501" w:rsidRDefault="001D3501" w:rsidP="001D3501">
      <w:pPr>
        <w:ind w:firstLine="709"/>
        <w:jc w:val="both"/>
        <w:rPr>
          <w:sz w:val="28"/>
          <w:szCs w:val="28"/>
        </w:rPr>
      </w:pPr>
      <w:r w:rsidRPr="001D3501">
        <w:rPr>
          <w:sz w:val="28"/>
          <w:szCs w:val="28"/>
        </w:rPr>
        <w:t>Зачислены в число студентов 1 курса очной формы обучения – 221 человек:</w:t>
      </w:r>
    </w:p>
    <w:p w14:paraId="67503CB1" w14:textId="77777777" w:rsidR="001D3501" w:rsidRPr="001D3501" w:rsidRDefault="001D3501" w:rsidP="001D3501">
      <w:pPr>
        <w:ind w:firstLine="709"/>
        <w:jc w:val="both"/>
        <w:rPr>
          <w:sz w:val="28"/>
          <w:szCs w:val="28"/>
        </w:rPr>
      </w:pPr>
      <w:r w:rsidRPr="001D3501">
        <w:rPr>
          <w:sz w:val="28"/>
          <w:szCs w:val="28"/>
        </w:rPr>
        <w:t>- 174 человека – на базе основного общего образования;</w:t>
      </w:r>
    </w:p>
    <w:p w14:paraId="0C35482B" w14:textId="77777777" w:rsidR="001D3501" w:rsidRPr="001D3501" w:rsidRDefault="001D3501" w:rsidP="001D3501">
      <w:pPr>
        <w:ind w:firstLine="709"/>
        <w:jc w:val="both"/>
        <w:rPr>
          <w:sz w:val="28"/>
          <w:szCs w:val="28"/>
        </w:rPr>
      </w:pPr>
      <w:r w:rsidRPr="001D3501">
        <w:rPr>
          <w:sz w:val="28"/>
          <w:szCs w:val="28"/>
        </w:rPr>
        <w:t>- 47 человек – на базе среднего общего образования.</w:t>
      </w:r>
    </w:p>
    <w:p w14:paraId="731E4261" w14:textId="77777777" w:rsidR="001D3501" w:rsidRPr="001D3501" w:rsidRDefault="001D3501" w:rsidP="001D3501">
      <w:pPr>
        <w:jc w:val="both"/>
        <w:rPr>
          <w:sz w:val="28"/>
          <w:szCs w:val="28"/>
        </w:rPr>
      </w:pPr>
      <w:r w:rsidRPr="001D3501">
        <w:rPr>
          <w:sz w:val="28"/>
          <w:szCs w:val="28"/>
        </w:rPr>
        <w:t>На заочную форму обучения было подано 45 заявлений:</w:t>
      </w:r>
    </w:p>
    <w:p w14:paraId="6AE57C3F" w14:textId="77777777" w:rsidR="001D3501" w:rsidRPr="001D3501" w:rsidRDefault="001D3501" w:rsidP="001D3501">
      <w:pPr>
        <w:ind w:firstLine="709"/>
        <w:jc w:val="both"/>
        <w:rPr>
          <w:sz w:val="28"/>
          <w:szCs w:val="28"/>
        </w:rPr>
      </w:pPr>
      <w:r w:rsidRPr="001D3501">
        <w:rPr>
          <w:sz w:val="28"/>
          <w:szCs w:val="28"/>
        </w:rPr>
        <w:t>- на базе основного общего образования – 22 заявления;</w:t>
      </w:r>
    </w:p>
    <w:p w14:paraId="00DC6438" w14:textId="77777777" w:rsidR="001D3501" w:rsidRPr="001D3501" w:rsidRDefault="001D3501" w:rsidP="001D3501">
      <w:pPr>
        <w:ind w:firstLine="709"/>
        <w:jc w:val="both"/>
        <w:rPr>
          <w:sz w:val="28"/>
          <w:szCs w:val="28"/>
        </w:rPr>
      </w:pPr>
      <w:r w:rsidRPr="001D3501">
        <w:rPr>
          <w:sz w:val="28"/>
          <w:szCs w:val="28"/>
        </w:rPr>
        <w:t>- на базе среднего общего образования – 23 заявления.</w:t>
      </w:r>
    </w:p>
    <w:p w14:paraId="21FD580A" w14:textId="77777777" w:rsidR="001D3501" w:rsidRPr="001D3501" w:rsidRDefault="001D3501" w:rsidP="001D3501">
      <w:pPr>
        <w:ind w:firstLine="709"/>
        <w:jc w:val="both"/>
        <w:rPr>
          <w:sz w:val="28"/>
          <w:szCs w:val="28"/>
        </w:rPr>
      </w:pPr>
      <w:r w:rsidRPr="001D3501">
        <w:rPr>
          <w:sz w:val="28"/>
          <w:szCs w:val="28"/>
        </w:rPr>
        <w:t>Зачислены в число студентов 1 курса заочной формы обучения – 21 человек:</w:t>
      </w:r>
    </w:p>
    <w:p w14:paraId="0F274B1B" w14:textId="77777777" w:rsidR="001D3501" w:rsidRPr="001D3501" w:rsidRDefault="001D3501" w:rsidP="001D3501">
      <w:pPr>
        <w:ind w:firstLine="709"/>
        <w:jc w:val="both"/>
        <w:rPr>
          <w:sz w:val="28"/>
          <w:szCs w:val="28"/>
        </w:rPr>
      </w:pPr>
      <w:r w:rsidRPr="001D3501">
        <w:rPr>
          <w:sz w:val="28"/>
          <w:szCs w:val="28"/>
        </w:rPr>
        <w:t>- 9 человек – на базе основного общего образования на специальность 40.02.01 Право и организация социального обеспечения;</w:t>
      </w:r>
    </w:p>
    <w:p w14:paraId="7179171F" w14:textId="77777777" w:rsidR="001D3501" w:rsidRPr="001D3501" w:rsidRDefault="001D3501" w:rsidP="001D3501">
      <w:pPr>
        <w:ind w:firstLine="709"/>
        <w:jc w:val="both"/>
        <w:rPr>
          <w:sz w:val="28"/>
          <w:szCs w:val="28"/>
        </w:rPr>
      </w:pPr>
      <w:r w:rsidRPr="001D3501">
        <w:rPr>
          <w:sz w:val="28"/>
          <w:szCs w:val="28"/>
        </w:rPr>
        <w:t xml:space="preserve">- 12 человек – на базе среднего общего образования на специальность 40.02.01 Право и организация социального обеспечения. </w:t>
      </w:r>
    </w:p>
    <w:p w14:paraId="4D78ED52" w14:textId="2A069F4C" w:rsidR="001D3501" w:rsidRPr="001D3501" w:rsidRDefault="001D3501" w:rsidP="001D3501">
      <w:pPr>
        <w:ind w:firstLine="709"/>
        <w:jc w:val="both"/>
        <w:rPr>
          <w:sz w:val="28"/>
          <w:szCs w:val="28"/>
        </w:rPr>
      </w:pPr>
      <w:r w:rsidRPr="001D3501">
        <w:rPr>
          <w:sz w:val="28"/>
          <w:szCs w:val="28"/>
        </w:rPr>
        <w:t xml:space="preserve">Сведения о зачислении в колледж на специальности среднего профессионального образования отражены в таблице </w:t>
      </w:r>
      <w:r w:rsidR="008E1F53">
        <w:rPr>
          <w:sz w:val="28"/>
          <w:szCs w:val="28"/>
        </w:rPr>
        <w:t>3.1</w:t>
      </w:r>
      <w:r w:rsidRPr="001D3501">
        <w:rPr>
          <w:sz w:val="28"/>
          <w:szCs w:val="28"/>
        </w:rPr>
        <w:t>.</w:t>
      </w:r>
    </w:p>
    <w:p w14:paraId="333537FC" w14:textId="77777777" w:rsidR="001D3501" w:rsidRPr="001D3501" w:rsidRDefault="001D3501" w:rsidP="001D3501">
      <w:pPr>
        <w:ind w:firstLine="709"/>
        <w:jc w:val="both"/>
        <w:rPr>
          <w:sz w:val="28"/>
          <w:szCs w:val="28"/>
        </w:rPr>
      </w:pPr>
    </w:p>
    <w:p w14:paraId="0A65817F" w14:textId="77777777" w:rsidR="001D6934" w:rsidRPr="001D6934" w:rsidRDefault="001D3501" w:rsidP="001D6934">
      <w:pPr>
        <w:ind w:firstLine="709"/>
        <w:jc w:val="right"/>
        <w:rPr>
          <w:sz w:val="28"/>
          <w:szCs w:val="28"/>
        </w:rPr>
      </w:pPr>
      <w:r w:rsidRPr="001D6934">
        <w:rPr>
          <w:sz w:val="28"/>
          <w:szCs w:val="28"/>
        </w:rPr>
        <w:t xml:space="preserve">Таблица </w:t>
      </w:r>
      <w:r w:rsidR="006032BB" w:rsidRPr="001D6934">
        <w:rPr>
          <w:sz w:val="28"/>
          <w:szCs w:val="28"/>
        </w:rPr>
        <w:t>3.1</w:t>
      </w:r>
      <w:r w:rsidRPr="001D6934">
        <w:rPr>
          <w:sz w:val="28"/>
          <w:szCs w:val="28"/>
        </w:rPr>
        <w:t xml:space="preserve"> </w:t>
      </w:r>
    </w:p>
    <w:p w14:paraId="1BB1862E" w14:textId="7325A1AD" w:rsidR="001D3501" w:rsidRPr="001D6934" w:rsidRDefault="001D3501" w:rsidP="001D3501">
      <w:pPr>
        <w:ind w:firstLine="709"/>
        <w:jc w:val="center"/>
        <w:rPr>
          <w:sz w:val="28"/>
          <w:szCs w:val="28"/>
        </w:rPr>
      </w:pPr>
      <w:r w:rsidRPr="001D6934">
        <w:rPr>
          <w:sz w:val="28"/>
          <w:szCs w:val="28"/>
        </w:rPr>
        <w:t>Результаты приема по программам среднего профессионального образования в АНО ПО «ПГТК в 2022 году</w:t>
      </w:r>
    </w:p>
    <w:tbl>
      <w:tblPr>
        <w:tblStyle w:val="a9"/>
        <w:tblW w:w="4944" w:type="pct"/>
        <w:tblLook w:val="04A0" w:firstRow="1" w:lastRow="0" w:firstColumn="1" w:lastColumn="0" w:noHBand="0" w:noVBand="1"/>
      </w:tblPr>
      <w:tblGrid>
        <w:gridCol w:w="548"/>
        <w:gridCol w:w="3170"/>
        <w:gridCol w:w="1336"/>
        <w:gridCol w:w="2142"/>
        <w:gridCol w:w="2267"/>
      </w:tblGrid>
      <w:tr w:rsidR="001D3501" w:rsidRPr="001D3501" w14:paraId="66B7F474" w14:textId="77777777" w:rsidTr="00810372">
        <w:trPr>
          <w:trHeight w:val="556"/>
        </w:trPr>
        <w:tc>
          <w:tcPr>
            <w:tcW w:w="289" w:type="pct"/>
            <w:vAlign w:val="center"/>
          </w:tcPr>
          <w:p w14:paraId="04755F11" w14:textId="77777777" w:rsidR="001D3501" w:rsidRPr="001D3501" w:rsidRDefault="001D3501" w:rsidP="001D3501">
            <w:pPr>
              <w:jc w:val="center"/>
            </w:pPr>
            <w:r w:rsidRPr="001D3501">
              <w:t>№ п/п</w:t>
            </w:r>
          </w:p>
        </w:tc>
        <w:tc>
          <w:tcPr>
            <w:tcW w:w="1675" w:type="pct"/>
            <w:vAlign w:val="center"/>
          </w:tcPr>
          <w:p w14:paraId="25CCC62D" w14:textId="77777777" w:rsidR="001D3501" w:rsidRPr="001D3501" w:rsidRDefault="001D3501" w:rsidP="001D3501">
            <w:pPr>
              <w:jc w:val="center"/>
            </w:pPr>
            <w:r w:rsidRPr="001D3501">
              <w:t>Специальность</w:t>
            </w:r>
          </w:p>
        </w:tc>
        <w:tc>
          <w:tcPr>
            <w:tcW w:w="706" w:type="pct"/>
            <w:vAlign w:val="center"/>
          </w:tcPr>
          <w:p w14:paraId="3BDB6C43" w14:textId="77777777" w:rsidR="001D3501" w:rsidRPr="001D3501" w:rsidRDefault="001D3501" w:rsidP="001D3501">
            <w:pPr>
              <w:tabs>
                <w:tab w:val="left" w:pos="284"/>
              </w:tabs>
              <w:jc w:val="center"/>
            </w:pPr>
            <w:r w:rsidRPr="001D3501">
              <w:t>Подано заявлений</w:t>
            </w:r>
          </w:p>
        </w:tc>
        <w:tc>
          <w:tcPr>
            <w:tcW w:w="1132" w:type="pct"/>
            <w:vAlign w:val="center"/>
          </w:tcPr>
          <w:p w14:paraId="6BD51DDB" w14:textId="77777777" w:rsidR="001D3501" w:rsidRPr="001D3501" w:rsidRDefault="001D3501" w:rsidP="001D3501">
            <w:pPr>
              <w:tabs>
                <w:tab w:val="left" w:pos="284"/>
              </w:tabs>
              <w:jc w:val="center"/>
            </w:pPr>
            <w:r w:rsidRPr="001D3501">
              <w:t>Принято (без учета численности в счет пополнения старших курсов)</w:t>
            </w:r>
          </w:p>
        </w:tc>
        <w:tc>
          <w:tcPr>
            <w:tcW w:w="1198" w:type="pct"/>
            <w:vAlign w:val="center"/>
          </w:tcPr>
          <w:p w14:paraId="69E73A64" w14:textId="77777777" w:rsidR="001D3501" w:rsidRPr="001D3501" w:rsidRDefault="001D3501" w:rsidP="001D3501">
            <w:pPr>
              <w:tabs>
                <w:tab w:val="left" w:pos="284"/>
              </w:tabs>
              <w:jc w:val="center"/>
            </w:pPr>
            <w:r w:rsidRPr="001D3501">
              <w:t>Средний балл аттестата студентов, принятых на места с полным возмещением стоимости обучения</w:t>
            </w:r>
          </w:p>
        </w:tc>
      </w:tr>
      <w:tr w:rsidR="001D3501" w:rsidRPr="001D3501" w14:paraId="76D26BB4" w14:textId="77777777" w:rsidTr="00810372">
        <w:trPr>
          <w:trHeight w:val="234"/>
        </w:trPr>
        <w:tc>
          <w:tcPr>
            <w:tcW w:w="5000" w:type="pct"/>
            <w:gridSpan w:val="5"/>
            <w:vAlign w:val="center"/>
          </w:tcPr>
          <w:p w14:paraId="3A29F616" w14:textId="77777777" w:rsidR="001D3501" w:rsidRPr="001D3501" w:rsidRDefault="001D3501" w:rsidP="001D3501">
            <w:pPr>
              <w:tabs>
                <w:tab w:val="left" w:pos="284"/>
              </w:tabs>
              <w:spacing w:before="120" w:after="120"/>
              <w:jc w:val="center"/>
              <w:rPr>
                <w:i/>
              </w:rPr>
            </w:pPr>
            <w:r w:rsidRPr="001D3501">
              <w:rPr>
                <w:i/>
              </w:rPr>
              <w:t>На базе основного общего образования (9 кл.) очная форма обучения</w:t>
            </w:r>
          </w:p>
        </w:tc>
      </w:tr>
      <w:tr w:rsidR="001D3501" w:rsidRPr="001D3501" w14:paraId="23238F96" w14:textId="77777777" w:rsidTr="00810372">
        <w:trPr>
          <w:trHeight w:val="644"/>
        </w:trPr>
        <w:tc>
          <w:tcPr>
            <w:tcW w:w="289" w:type="pct"/>
          </w:tcPr>
          <w:p w14:paraId="017ABDB3" w14:textId="77777777" w:rsidR="001D3501" w:rsidRPr="001D3501" w:rsidRDefault="001D3501" w:rsidP="001D3501">
            <w:pPr>
              <w:numPr>
                <w:ilvl w:val="0"/>
                <w:numId w:val="15"/>
              </w:numPr>
              <w:spacing w:after="200" w:line="276" w:lineRule="auto"/>
              <w:contextualSpacing/>
              <w:rPr>
                <w:rFonts w:eastAsia="Calibri"/>
              </w:rPr>
            </w:pPr>
          </w:p>
        </w:tc>
        <w:tc>
          <w:tcPr>
            <w:tcW w:w="1675" w:type="pct"/>
          </w:tcPr>
          <w:p w14:paraId="5CCC1F51" w14:textId="77777777" w:rsidR="001D3501" w:rsidRPr="001D3501" w:rsidRDefault="001D3501" w:rsidP="001D3501">
            <w:pPr>
              <w:jc w:val="both"/>
            </w:pPr>
            <w:r w:rsidRPr="001D3501">
              <w:t>09.02.07 Информационные системы и программирование</w:t>
            </w:r>
          </w:p>
        </w:tc>
        <w:tc>
          <w:tcPr>
            <w:tcW w:w="706" w:type="pct"/>
            <w:vAlign w:val="center"/>
          </w:tcPr>
          <w:p w14:paraId="1DDA5579" w14:textId="77777777" w:rsidR="001D3501" w:rsidRPr="001D3501" w:rsidRDefault="001D3501" w:rsidP="001D3501">
            <w:pPr>
              <w:jc w:val="center"/>
            </w:pPr>
            <w:r w:rsidRPr="001D3501">
              <w:t>122</w:t>
            </w:r>
          </w:p>
        </w:tc>
        <w:tc>
          <w:tcPr>
            <w:tcW w:w="1132" w:type="pct"/>
            <w:vAlign w:val="center"/>
          </w:tcPr>
          <w:p w14:paraId="5C0DC93D" w14:textId="77777777" w:rsidR="001D3501" w:rsidRPr="001D3501" w:rsidRDefault="001D3501" w:rsidP="001D3501">
            <w:pPr>
              <w:jc w:val="center"/>
            </w:pPr>
            <w:r w:rsidRPr="001D3501">
              <w:t>50</w:t>
            </w:r>
          </w:p>
        </w:tc>
        <w:tc>
          <w:tcPr>
            <w:tcW w:w="1198" w:type="pct"/>
            <w:vAlign w:val="center"/>
          </w:tcPr>
          <w:p w14:paraId="17EE118A" w14:textId="77777777" w:rsidR="001D3501" w:rsidRPr="001D3501" w:rsidRDefault="001D3501" w:rsidP="001D3501">
            <w:pPr>
              <w:jc w:val="center"/>
            </w:pPr>
            <w:r w:rsidRPr="001D3501">
              <w:t>3,79</w:t>
            </w:r>
          </w:p>
        </w:tc>
      </w:tr>
      <w:tr w:rsidR="001D3501" w:rsidRPr="001D3501" w14:paraId="2544777D" w14:textId="77777777" w:rsidTr="00810372">
        <w:trPr>
          <w:trHeight w:val="644"/>
        </w:trPr>
        <w:tc>
          <w:tcPr>
            <w:tcW w:w="289" w:type="pct"/>
          </w:tcPr>
          <w:p w14:paraId="264826AA" w14:textId="77777777" w:rsidR="001D3501" w:rsidRPr="001D3501" w:rsidRDefault="001D3501" w:rsidP="001D3501">
            <w:pPr>
              <w:numPr>
                <w:ilvl w:val="0"/>
                <w:numId w:val="15"/>
              </w:numPr>
              <w:spacing w:after="200" w:line="276" w:lineRule="auto"/>
              <w:contextualSpacing/>
              <w:rPr>
                <w:rFonts w:eastAsia="Calibri"/>
              </w:rPr>
            </w:pPr>
          </w:p>
        </w:tc>
        <w:tc>
          <w:tcPr>
            <w:tcW w:w="1675" w:type="pct"/>
          </w:tcPr>
          <w:p w14:paraId="390011F0" w14:textId="77777777" w:rsidR="001D3501" w:rsidRPr="001D3501" w:rsidRDefault="001D3501" w:rsidP="001D3501">
            <w:pPr>
              <w:jc w:val="both"/>
            </w:pPr>
            <w:r w:rsidRPr="001D3501">
              <w:t>40.02.01 «Право и организация социального обеспечения»</w:t>
            </w:r>
          </w:p>
        </w:tc>
        <w:tc>
          <w:tcPr>
            <w:tcW w:w="706" w:type="pct"/>
            <w:vAlign w:val="center"/>
          </w:tcPr>
          <w:p w14:paraId="52BCF748" w14:textId="77777777" w:rsidR="001D3501" w:rsidRPr="001D3501" w:rsidRDefault="001D3501" w:rsidP="001D3501">
            <w:pPr>
              <w:jc w:val="center"/>
            </w:pPr>
            <w:r w:rsidRPr="001D3501">
              <w:t>144</w:t>
            </w:r>
          </w:p>
        </w:tc>
        <w:tc>
          <w:tcPr>
            <w:tcW w:w="1132" w:type="pct"/>
            <w:vAlign w:val="center"/>
          </w:tcPr>
          <w:p w14:paraId="36676FDB" w14:textId="77777777" w:rsidR="001D3501" w:rsidRPr="001D3501" w:rsidRDefault="001D3501" w:rsidP="001D3501">
            <w:pPr>
              <w:jc w:val="center"/>
            </w:pPr>
            <w:r w:rsidRPr="001D3501">
              <w:t>66</w:t>
            </w:r>
          </w:p>
        </w:tc>
        <w:tc>
          <w:tcPr>
            <w:tcW w:w="1198" w:type="pct"/>
            <w:vAlign w:val="center"/>
          </w:tcPr>
          <w:p w14:paraId="393AF136" w14:textId="77777777" w:rsidR="001D3501" w:rsidRPr="001D3501" w:rsidRDefault="001D3501" w:rsidP="001D3501">
            <w:pPr>
              <w:jc w:val="center"/>
            </w:pPr>
            <w:r w:rsidRPr="001D3501">
              <w:t>4,01</w:t>
            </w:r>
          </w:p>
        </w:tc>
      </w:tr>
      <w:tr w:rsidR="001D3501" w:rsidRPr="001D3501" w14:paraId="2E81A34F" w14:textId="77777777" w:rsidTr="00810372">
        <w:trPr>
          <w:trHeight w:val="644"/>
        </w:trPr>
        <w:tc>
          <w:tcPr>
            <w:tcW w:w="289" w:type="pct"/>
          </w:tcPr>
          <w:p w14:paraId="4EA8CC34" w14:textId="77777777" w:rsidR="001D3501" w:rsidRPr="001D3501" w:rsidRDefault="001D3501" w:rsidP="001D3501">
            <w:pPr>
              <w:numPr>
                <w:ilvl w:val="0"/>
                <w:numId w:val="15"/>
              </w:numPr>
              <w:spacing w:after="200" w:line="276" w:lineRule="auto"/>
              <w:contextualSpacing/>
              <w:rPr>
                <w:rFonts w:eastAsia="Calibri"/>
              </w:rPr>
            </w:pPr>
          </w:p>
        </w:tc>
        <w:tc>
          <w:tcPr>
            <w:tcW w:w="1675" w:type="pct"/>
          </w:tcPr>
          <w:p w14:paraId="3CAEBFE8" w14:textId="77777777" w:rsidR="001D3501" w:rsidRPr="001D3501" w:rsidRDefault="001D3501" w:rsidP="001D3501">
            <w:pPr>
              <w:jc w:val="both"/>
            </w:pPr>
            <w:r w:rsidRPr="001D3501">
              <w:t>38.02.01 Экономика и бухгалтерский учет (по отраслям)</w:t>
            </w:r>
          </w:p>
        </w:tc>
        <w:tc>
          <w:tcPr>
            <w:tcW w:w="706" w:type="pct"/>
            <w:vAlign w:val="center"/>
          </w:tcPr>
          <w:p w14:paraId="1704F908" w14:textId="77777777" w:rsidR="001D3501" w:rsidRPr="001D3501" w:rsidRDefault="001D3501" w:rsidP="001D3501">
            <w:pPr>
              <w:jc w:val="center"/>
            </w:pPr>
            <w:r w:rsidRPr="001D3501">
              <w:t>28</w:t>
            </w:r>
          </w:p>
        </w:tc>
        <w:tc>
          <w:tcPr>
            <w:tcW w:w="1132" w:type="pct"/>
            <w:vAlign w:val="center"/>
          </w:tcPr>
          <w:p w14:paraId="34D261E7" w14:textId="77777777" w:rsidR="001D3501" w:rsidRPr="001D3501" w:rsidRDefault="001D3501" w:rsidP="001D3501">
            <w:pPr>
              <w:jc w:val="center"/>
            </w:pPr>
            <w:r w:rsidRPr="001D3501">
              <w:t>6</w:t>
            </w:r>
          </w:p>
        </w:tc>
        <w:tc>
          <w:tcPr>
            <w:tcW w:w="1198" w:type="pct"/>
            <w:vAlign w:val="center"/>
          </w:tcPr>
          <w:p w14:paraId="0602A507" w14:textId="77777777" w:rsidR="001D3501" w:rsidRPr="001D3501" w:rsidRDefault="001D3501" w:rsidP="001D3501">
            <w:pPr>
              <w:jc w:val="center"/>
            </w:pPr>
            <w:r w:rsidRPr="001D3501">
              <w:t>3,65</w:t>
            </w:r>
          </w:p>
        </w:tc>
      </w:tr>
      <w:tr w:rsidR="001D3501" w:rsidRPr="001D3501" w14:paraId="7C5B6F5B" w14:textId="77777777" w:rsidTr="00810372">
        <w:trPr>
          <w:trHeight w:val="644"/>
        </w:trPr>
        <w:tc>
          <w:tcPr>
            <w:tcW w:w="289" w:type="pct"/>
          </w:tcPr>
          <w:p w14:paraId="3E62D628" w14:textId="77777777" w:rsidR="001D3501" w:rsidRPr="001D3501" w:rsidRDefault="001D3501" w:rsidP="001D3501">
            <w:pPr>
              <w:numPr>
                <w:ilvl w:val="0"/>
                <w:numId w:val="15"/>
              </w:numPr>
              <w:spacing w:after="200" w:line="276" w:lineRule="auto"/>
              <w:contextualSpacing/>
              <w:rPr>
                <w:rFonts w:eastAsia="Calibri"/>
              </w:rPr>
            </w:pPr>
          </w:p>
        </w:tc>
        <w:tc>
          <w:tcPr>
            <w:tcW w:w="1675" w:type="pct"/>
          </w:tcPr>
          <w:p w14:paraId="70BE88CE" w14:textId="77777777" w:rsidR="001D3501" w:rsidRPr="001D3501" w:rsidRDefault="001D3501" w:rsidP="001D3501">
            <w:pPr>
              <w:jc w:val="both"/>
            </w:pPr>
            <w:r w:rsidRPr="001D3501">
              <w:t>42.02.01 Реклама</w:t>
            </w:r>
          </w:p>
        </w:tc>
        <w:tc>
          <w:tcPr>
            <w:tcW w:w="706" w:type="pct"/>
            <w:vAlign w:val="center"/>
          </w:tcPr>
          <w:p w14:paraId="58934397" w14:textId="77777777" w:rsidR="001D3501" w:rsidRPr="001D3501" w:rsidRDefault="001D3501" w:rsidP="001D3501">
            <w:pPr>
              <w:jc w:val="center"/>
            </w:pPr>
            <w:r w:rsidRPr="001D3501">
              <w:t>66</w:t>
            </w:r>
          </w:p>
        </w:tc>
        <w:tc>
          <w:tcPr>
            <w:tcW w:w="1132" w:type="pct"/>
            <w:vAlign w:val="center"/>
          </w:tcPr>
          <w:p w14:paraId="2494E255" w14:textId="77777777" w:rsidR="001D3501" w:rsidRPr="001D3501" w:rsidRDefault="001D3501" w:rsidP="001D3501">
            <w:pPr>
              <w:jc w:val="center"/>
            </w:pPr>
            <w:r w:rsidRPr="001D3501">
              <w:t>21</w:t>
            </w:r>
          </w:p>
        </w:tc>
        <w:tc>
          <w:tcPr>
            <w:tcW w:w="1198" w:type="pct"/>
            <w:vAlign w:val="center"/>
          </w:tcPr>
          <w:p w14:paraId="7EBB8E9F" w14:textId="77777777" w:rsidR="001D3501" w:rsidRPr="001D3501" w:rsidRDefault="001D3501" w:rsidP="001D3501">
            <w:pPr>
              <w:jc w:val="center"/>
            </w:pPr>
            <w:r w:rsidRPr="001D3501">
              <w:t>3,88</w:t>
            </w:r>
          </w:p>
        </w:tc>
      </w:tr>
      <w:tr w:rsidR="001D3501" w:rsidRPr="001D3501" w14:paraId="650C16A2" w14:textId="77777777" w:rsidTr="00810372">
        <w:trPr>
          <w:trHeight w:val="644"/>
        </w:trPr>
        <w:tc>
          <w:tcPr>
            <w:tcW w:w="289" w:type="pct"/>
          </w:tcPr>
          <w:p w14:paraId="5ACBF12A" w14:textId="77777777" w:rsidR="001D3501" w:rsidRPr="001D3501" w:rsidRDefault="001D3501" w:rsidP="001D3501">
            <w:pPr>
              <w:numPr>
                <w:ilvl w:val="0"/>
                <w:numId w:val="15"/>
              </w:numPr>
              <w:spacing w:after="200" w:line="276" w:lineRule="auto"/>
              <w:contextualSpacing/>
              <w:rPr>
                <w:rFonts w:eastAsia="Calibri"/>
              </w:rPr>
            </w:pPr>
          </w:p>
        </w:tc>
        <w:tc>
          <w:tcPr>
            <w:tcW w:w="1675" w:type="pct"/>
          </w:tcPr>
          <w:p w14:paraId="5CEFC2E1" w14:textId="77777777" w:rsidR="001D3501" w:rsidRPr="001D3501" w:rsidRDefault="001D3501" w:rsidP="001D3501">
            <w:pPr>
              <w:jc w:val="both"/>
            </w:pPr>
            <w:r w:rsidRPr="001D3501">
              <w:t>54.02.01 «Дизайн» (по отраслям)</w:t>
            </w:r>
          </w:p>
        </w:tc>
        <w:tc>
          <w:tcPr>
            <w:tcW w:w="706" w:type="pct"/>
            <w:vAlign w:val="center"/>
          </w:tcPr>
          <w:p w14:paraId="75141DC8" w14:textId="77777777" w:rsidR="001D3501" w:rsidRPr="001D3501" w:rsidRDefault="001D3501" w:rsidP="001D3501">
            <w:pPr>
              <w:jc w:val="center"/>
            </w:pPr>
            <w:r w:rsidRPr="001D3501">
              <w:t>101</w:t>
            </w:r>
          </w:p>
        </w:tc>
        <w:tc>
          <w:tcPr>
            <w:tcW w:w="1132" w:type="pct"/>
            <w:vAlign w:val="center"/>
          </w:tcPr>
          <w:p w14:paraId="1FC77F03" w14:textId="77777777" w:rsidR="001D3501" w:rsidRPr="001D3501" w:rsidRDefault="001D3501" w:rsidP="001D3501">
            <w:pPr>
              <w:jc w:val="center"/>
            </w:pPr>
            <w:r w:rsidRPr="001D3501">
              <w:t>31</w:t>
            </w:r>
          </w:p>
        </w:tc>
        <w:tc>
          <w:tcPr>
            <w:tcW w:w="1198" w:type="pct"/>
            <w:vAlign w:val="center"/>
          </w:tcPr>
          <w:p w14:paraId="43606B95" w14:textId="77777777" w:rsidR="001D3501" w:rsidRPr="001D3501" w:rsidRDefault="001D3501" w:rsidP="001D3501">
            <w:pPr>
              <w:jc w:val="center"/>
            </w:pPr>
            <w:r w:rsidRPr="001D3501">
              <w:t>3,86</w:t>
            </w:r>
          </w:p>
        </w:tc>
      </w:tr>
      <w:tr w:rsidR="001D3501" w:rsidRPr="001D3501" w14:paraId="28612F7D" w14:textId="77777777" w:rsidTr="00810372">
        <w:trPr>
          <w:trHeight w:val="457"/>
        </w:trPr>
        <w:tc>
          <w:tcPr>
            <w:tcW w:w="5000" w:type="pct"/>
            <w:gridSpan w:val="5"/>
          </w:tcPr>
          <w:p w14:paraId="1BCD2716" w14:textId="77777777" w:rsidR="001D3501" w:rsidRPr="001D3501" w:rsidRDefault="001D3501" w:rsidP="001D3501">
            <w:pPr>
              <w:jc w:val="center"/>
            </w:pPr>
            <w:r w:rsidRPr="001D3501">
              <w:rPr>
                <w:i/>
              </w:rPr>
              <w:t>На базе основного общего образования (9 кл.) заочная форма обучения</w:t>
            </w:r>
          </w:p>
        </w:tc>
      </w:tr>
      <w:tr w:rsidR="001D3501" w:rsidRPr="001D3501" w14:paraId="7697F84F" w14:textId="77777777" w:rsidTr="00810372">
        <w:trPr>
          <w:trHeight w:val="644"/>
        </w:trPr>
        <w:tc>
          <w:tcPr>
            <w:tcW w:w="289" w:type="pct"/>
          </w:tcPr>
          <w:p w14:paraId="3367A69A" w14:textId="77777777" w:rsidR="001D3501" w:rsidRPr="001D3501" w:rsidRDefault="001D3501" w:rsidP="001D3501">
            <w:pPr>
              <w:numPr>
                <w:ilvl w:val="0"/>
                <w:numId w:val="16"/>
              </w:numPr>
              <w:spacing w:after="200" w:line="276" w:lineRule="auto"/>
              <w:contextualSpacing/>
              <w:rPr>
                <w:rFonts w:eastAsia="Calibri"/>
              </w:rPr>
            </w:pPr>
          </w:p>
        </w:tc>
        <w:tc>
          <w:tcPr>
            <w:tcW w:w="1675" w:type="pct"/>
          </w:tcPr>
          <w:p w14:paraId="2A6F33C5" w14:textId="77777777" w:rsidR="001D3501" w:rsidRPr="001D3501" w:rsidRDefault="001D3501" w:rsidP="001D3501">
            <w:pPr>
              <w:jc w:val="both"/>
            </w:pPr>
            <w:r w:rsidRPr="001D3501">
              <w:t>38.02.01 Экономика и бухгалтерский учет (по отраслям)</w:t>
            </w:r>
          </w:p>
        </w:tc>
        <w:tc>
          <w:tcPr>
            <w:tcW w:w="706" w:type="pct"/>
            <w:vAlign w:val="center"/>
          </w:tcPr>
          <w:p w14:paraId="0721CD88" w14:textId="77777777" w:rsidR="001D3501" w:rsidRPr="001D3501" w:rsidRDefault="001D3501" w:rsidP="001D3501">
            <w:pPr>
              <w:jc w:val="center"/>
            </w:pPr>
            <w:r w:rsidRPr="001D3501">
              <w:t>3</w:t>
            </w:r>
          </w:p>
        </w:tc>
        <w:tc>
          <w:tcPr>
            <w:tcW w:w="1132" w:type="pct"/>
            <w:vAlign w:val="center"/>
          </w:tcPr>
          <w:p w14:paraId="36D6A064" w14:textId="77777777" w:rsidR="001D3501" w:rsidRPr="001D3501" w:rsidRDefault="001D3501" w:rsidP="001D3501">
            <w:pPr>
              <w:jc w:val="center"/>
            </w:pPr>
            <w:r w:rsidRPr="001D3501">
              <w:t>-</w:t>
            </w:r>
          </w:p>
        </w:tc>
        <w:tc>
          <w:tcPr>
            <w:tcW w:w="1198" w:type="pct"/>
            <w:vAlign w:val="center"/>
          </w:tcPr>
          <w:p w14:paraId="62D3E8D4" w14:textId="77777777" w:rsidR="001D3501" w:rsidRPr="001D3501" w:rsidRDefault="001D3501" w:rsidP="001D3501">
            <w:pPr>
              <w:jc w:val="center"/>
            </w:pPr>
            <w:r w:rsidRPr="001D3501">
              <w:t>-</w:t>
            </w:r>
          </w:p>
        </w:tc>
      </w:tr>
      <w:tr w:rsidR="001D3501" w:rsidRPr="001D3501" w14:paraId="091212C6" w14:textId="77777777" w:rsidTr="00810372">
        <w:trPr>
          <w:trHeight w:val="644"/>
        </w:trPr>
        <w:tc>
          <w:tcPr>
            <w:tcW w:w="289" w:type="pct"/>
          </w:tcPr>
          <w:p w14:paraId="3F1DF319" w14:textId="77777777" w:rsidR="001D3501" w:rsidRPr="001D3501" w:rsidRDefault="001D3501" w:rsidP="001D3501">
            <w:pPr>
              <w:numPr>
                <w:ilvl w:val="0"/>
                <w:numId w:val="16"/>
              </w:numPr>
              <w:spacing w:after="200" w:line="276" w:lineRule="auto"/>
              <w:contextualSpacing/>
              <w:rPr>
                <w:rFonts w:eastAsia="Calibri"/>
              </w:rPr>
            </w:pPr>
          </w:p>
        </w:tc>
        <w:tc>
          <w:tcPr>
            <w:tcW w:w="1675" w:type="pct"/>
          </w:tcPr>
          <w:p w14:paraId="7B03DE6B" w14:textId="77777777" w:rsidR="001D3501" w:rsidRPr="001D3501" w:rsidRDefault="001D3501" w:rsidP="001D3501">
            <w:pPr>
              <w:jc w:val="both"/>
            </w:pPr>
            <w:r w:rsidRPr="001D3501">
              <w:t>40.02.01 «Право и организация социального обеспечения»</w:t>
            </w:r>
          </w:p>
        </w:tc>
        <w:tc>
          <w:tcPr>
            <w:tcW w:w="706" w:type="pct"/>
            <w:vAlign w:val="center"/>
          </w:tcPr>
          <w:p w14:paraId="5E78B4FE" w14:textId="77777777" w:rsidR="001D3501" w:rsidRPr="001D3501" w:rsidRDefault="001D3501" w:rsidP="001D3501">
            <w:pPr>
              <w:jc w:val="center"/>
            </w:pPr>
            <w:r w:rsidRPr="001D3501">
              <w:t>19</w:t>
            </w:r>
          </w:p>
        </w:tc>
        <w:tc>
          <w:tcPr>
            <w:tcW w:w="1132" w:type="pct"/>
            <w:vAlign w:val="center"/>
          </w:tcPr>
          <w:p w14:paraId="57C45382" w14:textId="77777777" w:rsidR="001D3501" w:rsidRPr="001D3501" w:rsidRDefault="001D3501" w:rsidP="001D3501">
            <w:pPr>
              <w:jc w:val="center"/>
            </w:pPr>
            <w:r w:rsidRPr="001D3501">
              <w:t>9</w:t>
            </w:r>
          </w:p>
        </w:tc>
        <w:tc>
          <w:tcPr>
            <w:tcW w:w="1198" w:type="pct"/>
            <w:vAlign w:val="center"/>
          </w:tcPr>
          <w:p w14:paraId="21C476E6" w14:textId="77777777" w:rsidR="001D3501" w:rsidRPr="001D3501" w:rsidRDefault="001D3501" w:rsidP="001D3501">
            <w:pPr>
              <w:jc w:val="center"/>
            </w:pPr>
            <w:r w:rsidRPr="001D3501">
              <w:t>3,71</w:t>
            </w:r>
          </w:p>
        </w:tc>
      </w:tr>
      <w:tr w:rsidR="001D3501" w:rsidRPr="001D3501" w14:paraId="2A6251F1" w14:textId="77777777" w:rsidTr="00810372">
        <w:tc>
          <w:tcPr>
            <w:tcW w:w="5000" w:type="pct"/>
            <w:gridSpan w:val="5"/>
          </w:tcPr>
          <w:p w14:paraId="1566F8C5" w14:textId="77777777" w:rsidR="001D3501" w:rsidRPr="001D3501" w:rsidRDefault="001D3501" w:rsidP="001D3501">
            <w:pPr>
              <w:spacing w:before="120" w:after="120"/>
              <w:jc w:val="center"/>
              <w:rPr>
                <w:i/>
              </w:rPr>
            </w:pPr>
            <w:r w:rsidRPr="001D3501">
              <w:rPr>
                <w:i/>
              </w:rPr>
              <w:t>На базе среднего общего образования (11 кл.) очная форма обучения</w:t>
            </w:r>
          </w:p>
        </w:tc>
      </w:tr>
      <w:tr w:rsidR="001D3501" w:rsidRPr="001D3501" w14:paraId="54F8C40B" w14:textId="77777777" w:rsidTr="00810372">
        <w:trPr>
          <w:trHeight w:val="644"/>
        </w:trPr>
        <w:tc>
          <w:tcPr>
            <w:tcW w:w="289" w:type="pct"/>
          </w:tcPr>
          <w:p w14:paraId="18EE631E" w14:textId="77777777" w:rsidR="001D3501" w:rsidRPr="001D3501" w:rsidRDefault="001D3501" w:rsidP="001D3501">
            <w:pPr>
              <w:numPr>
                <w:ilvl w:val="0"/>
                <w:numId w:val="14"/>
              </w:numPr>
              <w:ind w:left="113"/>
              <w:contextualSpacing/>
              <w:rPr>
                <w:rFonts w:eastAsia="Calibri"/>
                <w:sz w:val="28"/>
                <w:szCs w:val="28"/>
              </w:rPr>
            </w:pPr>
          </w:p>
        </w:tc>
        <w:tc>
          <w:tcPr>
            <w:tcW w:w="1675" w:type="pct"/>
          </w:tcPr>
          <w:p w14:paraId="0C5D4434" w14:textId="77777777" w:rsidR="001D3501" w:rsidRPr="001D3501" w:rsidRDefault="001D3501" w:rsidP="001D3501">
            <w:pPr>
              <w:jc w:val="both"/>
            </w:pPr>
            <w:r w:rsidRPr="001D3501">
              <w:t>09.02.07 Информационные системы и программирование</w:t>
            </w:r>
          </w:p>
        </w:tc>
        <w:tc>
          <w:tcPr>
            <w:tcW w:w="706" w:type="pct"/>
            <w:vAlign w:val="center"/>
          </w:tcPr>
          <w:p w14:paraId="710E2B3F" w14:textId="77777777" w:rsidR="001D3501" w:rsidRPr="001D3501" w:rsidRDefault="001D3501" w:rsidP="001D3501">
            <w:pPr>
              <w:jc w:val="center"/>
            </w:pPr>
            <w:r w:rsidRPr="001D3501">
              <w:t>47</w:t>
            </w:r>
          </w:p>
        </w:tc>
        <w:tc>
          <w:tcPr>
            <w:tcW w:w="1132" w:type="pct"/>
            <w:vAlign w:val="center"/>
          </w:tcPr>
          <w:p w14:paraId="479DFE1B" w14:textId="77777777" w:rsidR="001D3501" w:rsidRPr="001D3501" w:rsidRDefault="001D3501" w:rsidP="001D3501">
            <w:pPr>
              <w:jc w:val="center"/>
            </w:pPr>
            <w:r w:rsidRPr="001D3501">
              <w:t>16</w:t>
            </w:r>
          </w:p>
        </w:tc>
        <w:tc>
          <w:tcPr>
            <w:tcW w:w="1198" w:type="pct"/>
            <w:vAlign w:val="center"/>
          </w:tcPr>
          <w:p w14:paraId="132A3325" w14:textId="77777777" w:rsidR="001D3501" w:rsidRPr="001D3501" w:rsidRDefault="001D3501" w:rsidP="001D3501">
            <w:pPr>
              <w:jc w:val="center"/>
            </w:pPr>
            <w:r w:rsidRPr="001D3501">
              <w:t>3,82</w:t>
            </w:r>
          </w:p>
        </w:tc>
      </w:tr>
      <w:tr w:rsidR="001D3501" w:rsidRPr="001D3501" w14:paraId="2AFD8856" w14:textId="77777777" w:rsidTr="00810372">
        <w:trPr>
          <w:trHeight w:val="644"/>
        </w:trPr>
        <w:tc>
          <w:tcPr>
            <w:tcW w:w="289" w:type="pct"/>
          </w:tcPr>
          <w:p w14:paraId="6685BD46" w14:textId="77777777" w:rsidR="001D3501" w:rsidRPr="001D3501" w:rsidRDefault="001D3501" w:rsidP="001D3501">
            <w:pPr>
              <w:numPr>
                <w:ilvl w:val="0"/>
                <w:numId w:val="14"/>
              </w:numPr>
              <w:ind w:left="113"/>
              <w:contextualSpacing/>
              <w:rPr>
                <w:rFonts w:eastAsia="Calibri"/>
                <w:sz w:val="28"/>
                <w:szCs w:val="28"/>
              </w:rPr>
            </w:pPr>
          </w:p>
        </w:tc>
        <w:tc>
          <w:tcPr>
            <w:tcW w:w="1675" w:type="pct"/>
          </w:tcPr>
          <w:p w14:paraId="33BB1A1F" w14:textId="77777777" w:rsidR="001D3501" w:rsidRPr="001D3501" w:rsidRDefault="001D3501" w:rsidP="001D3501">
            <w:pPr>
              <w:jc w:val="both"/>
            </w:pPr>
            <w:r w:rsidRPr="001D3501">
              <w:t>38.02.01 Экономика и бухгалтерский учет (по отраслям)</w:t>
            </w:r>
          </w:p>
        </w:tc>
        <w:tc>
          <w:tcPr>
            <w:tcW w:w="706" w:type="pct"/>
            <w:vAlign w:val="center"/>
          </w:tcPr>
          <w:p w14:paraId="2BE5DC1F" w14:textId="77777777" w:rsidR="001D3501" w:rsidRPr="001D3501" w:rsidRDefault="001D3501" w:rsidP="001D3501">
            <w:pPr>
              <w:jc w:val="center"/>
            </w:pPr>
            <w:r w:rsidRPr="001D3501">
              <w:t>12</w:t>
            </w:r>
          </w:p>
        </w:tc>
        <w:tc>
          <w:tcPr>
            <w:tcW w:w="1132" w:type="pct"/>
            <w:vAlign w:val="center"/>
          </w:tcPr>
          <w:p w14:paraId="2C3A6854" w14:textId="77777777" w:rsidR="001D3501" w:rsidRPr="001D3501" w:rsidRDefault="001D3501" w:rsidP="001D3501">
            <w:pPr>
              <w:jc w:val="center"/>
            </w:pPr>
            <w:r w:rsidRPr="001D3501">
              <w:t>2</w:t>
            </w:r>
          </w:p>
        </w:tc>
        <w:tc>
          <w:tcPr>
            <w:tcW w:w="1198" w:type="pct"/>
            <w:vAlign w:val="center"/>
          </w:tcPr>
          <w:p w14:paraId="57C13AE7" w14:textId="77777777" w:rsidR="001D3501" w:rsidRPr="001D3501" w:rsidRDefault="001D3501" w:rsidP="001D3501">
            <w:pPr>
              <w:jc w:val="center"/>
            </w:pPr>
            <w:r w:rsidRPr="001D3501">
              <w:t>4,03</w:t>
            </w:r>
          </w:p>
        </w:tc>
      </w:tr>
      <w:tr w:rsidR="001D3501" w:rsidRPr="001D3501" w14:paraId="65C2D941" w14:textId="77777777" w:rsidTr="00810372">
        <w:trPr>
          <w:trHeight w:val="644"/>
        </w:trPr>
        <w:tc>
          <w:tcPr>
            <w:tcW w:w="289" w:type="pct"/>
          </w:tcPr>
          <w:p w14:paraId="5B640B9B" w14:textId="77777777" w:rsidR="001D3501" w:rsidRPr="001D3501" w:rsidRDefault="001D3501" w:rsidP="001D3501">
            <w:pPr>
              <w:numPr>
                <w:ilvl w:val="0"/>
                <w:numId w:val="14"/>
              </w:numPr>
              <w:ind w:left="113"/>
              <w:contextualSpacing/>
              <w:rPr>
                <w:rFonts w:eastAsia="Calibri"/>
                <w:sz w:val="28"/>
                <w:szCs w:val="28"/>
              </w:rPr>
            </w:pPr>
          </w:p>
        </w:tc>
        <w:tc>
          <w:tcPr>
            <w:tcW w:w="1675" w:type="pct"/>
          </w:tcPr>
          <w:p w14:paraId="281E1446" w14:textId="77777777" w:rsidR="001D3501" w:rsidRPr="001D3501" w:rsidRDefault="001D3501" w:rsidP="001D3501">
            <w:pPr>
              <w:jc w:val="both"/>
            </w:pPr>
            <w:r w:rsidRPr="001D3501">
              <w:t>40.02.01 «Право и организация социального обеспечения»</w:t>
            </w:r>
          </w:p>
        </w:tc>
        <w:tc>
          <w:tcPr>
            <w:tcW w:w="706" w:type="pct"/>
            <w:vAlign w:val="center"/>
          </w:tcPr>
          <w:p w14:paraId="24FC888A" w14:textId="77777777" w:rsidR="001D3501" w:rsidRPr="001D3501" w:rsidRDefault="001D3501" w:rsidP="001D3501">
            <w:pPr>
              <w:jc w:val="center"/>
            </w:pPr>
            <w:r w:rsidRPr="001D3501">
              <w:t>54</w:t>
            </w:r>
          </w:p>
        </w:tc>
        <w:tc>
          <w:tcPr>
            <w:tcW w:w="1132" w:type="pct"/>
            <w:vAlign w:val="center"/>
          </w:tcPr>
          <w:p w14:paraId="070ED813" w14:textId="77777777" w:rsidR="001D3501" w:rsidRPr="001D3501" w:rsidRDefault="001D3501" w:rsidP="001D3501">
            <w:pPr>
              <w:jc w:val="center"/>
            </w:pPr>
            <w:r w:rsidRPr="001D3501">
              <w:t>20</w:t>
            </w:r>
          </w:p>
        </w:tc>
        <w:tc>
          <w:tcPr>
            <w:tcW w:w="1198" w:type="pct"/>
            <w:vAlign w:val="center"/>
          </w:tcPr>
          <w:p w14:paraId="5F83FE62" w14:textId="77777777" w:rsidR="001D3501" w:rsidRPr="001D3501" w:rsidRDefault="001D3501" w:rsidP="001D3501">
            <w:pPr>
              <w:jc w:val="center"/>
            </w:pPr>
            <w:r w:rsidRPr="001D3501">
              <w:t>3,86</w:t>
            </w:r>
          </w:p>
        </w:tc>
      </w:tr>
      <w:tr w:rsidR="001D3501" w:rsidRPr="001D3501" w14:paraId="2001B847" w14:textId="77777777" w:rsidTr="00810372">
        <w:trPr>
          <w:trHeight w:val="644"/>
        </w:trPr>
        <w:tc>
          <w:tcPr>
            <w:tcW w:w="289" w:type="pct"/>
          </w:tcPr>
          <w:p w14:paraId="7F1582C7" w14:textId="77777777" w:rsidR="001D3501" w:rsidRPr="001D3501" w:rsidRDefault="001D3501" w:rsidP="001D3501">
            <w:pPr>
              <w:numPr>
                <w:ilvl w:val="0"/>
                <w:numId w:val="14"/>
              </w:numPr>
              <w:ind w:left="113"/>
              <w:contextualSpacing/>
              <w:rPr>
                <w:rFonts w:eastAsia="Calibri"/>
                <w:sz w:val="28"/>
                <w:szCs w:val="28"/>
              </w:rPr>
            </w:pPr>
          </w:p>
        </w:tc>
        <w:tc>
          <w:tcPr>
            <w:tcW w:w="1675" w:type="pct"/>
          </w:tcPr>
          <w:p w14:paraId="77470945" w14:textId="77777777" w:rsidR="001D3501" w:rsidRPr="001D3501" w:rsidRDefault="001D3501" w:rsidP="001D3501">
            <w:pPr>
              <w:jc w:val="both"/>
            </w:pPr>
            <w:r w:rsidRPr="001D3501">
              <w:t>42.02.01 Реклама</w:t>
            </w:r>
          </w:p>
        </w:tc>
        <w:tc>
          <w:tcPr>
            <w:tcW w:w="706" w:type="pct"/>
            <w:vAlign w:val="center"/>
          </w:tcPr>
          <w:p w14:paraId="7B3B9B5E" w14:textId="77777777" w:rsidR="001D3501" w:rsidRPr="001D3501" w:rsidRDefault="001D3501" w:rsidP="001D3501">
            <w:pPr>
              <w:jc w:val="center"/>
            </w:pPr>
            <w:r w:rsidRPr="001D3501">
              <w:t>16</w:t>
            </w:r>
          </w:p>
        </w:tc>
        <w:tc>
          <w:tcPr>
            <w:tcW w:w="1132" w:type="pct"/>
            <w:vAlign w:val="center"/>
          </w:tcPr>
          <w:p w14:paraId="38C4565E" w14:textId="77777777" w:rsidR="001D3501" w:rsidRPr="001D3501" w:rsidRDefault="001D3501" w:rsidP="001D3501">
            <w:pPr>
              <w:jc w:val="center"/>
            </w:pPr>
            <w:r w:rsidRPr="001D3501">
              <w:t>1</w:t>
            </w:r>
          </w:p>
        </w:tc>
        <w:tc>
          <w:tcPr>
            <w:tcW w:w="1198" w:type="pct"/>
            <w:vAlign w:val="center"/>
          </w:tcPr>
          <w:p w14:paraId="5F32194E" w14:textId="77777777" w:rsidR="001D3501" w:rsidRPr="001D3501" w:rsidRDefault="001D3501" w:rsidP="001D3501">
            <w:pPr>
              <w:jc w:val="center"/>
            </w:pPr>
            <w:r w:rsidRPr="001D3501">
              <w:t>3,83</w:t>
            </w:r>
          </w:p>
        </w:tc>
      </w:tr>
      <w:tr w:rsidR="001D3501" w:rsidRPr="001D3501" w14:paraId="3BD89762" w14:textId="77777777" w:rsidTr="00810372">
        <w:trPr>
          <w:trHeight w:val="644"/>
        </w:trPr>
        <w:tc>
          <w:tcPr>
            <w:tcW w:w="289" w:type="pct"/>
          </w:tcPr>
          <w:p w14:paraId="7D0747B1" w14:textId="77777777" w:rsidR="001D3501" w:rsidRPr="001D3501" w:rsidRDefault="001D3501" w:rsidP="001D3501">
            <w:pPr>
              <w:numPr>
                <w:ilvl w:val="0"/>
                <w:numId w:val="14"/>
              </w:numPr>
              <w:ind w:left="113"/>
              <w:contextualSpacing/>
              <w:rPr>
                <w:rFonts w:eastAsia="Calibri"/>
                <w:sz w:val="28"/>
                <w:szCs w:val="28"/>
              </w:rPr>
            </w:pPr>
          </w:p>
        </w:tc>
        <w:tc>
          <w:tcPr>
            <w:tcW w:w="1675" w:type="pct"/>
          </w:tcPr>
          <w:p w14:paraId="1B565195" w14:textId="77777777" w:rsidR="001D3501" w:rsidRPr="001D3501" w:rsidRDefault="001D3501" w:rsidP="001D3501">
            <w:pPr>
              <w:jc w:val="both"/>
            </w:pPr>
            <w:r w:rsidRPr="001D3501">
              <w:t>54.02.01 «Дизайн» (по отраслям)</w:t>
            </w:r>
          </w:p>
        </w:tc>
        <w:tc>
          <w:tcPr>
            <w:tcW w:w="706" w:type="pct"/>
            <w:vAlign w:val="center"/>
          </w:tcPr>
          <w:p w14:paraId="59847368" w14:textId="77777777" w:rsidR="001D3501" w:rsidRPr="001D3501" w:rsidRDefault="001D3501" w:rsidP="001D3501">
            <w:pPr>
              <w:jc w:val="center"/>
            </w:pPr>
            <w:r w:rsidRPr="001D3501">
              <w:t>26</w:t>
            </w:r>
          </w:p>
        </w:tc>
        <w:tc>
          <w:tcPr>
            <w:tcW w:w="1132" w:type="pct"/>
            <w:vAlign w:val="center"/>
          </w:tcPr>
          <w:p w14:paraId="494C320D" w14:textId="77777777" w:rsidR="001D3501" w:rsidRPr="001D3501" w:rsidRDefault="001D3501" w:rsidP="001D3501">
            <w:pPr>
              <w:jc w:val="center"/>
            </w:pPr>
            <w:r w:rsidRPr="001D3501">
              <w:t>8</w:t>
            </w:r>
          </w:p>
        </w:tc>
        <w:tc>
          <w:tcPr>
            <w:tcW w:w="1198" w:type="pct"/>
            <w:vAlign w:val="center"/>
          </w:tcPr>
          <w:p w14:paraId="0B28EB53" w14:textId="77777777" w:rsidR="001D3501" w:rsidRPr="001D3501" w:rsidRDefault="001D3501" w:rsidP="001D3501">
            <w:pPr>
              <w:jc w:val="center"/>
            </w:pPr>
            <w:r w:rsidRPr="001D3501">
              <w:t>4,02</w:t>
            </w:r>
          </w:p>
        </w:tc>
      </w:tr>
      <w:tr w:rsidR="001D3501" w:rsidRPr="001D3501" w14:paraId="18938E00" w14:textId="77777777" w:rsidTr="00810372">
        <w:trPr>
          <w:trHeight w:val="385"/>
        </w:trPr>
        <w:tc>
          <w:tcPr>
            <w:tcW w:w="5000" w:type="pct"/>
            <w:gridSpan w:val="5"/>
          </w:tcPr>
          <w:p w14:paraId="7F346855" w14:textId="77777777" w:rsidR="001D3501" w:rsidRPr="001D3501" w:rsidRDefault="001D3501" w:rsidP="001D3501">
            <w:pPr>
              <w:spacing w:before="120" w:after="120"/>
              <w:jc w:val="center"/>
              <w:rPr>
                <w:i/>
              </w:rPr>
            </w:pPr>
            <w:r w:rsidRPr="001D3501">
              <w:rPr>
                <w:i/>
              </w:rPr>
              <w:t>На базе среднего общего образования (11 кл.) заочная форма обучения</w:t>
            </w:r>
          </w:p>
        </w:tc>
      </w:tr>
      <w:tr w:rsidR="001D3501" w:rsidRPr="001D3501" w14:paraId="1E08CC15" w14:textId="77777777" w:rsidTr="00810372">
        <w:trPr>
          <w:trHeight w:val="644"/>
        </w:trPr>
        <w:tc>
          <w:tcPr>
            <w:tcW w:w="289" w:type="pct"/>
          </w:tcPr>
          <w:p w14:paraId="6FBB590F" w14:textId="77777777" w:rsidR="001D3501" w:rsidRPr="001D3501" w:rsidRDefault="001D3501" w:rsidP="001D3501">
            <w:pPr>
              <w:numPr>
                <w:ilvl w:val="0"/>
                <w:numId w:val="17"/>
              </w:numPr>
              <w:contextualSpacing/>
              <w:rPr>
                <w:rFonts w:eastAsia="Calibri"/>
                <w:sz w:val="28"/>
                <w:szCs w:val="28"/>
              </w:rPr>
            </w:pPr>
          </w:p>
        </w:tc>
        <w:tc>
          <w:tcPr>
            <w:tcW w:w="1675" w:type="pct"/>
          </w:tcPr>
          <w:p w14:paraId="01548419" w14:textId="77777777" w:rsidR="001D3501" w:rsidRPr="001D3501" w:rsidRDefault="001D3501" w:rsidP="001D3501">
            <w:pPr>
              <w:jc w:val="both"/>
            </w:pPr>
            <w:r w:rsidRPr="001D3501">
              <w:t>38.02.01 Экономика и бухгалтерский учет (по отраслям)</w:t>
            </w:r>
          </w:p>
        </w:tc>
        <w:tc>
          <w:tcPr>
            <w:tcW w:w="706" w:type="pct"/>
            <w:vAlign w:val="center"/>
          </w:tcPr>
          <w:p w14:paraId="225C5913" w14:textId="77777777" w:rsidR="001D3501" w:rsidRPr="001D3501" w:rsidRDefault="001D3501" w:rsidP="001D3501">
            <w:pPr>
              <w:jc w:val="center"/>
            </w:pPr>
            <w:r w:rsidRPr="001D3501">
              <w:t>4</w:t>
            </w:r>
          </w:p>
        </w:tc>
        <w:tc>
          <w:tcPr>
            <w:tcW w:w="1132" w:type="pct"/>
            <w:vAlign w:val="center"/>
          </w:tcPr>
          <w:p w14:paraId="4BD1E4E7" w14:textId="77777777" w:rsidR="001D3501" w:rsidRPr="001D3501" w:rsidRDefault="001D3501" w:rsidP="001D3501">
            <w:pPr>
              <w:jc w:val="center"/>
            </w:pPr>
            <w:r w:rsidRPr="001D3501">
              <w:t>-</w:t>
            </w:r>
          </w:p>
        </w:tc>
        <w:tc>
          <w:tcPr>
            <w:tcW w:w="1198" w:type="pct"/>
            <w:vAlign w:val="center"/>
          </w:tcPr>
          <w:p w14:paraId="4E473D55" w14:textId="77777777" w:rsidR="001D3501" w:rsidRPr="001D3501" w:rsidRDefault="001D3501" w:rsidP="001D3501">
            <w:pPr>
              <w:jc w:val="center"/>
            </w:pPr>
            <w:r w:rsidRPr="001D3501">
              <w:t>-</w:t>
            </w:r>
          </w:p>
        </w:tc>
      </w:tr>
      <w:tr w:rsidR="001D3501" w:rsidRPr="001D3501" w14:paraId="456B1AB4" w14:textId="77777777" w:rsidTr="00810372">
        <w:trPr>
          <w:trHeight w:val="644"/>
        </w:trPr>
        <w:tc>
          <w:tcPr>
            <w:tcW w:w="289" w:type="pct"/>
          </w:tcPr>
          <w:p w14:paraId="528A122D" w14:textId="77777777" w:rsidR="001D3501" w:rsidRPr="001D3501" w:rsidRDefault="001D3501" w:rsidP="001D3501">
            <w:pPr>
              <w:numPr>
                <w:ilvl w:val="0"/>
                <w:numId w:val="17"/>
              </w:numPr>
              <w:ind w:left="113"/>
              <w:contextualSpacing/>
              <w:rPr>
                <w:rFonts w:eastAsia="Calibri"/>
                <w:sz w:val="28"/>
                <w:szCs w:val="28"/>
              </w:rPr>
            </w:pPr>
          </w:p>
        </w:tc>
        <w:tc>
          <w:tcPr>
            <w:tcW w:w="1675" w:type="pct"/>
          </w:tcPr>
          <w:p w14:paraId="15E82C4E" w14:textId="77777777" w:rsidR="001D3501" w:rsidRPr="001D3501" w:rsidRDefault="001D3501" w:rsidP="001D3501">
            <w:pPr>
              <w:jc w:val="both"/>
            </w:pPr>
            <w:r w:rsidRPr="001D3501">
              <w:t>40.02.01 «Право и организация социального обеспечения»</w:t>
            </w:r>
          </w:p>
        </w:tc>
        <w:tc>
          <w:tcPr>
            <w:tcW w:w="706" w:type="pct"/>
            <w:vAlign w:val="center"/>
          </w:tcPr>
          <w:p w14:paraId="06F86BA7" w14:textId="77777777" w:rsidR="001D3501" w:rsidRPr="001D3501" w:rsidRDefault="001D3501" w:rsidP="001D3501">
            <w:pPr>
              <w:jc w:val="center"/>
            </w:pPr>
            <w:r w:rsidRPr="001D3501">
              <w:t>19</w:t>
            </w:r>
          </w:p>
        </w:tc>
        <w:tc>
          <w:tcPr>
            <w:tcW w:w="1132" w:type="pct"/>
            <w:vAlign w:val="center"/>
          </w:tcPr>
          <w:p w14:paraId="0346ABCE" w14:textId="77777777" w:rsidR="001D3501" w:rsidRPr="001D3501" w:rsidRDefault="001D3501" w:rsidP="001D3501">
            <w:pPr>
              <w:jc w:val="center"/>
            </w:pPr>
            <w:r w:rsidRPr="001D3501">
              <w:t>12</w:t>
            </w:r>
          </w:p>
        </w:tc>
        <w:tc>
          <w:tcPr>
            <w:tcW w:w="1198" w:type="pct"/>
            <w:vAlign w:val="center"/>
          </w:tcPr>
          <w:p w14:paraId="4939B1E9" w14:textId="77777777" w:rsidR="001D3501" w:rsidRPr="001D3501" w:rsidRDefault="001D3501" w:rsidP="001D3501">
            <w:pPr>
              <w:jc w:val="center"/>
            </w:pPr>
            <w:r w:rsidRPr="001D3501">
              <w:t>3,77</w:t>
            </w:r>
          </w:p>
        </w:tc>
      </w:tr>
      <w:tr w:rsidR="001D3501" w:rsidRPr="001D3501" w14:paraId="5C9EA093" w14:textId="77777777" w:rsidTr="00810372">
        <w:tc>
          <w:tcPr>
            <w:tcW w:w="1964" w:type="pct"/>
            <w:gridSpan w:val="2"/>
          </w:tcPr>
          <w:p w14:paraId="38EC3AD1" w14:textId="77777777" w:rsidR="001D3501" w:rsidRPr="001D3501" w:rsidRDefault="001D3501" w:rsidP="001D3501">
            <w:pPr>
              <w:spacing w:before="120" w:after="120"/>
              <w:jc w:val="right"/>
              <w:rPr>
                <w:b/>
                <w:i/>
              </w:rPr>
            </w:pPr>
            <w:r w:rsidRPr="001D3501">
              <w:rPr>
                <w:b/>
                <w:i/>
              </w:rPr>
              <w:t>Итого:</w:t>
            </w:r>
          </w:p>
        </w:tc>
        <w:tc>
          <w:tcPr>
            <w:tcW w:w="706" w:type="pct"/>
            <w:vAlign w:val="center"/>
          </w:tcPr>
          <w:p w14:paraId="59992C15" w14:textId="77777777" w:rsidR="001D3501" w:rsidRPr="001D3501" w:rsidRDefault="001D3501" w:rsidP="001D3501">
            <w:pPr>
              <w:spacing w:before="120" w:after="120"/>
              <w:jc w:val="center"/>
              <w:rPr>
                <w:b/>
                <w:i/>
              </w:rPr>
            </w:pPr>
            <w:r w:rsidRPr="001D3501">
              <w:rPr>
                <w:b/>
                <w:i/>
              </w:rPr>
              <w:t>661</w:t>
            </w:r>
          </w:p>
        </w:tc>
        <w:tc>
          <w:tcPr>
            <w:tcW w:w="1132" w:type="pct"/>
            <w:vAlign w:val="center"/>
          </w:tcPr>
          <w:p w14:paraId="643CF865" w14:textId="77777777" w:rsidR="001D3501" w:rsidRPr="001D3501" w:rsidRDefault="001D3501" w:rsidP="001D3501">
            <w:pPr>
              <w:spacing w:before="120" w:after="120"/>
              <w:jc w:val="center"/>
              <w:rPr>
                <w:b/>
                <w:i/>
              </w:rPr>
            </w:pPr>
            <w:r w:rsidRPr="001D3501">
              <w:rPr>
                <w:b/>
                <w:i/>
              </w:rPr>
              <w:t>242</w:t>
            </w:r>
          </w:p>
        </w:tc>
        <w:tc>
          <w:tcPr>
            <w:tcW w:w="1198" w:type="pct"/>
            <w:vAlign w:val="center"/>
          </w:tcPr>
          <w:p w14:paraId="12122192" w14:textId="77777777" w:rsidR="001D3501" w:rsidRPr="001D3501" w:rsidRDefault="001D3501" w:rsidP="001D3501">
            <w:pPr>
              <w:spacing w:before="120" w:after="120"/>
              <w:jc w:val="center"/>
              <w:rPr>
                <w:b/>
                <w:i/>
                <w:highlight w:val="yellow"/>
              </w:rPr>
            </w:pPr>
            <w:r w:rsidRPr="001D3501">
              <w:rPr>
                <w:b/>
                <w:i/>
              </w:rPr>
              <w:t>3,88</w:t>
            </w:r>
          </w:p>
        </w:tc>
      </w:tr>
    </w:tbl>
    <w:p w14:paraId="4C830CA1" w14:textId="77777777" w:rsidR="001D3501" w:rsidRPr="001D3501" w:rsidRDefault="001D3501" w:rsidP="001D3501">
      <w:pPr>
        <w:ind w:firstLine="709"/>
        <w:jc w:val="both"/>
        <w:rPr>
          <w:sz w:val="28"/>
          <w:szCs w:val="28"/>
        </w:rPr>
      </w:pPr>
      <w:r w:rsidRPr="001D3501">
        <w:rPr>
          <w:sz w:val="28"/>
          <w:szCs w:val="28"/>
        </w:rPr>
        <w:t>Как и прежде, прием и подготовка студентов ориентированы на региональную потребность в кадрах. Среди студентов, обучающихся в Колледже жители г. Перми и Пермского края составляют более 98%.</w:t>
      </w:r>
    </w:p>
    <w:p w14:paraId="5A886589" w14:textId="57FE0023" w:rsidR="001D3501" w:rsidRPr="001D3501" w:rsidRDefault="001D3501" w:rsidP="001D3501">
      <w:pPr>
        <w:ind w:firstLine="709"/>
        <w:jc w:val="both"/>
        <w:rPr>
          <w:sz w:val="28"/>
          <w:szCs w:val="28"/>
        </w:rPr>
      </w:pPr>
      <w:r w:rsidRPr="001D3501">
        <w:rPr>
          <w:sz w:val="28"/>
          <w:szCs w:val="28"/>
        </w:rPr>
        <w:t xml:space="preserve"> В 2022 году состав абитуриентов, зачисленных на 1 курс, представлен в таблицах </w:t>
      </w:r>
      <w:r w:rsidR="008E1F53">
        <w:rPr>
          <w:sz w:val="28"/>
          <w:szCs w:val="28"/>
        </w:rPr>
        <w:t>3.2</w:t>
      </w:r>
      <w:r w:rsidRPr="001D3501">
        <w:rPr>
          <w:sz w:val="28"/>
          <w:szCs w:val="28"/>
        </w:rPr>
        <w:t xml:space="preserve"> и </w:t>
      </w:r>
      <w:r w:rsidR="008E1F53">
        <w:rPr>
          <w:sz w:val="28"/>
          <w:szCs w:val="28"/>
        </w:rPr>
        <w:t>3.3</w:t>
      </w:r>
      <w:r w:rsidRPr="001D3501">
        <w:rPr>
          <w:sz w:val="28"/>
          <w:szCs w:val="28"/>
        </w:rPr>
        <w:t>.</w:t>
      </w:r>
    </w:p>
    <w:p w14:paraId="3DA14520" w14:textId="77777777" w:rsidR="00810372" w:rsidRDefault="00810372" w:rsidP="001D3501">
      <w:pPr>
        <w:jc w:val="center"/>
        <w:rPr>
          <w:i/>
          <w:sz w:val="28"/>
          <w:szCs w:val="28"/>
        </w:rPr>
      </w:pPr>
    </w:p>
    <w:p w14:paraId="299FA713" w14:textId="77777777" w:rsidR="001D6934" w:rsidRPr="001D6934" w:rsidRDefault="001D3501" w:rsidP="001D6934">
      <w:pPr>
        <w:jc w:val="right"/>
        <w:rPr>
          <w:sz w:val="28"/>
          <w:szCs w:val="28"/>
        </w:rPr>
      </w:pPr>
      <w:r w:rsidRPr="001D6934">
        <w:rPr>
          <w:sz w:val="28"/>
          <w:szCs w:val="28"/>
        </w:rPr>
        <w:t xml:space="preserve">Таблица </w:t>
      </w:r>
      <w:r w:rsidR="006032BB" w:rsidRPr="001D6934">
        <w:rPr>
          <w:sz w:val="28"/>
          <w:szCs w:val="28"/>
        </w:rPr>
        <w:t>3.2</w:t>
      </w:r>
      <w:r w:rsidRPr="001D6934">
        <w:rPr>
          <w:sz w:val="28"/>
          <w:szCs w:val="28"/>
        </w:rPr>
        <w:t xml:space="preserve"> </w:t>
      </w:r>
    </w:p>
    <w:p w14:paraId="3DAC2BEF" w14:textId="66957A3B" w:rsidR="001D3501" w:rsidRPr="001D6934" w:rsidRDefault="001D3501" w:rsidP="001D6934">
      <w:pPr>
        <w:jc w:val="center"/>
        <w:rPr>
          <w:sz w:val="28"/>
          <w:szCs w:val="28"/>
        </w:rPr>
      </w:pPr>
      <w:r w:rsidRPr="001D6934">
        <w:rPr>
          <w:sz w:val="28"/>
          <w:szCs w:val="28"/>
        </w:rPr>
        <w:t>Данные по составу абитуриентов СПО,</w:t>
      </w:r>
    </w:p>
    <w:p w14:paraId="111E50A2" w14:textId="77777777" w:rsidR="001D3501" w:rsidRPr="001D6934" w:rsidRDefault="001D3501" w:rsidP="001D6934">
      <w:pPr>
        <w:jc w:val="center"/>
        <w:rPr>
          <w:sz w:val="28"/>
          <w:szCs w:val="28"/>
        </w:rPr>
      </w:pPr>
      <w:r w:rsidRPr="001D6934">
        <w:rPr>
          <w:sz w:val="28"/>
          <w:szCs w:val="28"/>
        </w:rPr>
        <w:t>зачисленных на первый курс очной формы обучения в 2022 году</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631"/>
        <w:gridCol w:w="1784"/>
        <w:gridCol w:w="2062"/>
      </w:tblGrid>
      <w:tr w:rsidR="001D3501" w:rsidRPr="001D3501" w14:paraId="2C6015E1" w14:textId="77777777" w:rsidTr="00810372">
        <w:trPr>
          <w:jc w:val="center"/>
        </w:trPr>
        <w:tc>
          <w:tcPr>
            <w:tcW w:w="2971" w:type="pct"/>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vAlign w:val="center"/>
          </w:tcPr>
          <w:p w14:paraId="53082467" w14:textId="77777777" w:rsidR="001D3501" w:rsidRPr="001D3501" w:rsidRDefault="001D3501" w:rsidP="001D3501">
            <w:pPr>
              <w:widowControl w:val="0"/>
              <w:shd w:val="clear" w:color="auto" w:fill="FFFFFF"/>
              <w:ind w:left="38" w:firstLine="720"/>
              <w:jc w:val="center"/>
              <w:rPr>
                <w:rFonts w:eastAsia="Calibri"/>
                <w:i/>
              </w:rPr>
            </w:pPr>
            <w:r w:rsidRPr="001D3501">
              <w:rPr>
                <w:rFonts w:eastAsia="Calibri"/>
                <w:bCs/>
                <w:i/>
              </w:rPr>
              <w:t xml:space="preserve">Зачислены на первый курс очной  формы обучения на </w:t>
            </w:r>
            <w:r w:rsidRPr="001D3501">
              <w:rPr>
                <w:rFonts w:eastAsia="Calibri"/>
                <w:i/>
              </w:rPr>
              <w:t>базе основного общего образования</w:t>
            </w:r>
          </w:p>
        </w:tc>
        <w:tc>
          <w:tcPr>
            <w:tcW w:w="941" w:type="pct"/>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vAlign w:val="center"/>
          </w:tcPr>
          <w:p w14:paraId="7A695D2E" w14:textId="77777777" w:rsidR="001D3501" w:rsidRPr="001D3501" w:rsidRDefault="001D3501" w:rsidP="001D3501">
            <w:pPr>
              <w:widowControl w:val="0"/>
              <w:shd w:val="clear" w:color="auto" w:fill="FFFFFF"/>
              <w:ind w:left="38"/>
              <w:jc w:val="both"/>
              <w:rPr>
                <w:rFonts w:eastAsia="Calibri"/>
                <w:i/>
              </w:rPr>
            </w:pPr>
            <w:r w:rsidRPr="001D3501">
              <w:rPr>
                <w:rFonts w:eastAsia="Calibri"/>
                <w:bCs/>
                <w:i/>
              </w:rPr>
              <w:t>Количество человек</w:t>
            </w:r>
          </w:p>
        </w:tc>
        <w:tc>
          <w:tcPr>
            <w:tcW w:w="1088" w:type="pct"/>
            <w:tcBorders>
              <w:top w:val="single" w:sz="12" w:space="0" w:color="auto"/>
              <w:left w:val="single" w:sz="12" w:space="0" w:color="auto"/>
              <w:bottom w:val="single" w:sz="12" w:space="0" w:color="auto"/>
              <w:right w:val="single" w:sz="12" w:space="0" w:color="auto"/>
            </w:tcBorders>
            <w:vAlign w:val="center"/>
          </w:tcPr>
          <w:p w14:paraId="37289EC7" w14:textId="77777777" w:rsidR="001D3501" w:rsidRPr="001D3501" w:rsidRDefault="001D3501" w:rsidP="001D3501">
            <w:pPr>
              <w:widowControl w:val="0"/>
              <w:shd w:val="clear" w:color="auto" w:fill="FFFFFF"/>
              <w:ind w:left="38"/>
              <w:jc w:val="both"/>
              <w:rPr>
                <w:rFonts w:eastAsia="Calibri"/>
                <w:bCs/>
                <w:i/>
              </w:rPr>
            </w:pPr>
            <w:r w:rsidRPr="001D3501">
              <w:rPr>
                <w:rFonts w:eastAsia="Calibri"/>
                <w:bCs/>
                <w:i/>
              </w:rPr>
              <w:t>% от списочного состава</w:t>
            </w:r>
          </w:p>
        </w:tc>
      </w:tr>
      <w:tr w:rsidR="001D3501" w:rsidRPr="001D3501" w14:paraId="52BBBAC6" w14:textId="77777777" w:rsidTr="00810372">
        <w:trPr>
          <w:jc w:val="center"/>
        </w:trPr>
        <w:tc>
          <w:tcPr>
            <w:tcW w:w="2971" w:type="pct"/>
            <w:tcBorders>
              <w:top w:val="single" w:sz="12" w:space="0" w:color="auto"/>
            </w:tcBorders>
            <w:tcMar>
              <w:top w:w="0" w:type="dxa"/>
              <w:left w:w="108" w:type="dxa"/>
              <w:bottom w:w="0" w:type="dxa"/>
              <w:right w:w="108" w:type="dxa"/>
            </w:tcMar>
            <w:vAlign w:val="center"/>
          </w:tcPr>
          <w:p w14:paraId="7D342D8E" w14:textId="77777777" w:rsidR="001D3501" w:rsidRPr="001D3501" w:rsidRDefault="001D3501" w:rsidP="001D3501">
            <w:pPr>
              <w:widowControl w:val="0"/>
              <w:shd w:val="clear" w:color="auto" w:fill="FFFFFF"/>
              <w:spacing w:line="276" w:lineRule="auto"/>
              <w:ind w:firstLine="720"/>
              <w:jc w:val="both"/>
              <w:rPr>
                <w:rFonts w:eastAsia="Calibri"/>
              </w:rPr>
            </w:pPr>
            <w:r w:rsidRPr="001D3501">
              <w:rPr>
                <w:rFonts w:eastAsia="Calibri"/>
              </w:rPr>
              <w:t>ВСЕГО</w:t>
            </w:r>
          </w:p>
        </w:tc>
        <w:tc>
          <w:tcPr>
            <w:tcW w:w="941" w:type="pct"/>
            <w:tcBorders>
              <w:top w:val="single" w:sz="12" w:space="0" w:color="auto"/>
            </w:tcBorders>
            <w:tcMar>
              <w:top w:w="0" w:type="dxa"/>
              <w:left w:w="108" w:type="dxa"/>
              <w:bottom w:w="0" w:type="dxa"/>
              <w:right w:w="108" w:type="dxa"/>
            </w:tcMar>
            <w:vAlign w:val="center"/>
          </w:tcPr>
          <w:p w14:paraId="55C4921A" w14:textId="77777777" w:rsidR="001D3501" w:rsidRPr="001D3501" w:rsidRDefault="001D3501" w:rsidP="001D3501">
            <w:pPr>
              <w:widowControl w:val="0"/>
              <w:shd w:val="clear" w:color="auto" w:fill="FFFFFF"/>
              <w:spacing w:line="276" w:lineRule="auto"/>
              <w:ind w:left="67" w:firstLine="67"/>
              <w:jc w:val="center"/>
              <w:rPr>
                <w:rFonts w:eastAsia="Calibri"/>
              </w:rPr>
            </w:pPr>
            <w:r w:rsidRPr="001D3501">
              <w:rPr>
                <w:rFonts w:eastAsia="Calibri"/>
              </w:rPr>
              <w:t>174</w:t>
            </w:r>
          </w:p>
        </w:tc>
        <w:tc>
          <w:tcPr>
            <w:tcW w:w="1088" w:type="pct"/>
            <w:tcBorders>
              <w:top w:val="single" w:sz="12" w:space="0" w:color="auto"/>
            </w:tcBorders>
            <w:vAlign w:val="center"/>
          </w:tcPr>
          <w:p w14:paraId="7125D07A" w14:textId="77777777" w:rsidR="001D3501" w:rsidRPr="001D3501" w:rsidRDefault="001D3501" w:rsidP="001D3501">
            <w:pPr>
              <w:widowControl w:val="0"/>
              <w:shd w:val="clear" w:color="auto" w:fill="FFFFFF"/>
              <w:spacing w:line="276" w:lineRule="auto"/>
              <w:ind w:left="67" w:firstLine="720"/>
              <w:jc w:val="center"/>
              <w:rPr>
                <w:rFonts w:eastAsia="Calibri"/>
              </w:rPr>
            </w:pPr>
            <w:r w:rsidRPr="001D3501">
              <w:rPr>
                <w:rFonts w:eastAsia="Calibri"/>
              </w:rPr>
              <w:t>-</w:t>
            </w:r>
          </w:p>
        </w:tc>
      </w:tr>
      <w:tr w:rsidR="001D3501" w:rsidRPr="001D3501" w14:paraId="20FA053C" w14:textId="77777777" w:rsidTr="00810372">
        <w:trPr>
          <w:jc w:val="center"/>
        </w:trPr>
        <w:tc>
          <w:tcPr>
            <w:tcW w:w="5000" w:type="pct"/>
            <w:gridSpan w:val="3"/>
            <w:tcMar>
              <w:top w:w="0" w:type="dxa"/>
              <w:left w:w="108" w:type="dxa"/>
              <w:bottom w:w="0" w:type="dxa"/>
              <w:right w:w="108" w:type="dxa"/>
            </w:tcMar>
            <w:vAlign w:val="center"/>
          </w:tcPr>
          <w:p w14:paraId="06F931D9" w14:textId="77777777" w:rsidR="001D3501" w:rsidRPr="001D3501" w:rsidRDefault="001D3501" w:rsidP="001D3501">
            <w:pPr>
              <w:widowControl w:val="0"/>
              <w:shd w:val="clear" w:color="auto" w:fill="FFFFFF"/>
              <w:spacing w:line="360" w:lineRule="auto"/>
              <w:ind w:left="68" w:firstLine="67"/>
              <w:jc w:val="center"/>
              <w:rPr>
                <w:rFonts w:eastAsia="Calibri"/>
                <w:b/>
              </w:rPr>
            </w:pPr>
            <w:r w:rsidRPr="001D3501">
              <w:rPr>
                <w:rFonts w:eastAsia="Calibri"/>
                <w:b/>
              </w:rPr>
              <w:t>из них:</w:t>
            </w:r>
          </w:p>
        </w:tc>
      </w:tr>
      <w:tr w:rsidR="001D3501" w:rsidRPr="001D3501" w14:paraId="575495D3" w14:textId="77777777" w:rsidTr="00810372">
        <w:trPr>
          <w:jc w:val="center"/>
        </w:trPr>
        <w:tc>
          <w:tcPr>
            <w:tcW w:w="2971" w:type="pct"/>
            <w:tcMar>
              <w:top w:w="0" w:type="dxa"/>
              <w:left w:w="108" w:type="dxa"/>
              <w:bottom w:w="0" w:type="dxa"/>
              <w:right w:w="108" w:type="dxa"/>
            </w:tcMar>
            <w:vAlign w:val="center"/>
          </w:tcPr>
          <w:p w14:paraId="32A79980" w14:textId="77777777" w:rsidR="001D3501" w:rsidRPr="001D3501" w:rsidRDefault="001D3501" w:rsidP="001D3501">
            <w:pPr>
              <w:widowControl w:val="0"/>
              <w:shd w:val="clear" w:color="auto" w:fill="FFFFFF"/>
              <w:spacing w:line="276" w:lineRule="auto"/>
              <w:ind w:firstLine="96"/>
              <w:jc w:val="both"/>
              <w:rPr>
                <w:rFonts w:eastAsia="Calibri"/>
              </w:rPr>
            </w:pPr>
            <w:r w:rsidRPr="001D3501">
              <w:rPr>
                <w:rFonts w:eastAsia="Calibri"/>
              </w:rPr>
              <w:t>юноши</w:t>
            </w:r>
          </w:p>
        </w:tc>
        <w:tc>
          <w:tcPr>
            <w:tcW w:w="941" w:type="pct"/>
            <w:tcMar>
              <w:top w:w="0" w:type="dxa"/>
              <w:left w:w="108" w:type="dxa"/>
              <w:bottom w:w="0" w:type="dxa"/>
              <w:right w:w="108" w:type="dxa"/>
            </w:tcMar>
            <w:vAlign w:val="center"/>
          </w:tcPr>
          <w:p w14:paraId="62B8A102" w14:textId="77777777" w:rsidR="001D3501" w:rsidRPr="001D3501" w:rsidRDefault="001D3501" w:rsidP="001D3501">
            <w:pPr>
              <w:widowControl w:val="0"/>
              <w:shd w:val="clear" w:color="auto" w:fill="FFFFFF"/>
              <w:spacing w:line="276" w:lineRule="auto"/>
              <w:ind w:left="67" w:firstLine="67"/>
              <w:jc w:val="center"/>
              <w:rPr>
                <w:rFonts w:eastAsia="Calibri"/>
              </w:rPr>
            </w:pPr>
            <w:r w:rsidRPr="001D3501">
              <w:rPr>
                <w:rFonts w:eastAsia="Calibri"/>
              </w:rPr>
              <w:t>72</w:t>
            </w:r>
          </w:p>
        </w:tc>
        <w:tc>
          <w:tcPr>
            <w:tcW w:w="1088" w:type="pct"/>
            <w:vAlign w:val="center"/>
          </w:tcPr>
          <w:p w14:paraId="6005BDF0" w14:textId="77777777" w:rsidR="001D3501" w:rsidRPr="001D3501" w:rsidRDefault="001D3501" w:rsidP="001D3501">
            <w:pPr>
              <w:widowControl w:val="0"/>
              <w:shd w:val="clear" w:color="auto" w:fill="FFFFFF"/>
              <w:spacing w:line="276" w:lineRule="auto"/>
              <w:ind w:left="67" w:firstLine="67"/>
              <w:jc w:val="center"/>
              <w:rPr>
                <w:rFonts w:eastAsia="Calibri"/>
              </w:rPr>
            </w:pPr>
            <w:r w:rsidRPr="001D3501">
              <w:rPr>
                <w:rFonts w:eastAsia="Calibri"/>
              </w:rPr>
              <w:t>41,38%</w:t>
            </w:r>
          </w:p>
        </w:tc>
      </w:tr>
      <w:tr w:rsidR="001D3501" w:rsidRPr="001D3501" w14:paraId="70DCDD4F" w14:textId="77777777" w:rsidTr="00810372">
        <w:trPr>
          <w:jc w:val="center"/>
        </w:trPr>
        <w:tc>
          <w:tcPr>
            <w:tcW w:w="2971" w:type="pct"/>
            <w:tcMar>
              <w:top w:w="0" w:type="dxa"/>
              <w:left w:w="108" w:type="dxa"/>
              <w:bottom w:w="0" w:type="dxa"/>
              <w:right w:w="108" w:type="dxa"/>
            </w:tcMar>
            <w:vAlign w:val="center"/>
          </w:tcPr>
          <w:p w14:paraId="6304A03C" w14:textId="77777777" w:rsidR="001D3501" w:rsidRPr="001D3501" w:rsidRDefault="001D3501" w:rsidP="001D3501">
            <w:pPr>
              <w:widowControl w:val="0"/>
              <w:shd w:val="clear" w:color="auto" w:fill="FFFFFF"/>
              <w:spacing w:line="276" w:lineRule="auto"/>
              <w:ind w:firstLine="96"/>
              <w:jc w:val="both"/>
              <w:rPr>
                <w:rFonts w:eastAsia="Calibri"/>
              </w:rPr>
            </w:pPr>
            <w:r w:rsidRPr="001D3501">
              <w:rPr>
                <w:rFonts w:eastAsia="Calibri"/>
              </w:rPr>
              <w:t>девушки</w:t>
            </w:r>
          </w:p>
        </w:tc>
        <w:tc>
          <w:tcPr>
            <w:tcW w:w="941" w:type="pct"/>
            <w:tcMar>
              <w:top w:w="0" w:type="dxa"/>
              <w:left w:w="108" w:type="dxa"/>
              <w:bottom w:w="0" w:type="dxa"/>
              <w:right w:w="108" w:type="dxa"/>
            </w:tcMar>
            <w:vAlign w:val="center"/>
          </w:tcPr>
          <w:p w14:paraId="4383FCCE" w14:textId="77777777" w:rsidR="001D3501" w:rsidRPr="001D3501" w:rsidRDefault="001D3501" w:rsidP="001D3501">
            <w:pPr>
              <w:spacing w:line="276" w:lineRule="auto"/>
              <w:ind w:firstLine="96"/>
              <w:jc w:val="center"/>
            </w:pPr>
            <w:r w:rsidRPr="001D3501">
              <w:t>102</w:t>
            </w:r>
          </w:p>
        </w:tc>
        <w:tc>
          <w:tcPr>
            <w:tcW w:w="1088" w:type="pct"/>
            <w:vAlign w:val="center"/>
          </w:tcPr>
          <w:p w14:paraId="398650F7" w14:textId="77777777" w:rsidR="001D3501" w:rsidRPr="001D3501" w:rsidRDefault="001D3501" w:rsidP="001D3501">
            <w:pPr>
              <w:spacing w:line="276" w:lineRule="auto"/>
              <w:ind w:firstLine="96"/>
              <w:jc w:val="center"/>
            </w:pPr>
            <w:r w:rsidRPr="001D3501">
              <w:t>58,62%</w:t>
            </w:r>
          </w:p>
        </w:tc>
      </w:tr>
      <w:tr w:rsidR="001D3501" w:rsidRPr="001D3501" w14:paraId="2377DBB7" w14:textId="77777777" w:rsidTr="00810372">
        <w:trPr>
          <w:jc w:val="center"/>
        </w:trPr>
        <w:tc>
          <w:tcPr>
            <w:tcW w:w="2971" w:type="pct"/>
            <w:tcMar>
              <w:top w:w="0" w:type="dxa"/>
              <w:left w:w="108" w:type="dxa"/>
              <w:bottom w:w="0" w:type="dxa"/>
              <w:right w:w="108" w:type="dxa"/>
            </w:tcMar>
            <w:vAlign w:val="center"/>
          </w:tcPr>
          <w:p w14:paraId="642307C6" w14:textId="77777777" w:rsidR="001D3501" w:rsidRPr="001D3501" w:rsidRDefault="001D3501" w:rsidP="001D3501">
            <w:pPr>
              <w:widowControl w:val="0"/>
              <w:shd w:val="clear" w:color="auto" w:fill="FFFFFF"/>
              <w:spacing w:line="276" w:lineRule="auto"/>
              <w:ind w:firstLine="96"/>
              <w:jc w:val="both"/>
              <w:rPr>
                <w:rFonts w:eastAsia="Calibri"/>
              </w:rPr>
            </w:pPr>
            <w:r w:rsidRPr="001D3501">
              <w:rPr>
                <w:rFonts w:eastAsia="Calibri"/>
              </w:rPr>
              <w:t>жители гор. Перми</w:t>
            </w:r>
          </w:p>
        </w:tc>
        <w:tc>
          <w:tcPr>
            <w:tcW w:w="941" w:type="pct"/>
            <w:tcMar>
              <w:top w:w="0" w:type="dxa"/>
              <w:left w:w="108" w:type="dxa"/>
              <w:bottom w:w="0" w:type="dxa"/>
              <w:right w:w="108" w:type="dxa"/>
            </w:tcMar>
            <w:vAlign w:val="center"/>
          </w:tcPr>
          <w:p w14:paraId="2EEE1C4F" w14:textId="77777777" w:rsidR="001D3501" w:rsidRPr="001D3501" w:rsidRDefault="001D3501" w:rsidP="001D3501">
            <w:pPr>
              <w:spacing w:line="276" w:lineRule="auto"/>
              <w:ind w:firstLine="96"/>
              <w:jc w:val="center"/>
            </w:pPr>
            <w:r w:rsidRPr="001D3501">
              <w:t>104</w:t>
            </w:r>
          </w:p>
        </w:tc>
        <w:tc>
          <w:tcPr>
            <w:tcW w:w="1088" w:type="pct"/>
            <w:vAlign w:val="center"/>
          </w:tcPr>
          <w:p w14:paraId="7FC0D352" w14:textId="77777777" w:rsidR="001D3501" w:rsidRPr="001D3501" w:rsidRDefault="001D3501" w:rsidP="001D3501">
            <w:pPr>
              <w:spacing w:line="276" w:lineRule="auto"/>
              <w:ind w:firstLine="96"/>
              <w:jc w:val="center"/>
            </w:pPr>
            <w:r w:rsidRPr="001D3501">
              <w:t>59,77%</w:t>
            </w:r>
          </w:p>
        </w:tc>
      </w:tr>
      <w:tr w:rsidR="001D3501" w:rsidRPr="001D3501" w14:paraId="6ED3A378" w14:textId="77777777" w:rsidTr="00810372">
        <w:trPr>
          <w:jc w:val="center"/>
        </w:trPr>
        <w:tc>
          <w:tcPr>
            <w:tcW w:w="2971" w:type="pct"/>
            <w:tcMar>
              <w:top w:w="0" w:type="dxa"/>
              <w:left w:w="108" w:type="dxa"/>
              <w:bottom w:w="0" w:type="dxa"/>
              <w:right w:w="108" w:type="dxa"/>
            </w:tcMar>
            <w:vAlign w:val="center"/>
          </w:tcPr>
          <w:p w14:paraId="4834B6C0" w14:textId="77777777" w:rsidR="001D3501" w:rsidRPr="001D3501" w:rsidRDefault="001D3501" w:rsidP="001D3501">
            <w:pPr>
              <w:widowControl w:val="0"/>
              <w:shd w:val="clear" w:color="auto" w:fill="FFFFFF"/>
              <w:spacing w:line="276" w:lineRule="auto"/>
              <w:ind w:firstLine="96"/>
              <w:jc w:val="both"/>
              <w:rPr>
                <w:rFonts w:eastAsia="Calibri"/>
              </w:rPr>
            </w:pPr>
            <w:r w:rsidRPr="001D3501">
              <w:rPr>
                <w:rFonts w:eastAsia="Calibri"/>
              </w:rPr>
              <w:t>жители Пермского края</w:t>
            </w:r>
          </w:p>
        </w:tc>
        <w:tc>
          <w:tcPr>
            <w:tcW w:w="941" w:type="pct"/>
            <w:tcMar>
              <w:top w:w="0" w:type="dxa"/>
              <w:left w:w="108" w:type="dxa"/>
              <w:bottom w:w="0" w:type="dxa"/>
              <w:right w:w="108" w:type="dxa"/>
            </w:tcMar>
            <w:vAlign w:val="center"/>
          </w:tcPr>
          <w:p w14:paraId="2953B13A" w14:textId="77777777" w:rsidR="001D3501" w:rsidRPr="001D3501" w:rsidRDefault="001D3501" w:rsidP="001D3501">
            <w:pPr>
              <w:spacing w:line="276" w:lineRule="auto"/>
              <w:ind w:firstLine="96"/>
              <w:jc w:val="center"/>
            </w:pPr>
            <w:r w:rsidRPr="001D3501">
              <w:t>68</w:t>
            </w:r>
          </w:p>
        </w:tc>
        <w:tc>
          <w:tcPr>
            <w:tcW w:w="1088" w:type="pct"/>
            <w:vAlign w:val="center"/>
          </w:tcPr>
          <w:p w14:paraId="0AC2D0DF" w14:textId="77777777" w:rsidR="001D3501" w:rsidRPr="001D3501" w:rsidRDefault="001D3501" w:rsidP="001D3501">
            <w:pPr>
              <w:spacing w:line="276" w:lineRule="auto"/>
              <w:ind w:firstLine="96"/>
              <w:jc w:val="center"/>
            </w:pPr>
            <w:r w:rsidRPr="001D3501">
              <w:t>39,08%</w:t>
            </w:r>
          </w:p>
        </w:tc>
      </w:tr>
      <w:tr w:rsidR="001D3501" w:rsidRPr="001D3501" w14:paraId="2C64CC8C" w14:textId="77777777" w:rsidTr="00810372">
        <w:trPr>
          <w:jc w:val="center"/>
        </w:trPr>
        <w:tc>
          <w:tcPr>
            <w:tcW w:w="2971" w:type="pct"/>
            <w:tcMar>
              <w:top w:w="0" w:type="dxa"/>
              <w:left w:w="108" w:type="dxa"/>
              <w:bottom w:w="0" w:type="dxa"/>
              <w:right w:w="108" w:type="dxa"/>
            </w:tcMar>
            <w:vAlign w:val="center"/>
          </w:tcPr>
          <w:p w14:paraId="48333618" w14:textId="77777777" w:rsidR="001D3501" w:rsidRPr="001D3501" w:rsidRDefault="001D3501" w:rsidP="001D3501">
            <w:pPr>
              <w:spacing w:line="276" w:lineRule="auto"/>
              <w:ind w:firstLine="96"/>
            </w:pPr>
            <w:r w:rsidRPr="001D3501">
              <w:t>жители других регионов</w:t>
            </w:r>
          </w:p>
        </w:tc>
        <w:tc>
          <w:tcPr>
            <w:tcW w:w="941" w:type="pct"/>
            <w:tcMar>
              <w:top w:w="0" w:type="dxa"/>
              <w:left w:w="108" w:type="dxa"/>
              <w:bottom w:w="0" w:type="dxa"/>
              <w:right w:w="108" w:type="dxa"/>
            </w:tcMar>
            <w:vAlign w:val="center"/>
          </w:tcPr>
          <w:p w14:paraId="6FAF082A" w14:textId="77777777" w:rsidR="001D3501" w:rsidRPr="001D3501" w:rsidRDefault="001D3501" w:rsidP="001D3501">
            <w:pPr>
              <w:spacing w:line="276" w:lineRule="auto"/>
              <w:ind w:firstLine="96"/>
              <w:jc w:val="center"/>
            </w:pPr>
            <w:r w:rsidRPr="001D3501">
              <w:t>1</w:t>
            </w:r>
          </w:p>
        </w:tc>
        <w:tc>
          <w:tcPr>
            <w:tcW w:w="1088" w:type="pct"/>
            <w:vAlign w:val="center"/>
          </w:tcPr>
          <w:p w14:paraId="28D91E1B" w14:textId="77777777" w:rsidR="001D3501" w:rsidRPr="001D3501" w:rsidRDefault="001D3501" w:rsidP="001D3501">
            <w:pPr>
              <w:spacing w:line="276" w:lineRule="auto"/>
              <w:ind w:firstLine="96"/>
              <w:jc w:val="center"/>
            </w:pPr>
            <w:r w:rsidRPr="001D3501">
              <w:t>0,57%</w:t>
            </w:r>
          </w:p>
        </w:tc>
      </w:tr>
      <w:tr w:rsidR="001D3501" w:rsidRPr="001D3501" w14:paraId="13D873A7" w14:textId="77777777" w:rsidTr="00810372">
        <w:trPr>
          <w:jc w:val="center"/>
        </w:trPr>
        <w:tc>
          <w:tcPr>
            <w:tcW w:w="2971" w:type="pct"/>
            <w:tcMar>
              <w:top w:w="0" w:type="dxa"/>
              <w:left w:w="108" w:type="dxa"/>
              <w:bottom w:w="0" w:type="dxa"/>
              <w:right w:w="108" w:type="dxa"/>
            </w:tcMar>
            <w:vAlign w:val="center"/>
          </w:tcPr>
          <w:p w14:paraId="3207EF6D" w14:textId="77777777" w:rsidR="001D3501" w:rsidRPr="001D3501" w:rsidRDefault="001D3501" w:rsidP="001D3501">
            <w:pPr>
              <w:spacing w:line="276" w:lineRule="auto"/>
              <w:ind w:firstLine="96"/>
            </w:pPr>
            <w:r w:rsidRPr="001D3501">
              <w:t>иностранные граждане (Таджикистан)</w:t>
            </w:r>
          </w:p>
        </w:tc>
        <w:tc>
          <w:tcPr>
            <w:tcW w:w="941" w:type="pct"/>
            <w:tcMar>
              <w:top w:w="0" w:type="dxa"/>
              <w:left w:w="108" w:type="dxa"/>
              <w:bottom w:w="0" w:type="dxa"/>
              <w:right w:w="108" w:type="dxa"/>
            </w:tcMar>
            <w:vAlign w:val="center"/>
          </w:tcPr>
          <w:p w14:paraId="7578F6E5" w14:textId="77777777" w:rsidR="001D3501" w:rsidRPr="001D3501" w:rsidRDefault="001D3501" w:rsidP="001D3501">
            <w:pPr>
              <w:ind w:left="67"/>
              <w:jc w:val="center"/>
            </w:pPr>
            <w:r w:rsidRPr="001D3501">
              <w:t>1</w:t>
            </w:r>
          </w:p>
        </w:tc>
        <w:tc>
          <w:tcPr>
            <w:tcW w:w="1088" w:type="pct"/>
            <w:vAlign w:val="center"/>
          </w:tcPr>
          <w:p w14:paraId="3CA4A847" w14:textId="77777777" w:rsidR="001D3501" w:rsidRPr="001D3501" w:rsidRDefault="001D3501" w:rsidP="001D3501">
            <w:pPr>
              <w:ind w:left="67"/>
              <w:jc w:val="center"/>
            </w:pPr>
            <w:r w:rsidRPr="001D3501">
              <w:t>0,57%</w:t>
            </w:r>
          </w:p>
        </w:tc>
      </w:tr>
      <w:tr w:rsidR="001D3501" w:rsidRPr="001D3501" w14:paraId="43765454" w14:textId="77777777" w:rsidTr="00810372">
        <w:trPr>
          <w:trHeight w:val="333"/>
          <w:jc w:val="center"/>
        </w:trPr>
        <w:tc>
          <w:tcPr>
            <w:tcW w:w="2971" w:type="pct"/>
            <w:vMerge w:val="restart"/>
            <w:tcMar>
              <w:top w:w="0" w:type="dxa"/>
              <w:left w:w="108" w:type="dxa"/>
              <w:bottom w:w="0" w:type="dxa"/>
              <w:right w:w="108" w:type="dxa"/>
            </w:tcMar>
            <w:vAlign w:val="center"/>
          </w:tcPr>
          <w:p w14:paraId="71D9888F" w14:textId="77777777" w:rsidR="001D3501" w:rsidRPr="001D3501" w:rsidRDefault="001D3501" w:rsidP="001D3501">
            <w:pPr>
              <w:widowControl w:val="0"/>
              <w:shd w:val="clear" w:color="auto" w:fill="FFFFFF"/>
              <w:ind w:firstLine="96"/>
              <w:jc w:val="both"/>
              <w:rPr>
                <w:rFonts w:eastAsia="Calibri"/>
              </w:rPr>
            </w:pPr>
            <w:r w:rsidRPr="001D3501">
              <w:rPr>
                <w:rFonts w:eastAsia="Calibri"/>
              </w:rPr>
              <w:t>выпускники ОУ</w:t>
            </w:r>
          </w:p>
          <w:p w14:paraId="4158CD4F" w14:textId="77777777" w:rsidR="001D3501" w:rsidRPr="001D3501" w:rsidRDefault="001D3501" w:rsidP="001D3501">
            <w:pPr>
              <w:widowControl w:val="0"/>
              <w:shd w:val="clear" w:color="auto" w:fill="FFFFFF"/>
              <w:ind w:firstLine="96"/>
              <w:jc w:val="right"/>
              <w:rPr>
                <w:rFonts w:eastAsia="Calibri"/>
              </w:rPr>
            </w:pPr>
            <w:r w:rsidRPr="001D3501">
              <w:rPr>
                <w:rFonts w:eastAsia="Calibri"/>
              </w:rPr>
              <w:t>выпускники ОУ текущего года</w:t>
            </w:r>
          </w:p>
        </w:tc>
        <w:tc>
          <w:tcPr>
            <w:tcW w:w="941" w:type="pct"/>
            <w:tcMar>
              <w:top w:w="0" w:type="dxa"/>
              <w:left w:w="108" w:type="dxa"/>
              <w:bottom w:w="0" w:type="dxa"/>
              <w:right w:w="108" w:type="dxa"/>
            </w:tcMar>
            <w:vAlign w:val="center"/>
          </w:tcPr>
          <w:p w14:paraId="06C9372E" w14:textId="77777777" w:rsidR="001D3501" w:rsidRPr="001D3501" w:rsidRDefault="001D3501" w:rsidP="001D3501">
            <w:pPr>
              <w:spacing w:line="276" w:lineRule="auto"/>
              <w:ind w:firstLine="96"/>
              <w:jc w:val="center"/>
            </w:pPr>
            <w:r w:rsidRPr="001D3501">
              <w:t>174</w:t>
            </w:r>
          </w:p>
        </w:tc>
        <w:tc>
          <w:tcPr>
            <w:tcW w:w="1088" w:type="pct"/>
            <w:vAlign w:val="center"/>
          </w:tcPr>
          <w:p w14:paraId="70568D44" w14:textId="77777777" w:rsidR="001D3501" w:rsidRPr="001D3501" w:rsidRDefault="001D3501" w:rsidP="001D3501">
            <w:pPr>
              <w:spacing w:line="276" w:lineRule="auto"/>
              <w:ind w:firstLine="96"/>
              <w:jc w:val="center"/>
            </w:pPr>
            <w:r w:rsidRPr="001D3501">
              <w:t>100%</w:t>
            </w:r>
          </w:p>
        </w:tc>
      </w:tr>
      <w:tr w:rsidR="001D3501" w:rsidRPr="001D3501" w14:paraId="57F72309" w14:textId="77777777" w:rsidTr="00810372">
        <w:trPr>
          <w:trHeight w:val="332"/>
          <w:jc w:val="center"/>
        </w:trPr>
        <w:tc>
          <w:tcPr>
            <w:tcW w:w="2971" w:type="pct"/>
            <w:vMerge/>
            <w:tcMar>
              <w:top w:w="0" w:type="dxa"/>
              <w:left w:w="108" w:type="dxa"/>
              <w:bottom w:w="0" w:type="dxa"/>
              <w:right w:w="108" w:type="dxa"/>
            </w:tcMar>
            <w:vAlign w:val="center"/>
          </w:tcPr>
          <w:p w14:paraId="2D8DE046" w14:textId="77777777" w:rsidR="001D3501" w:rsidRPr="001D3501" w:rsidRDefault="001D3501" w:rsidP="001D3501">
            <w:pPr>
              <w:widowControl w:val="0"/>
              <w:shd w:val="clear" w:color="auto" w:fill="FFFFFF"/>
              <w:ind w:firstLine="96"/>
              <w:jc w:val="both"/>
              <w:rPr>
                <w:rFonts w:eastAsia="Calibri"/>
              </w:rPr>
            </w:pPr>
          </w:p>
        </w:tc>
        <w:tc>
          <w:tcPr>
            <w:tcW w:w="941" w:type="pct"/>
            <w:tcMar>
              <w:top w:w="0" w:type="dxa"/>
              <w:left w:w="108" w:type="dxa"/>
              <w:bottom w:w="0" w:type="dxa"/>
              <w:right w:w="108" w:type="dxa"/>
            </w:tcMar>
            <w:vAlign w:val="center"/>
          </w:tcPr>
          <w:p w14:paraId="36E1BB64" w14:textId="77777777" w:rsidR="001D3501" w:rsidRPr="001D3501" w:rsidRDefault="001D3501" w:rsidP="001D3501">
            <w:pPr>
              <w:spacing w:line="276" w:lineRule="auto"/>
              <w:ind w:firstLine="96"/>
              <w:jc w:val="center"/>
            </w:pPr>
            <w:r w:rsidRPr="001D3501">
              <w:t>130</w:t>
            </w:r>
          </w:p>
        </w:tc>
        <w:tc>
          <w:tcPr>
            <w:tcW w:w="1088" w:type="pct"/>
            <w:vAlign w:val="center"/>
          </w:tcPr>
          <w:p w14:paraId="0CDEBCA1" w14:textId="77777777" w:rsidR="001D3501" w:rsidRPr="001D3501" w:rsidRDefault="001D3501" w:rsidP="001D3501">
            <w:pPr>
              <w:spacing w:line="276" w:lineRule="auto"/>
              <w:ind w:firstLine="96"/>
              <w:jc w:val="center"/>
            </w:pPr>
            <w:r w:rsidRPr="001D3501">
              <w:t>74,71%</w:t>
            </w:r>
          </w:p>
        </w:tc>
      </w:tr>
      <w:tr w:rsidR="001D3501" w:rsidRPr="001D3501" w14:paraId="1114467B" w14:textId="77777777" w:rsidTr="00810372">
        <w:trPr>
          <w:jc w:val="center"/>
        </w:trPr>
        <w:tc>
          <w:tcPr>
            <w:tcW w:w="2971" w:type="pct"/>
            <w:tcMar>
              <w:top w:w="0" w:type="dxa"/>
              <w:left w:w="108" w:type="dxa"/>
              <w:bottom w:w="0" w:type="dxa"/>
              <w:right w:w="108" w:type="dxa"/>
            </w:tcMar>
            <w:vAlign w:val="center"/>
          </w:tcPr>
          <w:p w14:paraId="3F07F31A" w14:textId="77777777" w:rsidR="001D3501" w:rsidRPr="001D3501" w:rsidRDefault="001D3501" w:rsidP="001D3501">
            <w:pPr>
              <w:widowControl w:val="0"/>
              <w:shd w:val="clear" w:color="auto" w:fill="FFFFFF"/>
              <w:ind w:firstLine="96"/>
              <w:jc w:val="both"/>
              <w:rPr>
                <w:rFonts w:eastAsia="Calibri"/>
              </w:rPr>
            </w:pPr>
            <w:r w:rsidRPr="001D3501">
              <w:rPr>
                <w:rFonts w:eastAsia="Calibri"/>
              </w:rPr>
              <w:t>имеющие категорию «ребенок-инвалид»</w:t>
            </w:r>
          </w:p>
        </w:tc>
        <w:tc>
          <w:tcPr>
            <w:tcW w:w="941" w:type="pct"/>
            <w:tcMar>
              <w:top w:w="0" w:type="dxa"/>
              <w:left w:w="108" w:type="dxa"/>
              <w:bottom w:w="0" w:type="dxa"/>
              <w:right w:w="108" w:type="dxa"/>
            </w:tcMar>
            <w:vAlign w:val="center"/>
          </w:tcPr>
          <w:p w14:paraId="2F05F653" w14:textId="77777777" w:rsidR="001D3501" w:rsidRPr="001D3501" w:rsidRDefault="001D3501" w:rsidP="001D3501">
            <w:pPr>
              <w:spacing w:line="276" w:lineRule="auto"/>
              <w:ind w:firstLine="96"/>
              <w:jc w:val="center"/>
            </w:pPr>
            <w:r w:rsidRPr="001D3501">
              <w:t>2</w:t>
            </w:r>
          </w:p>
        </w:tc>
        <w:tc>
          <w:tcPr>
            <w:tcW w:w="1088" w:type="pct"/>
            <w:vAlign w:val="center"/>
          </w:tcPr>
          <w:p w14:paraId="12C7ABBE" w14:textId="77777777" w:rsidR="001D3501" w:rsidRPr="001D3501" w:rsidRDefault="001D3501" w:rsidP="001D3501">
            <w:pPr>
              <w:spacing w:line="276" w:lineRule="auto"/>
              <w:ind w:firstLine="96"/>
              <w:jc w:val="center"/>
            </w:pPr>
            <w:r w:rsidRPr="001D3501">
              <w:t>1,15%</w:t>
            </w:r>
          </w:p>
        </w:tc>
      </w:tr>
      <w:tr w:rsidR="001D3501" w:rsidRPr="001D3501" w14:paraId="302E147A" w14:textId="77777777" w:rsidTr="00810372">
        <w:trPr>
          <w:jc w:val="center"/>
        </w:trPr>
        <w:tc>
          <w:tcPr>
            <w:tcW w:w="2971" w:type="pct"/>
            <w:tcMar>
              <w:top w:w="0" w:type="dxa"/>
              <w:left w:w="108" w:type="dxa"/>
              <w:bottom w:w="0" w:type="dxa"/>
              <w:right w:w="108" w:type="dxa"/>
            </w:tcMar>
            <w:vAlign w:val="center"/>
          </w:tcPr>
          <w:p w14:paraId="51E0A7D6" w14:textId="77777777" w:rsidR="001D3501" w:rsidRPr="001D3501" w:rsidRDefault="001D3501" w:rsidP="001D3501">
            <w:pPr>
              <w:widowControl w:val="0"/>
              <w:shd w:val="clear" w:color="auto" w:fill="FFFFFF"/>
              <w:ind w:firstLine="96"/>
              <w:jc w:val="both"/>
              <w:rPr>
                <w:rFonts w:eastAsia="Calibri"/>
              </w:rPr>
            </w:pPr>
            <w:r w:rsidRPr="001D3501">
              <w:rPr>
                <w:rFonts w:eastAsia="Calibri"/>
              </w:rPr>
              <w:t>дети-сироты</w:t>
            </w:r>
          </w:p>
        </w:tc>
        <w:tc>
          <w:tcPr>
            <w:tcW w:w="941" w:type="pct"/>
            <w:tcMar>
              <w:top w:w="0" w:type="dxa"/>
              <w:left w:w="108" w:type="dxa"/>
              <w:bottom w:w="0" w:type="dxa"/>
              <w:right w:w="108" w:type="dxa"/>
            </w:tcMar>
            <w:vAlign w:val="center"/>
          </w:tcPr>
          <w:p w14:paraId="32939DB3" w14:textId="77777777" w:rsidR="001D3501" w:rsidRPr="001D3501" w:rsidRDefault="001D3501" w:rsidP="001D3501">
            <w:pPr>
              <w:widowControl w:val="0"/>
              <w:shd w:val="clear" w:color="auto" w:fill="FFFFFF"/>
              <w:ind w:firstLine="96"/>
              <w:jc w:val="center"/>
              <w:rPr>
                <w:rFonts w:eastAsia="Calibri"/>
              </w:rPr>
            </w:pPr>
            <w:r w:rsidRPr="001D3501">
              <w:rPr>
                <w:rFonts w:eastAsia="Calibri"/>
              </w:rPr>
              <w:t>2</w:t>
            </w:r>
          </w:p>
        </w:tc>
        <w:tc>
          <w:tcPr>
            <w:tcW w:w="1088" w:type="pct"/>
            <w:vAlign w:val="center"/>
          </w:tcPr>
          <w:p w14:paraId="6415B783" w14:textId="77777777" w:rsidR="001D3501" w:rsidRPr="001D3501" w:rsidRDefault="001D3501" w:rsidP="001D3501">
            <w:pPr>
              <w:widowControl w:val="0"/>
              <w:shd w:val="clear" w:color="auto" w:fill="FFFFFF"/>
              <w:ind w:firstLine="96"/>
              <w:jc w:val="center"/>
              <w:rPr>
                <w:rFonts w:eastAsia="Calibri"/>
              </w:rPr>
            </w:pPr>
            <w:r w:rsidRPr="001D3501">
              <w:rPr>
                <w:rFonts w:eastAsia="Calibri"/>
              </w:rPr>
              <w:t>1,15%</w:t>
            </w:r>
          </w:p>
        </w:tc>
      </w:tr>
      <w:tr w:rsidR="001D3501" w:rsidRPr="001D3501" w14:paraId="2AB7DB36" w14:textId="77777777" w:rsidTr="00810372">
        <w:trPr>
          <w:jc w:val="center"/>
        </w:trPr>
        <w:tc>
          <w:tcPr>
            <w:tcW w:w="2971" w:type="pct"/>
            <w:tcMar>
              <w:top w:w="0" w:type="dxa"/>
              <w:left w:w="108" w:type="dxa"/>
              <w:bottom w:w="0" w:type="dxa"/>
              <w:right w:w="108" w:type="dxa"/>
            </w:tcMar>
            <w:vAlign w:val="center"/>
          </w:tcPr>
          <w:p w14:paraId="72D457C5" w14:textId="77777777" w:rsidR="001D3501" w:rsidRPr="001D3501" w:rsidRDefault="001D3501" w:rsidP="001D3501">
            <w:pPr>
              <w:widowControl w:val="0"/>
              <w:shd w:val="clear" w:color="auto" w:fill="FFFFFF"/>
              <w:spacing w:line="276" w:lineRule="auto"/>
              <w:ind w:firstLine="96"/>
              <w:jc w:val="both"/>
              <w:rPr>
                <w:rFonts w:eastAsia="Calibri"/>
              </w:rPr>
            </w:pPr>
            <w:r w:rsidRPr="001D3501">
              <w:rPr>
                <w:rFonts w:eastAsia="Calibri"/>
              </w:rPr>
              <w:t>с аттестатом «4 и 5»</w:t>
            </w:r>
          </w:p>
        </w:tc>
        <w:tc>
          <w:tcPr>
            <w:tcW w:w="941" w:type="pct"/>
            <w:tcMar>
              <w:top w:w="0" w:type="dxa"/>
              <w:left w:w="108" w:type="dxa"/>
              <w:bottom w:w="0" w:type="dxa"/>
              <w:right w:w="108" w:type="dxa"/>
            </w:tcMar>
            <w:vAlign w:val="center"/>
          </w:tcPr>
          <w:p w14:paraId="57381D65" w14:textId="77777777" w:rsidR="001D3501" w:rsidRPr="001D3501" w:rsidRDefault="001D3501" w:rsidP="001D3501">
            <w:pPr>
              <w:widowControl w:val="0"/>
              <w:shd w:val="clear" w:color="auto" w:fill="FFFFFF"/>
              <w:ind w:firstLine="96"/>
              <w:jc w:val="center"/>
              <w:rPr>
                <w:rFonts w:eastAsia="Calibri"/>
              </w:rPr>
            </w:pPr>
            <w:r w:rsidRPr="001D3501">
              <w:rPr>
                <w:rFonts w:eastAsia="Calibri"/>
              </w:rPr>
              <w:t>31</w:t>
            </w:r>
          </w:p>
        </w:tc>
        <w:tc>
          <w:tcPr>
            <w:tcW w:w="1088" w:type="pct"/>
            <w:vAlign w:val="center"/>
          </w:tcPr>
          <w:p w14:paraId="1ECC9D36" w14:textId="77777777" w:rsidR="001D3501" w:rsidRPr="001D3501" w:rsidRDefault="001D3501" w:rsidP="001D3501">
            <w:pPr>
              <w:widowControl w:val="0"/>
              <w:shd w:val="clear" w:color="auto" w:fill="FFFFFF"/>
              <w:ind w:firstLine="96"/>
              <w:jc w:val="center"/>
              <w:rPr>
                <w:rFonts w:eastAsia="Calibri"/>
              </w:rPr>
            </w:pPr>
            <w:r w:rsidRPr="001D3501">
              <w:rPr>
                <w:rFonts w:eastAsia="Calibri"/>
              </w:rPr>
              <w:t>17,82%</w:t>
            </w:r>
          </w:p>
        </w:tc>
      </w:tr>
      <w:tr w:rsidR="001D3501" w:rsidRPr="001D3501" w14:paraId="3B6E0A59" w14:textId="77777777" w:rsidTr="00810372">
        <w:trPr>
          <w:jc w:val="center"/>
        </w:trPr>
        <w:tc>
          <w:tcPr>
            <w:tcW w:w="2971" w:type="pct"/>
            <w:tcMar>
              <w:top w:w="0" w:type="dxa"/>
              <w:left w:w="108" w:type="dxa"/>
              <w:bottom w:w="0" w:type="dxa"/>
              <w:right w:w="108" w:type="dxa"/>
            </w:tcMar>
            <w:vAlign w:val="center"/>
          </w:tcPr>
          <w:p w14:paraId="6A61821A" w14:textId="77777777" w:rsidR="001D3501" w:rsidRPr="001D3501" w:rsidRDefault="001D3501" w:rsidP="001D3501">
            <w:pPr>
              <w:widowControl w:val="0"/>
              <w:shd w:val="clear" w:color="auto" w:fill="FFFFFF"/>
              <w:spacing w:line="276" w:lineRule="auto"/>
              <w:ind w:firstLine="96"/>
              <w:jc w:val="both"/>
              <w:rPr>
                <w:rFonts w:eastAsia="Calibri"/>
              </w:rPr>
            </w:pPr>
            <w:r w:rsidRPr="001D3501">
              <w:rPr>
                <w:rFonts w:eastAsia="Calibri"/>
              </w:rPr>
              <w:t>средний балл аттестатов</w:t>
            </w:r>
          </w:p>
        </w:tc>
        <w:tc>
          <w:tcPr>
            <w:tcW w:w="941" w:type="pct"/>
            <w:tcMar>
              <w:top w:w="0" w:type="dxa"/>
              <w:left w:w="108" w:type="dxa"/>
              <w:bottom w:w="0" w:type="dxa"/>
              <w:right w:w="108" w:type="dxa"/>
            </w:tcMar>
            <w:vAlign w:val="center"/>
          </w:tcPr>
          <w:p w14:paraId="39C91755" w14:textId="77777777" w:rsidR="001D3501" w:rsidRPr="001D3501" w:rsidRDefault="001D3501" w:rsidP="001D3501">
            <w:pPr>
              <w:widowControl w:val="0"/>
              <w:shd w:val="clear" w:color="auto" w:fill="FFFFFF"/>
              <w:spacing w:line="276" w:lineRule="auto"/>
              <w:ind w:left="67" w:firstLine="67"/>
              <w:jc w:val="center"/>
              <w:rPr>
                <w:rFonts w:eastAsia="Calibri"/>
              </w:rPr>
            </w:pPr>
            <w:r w:rsidRPr="001D3501">
              <w:rPr>
                <w:rFonts w:eastAsia="Calibri"/>
              </w:rPr>
              <w:t>3,89</w:t>
            </w:r>
          </w:p>
        </w:tc>
        <w:tc>
          <w:tcPr>
            <w:tcW w:w="1088" w:type="pct"/>
            <w:vAlign w:val="center"/>
          </w:tcPr>
          <w:p w14:paraId="7290E354" w14:textId="77777777" w:rsidR="001D3501" w:rsidRPr="001D3501" w:rsidRDefault="001D3501" w:rsidP="001D3501">
            <w:pPr>
              <w:widowControl w:val="0"/>
              <w:shd w:val="clear" w:color="auto" w:fill="FFFFFF"/>
              <w:spacing w:line="276" w:lineRule="auto"/>
              <w:ind w:left="67" w:firstLine="234"/>
              <w:jc w:val="center"/>
              <w:rPr>
                <w:rFonts w:eastAsia="Calibri"/>
              </w:rPr>
            </w:pPr>
            <w:r w:rsidRPr="001D3501">
              <w:rPr>
                <w:rFonts w:eastAsia="Calibri"/>
              </w:rPr>
              <w:t>-</w:t>
            </w:r>
          </w:p>
        </w:tc>
      </w:tr>
      <w:tr w:rsidR="001D3501" w:rsidRPr="001D3501" w14:paraId="1C054EB8" w14:textId="77777777" w:rsidTr="00810372">
        <w:trPr>
          <w:jc w:val="center"/>
        </w:trPr>
        <w:tc>
          <w:tcPr>
            <w:tcW w:w="2971" w:type="pct"/>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vAlign w:val="center"/>
          </w:tcPr>
          <w:p w14:paraId="078FC37D" w14:textId="77777777" w:rsidR="001D3501" w:rsidRPr="001D3501" w:rsidRDefault="001D3501" w:rsidP="001D3501">
            <w:pPr>
              <w:widowControl w:val="0"/>
              <w:shd w:val="clear" w:color="auto" w:fill="FFFFFF"/>
              <w:ind w:left="38" w:firstLine="720"/>
              <w:jc w:val="center"/>
              <w:rPr>
                <w:rFonts w:eastAsia="Calibri"/>
                <w:bCs/>
                <w:i/>
              </w:rPr>
            </w:pPr>
            <w:r w:rsidRPr="001D3501">
              <w:rPr>
                <w:rFonts w:eastAsia="Calibri"/>
                <w:bCs/>
                <w:i/>
              </w:rPr>
              <w:t>Зачислены на первый курс очной  формы обучения на базе среднего общего образования</w:t>
            </w:r>
          </w:p>
        </w:tc>
        <w:tc>
          <w:tcPr>
            <w:tcW w:w="941" w:type="pct"/>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vAlign w:val="center"/>
          </w:tcPr>
          <w:p w14:paraId="314B4D01" w14:textId="77777777" w:rsidR="001D3501" w:rsidRPr="001D3501" w:rsidRDefault="001D3501" w:rsidP="001D3501">
            <w:pPr>
              <w:widowControl w:val="0"/>
              <w:shd w:val="clear" w:color="auto" w:fill="FFFFFF"/>
              <w:ind w:left="38"/>
              <w:jc w:val="both"/>
              <w:rPr>
                <w:rFonts w:eastAsia="Calibri"/>
                <w:bCs/>
                <w:i/>
              </w:rPr>
            </w:pPr>
            <w:r w:rsidRPr="001D3501">
              <w:rPr>
                <w:rFonts w:eastAsia="Calibri"/>
                <w:bCs/>
                <w:i/>
              </w:rPr>
              <w:t>Количество человек</w:t>
            </w:r>
          </w:p>
        </w:tc>
        <w:tc>
          <w:tcPr>
            <w:tcW w:w="1088" w:type="pct"/>
            <w:tcBorders>
              <w:top w:val="single" w:sz="12" w:space="0" w:color="auto"/>
              <w:left w:val="single" w:sz="12" w:space="0" w:color="auto"/>
              <w:bottom w:val="single" w:sz="12" w:space="0" w:color="auto"/>
              <w:right w:val="single" w:sz="12" w:space="0" w:color="auto"/>
            </w:tcBorders>
            <w:vAlign w:val="center"/>
          </w:tcPr>
          <w:p w14:paraId="30D5FADA" w14:textId="77777777" w:rsidR="001D3501" w:rsidRPr="001D3501" w:rsidRDefault="001D3501" w:rsidP="001D3501">
            <w:pPr>
              <w:widowControl w:val="0"/>
              <w:shd w:val="clear" w:color="auto" w:fill="FFFFFF"/>
              <w:ind w:left="38"/>
              <w:jc w:val="both"/>
              <w:rPr>
                <w:rFonts w:eastAsia="Calibri"/>
                <w:bCs/>
                <w:i/>
              </w:rPr>
            </w:pPr>
            <w:r w:rsidRPr="001D3501">
              <w:rPr>
                <w:rFonts w:eastAsia="Calibri"/>
                <w:bCs/>
                <w:i/>
              </w:rPr>
              <w:t>% от списочного состава</w:t>
            </w:r>
          </w:p>
        </w:tc>
      </w:tr>
      <w:tr w:rsidR="001D3501" w:rsidRPr="001D3501" w14:paraId="04979A17" w14:textId="77777777" w:rsidTr="00810372">
        <w:trPr>
          <w:jc w:val="center"/>
        </w:trPr>
        <w:tc>
          <w:tcPr>
            <w:tcW w:w="2971" w:type="pct"/>
            <w:tcBorders>
              <w:top w:val="single" w:sz="12"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2A9B44D" w14:textId="77777777" w:rsidR="001D3501" w:rsidRPr="001D3501" w:rsidRDefault="001D3501" w:rsidP="001D3501">
            <w:pPr>
              <w:widowControl w:val="0"/>
              <w:shd w:val="clear" w:color="auto" w:fill="FFFFFF"/>
              <w:ind w:left="38" w:firstLine="720"/>
              <w:jc w:val="both"/>
              <w:rPr>
                <w:rFonts w:eastAsia="Calibri"/>
                <w:bCs/>
              </w:rPr>
            </w:pPr>
            <w:r w:rsidRPr="001D3501">
              <w:rPr>
                <w:rFonts w:eastAsia="Calibri"/>
                <w:bCs/>
              </w:rPr>
              <w:t>ВСЕГО</w:t>
            </w:r>
          </w:p>
        </w:tc>
        <w:tc>
          <w:tcPr>
            <w:tcW w:w="941" w:type="pct"/>
            <w:tcBorders>
              <w:top w:val="single" w:sz="12"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3769E14" w14:textId="77777777" w:rsidR="001D3501" w:rsidRPr="001D3501" w:rsidRDefault="001D3501" w:rsidP="001D3501">
            <w:pPr>
              <w:widowControl w:val="0"/>
              <w:shd w:val="clear" w:color="auto" w:fill="FFFFFF"/>
              <w:ind w:left="38" w:firstLine="96"/>
              <w:jc w:val="center"/>
              <w:rPr>
                <w:rFonts w:eastAsia="Calibri"/>
                <w:bCs/>
              </w:rPr>
            </w:pPr>
            <w:r w:rsidRPr="001D3501">
              <w:rPr>
                <w:rFonts w:eastAsia="Calibri"/>
                <w:bCs/>
              </w:rPr>
              <w:t>47</w:t>
            </w:r>
          </w:p>
        </w:tc>
        <w:tc>
          <w:tcPr>
            <w:tcW w:w="1088" w:type="pct"/>
            <w:tcBorders>
              <w:top w:val="single" w:sz="12" w:space="0" w:color="auto"/>
              <w:left w:val="single" w:sz="4" w:space="0" w:color="auto"/>
              <w:bottom w:val="single" w:sz="4" w:space="0" w:color="auto"/>
              <w:right w:val="single" w:sz="4" w:space="0" w:color="auto"/>
            </w:tcBorders>
            <w:vAlign w:val="center"/>
          </w:tcPr>
          <w:p w14:paraId="489B3045" w14:textId="77777777" w:rsidR="001D3501" w:rsidRPr="001D3501" w:rsidRDefault="001D3501" w:rsidP="001D3501">
            <w:pPr>
              <w:widowControl w:val="0"/>
              <w:shd w:val="clear" w:color="auto" w:fill="FFFFFF"/>
              <w:ind w:left="38" w:firstLine="96"/>
              <w:jc w:val="center"/>
              <w:rPr>
                <w:rFonts w:eastAsia="Calibri"/>
                <w:bCs/>
              </w:rPr>
            </w:pPr>
            <w:r w:rsidRPr="001D3501">
              <w:rPr>
                <w:rFonts w:eastAsia="Calibri"/>
                <w:bCs/>
              </w:rPr>
              <w:t>-</w:t>
            </w:r>
          </w:p>
        </w:tc>
      </w:tr>
      <w:tr w:rsidR="001D3501" w:rsidRPr="001D3501" w14:paraId="44BD86FB" w14:textId="77777777" w:rsidTr="00810372">
        <w:trPr>
          <w:jc w:val="center"/>
        </w:trPr>
        <w:tc>
          <w:tcPr>
            <w:tcW w:w="5000" w:type="pct"/>
            <w:gridSpan w:val="3"/>
            <w:tcBorders>
              <w:top w:val="single" w:sz="4" w:space="0" w:color="auto"/>
            </w:tcBorders>
            <w:tcMar>
              <w:top w:w="0" w:type="dxa"/>
              <w:left w:w="108" w:type="dxa"/>
              <w:bottom w:w="0" w:type="dxa"/>
              <w:right w:w="108" w:type="dxa"/>
            </w:tcMar>
            <w:vAlign w:val="center"/>
          </w:tcPr>
          <w:p w14:paraId="46FF21B9" w14:textId="77777777" w:rsidR="001D3501" w:rsidRPr="001D3501" w:rsidRDefault="001D3501" w:rsidP="001D3501">
            <w:pPr>
              <w:widowControl w:val="0"/>
              <w:shd w:val="clear" w:color="auto" w:fill="FFFFFF"/>
              <w:spacing w:line="360" w:lineRule="auto"/>
              <w:ind w:left="68" w:firstLine="720"/>
              <w:jc w:val="center"/>
              <w:rPr>
                <w:rFonts w:eastAsia="Calibri"/>
                <w:b/>
              </w:rPr>
            </w:pPr>
            <w:r w:rsidRPr="001D3501">
              <w:rPr>
                <w:rFonts w:eastAsia="Calibri"/>
                <w:b/>
              </w:rPr>
              <w:t>из них:</w:t>
            </w:r>
          </w:p>
        </w:tc>
      </w:tr>
      <w:tr w:rsidR="001D3501" w:rsidRPr="001D3501" w14:paraId="0985F0DA" w14:textId="77777777" w:rsidTr="00810372">
        <w:trPr>
          <w:jc w:val="center"/>
        </w:trPr>
        <w:tc>
          <w:tcPr>
            <w:tcW w:w="2971" w:type="pct"/>
            <w:tcMar>
              <w:top w:w="0" w:type="dxa"/>
              <w:left w:w="108" w:type="dxa"/>
              <w:bottom w:w="0" w:type="dxa"/>
              <w:right w:w="108" w:type="dxa"/>
            </w:tcMar>
            <w:vAlign w:val="center"/>
          </w:tcPr>
          <w:p w14:paraId="35F01DAE" w14:textId="77777777" w:rsidR="001D3501" w:rsidRPr="001D3501" w:rsidRDefault="001D3501" w:rsidP="001D3501">
            <w:pPr>
              <w:widowControl w:val="0"/>
              <w:shd w:val="clear" w:color="auto" w:fill="FFFFFF"/>
              <w:spacing w:line="276" w:lineRule="auto"/>
              <w:ind w:firstLine="96"/>
              <w:jc w:val="both"/>
              <w:rPr>
                <w:rFonts w:eastAsia="Calibri"/>
              </w:rPr>
            </w:pPr>
            <w:r w:rsidRPr="001D3501">
              <w:rPr>
                <w:rFonts w:eastAsia="Calibri"/>
              </w:rPr>
              <w:t>юноши</w:t>
            </w:r>
          </w:p>
        </w:tc>
        <w:tc>
          <w:tcPr>
            <w:tcW w:w="941" w:type="pct"/>
            <w:tcMar>
              <w:top w:w="0" w:type="dxa"/>
              <w:left w:w="108" w:type="dxa"/>
              <w:bottom w:w="0" w:type="dxa"/>
              <w:right w:w="108" w:type="dxa"/>
            </w:tcMar>
            <w:vAlign w:val="center"/>
          </w:tcPr>
          <w:p w14:paraId="57AF7586" w14:textId="77777777" w:rsidR="001D3501" w:rsidRPr="001D3501" w:rsidRDefault="001D3501" w:rsidP="001D3501">
            <w:pPr>
              <w:widowControl w:val="0"/>
              <w:shd w:val="clear" w:color="auto" w:fill="FFFFFF"/>
              <w:ind w:left="38" w:firstLine="96"/>
              <w:jc w:val="center"/>
              <w:rPr>
                <w:rFonts w:eastAsia="Calibri"/>
                <w:bCs/>
              </w:rPr>
            </w:pPr>
            <w:r w:rsidRPr="001D3501">
              <w:rPr>
                <w:rFonts w:eastAsia="Calibri"/>
                <w:bCs/>
              </w:rPr>
              <w:t>26</w:t>
            </w:r>
          </w:p>
        </w:tc>
        <w:tc>
          <w:tcPr>
            <w:tcW w:w="1088" w:type="pct"/>
            <w:vAlign w:val="center"/>
          </w:tcPr>
          <w:p w14:paraId="013C834E" w14:textId="77777777" w:rsidR="001D3501" w:rsidRPr="001D3501" w:rsidRDefault="001D3501" w:rsidP="001D3501">
            <w:pPr>
              <w:widowControl w:val="0"/>
              <w:shd w:val="clear" w:color="auto" w:fill="FFFFFF"/>
              <w:ind w:left="38" w:firstLine="96"/>
              <w:jc w:val="center"/>
              <w:rPr>
                <w:rFonts w:eastAsia="Calibri"/>
                <w:bCs/>
              </w:rPr>
            </w:pPr>
            <w:r w:rsidRPr="001D3501">
              <w:rPr>
                <w:rFonts w:eastAsia="Calibri"/>
                <w:bCs/>
              </w:rPr>
              <w:t>55,32%</w:t>
            </w:r>
          </w:p>
        </w:tc>
      </w:tr>
      <w:tr w:rsidR="001D3501" w:rsidRPr="001D3501" w14:paraId="3E49CC96" w14:textId="77777777" w:rsidTr="00810372">
        <w:trPr>
          <w:jc w:val="center"/>
        </w:trPr>
        <w:tc>
          <w:tcPr>
            <w:tcW w:w="2971" w:type="pct"/>
            <w:tcMar>
              <w:top w:w="0" w:type="dxa"/>
              <w:left w:w="108" w:type="dxa"/>
              <w:bottom w:w="0" w:type="dxa"/>
              <w:right w:w="108" w:type="dxa"/>
            </w:tcMar>
            <w:vAlign w:val="center"/>
          </w:tcPr>
          <w:p w14:paraId="7275806F" w14:textId="77777777" w:rsidR="001D3501" w:rsidRPr="001D3501" w:rsidRDefault="001D3501" w:rsidP="001D3501">
            <w:pPr>
              <w:widowControl w:val="0"/>
              <w:shd w:val="clear" w:color="auto" w:fill="FFFFFF"/>
              <w:spacing w:line="276" w:lineRule="auto"/>
              <w:ind w:firstLine="96"/>
              <w:jc w:val="both"/>
              <w:rPr>
                <w:rFonts w:eastAsia="Calibri"/>
              </w:rPr>
            </w:pPr>
            <w:r w:rsidRPr="001D3501">
              <w:rPr>
                <w:rFonts w:eastAsia="Calibri"/>
              </w:rPr>
              <w:t>девушки</w:t>
            </w:r>
          </w:p>
        </w:tc>
        <w:tc>
          <w:tcPr>
            <w:tcW w:w="941" w:type="pct"/>
            <w:tcMar>
              <w:top w:w="0" w:type="dxa"/>
              <w:left w:w="108" w:type="dxa"/>
              <w:bottom w:w="0" w:type="dxa"/>
              <w:right w:w="108" w:type="dxa"/>
            </w:tcMar>
            <w:vAlign w:val="center"/>
          </w:tcPr>
          <w:p w14:paraId="20CD123B" w14:textId="77777777" w:rsidR="001D3501" w:rsidRPr="001D3501" w:rsidRDefault="001D3501" w:rsidP="001D3501">
            <w:pPr>
              <w:widowControl w:val="0"/>
              <w:shd w:val="clear" w:color="auto" w:fill="FFFFFF"/>
              <w:ind w:left="38" w:firstLine="96"/>
              <w:jc w:val="center"/>
              <w:rPr>
                <w:rFonts w:eastAsia="Calibri"/>
                <w:bCs/>
              </w:rPr>
            </w:pPr>
            <w:r w:rsidRPr="001D3501">
              <w:rPr>
                <w:rFonts w:eastAsia="Calibri"/>
                <w:bCs/>
              </w:rPr>
              <w:t>21</w:t>
            </w:r>
          </w:p>
        </w:tc>
        <w:tc>
          <w:tcPr>
            <w:tcW w:w="1088" w:type="pct"/>
            <w:vAlign w:val="center"/>
          </w:tcPr>
          <w:p w14:paraId="764132E1" w14:textId="77777777" w:rsidR="001D3501" w:rsidRPr="001D3501" w:rsidRDefault="001D3501" w:rsidP="001D3501">
            <w:pPr>
              <w:widowControl w:val="0"/>
              <w:shd w:val="clear" w:color="auto" w:fill="FFFFFF"/>
              <w:ind w:left="38" w:firstLine="96"/>
              <w:jc w:val="center"/>
              <w:rPr>
                <w:rFonts w:eastAsia="Calibri"/>
                <w:bCs/>
              </w:rPr>
            </w:pPr>
            <w:r w:rsidRPr="001D3501">
              <w:rPr>
                <w:rFonts w:eastAsia="Calibri"/>
                <w:bCs/>
              </w:rPr>
              <w:t>44,68%</w:t>
            </w:r>
          </w:p>
        </w:tc>
      </w:tr>
      <w:tr w:rsidR="001D3501" w:rsidRPr="001D3501" w14:paraId="28B697B2" w14:textId="77777777" w:rsidTr="00810372">
        <w:trPr>
          <w:jc w:val="center"/>
        </w:trPr>
        <w:tc>
          <w:tcPr>
            <w:tcW w:w="2971" w:type="pct"/>
            <w:tcMar>
              <w:top w:w="0" w:type="dxa"/>
              <w:left w:w="108" w:type="dxa"/>
              <w:bottom w:w="0" w:type="dxa"/>
              <w:right w:w="108" w:type="dxa"/>
            </w:tcMar>
            <w:vAlign w:val="center"/>
          </w:tcPr>
          <w:p w14:paraId="303A713B" w14:textId="77777777" w:rsidR="001D3501" w:rsidRPr="001D3501" w:rsidRDefault="001D3501" w:rsidP="001D3501">
            <w:pPr>
              <w:widowControl w:val="0"/>
              <w:shd w:val="clear" w:color="auto" w:fill="FFFFFF"/>
              <w:spacing w:line="276" w:lineRule="auto"/>
              <w:ind w:firstLine="96"/>
              <w:jc w:val="both"/>
              <w:rPr>
                <w:rFonts w:eastAsia="Calibri"/>
              </w:rPr>
            </w:pPr>
            <w:r w:rsidRPr="001D3501">
              <w:rPr>
                <w:rFonts w:eastAsia="Calibri"/>
              </w:rPr>
              <w:t>жители гор. Перми</w:t>
            </w:r>
          </w:p>
        </w:tc>
        <w:tc>
          <w:tcPr>
            <w:tcW w:w="941" w:type="pct"/>
            <w:tcMar>
              <w:top w:w="0" w:type="dxa"/>
              <w:left w:w="108" w:type="dxa"/>
              <w:bottom w:w="0" w:type="dxa"/>
              <w:right w:w="108" w:type="dxa"/>
            </w:tcMar>
            <w:vAlign w:val="center"/>
          </w:tcPr>
          <w:p w14:paraId="4D16BD00" w14:textId="77777777" w:rsidR="001D3501" w:rsidRPr="001D3501" w:rsidRDefault="001D3501" w:rsidP="001D3501">
            <w:pPr>
              <w:widowControl w:val="0"/>
              <w:shd w:val="clear" w:color="auto" w:fill="FFFFFF"/>
              <w:ind w:left="38" w:firstLine="96"/>
              <w:jc w:val="center"/>
              <w:rPr>
                <w:rFonts w:eastAsia="Calibri"/>
                <w:bCs/>
              </w:rPr>
            </w:pPr>
            <w:r w:rsidRPr="001D3501">
              <w:rPr>
                <w:rFonts w:eastAsia="Calibri"/>
                <w:bCs/>
              </w:rPr>
              <w:t>23</w:t>
            </w:r>
          </w:p>
        </w:tc>
        <w:tc>
          <w:tcPr>
            <w:tcW w:w="1088" w:type="pct"/>
            <w:vAlign w:val="center"/>
          </w:tcPr>
          <w:p w14:paraId="7C5D774C" w14:textId="77777777" w:rsidR="001D3501" w:rsidRPr="001D3501" w:rsidRDefault="001D3501" w:rsidP="001D3501">
            <w:pPr>
              <w:widowControl w:val="0"/>
              <w:shd w:val="clear" w:color="auto" w:fill="FFFFFF"/>
              <w:ind w:left="38" w:firstLine="96"/>
              <w:jc w:val="center"/>
              <w:rPr>
                <w:rFonts w:eastAsia="Calibri"/>
                <w:bCs/>
              </w:rPr>
            </w:pPr>
            <w:r w:rsidRPr="001D3501">
              <w:rPr>
                <w:rFonts w:eastAsia="Calibri"/>
                <w:bCs/>
              </w:rPr>
              <w:t>48,93%</w:t>
            </w:r>
          </w:p>
        </w:tc>
      </w:tr>
      <w:tr w:rsidR="001D3501" w:rsidRPr="001D3501" w14:paraId="23A77A33" w14:textId="77777777" w:rsidTr="00810372">
        <w:trPr>
          <w:jc w:val="center"/>
        </w:trPr>
        <w:tc>
          <w:tcPr>
            <w:tcW w:w="2971" w:type="pct"/>
            <w:tcMar>
              <w:top w:w="0" w:type="dxa"/>
              <w:left w:w="108" w:type="dxa"/>
              <w:bottom w:w="0" w:type="dxa"/>
              <w:right w:w="108" w:type="dxa"/>
            </w:tcMar>
            <w:vAlign w:val="center"/>
          </w:tcPr>
          <w:p w14:paraId="7FE64F84" w14:textId="77777777" w:rsidR="001D3501" w:rsidRPr="001D3501" w:rsidRDefault="001D3501" w:rsidP="001D3501">
            <w:pPr>
              <w:widowControl w:val="0"/>
              <w:shd w:val="clear" w:color="auto" w:fill="FFFFFF"/>
              <w:spacing w:line="276" w:lineRule="auto"/>
              <w:ind w:firstLine="96"/>
              <w:jc w:val="both"/>
              <w:rPr>
                <w:rFonts w:eastAsia="Calibri"/>
              </w:rPr>
            </w:pPr>
            <w:r w:rsidRPr="001D3501">
              <w:rPr>
                <w:rFonts w:eastAsia="Calibri"/>
              </w:rPr>
              <w:t>жители Пермского края</w:t>
            </w:r>
          </w:p>
        </w:tc>
        <w:tc>
          <w:tcPr>
            <w:tcW w:w="941" w:type="pct"/>
            <w:tcMar>
              <w:top w:w="0" w:type="dxa"/>
              <w:left w:w="108" w:type="dxa"/>
              <w:bottom w:w="0" w:type="dxa"/>
              <w:right w:w="108" w:type="dxa"/>
            </w:tcMar>
            <w:vAlign w:val="center"/>
          </w:tcPr>
          <w:p w14:paraId="41858293" w14:textId="77777777" w:rsidR="001D3501" w:rsidRPr="001D3501" w:rsidRDefault="001D3501" w:rsidP="001D3501">
            <w:pPr>
              <w:widowControl w:val="0"/>
              <w:shd w:val="clear" w:color="auto" w:fill="FFFFFF"/>
              <w:ind w:left="38" w:firstLine="96"/>
              <w:jc w:val="center"/>
              <w:rPr>
                <w:rFonts w:eastAsia="Calibri"/>
                <w:bCs/>
              </w:rPr>
            </w:pPr>
            <w:r w:rsidRPr="001D3501">
              <w:rPr>
                <w:rFonts w:eastAsia="Calibri"/>
                <w:bCs/>
              </w:rPr>
              <w:t>22</w:t>
            </w:r>
          </w:p>
        </w:tc>
        <w:tc>
          <w:tcPr>
            <w:tcW w:w="1088" w:type="pct"/>
            <w:vAlign w:val="center"/>
          </w:tcPr>
          <w:p w14:paraId="39EF128D" w14:textId="77777777" w:rsidR="001D3501" w:rsidRPr="001D3501" w:rsidRDefault="001D3501" w:rsidP="001D3501">
            <w:pPr>
              <w:widowControl w:val="0"/>
              <w:shd w:val="clear" w:color="auto" w:fill="FFFFFF"/>
              <w:ind w:left="38" w:firstLine="96"/>
              <w:jc w:val="center"/>
              <w:rPr>
                <w:rFonts w:eastAsia="Calibri"/>
                <w:bCs/>
              </w:rPr>
            </w:pPr>
            <w:r w:rsidRPr="001D3501">
              <w:rPr>
                <w:rFonts w:eastAsia="Calibri"/>
                <w:bCs/>
              </w:rPr>
              <w:t>46,81%</w:t>
            </w:r>
          </w:p>
        </w:tc>
      </w:tr>
      <w:tr w:rsidR="001D3501" w:rsidRPr="001D3501" w14:paraId="0B876442" w14:textId="77777777" w:rsidTr="00810372">
        <w:trPr>
          <w:jc w:val="center"/>
        </w:trPr>
        <w:tc>
          <w:tcPr>
            <w:tcW w:w="2971" w:type="pct"/>
            <w:tcMar>
              <w:top w:w="0" w:type="dxa"/>
              <w:left w:w="108" w:type="dxa"/>
              <w:bottom w:w="0" w:type="dxa"/>
              <w:right w:w="108" w:type="dxa"/>
            </w:tcMar>
            <w:vAlign w:val="center"/>
          </w:tcPr>
          <w:p w14:paraId="6B07BB3C" w14:textId="77777777" w:rsidR="001D3501" w:rsidRPr="001D3501" w:rsidRDefault="001D3501" w:rsidP="001D3501">
            <w:pPr>
              <w:widowControl w:val="0"/>
              <w:shd w:val="clear" w:color="auto" w:fill="FFFFFF"/>
              <w:spacing w:line="276" w:lineRule="auto"/>
              <w:ind w:firstLine="96"/>
              <w:jc w:val="both"/>
              <w:rPr>
                <w:rFonts w:eastAsia="Calibri"/>
              </w:rPr>
            </w:pPr>
            <w:r w:rsidRPr="001D3501">
              <w:rPr>
                <w:rFonts w:eastAsia="Calibri"/>
              </w:rPr>
              <w:t>жители других регионов</w:t>
            </w:r>
          </w:p>
        </w:tc>
        <w:tc>
          <w:tcPr>
            <w:tcW w:w="941" w:type="pct"/>
            <w:tcMar>
              <w:top w:w="0" w:type="dxa"/>
              <w:left w:w="108" w:type="dxa"/>
              <w:bottom w:w="0" w:type="dxa"/>
              <w:right w:w="108" w:type="dxa"/>
            </w:tcMar>
            <w:vAlign w:val="center"/>
          </w:tcPr>
          <w:p w14:paraId="22A6DC4B" w14:textId="77777777" w:rsidR="001D3501" w:rsidRPr="001D3501" w:rsidRDefault="001D3501" w:rsidP="001D3501">
            <w:pPr>
              <w:widowControl w:val="0"/>
              <w:shd w:val="clear" w:color="auto" w:fill="FFFFFF"/>
              <w:ind w:left="38" w:firstLine="96"/>
              <w:jc w:val="center"/>
              <w:rPr>
                <w:rFonts w:eastAsia="Calibri"/>
                <w:bCs/>
              </w:rPr>
            </w:pPr>
            <w:r w:rsidRPr="001D3501">
              <w:rPr>
                <w:rFonts w:eastAsia="Calibri"/>
                <w:bCs/>
              </w:rPr>
              <w:t>2</w:t>
            </w:r>
          </w:p>
        </w:tc>
        <w:tc>
          <w:tcPr>
            <w:tcW w:w="1088" w:type="pct"/>
            <w:vAlign w:val="center"/>
          </w:tcPr>
          <w:p w14:paraId="765DE782" w14:textId="77777777" w:rsidR="001D3501" w:rsidRPr="001D3501" w:rsidRDefault="001D3501" w:rsidP="001D3501">
            <w:pPr>
              <w:widowControl w:val="0"/>
              <w:shd w:val="clear" w:color="auto" w:fill="FFFFFF"/>
              <w:ind w:left="38" w:firstLine="96"/>
              <w:jc w:val="center"/>
              <w:rPr>
                <w:rFonts w:eastAsia="Calibri"/>
                <w:bCs/>
              </w:rPr>
            </w:pPr>
            <w:r w:rsidRPr="001D3501">
              <w:rPr>
                <w:rFonts w:eastAsia="Calibri"/>
                <w:bCs/>
              </w:rPr>
              <w:t>4,26%</w:t>
            </w:r>
          </w:p>
        </w:tc>
      </w:tr>
      <w:tr w:rsidR="001D3501" w:rsidRPr="001D3501" w14:paraId="5F618B29" w14:textId="77777777" w:rsidTr="00810372">
        <w:trPr>
          <w:trHeight w:val="364"/>
          <w:jc w:val="center"/>
        </w:trPr>
        <w:tc>
          <w:tcPr>
            <w:tcW w:w="2971" w:type="pct"/>
            <w:vMerge w:val="restart"/>
            <w:tcMar>
              <w:top w:w="0" w:type="dxa"/>
              <w:left w:w="108" w:type="dxa"/>
              <w:bottom w:w="0" w:type="dxa"/>
              <w:right w:w="108" w:type="dxa"/>
            </w:tcMar>
            <w:vAlign w:val="center"/>
          </w:tcPr>
          <w:p w14:paraId="641DFF88" w14:textId="77777777" w:rsidR="001D3501" w:rsidRPr="001D3501" w:rsidRDefault="001D3501" w:rsidP="001D3501">
            <w:pPr>
              <w:widowControl w:val="0"/>
              <w:shd w:val="clear" w:color="auto" w:fill="FFFFFF"/>
              <w:ind w:firstLine="96"/>
              <w:jc w:val="both"/>
              <w:rPr>
                <w:rFonts w:eastAsia="Calibri"/>
              </w:rPr>
            </w:pPr>
            <w:r w:rsidRPr="001D3501">
              <w:rPr>
                <w:rFonts w:eastAsia="Calibri"/>
              </w:rPr>
              <w:t>выпускники ОУ</w:t>
            </w:r>
          </w:p>
          <w:p w14:paraId="6DE0F027" w14:textId="77777777" w:rsidR="001D3501" w:rsidRPr="001D3501" w:rsidRDefault="001D3501" w:rsidP="001D3501">
            <w:pPr>
              <w:widowControl w:val="0"/>
              <w:shd w:val="clear" w:color="auto" w:fill="FFFFFF"/>
              <w:ind w:firstLine="96"/>
              <w:jc w:val="right"/>
              <w:rPr>
                <w:rFonts w:eastAsia="Calibri"/>
              </w:rPr>
            </w:pPr>
            <w:r w:rsidRPr="001D3501">
              <w:rPr>
                <w:rFonts w:eastAsia="Calibri"/>
              </w:rPr>
              <w:t>из них выпускники ОУ текущего года</w:t>
            </w:r>
          </w:p>
        </w:tc>
        <w:tc>
          <w:tcPr>
            <w:tcW w:w="941" w:type="pct"/>
            <w:tcMar>
              <w:top w:w="0" w:type="dxa"/>
              <w:left w:w="108" w:type="dxa"/>
              <w:bottom w:w="0" w:type="dxa"/>
              <w:right w:w="108" w:type="dxa"/>
            </w:tcMar>
            <w:vAlign w:val="center"/>
          </w:tcPr>
          <w:p w14:paraId="6969E9A6" w14:textId="77777777" w:rsidR="001D3501" w:rsidRPr="001D3501" w:rsidRDefault="001D3501" w:rsidP="001D3501">
            <w:pPr>
              <w:widowControl w:val="0"/>
              <w:shd w:val="clear" w:color="auto" w:fill="FFFFFF"/>
              <w:ind w:left="38" w:firstLine="96"/>
              <w:jc w:val="center"/>
              <w:rPr>
                <w:rFonts w:eastAsia="Calibri"/>
                <w:bCs/>
              </w:rPr>
            </w:pPr>
            <w:r w:rsidRPr="001D3501">
              <w:rPr>
                <w:rFonts w:eastAsia="Calibri"/>
                <w:bCs/>
              </w:rPr>
              <w:t>47</w:t>
            </w:r>
          </w:p>
        </w:tc>
        <w:tc>
          <w:tcPr>
            <w:tcW w:w="1088" w:type="pct"/>
            <w:vAlign w:val="center"/>
          </w:tcPr>
          <w:p w14:paraId="1F356B49" w14:textId="77777777" w:rsidR="001D3501" w:rsidRPr="001D3501" w:rsidRDefault="001D3501" w:rsidP="001D3501">
            <w:pPr>
              <w:widowControl w:val="0"/>
              <w:shd w:val="clear" w:color="auto" w:fill="FFFFFF"/>
              <w:ind w:left="38" w:firstLine="96"/>
              <w:jc w:val="center"/>
              <w:rPr>
                <w:rFonts w:eastAsia="Calibri"/>
                <w:bCs/>
              </w:rPr>
            </w:pPr>
            <w:r w:rsidRPr="001D3501">
              <w:rPr>
                <w:rFonts w:eastAsia="Calibri"/>
                <w:bCs/>
              </w:rPr>
              <w:t>100%</w:t>
            </w:r>
          </w:p>
        </w:tc>
      </w:tr>
      <w:tr w:rsidR="001D3501" w:rsidRPr="001D3501" w14:paraId="54808D1A" w14:textId="77777777" w:rsidTr="00810372">
        <w:trPr>
          <w:trHeight w:val="364"/>
          <w:jc w:val="center"/>
        </w:trPr>
        <w:tc>
          <w:tcPr>
            <w:tcW w:w="2971" w:type="pct"/>
            <w:vMerge/>
            <w:tcMar>
              <w:top w:w="0" w:type="dxa"/>
              <w:left w:w="108" w:type="dxa"/>
              <w:bottom w:w="0" w:type="dxa"/>
              <w:right w:w="108" w:type="dxa"/>
            </w:tcMar>
            <w:vAlign w:val="center"/>
          </w:tcPr>
          <w:p w14:paraId="3C249436" w14:textId="77777777" w:rsidR="001D3501" w:rsidRPr="001D3501" w:rsidRDefault="001D3501" w:rsidP="001D3501">
            <w:pPr>
              <w:widowControl w:val="0"/>
              <w:shd w:val="clear" w:color="auto" w:fill="FFFFFF"/>
              <w:ind w:firstLine="96"/>
              <w:jc w:val="both"/>
              <w:rPr>
                <w:rFonts w:eastAsia="Calibri"/>
              </w:rPr>
            </w:pPr>
          </w:p>
        </w:tc>
        <w:tc>
          <w:tcPr>
            <w:tcW w:w="941" w:type="pct"/>
            <w:tcMar>
              <w:top w:w="0" w:type="dxa"/>
              <w:left w:w="108" w:type="dxa"/>
              <w:bottom w:w="0" w:type="dxa"/>
              <w:right w:w="108" w:type="dxa"/>
            </w:tcMar>
            <w:vAlign w:val="center"/>
          </w:tcPr>
          <w:p w14:paraId="6256C02B" w14:textId="77777777" w:rsidR="001D3501" w:rsidRPr="001D3501" w:rsidRDefault="001D3501" w:rsidP="001D3501">
            <w:pPr>
              <w:widowControl w:val="0"/>
              <w:shd w:val="clear" w:color="auto" w:fill="FFFFFF"/>
              <w:ind w:left="38" w:firstLine="96"/>
              <w:jc w:val="center"/>
              <w:rPr>
                <w:rFonts w:eastAsia="Calibri"/>
                <w:bCs/>
              </w:rPr>
            </w:pPr>
            <w:r w:rsidRPr="001D3501">
              <w:rPr>
                <w:rFonts w:eastAsia="Calibri"/>
                <w:bCs/>
              </w:rPr>
              <w:t>29</w:t>
            </w:r>
          </w:p>
        </w:tc>
        <w:tc>
          <w:tcPr>
            <w:tcW w:w="1088" w:type="pct"/>
            <w:vAlign w:val="center"/>
          </w:tcPr>
          <w:p w14:paraId="351728AF" w14:textId="77777777" w:rsidR="001D3501" w:rsidRPr="001D3501" w:rsidRDefault="001D3501" w:rsidP="001D3501">
            <w:pPr>
              <w:widowControl w:val="0"/>
              <w:shd w:val="clear" w:color="auto" w:fill="FFFFFF"/>
              <w:ind w:left="38" w:firstLine="96"/>
              <w:jc w:val="center"/>
              <w:rPr>
                <w:rFonts w:eastAsia="Calibri"/>
                <w:bCs/>
              </w:rPr>
            </w:pPr>
            <w:r w:rsidRPr="001D3501">
              <w:rPr>
                <w:rFonts w:eastAsia="Calibri"/>
                <w:bCs/>
              </w:rPr>
              <w:t>61,70%</w:t>
            </w:r>
          </w:p>
        </w:tc>
      </w:tr>
      <w:tr w:rsidR="001D3501" w:rsidRPr="001D3501" w14:paraId="7C1A26C1" w14:textId="77777777" w:rsidTr="00810372">
        <w:trPr>
          <w:trHeight w:val="364"/>
          <w:jc w:val="center"/>
        </w:trPr>
        <w:tc>
          <w:tcPr>
            <w:tcW w:w="2971" w:type="pct"/>
            <w:tcMar>
              <w:top w:w="0" w:type="dxa"/>
              <w:left w:w="108" w:type="dxa"/>
              <w:bottom w:w="0" w:type="dxa"/>
              <w:right w:w="108" w:type="dxa"/>
            </w:tcMar>
            <w:vAlign w:val="center"/>
          </w:tcPr>
          <w:p w14:paraId="62B1FBE1" w14:textId="77777777" w:rsidR="001D3501" w:rsidRPr="001D3501" w:rsidRDefault="001D3501" w:rsidP="001D3501">
            <w:pPr>
              <w:widowControl w:val="0"/>
              <w:shd w:val="clear" w:color="auto" w:fill="FFFFFF"/>
              <w:spacing w:line="276" w:lineRule="auto"/>
              <w:ind w:firstLine="96"/>
              <w:jc w:val="both"/>
              <w:rPr>
                <w:rFonts w:eastAsia="Calibri"/>
              </w:rPr>
            </w:pPr>
            <w:r w:rsidRPr="001D3501">
              <w:rPr>
                <w:rFonts w:eastAsia="Calibri"/>
              </w:rPr>
              <w:t>имеющие инвалидность</w:t>
            </w:r>
          </w:p>
        </w:tc>
        <w:tc>
          <w:tcPr>
            <w:tcW w:w="941" w:type="pct"/>
            <w:tcMar>
              <w:top w:w="0" w:type="dxa"/>
              <w:left w:w="108" w:type="dxa"/>
              <w:bottom w:w="0" w:type="dxa"/>
              <w:right w:w="108" w:type="dxa"/>
            </w:tcMar>
            <w:vAlign w:val="center"/>
          </w:tcPr>
          <w:p w14:paraId="6118D3FB" w14:textId="77777777" w:rsidR="001D3501" w:rsidRPr="001D3501" w:rsidRDefault="001D3501" w:rsidP="001D3501">
            <w:pPr>
              <w:widowControl w:val="0"/>
              <w:shd w:val="clear" w:color="auto" w:fill="FFFFFF"/>
              <w:ind w:left="38" w:firstLine="96"/>
              <w:jc w:val="center"/>
              <w:rPr>
                <w:rFonts w:eastAsia="Calibri"/>
                <w:bCs/>
              </w:rPr>
            </w:pPr>
            <w:r w:rsidRPr="001D3501">
              <w:rPr>
                <w:rFonts w:eastAsia="Calibri"/>
                <w:bCs/>
              </w:rPr>
              <w:t>1</w:t>
            </w:r>
          </w:p>
        </w:tc>
        <w:tc>
          <w:tcPr>
            <w:tcW w:w="1088" w:type="pct"/>
            <w:vAlign w:val="center"/>
          </w:tcPr>
          <w:p w14:paraId="10893DF2" w14:textId="77777777" w:rsidR="001D3501" w:rsidRPr="001D3501" w:rsidRDefault="001D3501" w:rsidP="001D3501">
            <w:pPr>
              <w:widowControl w:val="0"/>
              <w:shd w:val="clear" w:color="auto" w:fill="FFFFFF"/>
              <w:ind w:left="38" w:firstLine="96"/>
              <w:jc w:val="center"/>
              <w:rPr>
                <w:rFonts w:eastAsia="Calibri"/>
                <w:bCs/>
              </w:rPr>
            </w:pPr>
            <w:r w:rsidRPr="001D3501">
              <w:rPr>
                <w:rFonts w:eastAsia="Calibri"/>
                <w:bCs/>
              </w:rPr>
              <w:t>2,13%</w:t>
            </w:r>
          </w:p>
        </w:tc>
      </w:tr>
      <w:tr w:rsidR="001D3501" w:rsidRPr="001D3501" w14:paraId="34DEE898" w14:textId="77777777" w:rsidTr="00810372">
        <w:trPr>
          <w:trHeight w:val="364"/>
          <w:jc w:val="center"/>
        </w:trPr>
        <w:tc>
          <w:tcPr>
            <w:tcW w:w="2971" w:type="pct"/>
            <w:tcMar>
              <w:top w:w="0" w:type="dxa"/>
              <w:left w:w="108" w:type="dxa"/>
              <w:bottom w:w="0" w:type="dxa"/>
              <w:right w:w="108" w:type="dxa"/>
            </w:tcMar>
            <w:vAlign w:val="center"/>
          </w:tcPr>
          <w:p w14:paraId="124DC303" w14:textId="77777777" w:rsidR="001D3501" w:rsidRPr="001D3501" w:rsidRDefault="001D3501" w:rsidP="001D3501">
            <w:pPr>
              <w:widowControl w:val="0"/>
              <w:shd w:val="clear" w:color="auto" w:fill="FFFFFF"/>
              <w:spacing w:line="276" w:lineRule="auto"/>
              <w:ind w:firstLine="96"/>
              <w:jc w:val="both"/>
              <w:rPr>
                <w:rFonts w:eastAsia="Calibri"/>
              </w:rPr>
            </w:pPr>
            <w:r w:rsidRPr="001D3501">
              <w:rPr>
                <w:rFonts w:eastAsia="Calibri"/>
              </w:rPr>
              <w:t>с аттестатом «4 и 5»</w:t>
            </w:r>
          </w:p>
        </w:tc>
        <w:tc>
          <w:tcPr>
            <w:tcW w:w="941" w:type="pct"/>
            <w:tcMar>
              <w:top w:w="0" w:type="dxa"/>
              <w:left w:w="108" w:type="dxa"/>
              <w:bottom w:w="0" w:type="dxa"/>
              <w:right w:w="108" w:type="dxa"/>
            </w:tcMar>
            <w:vAlign w:val="center"/>
          </w:tcPr>
          <w:p w14:paraId="4C3EF82C" w14:textId="77777777" w:rsidR="001D3501" w:rsidRPr="001D3501" w:rsidRDefault="001D3501" w:rsidP="001D3501">
            <w:pPr>
              <w:widowControl w:val="0"/>
              <w:shd w:val="clear" w:color="auto" w:fill="FFFFFF"/>
              <w:ind w:left="38" w:firstLine="96"/>
              <w:jc w:val="center"/>
              <w:rPr>
                <w:rFonts w:eastAsia="Calibri"/>
                <w:bCs/>
              </w:rPr>
            </w:pPr>
            <w:r w:rsidRPr="001D3501">
              <w:rPr>
                <w:rFonts w:eastAsia="Calibri"/>
                <w:bCs/>
              </w:rPr>
              <w:t>7</w:t>
            </w:r>
          </w:p>
        </w:tc>
        <w:tc>
          <w:tcPr>
            <w:tcW w:w="1088" w:type="pct"/>
            <w:vAlign w:val="center"/>
          </w:tcPr>
          <w:p w14:paraId="26C37EA9" w14:textId="77777777" w:rsidR="001D3501" w:rsidRPr="001D3501" w:rsidRDefault="001D3501" w:rsidP="001D3501">
            <w:pPr>
              <w:widowControl w:val="0"/>
              <w:shd w:val="clear" w:color="auto" w:fill="FFFFFF"/>
              <w:ind w:left="38" w:firstLine="96"/>
              <w:jc w:val="center"/>
              <w:rPr>
                <w:rFonts w:eastAsia="Calibri"/>
                <w:bCs/>
              </w:rPr>
            </w:pPr>
            <w:r w:rsidRPr="001D3501">
              <w:rPr>
                <w:rFonts w:eastAsia="Calibri"/>
                <w:bCs/>
              </w:rPr>
              <w:t>14,89%</w:t>
            </w:r>
          </w:p>
        </w:tc>
      </w:tr>
      <w:tr w:rsidR="001D3501" w:rsidRPr="001D3501" w14:paraId="767E906F" w14:textId="77777777" w:rsidTr="00810372">
        <w:trPr>
          <w:jc w:val="center"/>
        </w:trPr>
        <w:tc>
          <w:tcPr>
            <w:tcW w:w="2971" w:type="pct"/>
            <w:tcMar>
              <w:top w:w="0" w:type="dxa"/>
              <w:left w:w="108" w:type="dxa"/>
              <w:bottom w:w="0" w:type="dxa"/>
              <w:right w:w="108" w:type="dxa"/>
            </w:tcMar>
            <w:vAlign w:val="center"/>
          </w:tcPr>
          <w:p w14:paraId="668DE8D5" w14:textId="77777777" w:rsidR="001D3501" w:rsidRPr="001D3501" w:rsidRDefault="001D3501" w:rsidP="001D3501">
            <w:pPr>
              <w:widowControl w:val="0"/>
              <w:shd w:val="clear" w:color="auto" w:fill="FFFFFF"/>
              <w:spacing w:line="276" w:lineRule="auto"/>
              <w:ind w:firstLine="96"/>
              <w:jc w:val="both"/>
              <w:rPr>
                <w:rFonts w:eastAsia="Calibri"/>
              </w:rPr>
            </w:pPr>
            <w:r w:rsidRPr="001D3501">
              <w:rPr>
                <w:rFonts w:eastAsia="Calibri"/>
              </w:rPr>
              <w:t>средний балл аттестатов</w:t>
            </w:r>
          </w:p>
        </w:tc>
        <w:tc>
          <w:tcPr>
            <w:tcW w:w="941" w:type="pct"/>
            <w:tcMar>
              <w:top w:w="0" w:type="dxa"/>
              <w:left w:w="108" w:type="dxa"/>
              <w:bottom w:w="0" w:type="dxa"/>
              <w:right w:w="108" w:type="dxa"/>
            </w:tcMar>
            <w:vAlign w:val="center"/>
          </w:tcPr>
          <w:p w14:paraId="6D2A1682" w14:textId="77777777" w:rsidR="001D3501" w:rsidRPr="001D3501" w:rsidRDefault="001D3501" w:rsidP="001D3501">
            <w:pPr>
              <w:widowControl w:val="0"/>
              <w:shd w:val="clear" w:color="auto" w:fill="FFFFFF"/>
              <w:spacing w:line="276" w:lineRule="auto"/>
              <w:ind w:left="67" w:firstLine="67"/>
              <w:jc w:val="center"/>
              <w:rPr>
                <w:rFonts w:eastAsia="Calibri"/>
              </w:rPr>
            </w:pPr>
            <w:r w:rsidRPr="001D3501">
              <w:rPr>
                <w:rFonts w:eastAsia="Calibri"/>
              </w:rPr>
              <w:t>3,88</w:t>
            </w:r>
          </w:p>
        </w:tc>
        <w:tc>
          <w:tcPr>
            <w:tcW w:w="1088" w:type="pct"/>
            <w:vAlign w:val="center"/>
          </w:tcPr>
          <w:p w14:paraId="02AE5EFC" w14:textId="77777777" w:rsidR="001D3501" w:rsidRPr="001D3501" w:rsidRDefault="001D3501" w:rsidP="001D3501">
            <w:pPr>
              <w:widowControl w:val="0"/>
              <w:shd w:val="clear" w:color="auto" w:fill="FFFFFF"/>
              <w:spacing w:line="276" w:lineRule="auto"/>
              <w:ind w:left="67" w:firstLine="67"/>
              <w:jc w:val="center"/>
              <w:rPr>
                <w:rFonts w:eastAsia="Calibri"/>
              </w:rPr>
            </w:pPr>
            <w:r w:rsidRPr="001D3501">
              <w:rPr>
                <w:rFonts w:eastAsia="Calibri"/>
              </w:rPr>
              <w:t>-</w:t>
            </w:r>
          </w:p>
        </w:tc>
      </w:tr>
    </w:tbl>
    <w:p w14:paraId="7077D694" w14:textId="77777777" w:rsidR="001D3501" w:rsidRPr="001D3501" w:rsidRDefault="001D3501" w:rsidP="001D3501">
      <w:pPr>
        <w:jc w:val="right"/>
        <w:rPr>
          <w:b/>
          <w:sz w:val="2"/>
          <w:szCs w:val="2"/>
        </w:rPr>
      </w:pPr>
      <w:r w:rsidRPr="001D3501">
        <w:rPr>
          <w:b/>
          <w:sz w:val="2"/>
          <w:szCs w:val="2"/>
        </w:rPr>
        <w:t xml:space="preserve"> </w:t>
      </w:r>
    </w:p>
    <w:p w14:paraId="406FDE08" w14:textId="77777777" w:rsidR="001D3501" w:rsidRPr="001D3501" w:rsidRDefault="001D3501" w:rsidP="001D3501">
      <w:pPr>
        <w:jc w:val="center"/>
        <w:rPr>
          <w:i/>
          <w:sz w:val="28"/>
          <w:szCs w:val="28"/>
        </w:rPr>
      </w:pPr>
    </w:p>
    <w:p w14:paraId="718963C8" w14:textId="77777777" w:rsidR="001D6934" w:rsidRPr="001D6934" w:rsidRDefault="001D3501" w:rsidP="001D6934">
      <w:pPr>
        <w:jc w:val="right"/>
        <w:rPr>
          <w:sz w:val="28"/>
          <w:szCs w:val="28"/>
        </w:rPr>
      </w:pPr>
      <w:r w:rsidRPr="001D6934">
        <w:rPr>
          <w:sz w:val="28"/>
          <w:szCs w:val="28"/>
        </w:rPr>
        <w:t xml:space="preserve">Таблица </w:t>
      </w:r>
      <w:r w:rsidR="006032BB" w:rsidRPr="001D6934">
        <w:rPr>
          <w:sz w:val="28"/>
          <w:szCs w:val="28"/>
        </w:rPr>
        <w:t>3.3</w:t>
      </w:r>
    </w:p>
    <w:p w14:paraId="1EA5B2E6" w14:textId="3EC5E1C6" w:rsidR="001D3501" w:rsidRPr="001D6934" w:rsidRDefault="001D3501" w:rsidP="001D3501">
      <w:pPr>
        <w:jc w:val="center"/>
        <w:rPr>
          <w:sz w:val="28"/>
          <w:szCs w:val="28"/>
        </w:rPr>
      </w:pPr>
      <w:r w:rsidRPr="001D6934">
        <w:rPr>
          <w:sz w:val="28"/>
          <w:szCs w:val="28"/>
        </w:rPr>
        <w:t xml:space="preserve">Данные по составу абитуриентов СПО, </w:t>
      </w:r>
    </w:p>
    <w:p w14:paraId="55CCDACD" w14:textId="77777777" w:rsidR="001D3501" w:rsidRPr="001D6934" w:rsidRDefault="001D3501" w:rsidP="001D3501">
      <w:pPr>
        <w:jc w:val="center"/>
        <w:rPr>
          <w:sz w:val="28"/>
          <w:szCs w:val="28"/>
        </w:rPr>
      </w:pPr>
      <w:r w:rsidRPr="001D6934">
        <w:rPr>
          <w:sz w:val="28"/>
          <w:szCs w:val="28"/>
        </w:rPr>
        <w:t>зачисленных на первый курс заочной формы обучения в 2022 году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631"/>
        <w:gridCol w:w="1784"/>
        <w:gridCol w:w="2062"/>
      </w:tblGrid>
      <w:tr w:rsidR="001D3501" w:rsidRPr="001D3501" w14:paraId="79A539A3" w14:textId="77777777" w:rsidTr="00810372">
        <w:tc>
          <w:tcPr>
            <w:tcW w:w="2971" w:type="pct"/>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vAlign w:val="center"/>
            <w:hideMark/>
          </w:tcPr>
          <w:p w14:paraId="2EF2BB9F" w14:textId="77777777" w:rsidR="001D3501" w:rsidRPr="001D3501" w:rsidRDefault="001D3501" w:rsidP="001D3501">
            <w:pPr>
              <w:widowControl w:val="0"/>
              <w:shd w:val="clear" w:color="auto" w:fill="FFFFFF"/>
              <w:ind w:left="38" w:firstLine="720"/>
              <w:jc w:val="center"/>
              <w:rPr>
                <w:rFonts w:eastAsia="Calibri"/>
                <w:i/>
              </w:rPr>
            </w:pPr>
            <w:r w:rsidRPr="001D3501">
              <w:rPr>
                <w:rFonts w:eastAsia="Calibri"/>
                <w:bCs/>
                <w:i/>
              </w:rPr>
              <w:t xml:space="preserve">Зачислены на первый курс заочной  формы обучения на </w:t>
            </w:r>
            <w:r w:rsidRPr="001D3501">
              <w:rPr>
                <w:rFonts w:eastAsia="Calibri"/>
                <w:i/>
              </w:rPr>
              <w:t>базе основного общего образования</w:t>
            </w:r>
          </w:p>
        </w:tc>
        <w:tc>
          <w:tcPr>
            <w:tcW w:w="941" w:type="pct"/>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vAlign w:val="center"/>
            <w:hideMark/>
          </w:tcPr>
          <w:p w14:paraId="311491BD" w14:textId="77777777" w:rsidR="001D3501" w:rsidRPr="001D3501" w:rsidRDefault="001D3501" w:rsidP="001D3501">
            <w:pPr>
              <w:widowControl w:val="0"/>
              <w:shd w:val="clear" w:color="auto" w:fill="FFFFFF"/>
              <w:ind w:left="38"/>
              <w:jc w:val="both"/>
              <w:rPr>
                <w:rFonts w:eastAsia="Calibri"/>
                <w:bCs/>
                <w:i/>
              </w:rPr>
            </w:pPr>
            <w:r w:rsidRPr="001D3501">
              <w:rPr>
                <w:rFonts w:eastAsia="Calibri"/>
                <w:bCs/>
                <w:i/>
              </w:rPr>
              <w:t>Количество человек</w:t>
            </w:r>
          </w:p>
        </w:tc>
        <w:tc>
          <w:tcPr>
            <w:tcW w:w="1088" w:type="pct"/>
            <w:tcBorders>
              <w:top w:val="single" w:sz="12" w:space="0" w:color="auto"/>
              <w:left w:val="single" w:sz="12" w:space="0" w:color="auto"/>
              <w:bottom w:val="single" w:sz="12" w:space="0" w:color="auto"/>
              <w:right w:val="single" w:sz="12" w:space="0" w:color="auto"/>
            </w:tcBorders>
            <w:vAlign w:val="center"/>
            <w:hideMark/>
          </w:tcPr>
          <w:p w14:paraId="7D27C45E" w14:textId="77777777" w:rsidR="001D3501" w:rsidRPr="001D3501" w:rsidRDefault="001D3501" w:rsidP="001D3501">
            <w:pPr>
              <w:widowControl w:val="0"/>
              <w:shd w:val="clear" w:color="auto" w:fill="FFFFFF"/>
              <w:ind w:left="38"/>
              <w:jc w:val="both"/>
              <w:rPr>
                <w:rFonts w:eastAsia="Calibri"/>
                <w:bCs/>
                <w:i/>
              </w:rPr>
            </w:pPr>
            <w:r w:rsidRPr="001D3501">
              <w:rPr>
                <w:rFonts w:eastAsia="Calibri"/>
                <w:bCs/>
                <w:i/>
              </w:rPr>
              <w:t>% от списочного состава</w:t>
            </w:r>
          </w:p>
        </w:tc>
      </w:tr>
      <w:tr w:rsidR="001D3501" w:rsidRPr="001D3501" w14:paraId="019B06C8" w14:textId="77777777" w:rsidTr="00810372">
        <w:tc>
          <w:tcPr>
            <w:tcW w:w="2971" w:type="pct"/>
            <w:tcBorders>
              <w:top w:val="single" w:sz="12"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2A12D35" w14:textId="77777777" w:rsidR="001D3501" w:rsidRPr="001D3501" w:rsidRDefault="001D3501" w:rsidP="001D3501">
            <w:pPr>
              <w:spacing w:line="276" w:lineRule="auto"/>
            </w:pPr>
            <w:r w:rsidRPr="001D3501">
              <w:t>ВСЕГО</w:t>
            </w:r>
          </w:p>
        </w:tc>
        <w:tc>
          <w:tcPr>
            <w:tcW w:w="941" w:type="pct"/>
            <w:tcBorders>
              <w:top w:val="single" w:sz="12"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C502200" w14:textId="77777777" w:rsidR="001D3501" w:rsidRPr="001D3501" w:rsidRDefault="001D3501" w:rsidP="001D3501">
            <w:pPr>
              <w:spacing w:line="276" w:lineRule="auto"/>
              <w:ind w:left="67"/>
              <w:jc w:val="center"/>
            </w:pPr>
            <w:r w:rsidRPr="001D3501">
              <w:t>9</w:t>
            </w:r>
          </w:p>
        </w:tc>
        <w:tc>
          <w:tcPr>
            <w:tcW w:w="1088" w:type="pct"/>
            <w:tcBorders>
              <w:top w:val="single" w:sz="12" w:space="0" w:color="auto"/>
              <w:left w:val="single" w:sz="4" w:space="0" w:color="auto"/>
              <w:bottom w:val="single" w:sz="4" w:space="0" w:color="auto"/>
              <w:right w:val="single" w:sz="4" w:space="0" w:color="auto"/>
            </w:tcBorders>
            <w:vAlign w:val="center"/>
            <w:hideMark/>
          </w:tcPr>
          <w:p w14:paraId="79350202" w14:textId="77777777" w:rsidR="001D3501" w:rsidRPr="001D3501" w:rsidRDefault="001D3501" w:rsidP="001D3501">
            <w:pPr>
              <w:spacing w:line="276" w:lineRule="auto"/>
              <w:ind w:left="67"/>
              <w:jc w:val="center"/>
            </w:pPr>
            <w:r w:rsidRPr="001D3501">
              <w:t>-</w:t>
            </w:r>
          </w:p>
        </w:tc>
      </w:tr>
      <w:tr w:rsidR="001D3501" w:rsidRPr="001D3501" w14:paraId="01B2BFD6" w14:textId="77777777" w:rsidTr="00810372">
        <w:tc>
          <w:tcPr>
            <w:tcW w:w="5000" w:type="pct"/>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35FEA78" w14:textId="77777777" w:rsidR="001D3501" w:rsidRPr="001D3501" w:rsidRDefault="001D3501" w:rsidP="001D3501">
            <w:pPr>
              <w:spacing w:line="276" w:lineRule="auto"/>
              <w:ind w:left="67"/>
              <w:jc w:val="center"/>
              <w:rPr>
                <w:b/>
              </w:rPr>
            </w:pPr>
            <w:r w:rsidRPr="001D3501">
              <w:rPr>
                <w:b/>
              </w:rPr>
              <w:t>из них:</w:t>
            </w:r>
          </w:p>
        </w:tc>
      </w:tr>
      <w:tr w:rsidR="001D3501" w:rsidRPr="001D3501" w14:paraId="1B2DF7A6" w14:textId="77777777" w:rsidTr="00810372">
        <w:tc>
          <w:tcPr>
            <w:tcW w:w="297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176233C" w14:textId="77777777" w:rsidR="001D3501" w:rsidRPr="001D3501" w:rsidRDefault="001D3501" w:rsidP="001D3501">
            <w:pPr>
              <w:spacing w:line="276" w:lineRule="auto"/>
            </w:pPr>
            <w:r w:rsidRPr="001D3501">
              <w:t>юноши</w:t>
            </w:r>
          </w:p>
        </w:tc>
        <w:tc>
          <w:tcPr>
            <w:tcW w:w="94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C32969E" w14:textId="77777777" w:rsidR="001D3501" w:rsidRPr="001D3501" w:rsidRDefault="001D3501" w:rsidP="001D3501">
            <w:pPr>
              <w:spacing w:line="276" w:lineRule="auto"/>
              <w:ind w:left="67"/>
              <w:jc w:val="center"/>
            </w:pPr>
            <w:r w:rsidRPr="001D3501">
              <w:t>8</w:t>
            </w:r>
          </w:p>
        </w:tc>
        <w:tc>
          <w:tcPr>
            <w:tcW w:w="1088" w:type="pct"/>
            <w:tcBorders>
              <w:top w:val="single" w:sz="4" w:space="0" w:color="auto"/>
              <w:left w:val="single" w:sz="4" w:space="0" w:color="auto"/>
              <w:bottom w:val="single" w:sz="4" w:space="0" w:color="auto"/>
              <w:right w:val="single" w:sz="4" w:space="0" w:color="auto"/>
            </w:tcBorders>
            <w:vAlign w:val="center"/>
            <w:hideMark/>
          </w:tcPr>
          <w:p w14:paraId="6BC90E14" w14:textId="77777777" w:rsidR="001D3501" w:rsidRPr="001D3501" w:rsidRDefault="001D3501" w:rsidP="001D3501">
            <w:pPr>
              <w:spacing w:line="276" w:lineRule="auto"/>
              <w:ind w:left="67"/>
              <w:jc w:val="center"/>
            </w:pPr>
            <w:r w:rsidRPr="001D3501">
              <w:t>88,89%</w:t>
            </w:r>
          </w:p>
        </w:tc>
      </w:tr>
      <w:tr w:rsidR="001D3501" w:rsidRPr="001D3501" w14:paraId="3BD49902" w14:textId="77777777" w:rsidTr="00810372">
        <w:tc>
          <w:tcPr>
            <w:tcW w:w="297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D8261D0" w14:textId="77777777" w:rsidR="001D3501" w:rsidRPr="001D3501" w:rsidRDefault="001D3501" w:rsidP="001D3501">
            <w:pPr>
              <w:spacing w:line="276" w:lineRule="auto"/>
            </w:pPr>
            <w:r w:rsidRPr="001D3501">
              <w:t>девушки</w:t>
            </w:r>
          </w:p>
        </w:tc>
        <w:tc>
          <w:tcPr>
            <w:tcW w:w="94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DEF3F7B" w14:textId="77777777" w:rsidR="001D3501" w:rsidRPr="001D3501" w:rsidRDefault="001D3501" w:rsidP="001D3501">
            <w:pPr>
              <w:spacing w:line="276" w:lineRule="auto"/>
              <w:ind w:left="67"/>
              <w:jc w:val="center"/>
            </w:pPr>
            <w:r w:rsidRPr="001D3501">
              <w:t>1</w:t>
            </w:r>
          </w:p>
        </w:tc>
        <w:tc>
          <w:tcPr>
            <w:tcW w:w="1088" w:type="pct"/>
            <w:tcBorders>
              <w:top w:val="single" w:sz="4" w:space="0" w:color="auto"/>
              <w:left w:val="single" w:sz="4" w:space="0" w:color="auto"/>
              <w:bottom w:val="single" w:sz="4" w:space="0" w:color="auto"/>
              <w:right w:val="single" w:sz="4" w:space="0" w:color="auto"/>
            </w:tcBorders>
            <w:vAlign w:val="center"/>
            <w:hideMark/>
          </w:tcPr>
          <w:p w14:paraId="7E632021" w14:textId="77777777" w:rsidR="001D3501" w:rsidRPr="001D3501" w:rsidRDefault="001D3501" w:rsidP="001D3501">
            <w:pPr>
              <w:spacing w:line="276" w:lineRule="auto"/>
              <w:ind w:left="67"/>
              <w:jc w:val="center"/>
            </w:pPr>
            <w:r w:rsidRPr="001D3501">
              <w:t>11,11</w:t>
            </w:r>
          </w:p>
        </w:tc>
      </w:tr>
      <w:tr w:rsidR="001D3501" w:rsidRPr="001D3501" w14:paraId="58168EC2" w14:textId="77777777" w:rsidTr="00810372">
        <w:tc>
          <w:tcPr>
            <w:tcW w:w="297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5FEC7DA" w14:textId="77777777" w:rsidR="001D3501" w:rsidRPr="001D3501" w:rsidRDefault="001D3501" w:rsidP="001D3501">
            <w:pPr>
              <w:spacing w:line="276" w:lineRule="auto"/>
            </w:pPr>
            <w:r w:rsidRPr="001D3501">
              <w:t>жители гор. Перми</w:t>
            </w:r>
          </w:p>
        </w:tc>
        <w:tc>
          <w:tcPr>
            <w:tcW w:w="94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A45E623" w14:textId="77777777" w:rsidR="001D3501" w:rsidRPr="001D3501" w:rsidRDefault="001D3501" w:rsidP="001D3501">
            <w:pPr>
              <w:spacing w:line="276" w:lineRule="auto"/>
              <w:ind w:left="67"/>
              <w:jc w:val="center"/>
            </w:pPr>
            <w:r w:rsidRPr="001D3501">
              <w:t>4</w:t>
            </w:r>
          </w:p>
        </w:tc>
        <w:tc>
          <w:tcPr>
            <w:tcW w:w="1088" w:type="pct"/>
            <w:tcBorders>
              <w:top w:val="single" w:sz="4" w:space="0" w:color="auto"/>
              <w:left w:val="single" w:sz="4" w:space="0" w:color="auto"/>
              <w:bottom w:val="single" w:sz="4" w:space="0" w:color="auto"/>
              <w:right w:val="single" w:sz="4" w:space="0" w:color="auto"/>
            </w:tcBorders>
            <w:vAlign w:val="center"/>
            <w:hideMark/>
          </w:tcPr>
          <w:p w14:paraId="669AB4CA" w14:textId="77777777" w:rsidR="001D3501" w:rsidRPr="001D3501" w:rsidRDefault="001D3501" w:rsidP="001D3501">
            <w:pPr>
              <w:spacing w:line="276" w:lineRule="auto"/>
              <w:ind w:left="67"/>
              <w:jc w:val="center"/>
            </w:pPr>
            <w:r w:rsidRPr="001D3501">
              <w:t>44,44%</w:t>
            </w:r>
          </w:p>
        </w:tc>
      </w:tr>
      <w:tr w:rsidR="001D3501" w:rsidRPr="001D3501" w14:paraId="71E5CE00" w14:textId="77777777" w:rsidTr="00810372">
        <w:tc>
          <w:tcPr>
            <w:tcW w:w="297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46F9F76" w14:textId="77777777" w:rsidR="001D3501" w:rsidRPr="001D3501" w:rsidRDefault="001D3501" w:rsidP="001D3501">
            <w:pPr>
              <w:spacing w:line="276" w:lineRule="auto"/>
            </w:pPr>
            <w:r w:rsidRPr="001D3501">
              <w:t>жители Пермского края</w:t>
            </w:r>
          </w:p>
        </w:tc>
        <w:tc>
          <w:tcPr>
            <w:tcW w:w="94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9455CC9" w14:textId="77777777" w:rsidR="001D3501" w:rsidRPr="001D3501" w:rsidRDefault="001D3501" w:rsidP="001D3501">
            <w:pPr>
              <w:spacing w:line="276" w:lineRule="auto"/>
              <w:ind w:left="67"/>
              <w:jc w:val="center"/>
            </w:pPr>
            <w:r w:rsidRPr="001D3501">
              <w:t>5</w:t>
            </w:r>
          </w:p>
        </w:tc>
        <w:tc>
          <w:tcPr>
            <w:tcW w:w="1088" w:type="pct"/>
            <w:tcBorders>
              <w:top w:val="single" w:sz="4" w:space="0" w:color="auto"/>
              <w:left w:val="single" w:sz="4" w:space="0" w:color="auto"/>
              <w:bottom w:val="single" w:sz="4" w:space="0" w:color="auto"/>
              <w:right w:val="single" w:sz="4" w:space="0" w:color="auto"/>
            </w:tcBorders>
            <w:vAlign w:val="center"/>
            <w:hideMark/>
          </w:tcPr>
          <w:p w14:paraId="75059303" w14:textId="77777777" w:rsidR="001D3501" w:rsidRPr="001D3501" w:rsidRDefault="001D3501" w:rsidP="001D3501">
            <w:pPr>
              <w:spacing w:line="276" w:lineRule="auto"/>
              <w:ind w:left="67"/>
              <w:jc w:val="center"/>
            </w:pPr>
            <w:r w:rsidRPr="001D3501">
              <w:t>55,56%</w:t>
            </w:r>
          </w:p>
        </w:tc>
      </w:tr>
      <w:tr w:rsidR="001D3501" w:rsidRPr="001D3501" w14:paraId="2DDA6B5B" w14:textId="77777777" w:rsidTr="00810372">
        <w:tc>
          <w:tcPr>
            <w:tcW w:w="2971" w:type="pct"/>
            <w:vMerge w:val="restart"/>
            <w:tcBorders>
              <w:top w:val="single" w:sz="4" w:space="0" w:color="auto"/>
              <w:left w:val="single" w:sz="4" w:space="0" w:color="auto"/>
              <w:right w:val="single" w:sz="4" w:space="0" w:color="auto"/>
            </w:tcBorders>
            <w:tcMar>
              <w:top w:w="0" w:type="dxa"/>
              <w:left w:w="108" w:type="dxa"/>
              <w:bottom w:w="0" w:type="dxa"/>
              <w:right w:w="108" w:type="dxa"/>
            </w:tcMar>
            <w:vAlign w:val="center"/>
            <w:hideMark/>
          </w:tcPr>
          <w:p w14:paraId="181CD634" w14:textId="77777777" w:rsidR="001D3501" w:rsidRPr="001D3501" w:rsidRDefault="001D3501" w:rsidP="001D3501">
            <w:pPr>
              <w:spacing w:line="276" w:lineRule="auto"/>
            </w:pPr>
            <w:r w:rsidRPr="001D3501">
              <w:t xml:space="preserve">выпускники ОУ </w:t>
            </w:r>
          </w:p>
          <w:p w14:paraId="25525AA4" w14:textId="77777777" w:rsidR="001D3501" w:rsidRPr="001D3501" w:rsidRDefault="001D3501" w:rsidP="001D3501">
            <w:pPr>
              <w:spacing w:line="276" w:lineRule="auto"/>
              <w:jc w:val="right"/>
            </w:pPr>
            <w:r w:rsidRPr="001D3501">
              <w:t>из них выпускники ОУ текущего года</w:t>
            </w:r>
          </w:p>
        </w:tc>
        <w:tc>
          <w:tcPr>
            <w:tcW w:w="94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36BFF92" w14:textId="77777777" w:rsidR="001D3501" w:rsidRPr="001D3501" w:rsidRDefault="001D3501" w:rsidP="001D3501">
            <w:pPr>
              <w:spacing w:line="276" w:lineRule="auto"/>
              <w:ind w:left="67"/>
              <w:jc w:val="center"/>
            </w:pPr>
            <w:r w:rsidRPr="001D3501">
              <w:t>9</w:t>
            </w:r>
          </w:p>
        </w:tc>
        <w:tc>
          <w:tcPr>
            <w:tcW w:w="1088" w:type="pct"/>
            <w:tcBorders>
              <w:top w:val="single" w:sz="4" w:space="0" w:color="auto"/>
              <w:left w:val="single" w:sz="4" w:space="0" w:color="auto"/>
              <w:bottom w:val="single" w:sz="4" w:space="0" w:color="auto"/>
              <w:right w:val="single" w:sz="4" w:space="0" w:color="auto"/>
            </w:tcBorders>
            <w:vAlign w:val="center"/>
            <w:hideMark/>
          </w:tcPr>
          <w:p w14:paraId="41387482" w14:textId="77777777" w:rsidR="001D3501" w:rsidRPr="001D3501" w:rsidRDefault="001D3501" w:rsidP="001D3501">
            <w:pPr>
              <w:spacing w:line="276" w:lineRule="auto"/>
              <w:ind w:left="67"/>
              <w:jc w:val="center"/>
            </w:pPr>
            <w:r w:rsidRPr="001D3501">
              <w:t>100%</w:t>
            </w:r>
          </w:p>
        </w:tc>
      </w:tr>
      <w:tr w:rsidR="001D3501" w:rsidRPr="001D3501" w14:paraId="7C0D081F" w14:textId="77777777" w:rsidTr="00810372">
        <w:tc>
          <w:tcPr>
            <w:tcW w:w="2971" w:type="pct"/>
            <w:vMerge/>
            <w:tcBorders>
              <w:left w:val="single" w:sz="4" w:space="0" w:color="auto"/>
              <w:bottom w:val="single" w:sz="4" w:space="0" w:color="auto"/>
              <w:right w:val="single" w:sz="4" w:space="0" w:color="auto"/>
            </w:tcBorders>
            <w:tcMar>
              <w:top w:w="0" w:type="dxa"/>
              <w:left w:w="108" w:type="dxa"/>
              <w:bottom w:w="0" w:type="dxa"/>
              <w:right w:w="108" w:type="dxa"/>
            </w:tcMar>
            <w:vAlign w:val="center"/>
          </w:tcPr>
          <w:p w14:paraId="2F554A84" w14:textId="77777777" w:rsidR="001D3501" w:rsidRPr="001D3501" w:rsidRDefault="001D3501" w:rsidP="001D3501">
            <w:pPr>
              <w:spacing w:line="276" w:lineRule="auto"/>
            </w:pPr>
          </w:p>
        </w:tc>
        <w:tc>
          <w:tcPr>
            <w:tcW w:w="94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618763A" w14:textId="77777777" w:rsidR="001D3501" w:rsidRPr="001D3501" w:rsidRDefault="001D3501" w:rsidP="001D3501">
            <w:pPr>
              <w:spacing w:line="276" w:lineRule="auto"/>
              <w:ind w:left="67"/>
              <w:jc w:val="center"/>
            </w:pPr>
            <w:r w:rsidRPr="001D3501">
              <w:t>3</w:t>
            </w:r>
          </w:p>
        </w:tc>
        <w:tc>
          <w:tcPr>
            <w:tcW w:w="1088" w:type="pct"/>
            <w:tcBorders>
              <w:top w:val="single" w:sz="4" w:space="0" w:color="auto"/>
              <w:left w:val="single" w:sz="4" w:space="0" w:color="auto"/>
              <w:bottom w:val="single" w:sz="4" w:space="0" w:color="auto"/>
              <w:right w:val="single" w:sz="4" w:space="0" w:color="auto"/>
            </w:tcBorders>
            <w:vAlign w:val="center"/>
          </w:tcPr>
          <w:p w14:paraId="237C8BD4" w14:textId="77777777" w:rsidR="001D3501" w:rsidRPr="001D3501" w:rsidRDefault="001D3501" w:rsidP="001D3501">
            <w:pPr>
              <w:spacing w:line="276" w:lineRule="auto"/>
              <w:ind w:left="67"/>
              <w:jc w:val="center"/>
            </w:pPr>
            <w:r w:rsidRPr="001D3501">
              <w:t>33,33%</w:t>
            </w:r>
          </w:p>
        </w:tc>
      </w:tr>
      <w:tr w:rsidR="001D3501" w:rsidRPr="001D3501" w14:paraId="5CB8D27B" w14:textId="77777777" w:rsidTr="00810372">
        <w:tc>
          <w:tcPr>
            <w:tcW w:w="2971" w:type="pct"/>
            <w:tcBorders>
              <w:left w:val="single" w:sz="4" w:space="0" w:color="auto"/>
              <w:bottom w:val="single" w:sz="4" w:space="0" w:color="auto"/>
              <w:right w:val="single" w:sz="4" w:space="0" w:color="auto"/>
            </w:tcBorders>
            <w:tcMar>
              <w:top w:w="0" w:type="dxa"/>
              <w:left w:w="108" w:type="dxa"/>
              <w:bottom w:w="0" w:type="dxa"/>
              <w:right w:w="108" w:type="dxa"/>
            </w:tcMar>
            <w:vAlign w:val="center"/>
          </w:tcPr>
          <w:p w14:paraId="1AFD91BD" w14:textId="77777777" w:rsidR="001D3501" w:rsidRPr="001D3501" w:rsidRDefault="001D3501" w:rsidP="001D3501">
            <w:pPr>
              <w:spacing w:line="276" w:lineRule="auto"/>
            </w:pPr>
            <w:r w:rsidRPr="001D3501">
              <w:t>с аттестатом «4 и 5»</w:t>
            </w:r>
          </w:p>
        </w:tc>
        <w:tc>
          <w:tcPr>
            <w:tcW w:w="94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CCCB889" w14:textId="77777777" w:rsidR="001D3501" w:rsidRPr="001D3501" w:rsidRDefault="001D3501" w:rsidP="001D3501">
            <w:pPr>
              <w:spacing w:line="276" w:lineRule="auto"/>
              <w:ind w:left="67"/>
              <w:jc w:val="center"/>
            </w:pPr>
            <w:r w:rsidRPr="001D3501">
              <w:t>1</w:t>
            </w:r>
          </w:p>
        </w:tc>
        <w:tc>
          <w:tcPr>
            <w:tcW w:w="1088" w:type="pct"/>
            <w:tcBorders>
              <w:top w:val="single" w:sz="4" w:space="0" w:color="auto"/>
              <w:left w:val="single" w:sz="4" w:space="0" w:color="auto"/>
              <w:bottom w:val="single" w:sz="4" w:space="0" w:color="auto"/>
              <w:right w:val="single" w:sz="4" w:space="0" w:color="auto"/>
            </w:tcBorders>
            <w:vAlign w:val="center"/>
          </w:tcPr>
          <w:p w14:paraId="24D00E14" w14:textId="77777777" w:rsidR="001D3501" w:rsidRPr="001D3501" w:rsidRDefault="001D3501" w:rsidP="001D3501">
            <w:pPr>
              <w:spacing w:line="276" w:lineRule="auto"/>
              <w:ind w:left="67"/>
              <w:jc w:val="center"/>
            </w:pPr>
            <w:r w:rsidRPr="001D3501">
              <w:t>11,11%</w:t>
            </w:r>
          </w:p>
        </w:tc>
      </w:tr>
      <w:tr w:rsidR="001D3501" w:rsidRPr="001D3501" w14:paraId="506201C9" w14:textId="77777777" w:rsidTr="00810372">
        <w:tc>
          <w:tcPr>
            <w:tcW w:w="297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96FA1E2" w14:textId="77777777" w:rsidR="001D3501" w:rsidRPr="001D3501" w:rsidRDefault="001D3501" w:rsidP="001D3501">
            <w:pPr>
              <w:spacing w:line="276" w:lineRule="auto"/>
            </w:pPr>
            <w:r w:rsidRPr="001D3501">
              <w:t>средний балл аттестатов</w:t>
            </w:r>
          </w:p>
        </w:tc>
        <w:tc>
          <w:tcPr>
            <w:tcW w:w="94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AA235D8" w14:textId="77777777" w:rsidR="001D3501" w:rsidRPr="001D3501" w:rsidRDefault="001D3501" w:rsidP="001D3501">
            <w:pPr>
              <w:spacing w:line="276" w:lineRule="auto"/>
              <w:ind w:left="67"/>
              <w:jc w:val="center"/>
            </w:pPr>
            <w:r w:rsidRPr="001D3501">
              <w:t>3,71</w:t>
            </w:r>
          </w:p>
        </w:tc>
        <w:tc>
          <w:tcPr>
            <w:tcW w:w="1088" w:type="pct"/>
            <w:tcBorders>
              <w:top w:val="single" w:sz="4" w:space="0" w:color="auto"/>
              <w:left w:val="single" w:sz="4" w:space="0" w:color="auto"/>
              <w:bottom w:val="single" w:sz="4" w:space="0" w:color="auto"/>
              <w:right w:val="single" w:sz="4" w:space="0" w:color="auto"/>
            </w:tcBorders>
            <w:vAlign w:val="center"/>
            <w:hideMark/>
          </w:tcPr>
          <w:p w14:paraId="0BF851AD" w14:textId="77777777" w:rsidR="001D3501" w:rsidRPr="001D3501" w:rsidRDefault="001D3501" w:rsidP="001D3501">
            <w:pPr>
              <w:spacing w:line="276" w:lineRule="auto"/>
              <w:ind w:left="67"/>
              <w:jc w:val="center"/>
            </w:pPr>
            <w:r w:rsidRPr="001D3501">
              <w:t>-</w:t>
            </w:r>
          </w:p>
        </w:tc>
      </w:tr>
      <w:tr w:rsidR="001D3501" w:rsidRPr="001D3501" w14:paraId="52DC05A2" w14:textId="77777777" w:rsidTr="00810372">
        <w:tc>
          <w:tcPr>
            <w:tcW w:w="297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AEB4EBD" w14:textId="77777777" w:rsidR="001D3501" w:rsidRPr="001D3501" w:rsidRDefault="001D3501" w:rsidP="001D3501">
            <w:pPr>
              <w:widowControl w:val="0"/>
              <w:shd w:val="clear" w:color="auto" w:fill="FFFFFF"/>
              <w:ind w:left="38" w:firstLine="720"/>
              <w:jc w:val="center"/>
              <w:rPr>
                <w:rFonts w:eastAsia="Calibri"/>
                <w:bCs/>
                <w:i/>
              </w:rPr>
            </w:pPr>
            <w:r w:rsidRPr="001D3501">
              <w:rPr>
                <w:rFonts w:eastAsia="Calibri"/>
                <w:bCs/>
                <w:i/>
              </w:rPr>
              <w:t>Зачислены на первый курс заочной  формы обучения на базе среднего общего образования</w:t>
            </w:r>
          </w:p>
        </w:tc>
        <w:tc>
          <w:tcPr>
            <w:tcW w:w="94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03896E2" w14:textId="77777777" w:rsidR="001D3501" w:rsidRPr="001D3501" w:rsidRDefault="001D3501" w:rsidP="001D3501">
            <w:pPr>
              <w:widowControl w:val="0"/>
              <w:shd w:val="clear" w:color="auto" w:fill="FFFFFF"/>
              <w:ind w:left="38"/>
              <w:jc w:val="both"/>
              <w:rPr>
                <w:rFonts w:eastAsia="Calibri"/>
                <w:bCs/>
                <w:i/>
              </w:rPr>
            </w:pPr>
            <w:r w:rsidRPr="001D3501">
              <w:rPr>
                <w:rFonts w:eastAsia="Calibri"/>
                <w:bCs/>
                <w:i/>
              </w:rPr>
              <w:t>Количество человек</w:t>
            </w:r>
          </w:p>
        </w:tc>
        <w:tc>
          <w:tcPr>
            <w:tcW w:w="1088" w:type="pct"/>
            <w:tcBorders>
              <w:top w:val="single" w:sz="4" w:space="0" w:color="auto"/>
              <w:left w:val="single" w:sz="4" w:space="0" w:color="auto"/>
              <w:bottom w:val="single" w:sz="4" w:space="0" w:color="auto"/>
              <w:right w:val="single" w:sz="4" w:space="0" w:color="auto"/>
            </w:tcBorders>
            <w:vAlign w:val="center"/>
          </w:tcPr>
          <w:p w14:paraId="660116FE" w14:textId="77777777" w:rsidR="001D3501" w:rsidRPr="001D3501" w:rsidRDefault="001D3501" w:rsidP="001D3501">
            <w:pPr>
              <w:widowControl w:val="0"/>
              <w:shd w:val="clear" w:color="auto" w:fill="FFFFFF"/>
              <w:ind w:left="38"/>
              <w:jc w:val="both"/>
              <w:rPr>
                <w:rFonts w:eastAsia="Calibri"/>
                <w:bCs/>
                <w:i/>
              </w:rPr>
            </w:pPr>
            <w:r w:rsidRPr="001D3501">
              <w:rPr>
                <w:rFonts w:eastAsia="Calibri"/>
                <w:bCs/>
                <w:i/>
              </w:rPr>
              <w:t>% от списочного состава</w:t>
            </w:r>
          </w:p>
        </w:tc>
      </w:tr>
      <w:tr w:rsidR="001D3501" w:rsidRPr="001D3501" w14:paraId="3DEBF0C2" w14:textId="77777777" w:rsidTr="00810372">
        <w:tc>
          <w:tcPr>
            <w:tcW w:w="297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DD0FF40" w14:textId="77777777" w:rsidR="001D3501" w:rsidRPr="001D3501" w:rsidRDefault="001D3501" w:rsidP="001D3501">
            <w:pPr>
              <w:widowControl w:val="0"/>
              <w:shd w:val="clear" w:color="auto" w:fill="FFFFFF"/>
              <w:ind w:left="38" w:firstLine="720"/>
              <w:jc w:val="both"/>
              <w:rPr>
                <w:rFonts w:eastAsia="Calibri"/>
                <w:bCs/>
              </w:rPr>
            </w:pPr>
            <w:r w:rsidRPr="001D3501">
              <w:rPr>
                <w:rFonts w:eastAsia="Calibri"/>
                <w:bCs/>
              </w:rPr>
              <w:t>ВСЕГО</w:t>
            </w:r>
          </w:p>
        </w:tc>
        <w:tc>
          <w:tcPr>
            <w:tcW w:w="94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5DD2D91" w14:textId="77777777" w:rsidR="001D3501" w:rsidRPr="001D3501" w:rsidRDefault="001D3501" w:rsidP="001D3501">
            <w:pPr>
              <w:widowControl w:val="0"/>
              <w:shd w:val="clear" w:color="auto" w:fill="FFFFFF"/>
              <w:ind w:left="38" w:firstLine="11"/>
              <w:jc w:val="center"/>
              <w:rPr>
                <w:rFonts w:eastAsia="Calibri"/>
                <w:bCs/>
              </w:rPr>
            </w:pPr>
            <w:r w:rsidRPr="001D3501">
              <w:rPr>
                <w:rFonts w:eastAsia="Calibri"/>
                <w:bCs/>
              </w:rPr>
              <w:t>12</w:t>
            </w:r>
          </w:p>
        </w:tc>
        <w:tc>
          <w:tcPr>
            <w:tcW w:w="1088" w:type="pct"/>
            <w:tcBorders>
              <w:top w:val="single" w:sz="4" w:space="0" w:color="auto"/>
              <w:left w:val="single" w:sz="4" w:space="0" w:color="auto"/>
              <w:bottom w:val="single" w:sz="4" w:space="0" w:color="auto"/>
              <w:right w:val="single" w:sz="4" w:space="0" w:color="auto"/>
            </w:tcBorders>
            <w:vAlign w:val="center"/>
          </w:tcPr>
          <w:p w14:paraId="0129DC10" w14:textId="77777777" w:rsidR="001D3501" w:rsidRPr="001D3501" w:rsidRDefault="001D3501" w:rsidP="001D3501">
            <w:pPr>
              <w:widowControl w:val="0"/>
              <w:shd w:val="clear" w:color="auto" w:fill="FFFFFF"/>
              <w:ind w:left="38" w:firstLine="11"/>
              <w:jc w:val="center"/>
              <w:rPr>
                <w:rFonts w:eastAsia="Calibri"/>
                <w:bCs/>
              </w:rPr>
            </w:pPr>
            <w:r w:rsidRPr="001D3501">
              <w:rPr>
                <w:rFonts w:eastAsia="Calibri"/>
                <w:bCs/>
              </w:rPr>
              <w:t>-</w:t>
            </w:r>
          </w:p>
        </w:tc>
      </w:tr>
      <w:tr w:rsidR="001D3501" w:rsidRPr="001D3501" w14:paraId="10E50B67" w14:textId="77777777" w:rsidTr="00810372">
        <w:tc>
          <w:tcPr>
            <w:tcW w:w="5000" w:type="pct"/>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F801CFE" w14:textId="77777777" w:rsidR="001D3501" w:rsidRPr="001D3501" w:rsidRDefault="001D3501" w:rsidP="001D3501">
            <w:pPr>
              <w:spacing w:line="276" w:lineRule="auto"/>
              <w:ind w:left="67"/>
              <w:jc w:val="center"/>
              <w:rPr>
                <w:b/>
              </w:rPr>
            </w:pPr>
            <w:r w:rsidRPr="001D3501">
              <w:rPr>
                <w:b/>
              </w:rPr>
              <w:t>из них:</w:t>
            </w:r>
          </w:p>
        </w:tc>
      </w:tr>
      <w:tr w:rsidR="001D3501" w:rsidRPr="001D3501" w14:paraId="6D88B99B" w14:textId="77777777" w:rsidTr="00810372">
        <w:tc>
          <w:tcPr>
            <w:tcW w:w="297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DF31AB3" w14:textId="77777777" w:rsidR="001D3501" w:rsidRPr="001D3501" w:rsidRDefault="001D3501" w:rsidP="001D3501">
            <w:pPr>
              <w:widowControl w:val="0"/>
              <w:shd w:val="clear" w:color="auto" w:fill="FFFFFF"/>
              <w:spacing w:line="276" w:lineRule="auto"/>
              <w:jc w:val="both"/>
              <w:rPr>
                <w:rFonts w:eastAsia="Calibri"/>
              </w:rPr>
            </w:pPr>
            <w:r w:rsidRPr="001D3501">
              <w:rPr>
                <w:rFonts w:eastAsia="Calibri"/>
              </w:rPr>
              <w:t>юноши</w:t>
            </w:r>
          </w:p>
        </w:tc>
        <w:tc>
          <w:tcPr>
            <w:tcW w:w="94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2542C48" w14:textId="77777777" w:rsidR="001D3501" w:rsidRPr="001D3501" w:rsidRDefault="001D3501" w:rsidP="001D3501">
            <w:pPr>
              <w:widowControl w:val="0"/>
              <w:shd w:val="clear" w:color="auto" w:fill="FFFFFF"/>
              <w:ind w:left="38" w:firstLine="11"/>
              <w:jc w:val="center"/>
              <w:rPr>
                <w:rFonts w:eastAsia="Calibri"/>
                <w:bCs/>
              </w:rPr>
            </w:pPr>
            <w:r w:rsidRPr="001D3501">
              <w:rPr>
                <w:rFonts w:eastAsia="Calibri"/>
                <w:bCs/>
              </w:rPr>
              <w:t>7</w:t>
            </w:r>
          </w:p>
        </w:tc>
        <w:tc>
          <w:tcPr>
            <w:tcW w:w="1088" w:type="pct"/>
            <w:tcBorders>
              <w:top w:val="single" w:sz="4" w:space="0" w:color="auto"/>
              <w:left w:val="single" w:sz="4" w:space="0" w:color="auto"/>
              <w:bottom w:val="single" w:sz="4" w:space="0" w:color="auto"/>
              <w:right w:val="single" w:sz="4" w:space="0" w:color="auto"/>
            </w:tcBorders>
            <w:vAlign w:val="center"/>
          </w:tcPr>
          <w:p w14:paraId="6233852B" w14:textId="77777777" w:rsidR="001D3501" w:rsidRPr="001D3501" w:rsidRDefault="001D3501" w:rsidP="001D3501">
            <w:pPr>
              <w:widowControl w:val="0"/>
              <w:shd w:val="clear" w:color="auto" w:fill="FFFFFF"/>
              <w:ind w:left="38" w:firstLine="11"/>
              <w:jc w:val="center"/>
              <w:rPr>
                <w:rFonts w:eastAsia="Calibri"/>
                <w:bCs/>
              </w:rPr>
            </w:pPr>
            <w:r w:rsidRPr="001D3501">
              <w:rPr>
                <w:rFonts w:eastAsia="Calibri"/>
                <w:bCs/>
              </w:rPr>
              <w:t>58,33%</w:t>
            </w:r>
          </w:p>
        </w:tc>
      </w:tr>
      <w:tr w:rsidR="001D3501" w:rsidRPr="001D3501" w14:paraId="5E3D3176" w14:textId="77777777" w:rsidTr="00810372">
        <w:tc>
          <w:tcPr>
            <w:tcW w:w="297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1455A3C" w14:textId="77777777" w:rsidR="001D3501" w:rsidRPr="001D3501" w:rsidRDefault="001D3501" w:rsidP="001D3501">
            <w:pPr>
              <w:widowControl w:val="0"/>
              <w:shd w:val="clear" w:color="auto" w:fill="FFFFFF"/>
              <w:spacing w:line="276" w:lineRule="auto"/>
              <w:jc w:val="both"/>
              <w:rPr>
                <w:rFonts w:eastAsia="Calibri"/>
              </w:rPr>
            </w:pPr>
            <w:r w:rsidRPr="001D3501">
              <w:rPr>
                <w:rFonts w:eastAsia="Calibri"/>
              </w:rPr>
              <w:t>девушки</w:t>
            </w:r>
          </w:p>
        </w:tc>
        <w:tc>
          <w:tcPr>
            <w:tcW w:w="94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CA36B11" w14:textId="77777777" w:rsidR="001D3501" w:rsidRPr="001D3501" w:rsidRDefault="001D3501" w:rsidP="001D3501">
            <w:pPr>
              <w:widowControl w:val="0"/>
              <w:shd w:val="clear" w:color="auto" w:fill="FFFFFF"/>
              <w:ind w:left="38" w:firstLine="11"/>
              <w:jc w:val="center"/>
              <w:rPr>
                <w:rFonts w:eastAsia="Calibri"/>
                <w:bCs/>
              </w:rPr>
            </w:pPr>
            <w:r w:rsidRPr="001D3501">
              <w:rPr>
                <w:rFonts w:eastAsia="Calibri"/>
                <w:bCs/>
              </w:rPr>
              <w:t>5</w:t>
            </w:r>
          </w:p>
        </w:tc>
        <w:tc>
          <w:tcPr>
            <w:tcW w:w="1088" w:type="pct"/>
            <w:tcBorders>
              <w:top w:val="single" w:sz="4" w:space="0" w:color="auto"/>
              <w:left w:val="single" w:sz="4" w:space="0" w:color="auto"/>
              <w:bottom w:val="single" w:sz="4" w:space="0" w:color="auto"/>
              <w:right w:val="single" w:sz="4" w:space="0" w:color="auto"/>
            </w:tcBorders>
            <w:vAlign w:val="center"/>
          </w:tcPr>
          <w:p w14:paraId="344F38A7" w14:textId="77777777" w:rsidR="001D3501" w:rsidRPr="001D3501" w:rsidRDefault="001D3501" w:rsidP="001D3501">
            <w:pPr>
              <w:widowControl w:val="0"/>
              <w:shd w:val="clear" w:color="auto" w:fill="FFFFFF"/>
              <w:ind w:left="38" w:firstLine="11"/>
              <w:jc w:val="center"/>
              <w:rPr>
                <w:rFonts w:eastAsia="Calibri"/>
                <w:bCs/>
              </w:rPr>
            </w:pPr>
            <w:r w:rsidRPr="001D3501">
              <w:rPr>
                <w:rFonts w:eastAsia="Calibri"/>
                <w:bCs/>
              </w:rPr>
              <w:t>41,67%</w:t>
            </w:r>
          </w:p>
        </w:tc>
      </w:tr>
      <w:tr w:rsidR="001D3501" w:rsidRPr="001D3501" w14:paraId="443F8A04" w14:textId="77777777" w:rsidTr="00810372">
        <w:tc>
          <w:tcPr>
            <w:tcW w:w="297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C9F710D" w14:textId="77777777" w:rsidR="001D3501" w:rsidRPr="001D3501" w:rsidRDefault="001D3501" w:rsidP="001D3501">
            <w:pPr>
              <w:widowControl w:val="0"/>
              <w:shd w:val="clear" w:color="auto" w:fill="FFFFFF"/>
              <w:spacing w:line="276" w:lineRule="auto"/>
              <w:jc w:val="both"/>
              <w:rPr>
                <w:rFonts w:eastAsia="Calibri"/>
              </w:rPr>
            </w:pPr>
            <w:r w:rsidRPr="001D3501">
              <w:rPr>
                <w:rFonts w:eastAsia="Calibri"/>
              </w:rPr>
              <w:t>жители гор. Перми</w:t>
            </w:r>
          </w:p>
        </w:tc>
        <w:tc>
          <w:tcPr>
            <w:tcW w:w="94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BC10339" w14:textId="77777777" w:rsidR="001D3501" w:rsidRPr="001D3501" w:rsidRDefault="001D3501" w:rsidP="001D3501">
            <w:pPr>
              <w:widowControl w:val="0"/>
              <w:shd w:val="clear" w:color="auto" w:fill="FFFFFF"/>
              <w:ind w:left="38" w:firstLine="11"/>
              <w:jc w:val="center"/>
              <w:rPr>
                <w:rFonts w:eastAsia="Calibri"/>
                <w:bCs/>
              </w:rPr>
            </w:pPr>
            <w:r w:rsidRPr="001D3501">
              <w:rPr>
                <w:rFonts w:eastAsia="Calibri"/>
                <w:bCs/>
              </w:rPr>
              <w:t>3</w:t>
            </w:r>
          </w:p>
        </w:tc>
        <w:tc>
          <w:tcPr>
            <w:tcW w:w="1088" w:type="pct"/>
            <w:tcBorders>
              <w:top w:val="single" w:sz="4" w:space="0" w:color="auto"/>
              <w:left w:val="single" w:sz="4" w:space="0" w:color="auto"/>
              <w:bottom w:val="single" w:sz="4" w:space="0" w:color="auto"/>
              <w:right w:val="single" w:sz="4" w:space="0" w:color="auto"/>
            </w:tcBorders>
            <w:vAlign w:val="center"/>
          </w:tcPr>
          <w:p w14:paraId="76A57327" w14:textId="77777777" w:rsidR="001D3501" w:rsidRPr="001D3501" w:rsidRDefault="001D3501" w:rsidP="001D3501">
            <w:pPr>
              <w:widowControl w:val="0"/>
              <w:shd w:val="clear" w:color="auto" w:fill="FFFFFF"/>
              <w:ind w:left="38" w:firstLine="11"/>
              <w:jc w:val="center"/>
              <w:rPr>
                <w:rFonts w:eastAsia="Calibri"/>
                <w:bCs/>
              </w:rPr>
            </w:pPr>
            <w:r w:rsidRPr="001D3501">
              <w:rPr>
                <w:rFonts w:eastAsia="Calibri"/>
                <w:bCs/>
              </w:rPr>
              <w:t>25%</w:t>
            </w:r>
          </w:p>
        </w:tc>
      </w:tr>
      <w:tr w:rsidR="001D3501" w:rsidRPr="001D3501" w14:paraId="1A4D8080" w14:textId="77777777" w:rsidTr="00810372">
        <w:tc>
          <w:tcPr>
            <w:tcW w:w="297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49E9631" w14:textId="77777777" w:rsidR="001D3501" w:rsidRPr="001D3501" w:rsidRDefault="001D3501" w:rsidP="001D3501">
            <w:pPr>
              <w:widowControl w:val="0"/>
              <w:shd w:val="clear" w:color="auto" w:fill="FFFFFF"/>
              <w:spacing w:line="276" w:lineRule="auto"/>
              <w:jc w:val="both"/>
              <w:rPr>
                <w:rFonts w:eastAsia="Calibri"/>
              </w:rPr>
            </w:pPr>
            <w:r w:rsidRPr="001D3501">
              <w:rPr>
                <w:rFonts w:eastAsia="Calibri"/>
              </w:rPr>
              <w:t>жители Пермского края</w:t>
            </w:r>
          </w:p>
        </w:tc>
        <w:tc>
          <w:tcPr>
            <w:tcW w:w="94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2F4AE5D" w14:textId="77777777" w:rsidR="001D3501" w:rsidRPr="001D3501" w:rsidRDefault="001D3501" w:rsidP="001D3501">
            <w:pPr>
              <w:widowControl w:val="0"/>
              <w:shd w:val="clear" w:color="auto" w:fill="FFFFFF"/>
              <w:ind w:left="38" w:firstLine="11"/>
              <w:jc w:val="center"/>
              <w:rPr>
                <w:rFonts w:eastAsia="Calibri"/>
                <w:bCs/>
              </w:rPr>
            </w:pPr>
            <w:r w:rsidRPr="001D3501">
              <w:rPr>
                <w:rFonts w:eastAsia="Calibri"/>
                <w:bCs/>
              </w:rPr>
              <w:t>9</w:t>
            </w:r>
          </w:p>
        </w:tc>
        <w:tc>
          <w:tcPr>
            <w:tcW w:w="1088" w:type="pct"/>
            <w:tcBorders>
              <w:top w:val="single" w:sz="4" w:space="0" w:color="auto"/>
              <w:left w:val="single" w:sz="4" w:space="0" w:color="auto"/>
              <w:bottom w:val="single" w:sz="4" w:space="0" w:color="auto"/>
              <w:right w:val="single" w:sz="4" w:space="0" w:color="auto"/>
            </w:tcBorders>
            <w:vAlign w:val="center"/>
          </w:tcPr>
          <w:p w14:paraId="5FD21A72" w14:textId="77777777" w:rsidR="001D3501" w:rsidRPr="001D3501" w:rsidRDefault="001D3501" w:rsidP="001D3501">
            <w:pPr>
              <w:widowControl w:val="0"/>
              <w:shd w:val="clear" w:color="auto" w:fill="FFFFFF"/>
              <w:ind w:left="38" w:firstLine="11"/>
              <w:jc w:val="center"/>
              <w:rPr>
                <w:rFonts w:eastAsia="Calibri"/>
                <w:bCs/>
              </w:rPr>
            </w:pPr>
            <w:r w:rsidRPr="001D3501">
              <w:rPr>
                <w:rFonts w:eastAsia="Calibri"/>
                <w:bCs/>
              </w:rPr>
              <w:t>75%</w:t>
            </w:r>
          </w:p>
        </w:tc>
      </w:tr>
      <w:tr w:rsidR="001D3501" w:rsidRPr="001D3501" w14:paraId="142BB62B" w14:textId="77777777" w:rsidTr="00810372">
        <w:tc>
          <w:tcPr>
            <w:tcW w:w="2971" w:type="pct"/>
            <w:vMerge w:val="restart"/>
            <w:tcBorders>
              <w:top w:val="single" w:sz="4" w:space="0" w:color="auto"/>
              <w:left w:val="single" w:sz="4" w:space="0" w:color="auto"/>
              <w:right w:val="single" w:sz="4" w:space="0" w:color="auto"/>
            </w:tcBorders>
            <w:tcMar>
              <w:top w:w="0" w:type="dxa"/>
              <w:left w:w="108" w:type="dxa"/>
              <w:bottom w:w="0" w:type="dxa"/>
              <w:right w:w="108" w:type="dxa"/>
            </w:tcMar>
            <w:vAlign w:val="center"/>
          </w:tcPr>
          <w:p w14:paraId="2A47765C" w14:textId="77777777" w:rsidR="001D3501" w:rsidRPr="001D3501" w:rsidRDefault="001D3501" w:rsidP="001D3501">
            <w:pPr>
              <w:widowControl w:val="0"/>
              <w:shd w:val="clear" w:color="auto" w:fill="FFFFFF"/>
              <w:jc w:val="both"/>
              <w:rPr>
                <w:rFonts w:eastAsia="Calibri"/>
              </w:rPr>
            </w:pPr>
            <w:r w:rsidRPr="001D3501">
              <w:rPr>
                <w:rFonts w:eastAsia="Calibri"/>
              </w:rPr>
              <w:t>выпускники ОУ</w:t>
            </w:r>
          </w:p>
          <w:p w14:paraId="12946252" w14:textId="77777777" w:rsidR="001D3501" w:rsidRPr="001D3501" w:rsidRDefault="001D3501" w:rsidP="001D3501">
            <w:pPr>
              <w:widowControl w:val="0"/>
              <w:shd w:val="clear" w:color="auto" w:fill="FFFFFF"/>
              <w:ind w:firstLine="720"/>
              <w:jc w:val="right"/>
              <w:rPr>
                <w:rFonts w:eastAsia="Calibri"/>
              </w:rPr>
            </w:pPr>
            <w:r w:rsidRPr="001D3501">
              <w:rPr>
                <w:rFonts w:eastAsia="Calibri"/>
              </w:rPr>
              <w:t>из них выпускники ОУ текущего года</w:t>
            </w:r>
          </w:p>
        </w:tc>
        <w:tc>
          <w:tcPr>
            <w:tcW w:w="94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18C8E6C" w14:textId="77777777" w:rsidR="001D3501" w:rsidRPr="001D3501" w:rsidRDefault="001D3501" w:rsidP="001D3501">
            <w:pPr>
              <w:widowControl w:val="0"/>
              <w:shd w:val="clear" w:color="auto" w:fill="FFFFFF"/>
              <w:ind w:left="38" w:firstLine="11"/>
              <w:jc w:val="center"/>
              <w:rPr>
                <w:rFonts w:eastAsia="Calibri"/>
                <w:bCs/>
              </w:rPr>
            </w:pPr>
            <w:r w:rsidRPr="001D3501">
              <w:rPr>
                <w:rFonts w:eastAsia="Calibri"/>
                <w:bCs/>
              </w:rPr>
              <w:t>12</w:t>
            </w:r>
          </w:p>
        </w:tc>
        <w:tc>
          <w:tcPr>
            <w:tcW w:w="1088" w:type="pct"/>
            <w:tcBorders>
              <w:top w:val="single" w:sz="4" w:space="0" w:color="auto"/>
              <w:left w:val="single" w:sz="4" w:space="0" w:color="auto"/>
              <w:bottom w:val="single" w:sz="4" w:space="0" w:color="auto"/>
              <w:right w:val="single" w:sz="4" w:space="0" w:color="auto"/>
            </w:tcBorders>
            <w:vAlign w:val="center"/>
          </w:tcPr>
          <w:p w14:paraId="6840ACA2" w14:textId="77777777" w:rsidR="001D3501" w:rsidRPr="001D3501" w:rsidRDefault="001D3501" w:rsidP="001D3501">
            <w:pPr>
              <w:widowControl w:val="0"/>
              <w:shd w:val="clear" w:color="auto" w:fill="FFFFFF"/>
              <w:ind w:left="38" w:firstLine="11"/>
              <w:jc w:val="center"/>
              <w:rPr>
                <w:rFonts w:eastAsia="Calibri"/>
                <w:bCs/>
              </w:rPr>
            </w:pPr>
            <w:r w:rsidRPr="001D3501">
              <w:rPr>
                <w:rFonts w:eastAsia="Calibri"/>
                <w:bCs/>
              </w:rPr>
              <w:t>100%</w:t>
            </w:r>
          </w:p>
        </w:tc>
      </w:tr>
      <w:tr w:rsidR="001D3501" w:rsidRPr="001D3501" w14:paraId="783B5B87" w14:textId="77777777" w:rsidTr="00810372">
        <w:tc>
          <w:tcPr>
            <w:tcW w:w="2971" w:type="pct"/>
            <w:vMerge/>
            <w:tcBorders>
              <w:left w:val="single" w:sz="4" w:space="0" w:color="auto"/>
              <w:bottom w:val="single" w:sz="4" w:space="0" w:color="auto"/>
              <w:right w:val="single" w:sz="4" w:space="0" w:color="auto"/>
            </w:tcBorders>
            <w:tcMar>
              <w:top w:w="0" w:type="dxa"/>
              <w:left w:w="108" w:type="dxa"/>
              <w:bottom w:w="0" w:type="dxa"/>
              <w:right w:w="108" w:type="dxa"/>
            </w:tcMar>
            <w:vAlign w:val="center"/>
          </w:tcPr>
          <w:p w14:paraId="6BF85800" w14:textId="77777777" w:rsidR="001D3501" w:rsidRPr="001D3501" w:rsidRDefault="001D3501" w:rsidP="001D3501"/>
        </w:tc>
        <w:tc>
          <w:tcPr>
            <w:tcW w:w="94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154E3AC" w14:textId="77777777" w:rsidR="001D3501" w:rsidRPr="001D3501" w:rsidRDefault="001D3501" w:rsidP="001D3501">
            <w:pPr>
              <w:widowControl w:val="0"/>
              <w:shd w:val="clear" w:color="auto" w:fill="FFFFFF"/>
              <w:ind w:left="38" w:firstLine="11"/>
              <w:jc w:val="center"/>
              <w:rPr>
                <w:rFonts w:eastAsia="Calibri"/>
                <w:bCs/>
              </w:rPr>
            </w:pPr>
            <w:r w:rsidRPr="001D3501">
              <w:rPr>
                <w:rFonts w:eastAsia="Calibri"/>
                <w:bCs/>
              </w:rPr>
              <w:t>1</w:t>
            </w:r>
          </w:p>
        </w:tc>
        <w:tc>
          <w:tcPr>
            <w:tcW w:w="1088" w:type="pct"/>
            <w:tcBorders>
              <w:top w:val="single" w:sz="4" w:space="0" w:color="auto"/>
              <w:left w:val="single" w:sz="4" w:space="0" w:color="auto"/>
              <w:bottom w:val="single" w:sz="4" w:space="0" w:color="auto"/>
              <w:right w:val="single" w:sz="4" w:space="0" w:color="auto"/>
            </w:tcBorders>
            <w:vAlign w:val="center"/>
          </w:tcPr>
          <w:p w14:paraId="20AF1813" w14:textId="77777777" w:rsidR="001D3501" w:rsidRPr="001D3501" w:rsidRDefault="001D3501" w:rsidP="001D3501">
            <w:pPr>
              <w:widowControl w:val="0"/>
              <w:shd w:val="clear" w:color="auto" w:fill="FFFFFF"/>
              <w:ind w:left="38" w:firstLine="11"/>
              <w:jc w:val="center"/>
              <w:rPr>
                <w:rFonts w:eastAsia="Calibri"/>
                <w:bCs/>
              </w:rPr>
            </w:pPr>
            <w:r w:rsidRPr="001D3501">
              <w:rPr>
                <w:rFonts w:eastAsia="Calibri"/>
                <w:bCs/>
              </w:rPr>
              <w:t>8,33%</w:t>
            </w:r>
          </w:p>
        </w:tc>
      </w:tr>
      <w:tr w:rsidR="001D3501" w:rsidRPr="001D3501" w14:paraId="644487CD" w14:textId="77777777" w:rsidTr="00810372">
        <w:tc>
          <w:tcPr>
            <w:tcW w:w="297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83346F4" w14:textId="77777777" w:rsidR="001D3501" w:rsidRPr="001D3501" w:rsidRDefault="001D3501" w:rsidP="001D3501">
            <w:pPr>
              <w:widowControl w:val="0"/>
              <w:shd w:val="clear" w:color="auto" w:fill="FFFFFF"/>
              <w:spacing w:line="276" w:lineRule="auto"/>
              <w:jc w:val="both"/>
              <w:rPr>
                <w:rFonts w:eastAsia="Calibri"/>
              </w:rPr>
            </w:pPr>
            <w:r w:rsidRPr="001D3501">
              <w:rPr>
                <w:rFonts w:eastAsia="Calibri"/>
              </w:rPr>
              <w:t>с аттестатом «4 и 5»</w:t>
            </w:r>
          </w:p>
        </w:tc>
        <w:tc>
          <w:tcPr>
            <w:tcW w:w="94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235AA54" w14:textId="77777777" w:rsidR="001D3501" w:rsidRPr="001D3501" w:rsidRDefault="001D3501" w:rsidP="001D3501">
            <w:pPr>
              <w:widowControl w:val="0"/>
              <w:shd w:val="clear" w:color="auto" w:fill="FFFFFF"/>
              <w:ind w:left="38" w:firstLine="11"/>
              <w:jc w:val="center"/>
              <w:rPr>
                <w:rFonts w:eastAsia="Calibri"/>
                <w:bCs/>
              </w:rPr>
            </w:pPr>
            <w:r w:rsidRPr="001D3501">
              <w:rPr>
                <w:rFonts w:eastAsia="Calibri"/>
                <w:bCs/>
              </w:rPr>
              <w:t>4</w:t>
            </w:r>
          </w:p>
        </w:tc>
        <w:tc>
          <w:tcPr>
            <w:tcW w:w="1088" w:type="pct"/>
            <w:tcBorders>
              <w:top w:val="single" w:sz="4" w:space="0" w:color="auto"/>
              <w:left w:val="single" w:sz="4" w:space="0" w:color="auto"/>
              <w:bottom w:val="single" w:sz="4" w:space="0" w:color="auto"/>
              <w:right w:val="single" w:sz="4" w:space="0" w:color="auto"/>
            </w:tcBorders>
            <w:vAlign w:val="center"/>
          </w:tcPr>
          <w:p w14:paraId="5FD40805" w14:textId="77777777" w:rsidR="001D3501" w:rsidRPr="001D3501" w:rsidRDefault="001D3501" w:rsidP="001D3501">
            <w:pPr>
              <w:widowControl w:val="0"/>
              <w:shd w:val="clear" w:color="auto" w:fill="FFFFFF"/>
              <w:ind w:left="38" w:firstLine="11"/>
              <w:jc w:val="center"/>
              <w:rPr>
                <w:rFonts w:eastAsia="Calibri"/>
                <w:bCs/>
              </w:rPr>
            </w:pPr>
            <w:r w:rsidRPr="001D3501">
              <w:rPr>
                <w:rFonts w:eastAsia="Calibri"/>
                <w:bCs/>
              </w:rPr>
              <w:t>33,33%</w:t>
            </w:r>
          </w:p>
        </w:tc>
      </w:tr>
      <w:tr w:rsidR="001D3501" w:rsidRPr="001D3501" w14:paraId="6975EB6F" w14:textId="77777777" w:rsidTr="00810372">
        <w:tc>
          <w:tcPr>
            <w:tcW w:w="297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41AA81A" w14:textId="77777777" w:rsidR="001D3501" w:rsidRPr="001D3501" w:rsidRDefault="001D3501" w:rsidP="001D3501">
            <w:pPr>
              <w:widowControl w:val="0"/>
              <w:shd w:val="clear" w:color="auto" w:fill="FFFFFF"/>
              <w:spacing w:line="276" w:lineRule="auto"/>
              <w:jc w:val="both"/>
              <w:rPr>
                <w:rFonts w:eastAsia="Calibri"/>
              </w:rPr>
            </w:pPr>
            <w:r w:rsidRPr="001D3501">
              <w:rPr>
                <w:rFonts w:eastAsia="Calibri"/>
              </w:rPr>
              <w:t>средний балл аттестатов</w:t>
            </w:r>
          </w:p>
        </w:tc>
        <w:tc>
          <w:tcPr>
            <w:tcW w:w="94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DAFC51C" w14:textId="77777777" w:rsidR="001D3501" w:rsidRPr="001D3501" w:rsidRDefault="001D3501" w:rsidP="001D3501">
            <w:pPr>
              <w:widowControl w:val="0"/>
              <w:shd w:val="clear" w:color="auto" w:fill="FFFFFF"/>
              <w:spacing w:line="276" w:lineRule="auto"/>
              <w:ind w:left="67" w:hanging="18"/>
              <w:jc w:val="center"/>
              <w:rPr>
                <w:rFonts w:eastAsia="Calibri"/>
              </w:rPr>
            </w:pPr>
            <w:r w:rsidRPr="001D3501">
              <w:rPr>
                <w:rFonts w:eastAsia="Calibri"/>
              </w:rPr>
              <w:t>3,77</w:t>
            </w:r>
          </w:p>
        </w:tc>
        <w:tc>
          <w:tcPr>
            <w:tcW w:w="1088" w:type="pct"/>
            <w:tcBorders>
              <w:top w:val="single" w:sz="4" w:space="0" w:color="auto"/>
              <w:left w:val="single" w:sz="4" w:space="0" w:color="auto"/>
              <w:bottom w:val="single" w:sz="4" w:space="0" w:color="auto"/>
              <w:right w:val="single" w:sz="4" w:space="0" w:color="auto"/>
            </w:tcBorders>
            <w:vAlign w:val="center"/>
          </w:tcPr>
          <w:p w14:paraId="5B29B0F1" w14:textId="77777777" w:rsidR="001D3501" w:rsidRPr="001D3501" w:rsidRDefault="001D3501" w:rsidP="001D3501">
            <w:pPr>
              <w:widowControl w:val="0"/>
              <w:shd w:val="clear" w:color="auto" w:fill="FFFFFF"/>
              <w:spacing w:line="276" w:lineRule="auto"/>
              <w:ind w:left="67" w:hanging="35"/>
              <w:jc w:val="center"/>
              <w:rPr>
                <w:rFonts w:eastAsia="Calibri"/>
              </w:rPr>
            </w:pPr>
            <w:r w:rsidRPr="001D3501">
              <w:rPr>
                <w:rFonts w:eastAsia="Calibri"/>
              </w:rPr>
              <w:t>-</w:t>
            </w:r>
          </w:p>
        </w:tc>
      </w:tr>
    </w:tbl>
    <w:p w14:paraId="6BD5F204" w14:textId="77777777" w:rsidR="001D3501" w:rsidRPr="001D3501" w:rsidRDefault="001D3501" w:rsidP="001D3501">
      <w:pPr>
        <w:ind w:firstLine="708"/>
        <w:jc w:val="both"/>
        <w:rPr>
          <w:i/>
          <w:sz w:val="28"/>
          <w:szCs w:val="28"/>
        </w:rPr>
      </w:pPr>
      <w:r w:rsidRPr="001D3501">
        <w:rPr>
          <w:i/>
          <w:sz w:val="28"/>
          <w:szCs w:val="28"/>
        </w:rPr>
        <w:t>В 2022 году средний балл аттестата среди всех зачисленных в колледж на первый курс очной формы обучения по программам среднего профессионального образования на места по договорам об оказании платных образовательных услуг составил 3,89 (в 2021 году – 3,88).</w:t>
      </w:r>
    </w:p>
    <w:p w14:paraId="5D5F6F60" w14:textId="77777777" w:rsidR="0063439B" w:rsidRDefault="0063439B" w:rsidP="009A5B2E">
      <w:pPr>
        <w:rPr>
          <w:b/>
          <w:sz w:val="28"/>
          <w:szCs w:val="28"/>
        </w:rPr>
      </w:pPr>
    </w:p>
    <w:p w14:paraId="50BC8642" w14:textId="73717444" w:rsidR="00D54DF4" w:rsidRPr="00256456" w:rsidRDefault="00F07881" w:rsidP="001D6934">
      <w:pPr>
        <w:pStyle w:val="ab"/>
        <w:numPr>
          <w:ilvl w:val="1"/>
          <w:numId w:val="20"/>
        </w:numPr>
        <w:tabs>
          <w:tab w:val="left" w:pos="567"/>
        </w:tabs>
        <w:ind w:left="0" w:firstLine="0"/>
        <w:jc w:val="center"/>
        <w:rPr>
          <w:rFonts w:ascii="Times New Roman" w:hAnsi="Times New Roman"/>
          <w:b/>
          <w:sz w:val="28"/>
          <w:szCs w:val="28"/>
        </w:rPr>
      </w:pPr>
      <w:r>
        <w:rPr>
          <w:rFonts w:ascii="Times New Roman" w:hAnsi="Times New Roman"/>
          <w:b/>
          <w:sz w:val="28"/>
          <w:szCs w:val="28"/>
        </w:rPr>
        <w:t>Качество</w:t>
      </w:r>
      <w:r w:rsidR="00D54DF4" w:rsidRPr="00256456">
        <w:rPr>
          <w:rFonts w:ascii="Times New Roman" w:hAnsi="Times New Roman"/>
          <w:b/>
          <w:sz w:val="28"/>
          <w:szCs w:val="28"/>
        </w:rPr>
        <w:t xml:space="preserve"> текущего и промежуточного контроля</w:t>
      </w:r>
    </w:p>
    <w:p w14:paraId="5E579818" w14:textId="09CA0B86" w:rsidR="00776A0F" w:rsidRPr="00410C54" w:rsidRDefault="00776A0F" w:rsidP="00776A0F">
      <w:pPr>
        <w:pStyle w:val="Default"/>
        <w:ind w:firstLine="708"/>
        <w:jc w:val="both"/>
        <w:rPr>
          <w:color w:val="auto"/>
          <w:sz w:val="28"/>
          <w:szCs w:val="28"/>
        </w:rPr>
      </w:pPr>
      <w:r w:rsidRPr="00410C54">
        <w:rPr>
          <w:color w:val="auto"/>
          <w:sz w:val="28"/>
          <w:szCs w:val="28"/>
        </w:rPr>
        <w:t>Контроль выполнения требований ФГОС к качеству подготовки выпускников осуществляется в АНО ПО «ПГТК» в соответствии с положением</w:t>
      </w:r>
      <w:r>
        <w:rPr>
          <w:color w:val="auto"/>
          <w:sz w:val="28"/>
          <w:szCs w:val="28"/>
        </w:rPr>
        <w:t xml:space="preserve"> </w:t>
      </w:r>
      <w:r w:rsidRPr="00410C54">
        <w:rPr>
          <w:color w:val="auto"/>
          <w:sz w:val="28"/>
          <w:szCs w:val="28"/>
        </w:rPr>
        <w:t>«О текущем контроле успеваемости и промежуточной аттестации обучающихся по образовательным программам среднего профессионального образования –</w:t>
      </w:r>
      <w:r w:rsidR="00810372">
        <w:rPr>
          <w:color w:val="auto"/>
          <w:sz w:val="28"/>
          <w:szCs w:val="28"/>
        </w:rPr>
        <w:t xml:space="preserve"> </w:t>
      </w:r>
      <w:r w:rsidRPr="00410C54">
        <w:rPr>
          <w:color w:val="auto"/>
          <w:sz w:val="28"/>
          <w:szCs w:val="28"/>
        </w:rPr>
        <w:t>программам подготовки специалистов среднего звена»</w:t>
      </w:r>
      <w:r>
        <w:rPr>
          <w:color w:val="auto"/>
          <w:sz w:val="28"/>
          <w:szCs w:val="28"/>
        </w:rPr>
        <w:t>, в котором предусмотрены виды контроля и порядок их реализации.</w:t>
      </w:r>
    </w:p>
    <w:p w14:paraId="6172C54E" w14:textId="77777777" w:rsidR="00776A0F" w:rsidRPr="00410C54" w:rsidRDefault="00776A0F" w:rsidP="00776A0F">
      <w:pPr>
        <w:shd w:val="clear" w:color="auto" w:fill="FFFFFF" w:themeFill="background1"/>
        <w:autoSpaceDE w:val="0"/>
        <w:autoSpaceDN w:val="0"/>
        <w:adjustRightInd w:val="0"/>
        <w:ind w:firstLine="708"/>
        <w:jc w:val="both"/>
        <w:rPr>
          <w:rFonts w:eastAsia="BookAntiqua"/>
          <w:sz w:val="28"/>
          <w:szCs w:val="28"/>
        </w:rPr>
      </w:pPr>
      <w:r w:rsidRPr="00410C54">
        <w:rPr>
          <w:rFonts w:eastAsia="BookAntiqua"/>
          <w:sz w:val="28"/>
          <w:szCs w:val="28"/>
        </w:rPr>
        <w:t xml:space="preserve">Мероприятия текущего контроля успеваемости осуществляются в соответствии с учебными планами в течение семестра по всем дисциплинам, предусмотренным учебными планами специальностей СПО. </w:t>
      </w:r>
    </w:p>
    <w:p w14:paraId="0B083375" w14:textId="6597C0BD" w:rsidR="00776A0F" w:rsidRPr="00410C54" w:rsidRDefault="00776A0F" w:rsidP="00776A0F">
      <w:pPr>
        <w:suppressAutoHyphens/>
        <w:ind w:firstLine="680"/>
        <w:jc w:val="both"/>
        <w:rPr>
          <w:sz w:val="28"/>
          <w:szCs w:val="28"/>
        </w:rPr>
      </w:pPr>
      <w:r w:rsidRPr="00410C54">
        <w:rPr>
          <w:sz w:val="28"/>
          <w:szCs w:val="28"/>
        </w:rPr>
        <w:t>Контроль устойчивости знаний, помимо текущего контроля методом обычного опроса обучающихся преподавателями во время занятий, осуществляется посредством тестирования</w:t>
      </w:r>
      <w:r w:rsidRPr="00410C54">
        <w:rPr>
          <w:spacing w:val="1"/>
          <w:sz w:val="28"/>
          <w:szCs w:val="28"/>
        </w:rPr>
        <w:t xml:space="preserve"> с использованием программного обеспечения </w:t>
      </w:r>
      <w:hyperlink r:id="rId11" w:tgtFrame="_blank" w:history="1">
        <w:r>
          <w:rPr>
            <w:color w:val="000000"/>
            <w:sz w:val="28"/>
            <w:szCs w:val="28"/>
            <w:shd w:val="clear" w:color="auto" w:fill="FFFFFF"/>
          </w:rPr>
          <w:t>«</w:t>
        </w:r>
        <w:r w:rsidRPr="000D69E2">
          <w:rPr>
            <w:color w:val="000000"/>
            <w:sz w:val="28"/>
            <w:szCs w:val="28"/>
            <w:shd w:val="clear" w:color="auto" w:fill="FFFFFF"/>
          </w:rPr>
          <w:t>Эле</w:t>
        </w:r>
        <w:r w:rsidR="00810372">
          <w:rPr>
            <w:color w:val="000000"/>
            <w:sz w:val="28"/>
            <w:szCs w:val="28"/>
            <w:shd w:val="clear" w:color="auto" w:fill="FFFFFF"/>
          </w:rPr>
          <w:t>ктронная образовательная среда «</w:t>
        </w:r>
        <w:r w:rsidRPr="000D69E2">
          <w:rPr>
            <w:color w:val="000000"/>
            <w:sz w:val="28"/>
            <w:szCs w:val="28"/>
            <w:shd w:val="clear" w:color="auto" w:fill="FFFFFF"/>
          </w:rPr>
          <w:t>Thinkery</w:t>
        </w:r>
      </w:hyperlink>
      <w:r>
        <w:rPr>
          <w:sz w:val="28"/>
          <w:szCs w:val="28"/>
        </w:rPr>
        <w:t>».</w:t>
      </w:r>
    </w:p>
    <w:p w14:paraId="54AAB51E" w14:textId="23BB32F3" w:rsidR="00776A0F" w:rsidRPr="00410C54" w:rsidRDefault="00776A0F" w:rsidP="00776A0F">
      <w:pPr>
        <w:shd w:val="clear" w:color="auto" w:fill="FFFFFF" w:themeFill="background1"/>
        <w:autoSpaceDE w:val="0"/>
        <w:autoSpaceDN w:val="0"/>
        <w:adjustRightInd w:val="0"/>
        <w:ind w:firstLine="708"/>
        <w:jc w:val="both"/>
        <w:rPr>
          <w:rFonts w:eastAsia="BookAntiqua"/>
          <w:sz w:val="28"/>
          <w:szCs w:val="28"/>
        </w:rPr>
      </w:pPr>
      <w:r w:rsidRPr="00410C54">
        <w:rPr>
          <w:rFonts w:eastAsia="BookAntiqua"/>
          <w:sz w:val="28"/>
          <w:szCs w:val="28"/>
        </w:rPr>
        <w:t xml:space="preserve">Внутреннее тестирование в системе </w:t>
      </w:r>
      <w:r w:rsidR="00810372">
        <w:rPr>
          <w:rFonts w:eastAsia="BookAntiqua"/>
          <w:sz w:val="28"/>
          <w:szCs w:val="28"/>
        </w:rPr>
        <w:t>«</w:t>
      </w:r>
      <w:r w:rsidRPr="000D69E2">
        <w:rPr>
          <w:sz w:val="28"/>
          <w:szCs w:val="28"/>
          <w:lang w:val="en-US"/>
        </w:rPr>
        <w:t>Thinkery</w:t>
      </w:r>
      <w:r w:rsidR="00810372">
        <w:rPr>
          <w:sz w:val="28"/>
          <w:szCs w:val="28"/>
        </w:rPr>
        <w:t>»</w:t>
      </w:r>
      <w:r w:rsidRPr="000D69E2">
        <w:rPr>
          <w:rFonts w:eastAsia="BookAntiqua"/>
          <w:sz w:val="28"/>
          <w:szCs w:val="28"/>
        </w:rPr>
        <w:t xml:space="preserve"> </w:t>
      </w:r>
      <w:r w:rsidRPr="00410C54">
        <w:rPr>
          <w:rFonts w:eastAsia="BookAntiqua"/>
          <w:sz w:val="28"/>
          <w:szCs w:val="28"/>
        </w:rPr>
        <w:t>проводится</w:t>
      </w:r>
      <w:r>
        <w:rPr>
          <w:rFonts w:eastAsia="BookAntiqua"/>
          <w:sz w:val="28"/>
          <w:szCs w:val="28"/>
        </w:rPr>
        <w:t xml:space="preserve"> </w:t>
      </w:r>
      <w:r w:rsidRPr="00410C54">
        <w:rPr>
          <w:rFonts w:eastAsia="BookAntiqua"/>
          <w:sz w:val="28"/>
          <w:szCs w:val="28"/>
        </w:rPr>
        <w:t>по контрольно-измерительным материалам, разработанным преподавателями кафедр.</w:t>
      </w:r>
      <w:r w:rsidRPr="00410C54">
        <w:rPr>
          <w:sz w:val="28"/>
          <w:szCs w:val="28"/>
        </w:rPr>
        <w:t xml:space="preserve"> В настоящее время создана база </w:t>
      </w:r>
      <w:r>
        <w:rPr>
          <w:sz w:val="28"/>
          <w:szCs w:val="28"/>
        </w:rPr>
        <w:t>тестовых материалов для проверки сформированности компетенций.</w:t>
      </w:r>
    </w:p>
    <w:p w14:paraId="33F320C8" w14:textId="7182DF4F" w:rsidR="00776A0F" w:rsidRPr="00410C54" w:rsidRDefault="00776A0F" w:rsidP="00776A0F">
      <w:pPr>
        <w:shd w:val="clear" w:color="auto" w:fill="FFFFFF" w:themeFill="background1"/>
        <w:autoSpaceDE w:val="0"/>
        <w:autoSpaceDN w:val="0"/>
        <w:adjustRightInd w:val="0"/>
        <w:ind w:firstLine="708"/>
        <w:jc w:val="both"/>
        <w:rPr>
          <w:rFonts w:eastAsia="BookAntiqua"/>
          <w:sz w:val="28"/>
          <w:szCs w:val="28"/>
        </w:rPr>
      </w:pPr>
      <w:r w:rsidRPr="00410C54">
        <w:rPr>
          <w:rFonts w:eastAsia="BookAntiqua"/>
          <w:sz w:val="28"/>
          <w:szCs w:val="28"/>
        </w:rPr>
        <w:t xml:space="preserve">Контроль хода экзаменационных сессий и анализ их результатов осуществляется учебным отделом </w:t>
      </w:r>
      <w:r w:rsidR="00C47C0B">
        <w:rPr>
          <w:rFonts w:eastAsia="BookAntiqua"/>
          <w:sz w:val="28"/>
          <w:szCs w:val="28"/>
        </w:rPr>
        <w:t>К</w:t>
      </w:r>
      <w:r w:rsidRPr="00410C54">
        <w:rPr>
          <w:rFonts w:eastAsia="BookAntiqua"/>
          <w:sz w:val="28"/>
          <w:szCs w:val="28"/>
        </w:rPr>
        <w:t xml:space="preserve">олледжа. Итоги обсуждаются на заседаниях кафедр и </w:t>
      </w:r>
      <w:r w:rsidR="00810372">
        <w:rPr>
          <w:rFonts w:eastAsia="BookAntiqua"/>
          <w:sz w:val="28"/>
          <w:szCs w:val="28"/>
        </w:rPr>
        <w:t>П</w:t>
      </w:r>
      <w:r w:rsidRPr="00410C54">
        <w:rPr>
          <w:rFonts w:eastAsia="BookAntiqua"/>
          <w:sz w:val="28"/>
          <w:szCs w:val="28"/>
        </w:rPr>
        <w:t xml:space="preserve">едагогического совета </w:t>
      </w:r>
      <w:r w:rsidR="00810372">
        <w:rPr>
          <w:rFonts w:eastAsia="BookAntiqua"/>
          <w:sz w:val="28"/>
          <w:szCs w:val="28"/>
        </w:rPr>
        <w:t>К</w:t>
      </w:r>
      <w:r w:rsidRPr="00410C54">
        <w:rPr>
          <w:rFonts w:eastAsia="BookAntiqua"/>
          <w:sz w:val="28"/>
          <w:szCs w:val="28"/>
        </w:rPr>
        <w:t>олледжа.</w:t>
      </w:r>
    </w:p>
    <w:p w14:paraId="113D6D2E" w14:textId="77777777" w:rsidR="00776A0F" w:rsidRDefault="00776A0F" w:rsidP="00776A0F">
      <w:pPr>
        <w:shd w:val="clear" w:color="auto" w:fill="FFFFFF" w:themeFill="background1"/>
        <w:jc w:val="both"/>
        <w:rPr>
          <w:sz w:val="28"/>
          <w:szCs w:val="28"/>
        </w:rPr>
      </w:pPr>
    </w:p>
    <w:p w14:paraId="7C922CFD" w14:textId="77777777" w:rsidR="00776A0F" w:rsidRDefault="00776A0F" w:rsidP="00F908B6">
      <w:pPr>
        <w:rPr>
          <w:i/>
          <w:sz w:val="28"/>
          <w:szCs w:val="28"/>
        </w:rPr>
        <w:sectPr w:rsidR="00776A0F" w:rsidSect="001767E6">
          <w:headerReference w:type="even" r:id="rId12"/>
          <w:headerReference w:type="default" r:id="rId13"/>
          <w:footerReference w:type="even" r:id="rId14"/>
          <w:footerReference w:type="default" r:id="rId15"/>
          <w:headerReference w:type="first" r:id="rId16"/>
          <w:footerReference w:type="first" r:id="rId17"/>
          <w:pgSz w:w="11906" w:h="16838"/>
          <w:pgMar w:top="1134" w:right="851" w:bottom="1134" w:left="1701" w:header="709" w:footer="709" w:gutter="0"/>
          <w:cols w:space="708"/>
          <w:titlePg/>
          <w:docGrid w:linePitch="360"/>
        </w:sectPr>
      </w:pPr>
    </w:p>
    <w:tbl>
      <w:tblPr>
        <w:tblW w:w="14743" w:type="dxa"/>
        <w:tblInd w:w="-34" w:type="dxa"/>
        <w:tblLook w:val="04A0" w:firstRow="1" w:lastRow="0" w:firstColumn="1" w:lastColumn="0" w:noHBand="0" w:noVBand="1"/>
      </w:tblPr>
      <w:tblGrid>
        <w:gridCol w:w="14743"/>
      </w:tblGrid>
      <w:tr w:rsidR="00776A0F" w:rsidRPr="00A47439" w14:paraId="0D59E5ED" w14:textId="77777777" w:rsidTr="00C47C0B">
        <w:trPr>
          <w:trHeight w:val="993"/>
        </w:trPr>
        <w:tc>
          <w:tcPr>
            <w:tcW w:w="14743" w:type="dxa"/>
            <w:tcBorders>
              <w:top w:val="nil"/>
              <w:left w:val="nil"/>
              <w:bottom w:val="nil"/>
              <w:right w:val="nil"/>
            </w:tcBorders>
            <w:shd w:val="clear" w:color="auto" w:fill="auto"/>
            <w:noWrap/>
            <w:vAlign w:val="bottom"/>
            <w:hideMark/>
          </w:tcPr>
          <w:p w14:paraId="09C5D961" w14:textId="77777777" w:rsidR="00C47C0B" w:rsidRPr="00C47C0B" w:rsidRDefault="00776A0F" w:rsidP="00F908B6">
            <w:pPr>
              <w:jc w:val="right"/>
              <w:rPr>
                <w:sz w:val="28"/>
                <w:szCs w:val="28"/>
              </w:rPr>
            </w:pPr>
            <w:r w:rsidRPr="00C47C0B">
              <w:rPr>
                <w:sz w:val="28"/>
                <w:szCs w:val="28"/>
              </w:rPr>
              <w:t xml:space="preserve">Таблица </w:t>
            </w:r>
            <w:r w:rsidR="006032BB" w:rsidRPr="00C47C0B">
              <w:rPr>
                <w:sz w:val="28"/>
                <w:szCs w:val="28"/>
              </w:rPr>
              <w:t>3.4</w:t>
            </w:r>
          </w:p>
          <w:p w14:paraId="0ED4D75B" w14:textId="063107AD" w:rsidR="00776A0F" w:rsidRPr="00C47C0B" w:rsidRDefault="00776A0F" w:rsidP="00810372">
            <w:pPr>
              <w:jc w:val="center"/>
              <w:rPr>
                <w:sz w:val="28"/>
                <w:szCs w:val="28"/>
              </w:rPr>
            </w:pPr>
            <w:r w:rsidRPr="00C47C0B">
              <w:rPr>
                <w:sz w:val="28"/>
                <w:szCs w:val="28"/>
              </w:rPr>
              <w:t xml:space="preserve"> Показатели «Успеваемость» (У) и «Качество успеваемости» (К) освоения студентами среднего профессионального образования содержания образовательной программы </w:t>
            </w:r>
          </w:p>
          <w:p w14:paraId="165671D6" w14:textId="2EB3AAA8" w:rsidR="00776A0F" w:rsidRPr="00C47C0B" w:rsidRDefault="00776A0F" w:rsidP="00C47C0B">
            <w:pPr>
              <w:jc w:val="center"/>
              <w:rPr>
                <w:sz w:val="28"/>
                <w:szCs w:val="28"/>
              </w:rPr>
            </w:pPr>
            <w:r w:rsidRPr="00C47C0B">
              <w:rPr>
                <w:sz w:val="28"/>
                <w:szCs w:val="28"/>
              </w:rPr>
              <w:t>«Право и организация социального обеспечения», в 2021</w:t>
            </w:r>
            <w:r w:rsidR="00C47C0B">
              <w:rPr>
                <w:sz w:val="28"/>
                <w:szCs w:val="28"/>
              </w:rPr>
              <w:t>-</w:t>
            </w:r>
            <w:r w:rsidRPr="00C47C0B">
              <w:rPr>
                <w:sz w:val="28"/>
                <w:szCs w:val="28"/>
              </w:rPr>
              <w:t>2022 уч. г., %</w:t>
            </w:r>
          </w:p>
        </w:tc>
      </w:tr>
    </w:tbl>
    <w:tbl>
      <w:tblPr>
        <w:tblStyle w:val="a9"/>
        <w:tblW w:w="14709" w:type="dxa"/>
        <w:tblLayout w:type="fixed"/>
        <w:tblLook w:val="04A0" w:firstRow="1" w:lastRow="0" w:firstColumn="1" w:lastColumn="0" w:noHBand="0" w:noVBand="1"/>
      </w:tblPr>
      <w:tblGrid>
        <w:gridCol w:w="1384"/>
        <w:gridCol w:w="851"/>
        <w:gridCol w:w="850"/>
        <w:gridCol w:w="934"/>
        <w:gridCol w:w="742"/>
        <w:gridCol w:w="770"/>
        <w:gridCol w:w="756"/>
        <w:gridCol w:w="767"/>
        <w:gridCol w:w="738"/>
        <w:gridCol w:w="768"/>
        <w:gridCol w:w="904"/>
        <w:gridCol w:w="850"/>
        <w:gridCol w:w="851"/>
        <w:gridCol w:w="850"/>
        <w:gridCol w:w="993"/>
        <w:gridCol w:w="850"/>
        <w:gridCol w:w="851"/>
      </w:tblGrid>
      <w:tr w:rsidR="00776A0F" w:rsidRPr="00A47439" w14:paraId="1C7AB877" w14:textId="77777777" w:rsidTr="00810372">
        <w:tc>
          <w:tcPr>
            <w:tcW w:w="1384" w:type="dxa"/>
            <w:vMerge w:val="restart"/>
          </w:tcPr>
          <w:p w14:paraId="4CD67E01" w14:textId="77777777" w:rsidR="00776A0F" w:rsidRPr="00A47439" w:rsidRDefault="00776A0F" w:rsidP="00810372">
            <w:pPr>
              <w:jc w:val="center"/>
              <w:rPr>
                <w:rFonts w:eastAsia="BookAntiqua"/>
                <w:i/>
              </w:rPr>
            </w:pPr>
            <w:r w:rsidRPr="00A47439">
              <w:rPr>
                <w:rFonts w:eastAsia="BookAntiqua"/>
                <w:i/>
              </w:rPr>
              <w:t>Курс</w:t>
            </w:r>
          </w:p>
        </w:tc>
        <w:tc>
          <w:tcPr>
            <w:tcW w:w="6408" w:type="dxa"/>
            <w:gridSpan w:val="8"/>
          </w:tcPr>
          <w:p w14:paraId="5BACBC16" w14:textId="77777777" w:rsidR="00776A0F" w:rsidRPr="00A47439" w:rsidRDefault="00776A0F" w:rsidP="00810372">
            <w:pPr>
              <w:jc w:val="center"/>
              <w:rPr>
                <w:rFonts w:eastAsia="BookAntiqua"/>
                <w:i/>
              </w:rPr>
            </w:pPr>
            <w:r w:rsidRPr="00A47439">
              <w:rPr>
                <w:rFonts w:eastAsia="BookAntiqua"/>
                <w:i/>
              </w:rPr>
              <w:t>Очная форма обучения</w:t>
            </w:r>
          </w:p>
        </w:tc>
        <w:tc>
          <w:tcPr>
            <w:tcW w:w="6917" w:type="dxa"/>
            <w:gridSpan w:val="8"/>
          </w:tcPr>
          <w:p w14:paraId="0CB87C06" w14:textId="77777777" w:rsidR="00776A0F" w:rsidRPr="00A47439" w:rsidRDefault="00776A0F" w:rsidP="00810372">
            <w:pPr>
              <w:jc w:val="center"/>
              <w:rPr>
                <w:rFonts w:eastAsia="BookAntiqua"/>
                <w:i/>
              </w:rPr>
            </w:pPr>
            <w:r w:rsidRPr="00A47439">
              <w:rPr>
                <w:rFonts w:eastAsia="BookAntiqua"/>
                <w:i/>
              </w:rPr>
              <w:t>Заочная форма обучения</w:t>
            </w:r>
          </w:p>
        </w:tc>
      </w:tr>
      <w:tr w:rsidR="00776A0F" w:rsidRPr="00A47439" w14:paraId="38061C6C" w14:textId="77777777" w:rsidTr="00810372">
        <w:trPr>
          <w:trHeight w:val="498"/>
        </w:trPr>
        <w:tc>
          <w:tcPr>
            <w:tcW w:w="1384" w:type="dxa"/>
            <w:vMerge/>
          </w:tcPr>
          <w:p w14:paraId="2B036F3E" w14:textId="77777777" w:rsidR="00776A0F" w:rsidRPr="00A47439" w:rsidRDefault="00776A0F" w:rsidP="00810372">
            <w:pPr>
              <w:jc w:val="center"/>
              <w:rPr>
                <w:rFonts w:eastAsia="BookAntiqua"/>
                <w:i/>
              </w:rPr>
            </w:pPr>
          </w:p>
        </w:tc>
        <w:tc>
          <w:tcPr>
            <w:tcW w:w="3377" w:type="dxa"/>
            <w:gridSpan w:val="4"/>
          </w:tcPr>
          <w:p w14:paraId="3DCF7856" w14:textId="77777777" w:rsidR="00776A0F" w:rsidRPr="00A47439" w:rsidRDefault="00776A0F" w:rsidP="00810372">
            <w:pPr>
              <w:jc w:val="center"/>
              <w:rPr>
                <w:rFonts w:eastAsia="BookAntiqua"/>
                <w:i/>
              </w:rPr>
            </w:pPr>
            <w:r w:rsidRPr="00A47439">
              <w:rPr>
                <w:rFonts w:eastAsia="BookAntiqua"/>
                <w:i/>
              </w:rPr>
              <w:t>на базе основного общего образования</w:t>
            </w:r>
          </w:p>
        </w:tc>
        <w:tc>
          <w:tcPr>
            <w:tcW w:w="3031" w:type="dxa"/>
            <w:gridSpan w:val="4"/>
          </w:tcPr>
          <w:p w14:paraId="5B485AC6" w14:textId="77777777" w:rsidR="00776A0F" w:rsidRPr="00A47439" w:rsidRDefault="00776A0F" w:rsidP="00810372">
            <w:pPr>
              <w:jc w:val="center"/>
              <w:rPr>
                <w:rFonts w:eastAsia="BookAntiqua"/>
                <w:i/>
              </w:rPr>
            </w:pPr>
            <w:r w:rsidRPr="00A47439">
              <w:rPr>
                <w:rFonts w:eastAsia="BookAntiqua"/>
                <w:i/>
              </w:rPr>
              <w:t>на базе среднего общего образования</w:t>
            </w:r>
          </w:p>
        </w:tc>
        <w:tc>
          <w:tcPr>
            <w:tcW w:w="3373" w:type="dxa"/>
            <w:gridSpan w:val="4"/>
          </w:tcPr>
          <w:p w14:paraId="01CF4E7A" w14:textId="77777777" w:rsidR="00776A0F" w:rsidRPr="00A47439" w:rsidRDefault="00776A0F" w:rsidP="00810372">
            <w:pPr>
              <w:jc w:val="center"/>
              <w:rPr>
                <w:rFonts w:eastAsia="BookAntiqua"/>
                <w:i/>
              </w:rPr>
            </w:pPr>
            <w:r w:rsidRPr="00A47439">
              <w:rPr>
                <w:rFonts w:eastAsia="BookAntiqua"/>
                <w:i/>
              </w:rPr>
              <w:t>на базе основного общего образования</w:t>
            </w:r>
          </w:p>
        </w:tc>
        <w:tc>
          <w:tcPr>
            <w:tcW w:w="3544" w:type="dxa"/>
            <w:gridSpan w:val="4"/>
          </w:tcPr>
          <w:p w14:paraId="09024B0E" w14:textId="77777777" w:rsidR="00776A0F" w:rsidRPr="00A47439" w:rsidRDefault="00776A0F" w:rsidP="00810372">
            <w:pPr>
              <w:jc w:val="center"/>
              <w:rPr>
                <w:rFonts w:eastAsia="BookAntiqua"/>
                <w:i/>
              </w:rPr>
            </w:pPr>
            <w:r w:rsidRPr="00A47439">
              <w:rPr>
                <w:rFonts w:eastAsia="BookAntiqua"/>
                <w:i/>
              </w:rPr>
              <w:t>на базе среднего общего образования</w:t>
            </w:r>
          </w:p>
        </w:tc>
      </w:tr>
      <w:tr w:rsidR="00776A0F" w:rsidRPr="00A47439" w14:paraId="78B3B95E" w14:textId="77777777" w:rsidTr="00810372">
        <w:tc>
          <w:tcPr>
            <w:tcW w:w="1384" w:type="dxa"/>
            <w:vMerge/>
          </w:tcPr>
          <w:p w14:paraId="5D7D3EE1" w14:textId="77777777" w:rsidR="00776A0F" w:rsidRPr="00A47439" w:rsidRDefault="00776A0F" w:rsidP="00810372">
            <w:pPr>
              <w:jc w:val="center"/>
              <w:rPr>
                <w:rFonts w:eastAsia="BookAntiqua"/>
                <w:i/>
              </w:rPr>
            </w:pPr>
          </w:p>
        </w:tc>
        <w:tc>
          <w:tcPr>
            <w:tcW w:w="1701" w:type="dxa"/>
            <w:gridSpan w:val="2"/>
          </w:tcPr>
          <w:p w14:paraId="28E21E9F" w14:textId="77777777" w:rsidR="00776A0F" w:rsidRPr="00A47439" w:rsidRDefault="00776A0F" w:rsidP="00810372">
            <w:pPr>
              <w:jc w:val="center"/>
              <w:rPr>
                <w:rFonts w:eastAsia="BookAntiqua"/>
                <w:i/>
              </w:rPr>
            </w:pPr>
            <w:r>
              <w:rPr>
                <w:rFonts w:eastAsia="BookAntiqua"/>
                <w:i/>
              </w:rPr>
              <w:t>зимняя сессия</w:t>
            </w:r>
          </w:p>
        </w:tc>
        <w:tc>
          <w:tcPr>
            <w:tcW w:w="1676" w:type="dxa"/>
            <w:gridSpan w:val="2"/>
          </w:tcPr>
          <w:p w14:paraId="05BD8E49" w14:textId="77777777" w:rsidR="00776A0F" w:rsidRPr="00A47439" w:rsidRDefault="00776A0F" w:rsidP="00810372">
            <w:pPr>
              <w:jc w:val="center"/>
              <w:rPr>
                <w:rFonts w:eastAsia="BookAntiqua"/>
                <w:i/>
              </w:rPr>
            </w:pPr>
            <w:r>
              <w:rPr>
                <w:rFonts w:eastAsia="BookAntiqua"/>
                <w:i/>
              </w:rPr>
              <w:t>летняя сессия</w:t>
            </w:r>
          </w:p>
        </w:tc>
        <w:tc>
          <w:tcPr>
            <w:tcW w:w="1526" w:type="dxa"/>
            <w:gridSpan w:val="2"/>
          </w:tcPr>
          <w:p w14:paraId="540835CC" w14:textId="77777777" w:rsidR="00776A0F" w:rsidRPr="00A47439" w:rsidRDefault="00776A0F" w:rsidP="00810372">
            <w:pPr>
              <w:jc w:val="center"/>
              <w:rPr>
                <w:rFonts w:eastAsia="BookAntiqua"/>
                <w:i/>
              </w:rPr>
            </w:pPr>
            <w:r>
              <w:rPr>
                <w:rFonts w:eastAsia="BookAntiqua"/>
                <w:i/>
              </w:rPr>
              <w:t>зимняя сессия</w:t>
            </w:r>
          </w:p>
        </w:tc>
        <w:tc>
          <w:tcPr>
            <w:tcW w:w="1505" w:type="dxa"/>
            <w:gridSpan w:val="2"/>
          </w:tcPr>
          <w:p w14:paraId="5A04C48D" w14:textId="77777777" w:rsidR="00776A0F" w:rsidRPr="00A47439" w:rsidRDefault="00776A0F" w:rsidP="00810372">
            <w:pPr>
              <w:jc w:val="center"/>
              <w:rPr>
                <w:rFonts w:eastAsia="BookAntiqua"/>
                <w:i/>
              </w:rPr>
            </w:pPr>
            <w:r>
              <w:rPr>
                <w:rFonts w:eastAsia="BookAntiqua"/>
                <w:i/>
              </w:rPr>
              <w:t>летняя сессия</w:t>
            </w:r>
          </w:p>
        </w:tc>
        <w:tc>
          <w:tcPr>
            <w:tcW w:w="1672" w:type="dxa"/>
            <w:gridSpan w:val="2"/>
          </w:tcPr>
          <w:p w14:paraId="03F52F37" w14:textId="77777777" w:rsidR="00776A0F" w:rsidRPr="00A47439" w:rsidRDefault="00776A0F" w:rsidP="00810372">
            <w:pPr>
              <w:jc w:val="center"/>
              <w:rPr>
                <w:rFonts w:eastAsia="BookAntiqua"/>
                <w:i/>
              </w:rPr>
            </w:pPr>
            <w:r>
              <w:rPr>
                <w:rFonts w:eastAsia="BookAntiqua"/>
                <w:i/>
              </w:rPr>
              <w:t>зимняя сессия</w:t>
            </w:r>
          </w:p>
        </w:tc>
        <w:tc>
          <w:tcPr>
            <w:tcW w:w="1701" w:type="dxa"/>
            <w:gridSpan w:val="2"/>
          </w:tcPr>
          <w:p w14:paraId="70210A39" w14:textId="77777777" w:rsidR="00776A0F" w:rsidRPr="00A47439" w:rsidRDefault="00776A0F" w:rsidP="00810372">
            <w:pPr>
              <w:jc w:val="center"/>
              <w:rPr>
                <w:rFonts w:eastAsia="BookAntiqua"/>
                <w:i/>
              </w:rPr>
            </w:pPr>
            <w:r>
              <w:rPr>
                <w:rFonts w:eastAsia="BookAntiqua"/>
                <w:i/>
              </w:rPr>
              <w:t>летняя сессия</w:t>
            </w:r>
          </w:p>
        </w:tc>
        <w:tc>
          <w:tcPr>
            <w:tcW w:w="1843" w:type="dxa"/>
            <w:gridSpan w:val="2"/>
          </w:tcPr>
          <w:p w14:paraId="3E922438" w14:textId="77777777" w:rsidR="00776A0F" w:rsidRPr="00A47439" w:rsidRDefault="00776A0F" w:rsidP="00810372">
            <w:pPr>
              <w:jc w:val="center"/>
              <w:rPr>
                <w:rFonts w:eastAsia="BookAntiqua"/>
                <w:i/>
              </w:rPr>
            </w:pPr>
            <w:r>
              <w:rPr>
                <w:rFonts w:eastAsia="BookAntiqua"/>
                <w:i/>
              </w:rPr>
              <w:t>зимняя сессия</w:t>
            </w:r>
          </w:p>
        </w:tc>
        <w:tc>
          <w:tcPr>
            <w:tcW w:w="1701" w:type="dxa"/>
            <w:gridSpan w:val="2"/>
          </w:tcPr>
          <w:p w14:paraId="07844766" w14:textId="77777777" w:rsidR="00776A0F" w:rsidRPr="00A47439" w:rsidRDefault="00776A0F" w:rsidP="00810372">
            <w:pPr>
              <w:jc w:val="center"/>
              <w:rPr>
                <w:rFonts w:eastAsia="BookAntiqua"/>
                <w:i/>
              </w:rPr>
            </w:pPr>
            <w:r>
              <w:rPr>
                <w:rFonts w:eastAsia="BookAntiqua"/>
                <w:i/>
              </w:rPr>
              <w:t>летняя сессия</w:t>
            </w:r>
          </w:p>
        </w:tc>
      </w:tr>
      <w:tr w:rsidR="00776A0F" w:rsidRPr="00A47439" w14:paraId="5723DC67" w14:textId="77777777" w:rsidTr="00810372">
        <w:tc>
          <w:tcPr>
            <w:tcW w:w="1384" w:type="dxa"/>
            <w:vMerge/>
          </w:tcPr>
          <w:p w14:paraId="21DB3686" w14:textId="77777777" w:rsidR="00776A0F" w:rsidRPr="00A47439" w:rsidRDefault="00776A0F" w:rsidP="00810372">
            <w:pPr>
              <w:jc w:val="center"/>
              <w:rPr>
                <w:rFonts w:eastAsia="BookAntiqua"/>
                <w:i/>
              </w:rPr>
            </w:pPr>
          </w:p>
        </w:tc>
        <w:tc>
          <w:tcPr>
            <w:tcW w:w="851" w:type="dxa"/>
          </w:tcPr>
          <w:p w14:paraId="71C77164" w14:textId="77777777" w:rsidR="00776A0F" w:rsidRPr="00A47439" w:rsidRDefault="00776A0F" w:rsidP="00810372">
            <w:pPr>
              <w:jc w:val="center"/>
              <w:rPr>
                <w:rFonts w:eastAsia="BookAntiqua"/>
                <w:i/>
              </w:rPr>
            </w:pPr>
            <w:r w:rsidRPr="00A47439">
              <w:rPr>
                <w:rFonts w:eastAsia="BookAntiqua"/>
                <w:i/>
              </w:rPr>
              <w:t>У</w:t>
            </w:r>
          </w:p>
        </w:tc>
        <w:tc>
          <w:tcPr>
            <w:tcW w:w="850" w:type="dxa"/>
          </w:tcPr>
          <w:p w14:paraId="0B560ACF" w14:textId="77777777" w:rsidR="00776A0F" w:rsidRPr="00A47439" w:rsidRDefault="00776A0F" w:rsidP="00810372">
            <w:pPr>
              <w:jc w:val="center"/>
              <w:rPr>
                <w:rFonts w:eastAsia="BookAntiqua"/>
                <w:i/>
              </w:rPr>
            </w:pPr>
            <w:r w:rsidRPr="00A47439">
              <w:rPr>
                <w:rFonts w:eastAsia="BookAntiqua"/>
                <w:i/>
              </w:rPr>
              <w:t>К</w:t>
            </w:r>
          </w:p>
        </w:tc>
        <w:tc>
          <w:tcPr>
            <w:tcW w:w="934" w:type="dxa"/>
          </w:tcPr>
          <w:p w14:paraId="7EE955E0" w14:textId="77777777" w:rsidR="00776A0F" w:rsidRPr="00A47439" w:rsidRDefault="00776A0F" w:rsidP="00810372">
            <w:pPr>
              <w:jc w:val="center"/>
              <w:rPr>
                <w:rFonts w:eastAsia="BookAntiqua"/>
                <w:i/>
              </w:rPr>
            </w:pPr>
            <w:r w:rsidRPr="00A47439">
              <w:rPr>
                <w:rFonts w:eastAsia="BookAntiqua"/>
                <w:i/>
              </w:rPr>
              <w:t>У</w:t>
            </w:r>
          </w:p>
        </w:tc>
        <w:tc>
          <w:tcPr>
            <w:tcW w:w="742" w:type="dxa"/>
          </w:tcPr>
          <w:p w14:paraId="589078CC" w14:textId="77777777" w:rsidR="00776A0F" w:rsidRPr="00A47439" w:rsidRDefault="00776A0F" w:rsidP="00810372">
            <w:pPr>
              <w:jc w:val="center"/>
              <w:rPr>
                <w:rFonts w:eastAsia="BookAntiqua"/>
                <w:i/>
              </w:rPr>
            </w:pPr>
            <w:r w:rsidRPr="00A47439">
              <w:rPr>
                <w:rFonts w:eastAsia="BookAntiqua"/>
                <w:i/>
              </w:rPr>
              <w:t>К</w:t>
            </w:r>
          </w:p>
        </w:tc>
        <w:tc>
          <w:tcPr>
            <w:tcW w:w="770" w:type="dxa"/>
          </w:tcPr>
          <w:p w14:paraId="3976FEDB" w14:textId="77777777" w:rsidR="00776A0F" w:rsidRPr="00A47439" w:rsidRDefault="00776A0F" w:rsidP="00810372">
            <w:pPr>
              <w:jc w:val="center"/>
              <w:rPr>
                <w:rFonts w:eastAsia="BookAntiqua"/>
                <w:i/>
              </w:rPr>
            </w:pPr>
            <w:r w:rsidRPr="00A47439">
              <w:rPr>
                <w:rFonts w:eastAsia="BookAntiqua"/>
                <w:i/>
              </w:rPr>
              <w:t>У</w:t>
            </w:r>
          </w:p>
        </w:tc>
        <w:tc>
          <w:tcPr>
            <w:tcW w:w="756" w:type="dxa"/>
          </w:tcPr>
          <w:p w14:paraId="251BDBBF" w14:textId="77777777" w:rsidR="00776A0F" w:rsidRPr="00A47439" w:rsidRDefault="00776A0F" w:rsidP="00810372">
            <w:pPr>
              <w:jc w:val="center"/>
              <w:rPr>
                <w:rFonts w:eastAsia="BookAntiqua"/>
                <w:i/>
              </w:rPr>
            </w:pPr>
            <w:r w:rsidRPr="00A47439">
              <w:rPr>
                <w:rFonts w:eastAsia="BookAntiqua"/>
                <w:i/>
              </w:rPr>
              <w:t>К</w:t>
            </w:r>
          </w:p>
        </w:tc>
        <w:tc>
          <w:tcPr>
            <w:tcW w:w="767" w:type="dxa"/>
          </w:tcPr>
          <w:p w14:paraId="38C9ED1A" w14:textId="77777777" w:rsidR="00776A0F" w:rsidRPr="00A47439" w:rsidRDefault="00776A0F" w:rsidP="00810372">
            <w:pPr>
              <w:jc w:val="center"/>
              <w:rPr>
                <w:rFonts w:eastAsia="BookAntiqua"/>
                <w:i/>
              </w:rPr>
            </w:pPr>
            <w:r w:rsidRPr="00A47439">
              <w:rPr>
                <w:rFonts w:eastAsia="BookAntiqua"/>
                <w:i/>
              </w:rPr>
              <w:t>У</w:t>
            </w:r>
          </w:p>
        </w:tc>
        <w:tc>
          <w:tcPr>
            <w:tcW w:w="738" w:type="dxa"/>
          </w:tcPr>
          <w:p w14:paraId="3599D98F" w14:textId="77777777" w:rsidR="00776A0F" w:rsidRPr="00A47439" w:rsidRDefault="00776A0F" w:rsidP="00810372">
            <w:pPr>
              <w:jc w:val="center"/>
              <w:rPr>
                <w:rFonts w:eastAsia="BookAntiqua"/>
                <w:i/>
              </w:rPr>
            </w:pPr>
            <w:r w:rsidRPr="00A47439">
              <w:rPr>
                <w:rFonts w:eastAsia="BookAntiqua"/>
                <w:i/>
              </w:rPr>
              <w:t>К</w:t>
            </w:r>
          </w:p>
        </w:tc>
        <w:tc>
          <w:tcPr>
            <w:tcW w:w="768" w:type="dxa"/>
          </w:tcPr>
          <w:p w14:paraId="6A3C17FE" w14:textId="77777777" w:rsidR="00776A0F" w:rsidRPr="00A47439" w:rsidRDefault="00776A0F" w:rsidP="00810372">
            <w:pPr>
              <w:jc w:val="center"/>
              <w:rPr>
                <w:rFonts w:eastAsia="BookAntiqua"/>
                <w:i/>
              </w:rPr>
            </w:pPr>
            <w:r w:rsidRPr="00A47439">
              <w:rPr>
                <w:rFonts w:eastAsia="BookAntiqua"/>
                <w:i/>
              </w:rPr>
              <w:t>У</w:t>
            </w:r>
          </w:p>
        </w:tc>
        <w:tc>
          <w:tcPr>
            <w:tcW w:w="904" w:type="dxa"/>
          </w:tcPr>
          <w:p w14:paraId="1E714B55" w14:textId="77777777" w:rsidR="00776A0F" w:rsidRPr="00A47439" w:rsidRDefault="00776A0F" w:rsidP="00810372">
            <w:pPr>
              <w:jc w:val="center"/>
              <w:rPr>
                <w:rFonts w:eastAsia="BookAntiqua"/>
                <w:i/>
              </w:rPr>
            </w:pPr>
            <w:r w:rsidRPr="00A47439">
              <w:rPr>
                <w:rFonts w:eastAsia="BookAntiqua"/>
                <w:i/>
              </w:rPr>
              <w:t>К</w:t>
            </w:r>
          </w:p>
        </w:tc>
        <w:tc>
          <w:tcPr>
            <w:tcW w:w="850" w:type="dxa"/>
          </w:tcPr>
          <w:p w14:paraId="7B63D078" w14:textId="77777777" w:rsidR="00776A0F" w:rsidRPr="00A47439" w:rsidRDefault="00776A0F" w:rsidP="00810372">
            <w:pPr>
              <w:jc w:val="center"/>
              <w:rPr>
                <w:rFonts w:eastAsia="BookAntiqua"/>
                <w:i/>
              </w:rPr>
            </w:pPr>
            <w:r w:rsidRPr="00A47439">
              <w:rPr>
                <w:rFonts w:eastAsia="BookAntiqua"/>
                <w:i/>
              </w:rPr>
              <w:t>У</w:t>
            </w:r>
          </w:p>
        </w:tc>
        <w:tc>
          <w:tcPr>
            <w:tcW w:w="851" w:type="dxa"/>
          </w:tcPr>
          <w:p w14:paraId="3F418E92" w14:textId="77777777" w:rsidR="00776A0F" w:rsidRPr="00A47439" w:rsidRDefault="00776A0F" w:rsidP="00810372">
            <w:pPr>
              <w:jc w:val="center"/>
              <w:rPr>
                <w:rFonts w:eastAsia="BookAntiqua"/>
                <w:i/>
              </w:rPr>
            </w:pPr>
            <w:r w:rsidRPr="00A47439">
              <w:rPr>
                <w:rFonts w:eastAsia="BookAntiqua"/>
                <w:i/>
              </w:rPr>
              <w:t>К</w:t>
            </w:r>
          </w:p>
        </w:tc>
        <w:tc>
          <w:tcPr>
            <w:tcW w:w="850" w:type="dxa"/>
          </w:tcPr>
          <w:p w14:paraId="51073DFF" w14:textId="77777777" w:rsidR="00776A0F" w:rsidRPr="00A47439" w:rsidRDefault="00776A0F" w:rsidP="00810372">
            <w:pPr>
              <w:jc w:val="center"/>
              <w:rPr>
                <w:rFonts w:eastAsia="BookAntiqua"/>
                <w:i/>
              </w:rPr>
            </w:pPr>
            <w:r w:rsidRPr="00A47439">
              <w:rPr>
                <w:rFonts w:eastAsia="BookAntiqua"/>
                <w:i/>
              </w:rPr>
              <w:t>У</w:t>
            </w:r>
          </w:p>
        </w:tc>
        <w:tc>
          <w:tcPr>
            <w:tcW w:w="993" w:type="dxa"/>
          </w:tcPr>
          <w:p w14:paraId="1DE23A01" w14:textId="77777777" w:rsidR="00776A0F" w:rsidRPr="00A47439" w:rsidRDefault="00776A0F" w:rsidP="00810372">
            <w:pPr>
              <w:jc w:val="center"/>
              <w:rPr>
                <w:rFonts w:eastAsia="BookAntiqua"/>
                <w:i/>
              </w:rPr>
            </w:pPr>
            <w:r w:rsidRPr="00A47439">
              <w:rPr>
                <w:rFonts w:eastAsia="BookAntiqua"/>
                <w:i/>
              </w:rPr>
              <w:t>К</w:t>
            </w:r>
          </w:p>
        </w:tc>
        <w:tc>
          <w:tcPr>
            <w:tcW w:w="850" w:type="dxa"/>
          </w:tcPr>
          <w:p w14:paraId="0AD7EE17" w14:textId="77777777" w:rsidR="00776A0F" w:rsidRPr="00A47439" w:rsidRDefault="00776A0F" w:rsidP="00810372">
            <w:pPr>
              <w:jc w:val="center"/>
              <w:rPr>
                <w:rFonts w:eastAsia="BookAntiqua"/>
                <w:i/>
              </w:rPr>
            </w:pPr>
            <w:r w:rsidRPr="00A47439">
              <w:rPr>
                <w:rFonts w:eastAsia="BookAntiqua"/>
                <w:i/>
              </w:rPr>
              <w:t>У</w:t>
            </w:r>
          </w:p>
        </w:tc>
        <w:tc>
          <w:tcPr>
            <w:tcW w:w="851" w:type="dxa"/>
          </w:tcPr>
          <w:p w14:paraId="18D5A4E6" w14:textId="77777777" w:rsidR="00776A0F" w:rsidRPr="00A47439" w:rsidRDefault="00776A0F" w:rsidP="00810372">
            <w:pPr>
              <w:jc w:val="center"/>
              <w:rPr>
                <w:rFonts w:eastAsia="BookAntiqua"/>
                <w:i/>
              </w:rPr>
            </w:pPr>
            <w:r w:rsidRPr="00A47439">
              <w:rPr>
                <w:rFonts w:eastAsia="BookAntiqua"/>
                <w:i/>
              </w:rPr>
              <w:t>К</w:t>
            </w:r>
          </w:p>
        </w:tc>
      </w:tr>
      <w:tr w:rsidR="00776A0F" w:rsidRPr="00A47439" w14:paraId="53DBC271" w14:textId="77777777" w:rsidTr="00810372">
        <w:tc>
          <w:tcPr>
            <w:tcW w:w="1384" w:type="dxa"/>
          </w:tcPr>
          <w:p w14:paraId="15CB34E3" w14:textId="77777777" w:rsidR="00776A0F" w:rsidRPr="00A47439" w:rsidRDefault="00776A0F" w:rsidP="00810372">
            <w:pPr>
              <w:jc w:val="center"/>
              <w:rPr>
                <w:rFonts w:eastAsia="BookAntiqua"/>
              </w:rPr>
            </w:pPr>
            <w:r w:rsidRPr="00A47439">
              <w:rPr>
                <w:rFonts w:eastAsia="BookAntiqua"/>
              </w:rPr>
              <w:t>1</w:t>
            </w:r>
          </w:p>
        </w:tc>
        <w:tc>
          <w:tcPr>
            <w:tcW w:w="851" w:type="dxa"/>
            <w:shd w:val="clear" w:color="auto" w:fill="auto"/>
          </w:tcPr>
          <w:p w14:paraId="2FB8974C" w14:textId="77777777" w:rsidR="00776A0F" w:rsidRPr="008229E8" w:rsidRDefault="00776A0F" w:rsidP="00810372">
            <w:pPr>
              <w:jc w:val="center"/>
              <w:rPr>
                <w:rFonts w:eastAsia="BookAntiqua"/>
              </w:rPr>
            </w:pPr>
            <w:r>
              <w:rPr>
                <w:rFonts w:eastAsia="BookAntiqua"/>
              </w:rPr>
              <w:t>-</w:t>
            </w:r>
          </w:p>
        </w:tc>
        <w:tc>
          <w:tcPr>
            <w:tcW w:w="850" w:type="dxa"/>
          </w:tcPr>
          <w:p w14:paraId="5791063D" w14:textId="77777777" w:rsidR="00776A0F" w:rsidRPr="00895609" w:rsidRDefault="00776A0F" w:rsidP="00810372">
            <w:pPr>
              <w:jc w:val="center"/>
              <w:rPr>
                <w:rFonts w:eastAsia="BookAntiqua"/>
              </w:rPr>
            </w:pPr>
            <w:r>
              <w:rPr>
                <w:rFonts w:eastAsia="BookAntiqua"/>
              </w:rPr>
              <w:t>-</w:t>
            </w:r>
          </w:p>
        </w:tc>
        <w:tc>
          <w:tcPr>
            <w:tcW w:w="934" w:type="dxa"/>
            <w:shd w:val="clear" w:color="auto" w:fill="auto"/>
          </w:tcPr>
          <w:p w14:paraId="71A944DF" w14:textId="77777777" w:rsidR="00776A0F" w:rsidRPr="00895609" w:rsidRDefault="00776A0F" w:rsidP="00810372">
            <w:pPr>
              <w:jc w:val="center"/>
              <w:rPr>
                <w:rFonts w:eastAsia="BookAntiqua"/>
              </w:rPr>
            </w:pPr>
            <w:r>
              <w:rPr>
                <w:rFonts w:eastAsia="BookAntiqua"/>
              </w:rPr>
              <w:t>47,7</w:t>
            </w:r>
          </w:p>
        </w:tc>
        <w:tc>
          <w:tcPr>
            <w:tcW w:w="742" w:type="dxa"/>
            <w:shd w:val="clear" w:color="auto" w:fill="auto"/>
          </w:tcPr>
          <w:p w14:paraId="05C422BD" w14:textId="77777777" w:rsidR="00776A0F" w:rsidRPr="00895609" w:rsidRDefault="00776A0F" w:rsidP="00810372">
            <w:pPr>
              <w:jc w:val="center"/>
              <w:rPr>
                <w:rFonts w:eastAsia="BookAntiqua"/>
              </w:rPr>
            </w:pPr>
            <w:r>
              <w:rPr>
                <w:rFonts w:eastAsia="BookAntiqua"/>
              </w:rPr>
              <w:t>9,09</w:t>
            </w:r>
          </w:p>
        </w:tc>
        <w:tc>
          <w:tcPr>
            <w:tcW w:w="770" w:type="dxa"/>
          </w:tcPr>
          <w:p w14:paraId="50756CB9" w14:textId="77777777" w:rsidR="00776A0F" w:rsidRPr="00CB663C" w:rsidRDefault="00776A0F" w:rsidP="00810372">
            <w:pPr>
              <w:jc w:val="center"/>
              <w:rPr>
                <w:rFonts w:eastAsia="BookAntiqua"/>
              </w:rPr>
            </w:pPr>
            <w:r>
              <w:rPr>
                <w:rFonts w:eastAsia="BookAntiqua"/>
              </w:rPr>
              <w:t>23,7</w:t>
            </w:r>
          </w:p>
        </w:tc>
        <w:tc>
          <w:tcPr>
            <w:tcW w:w="756" w:type="dxa"/>
          </w:tcPr>
          <w:p w14:paraId="43D8DAA9" w14:textId="77777777" w:rsidR="00776A0F" w:rsidRPr="00CB663C" w:rsidRDefault="00776A0F" w:rsidP="00810372">
            <w:pPr>
              <w:jc w:val="center"/>
              <w:rPr>
                <w:rFonts w:eastAsia="BookAntiqua"/>
              </w:rPr>
            </w:pPr>
            <w:r>
              <w:rPr>
                <w:rFonts w:eastAsia="BookAntiqua"/>
              </w:rPr>
              <w:t>18,4</w:t>
            </w:r>
          </w:p>
        </w:tc>
        <w:tc>
          <w:tcPr>
            <w:tcW w:w="767" w:type="dxa"/>
          </w:tcPr>
          <w:p w14:paraId="71495CFC" w14:textId="77777777" w:rsidR="00776A0F" w:rsidRPr="00CB663C" w:rsidRDefault="00776A0F" w:rsidP="00810372">
            <w:pPr>
              <w:jc w:val="center"/>
              <w:rPr>
                <w:rFonts w:eastAsia="BookAntiqua"/>
              </w:rPr>
            </w:pPr>
            <w:r>
              <w:rPr>
                <w:rFonts w:eastAsia="BookAntiqua"/>
              </w:rPr>
              <w:t>41,7</w:t>
            </w:r>
          </w:p>
        </w:tc>
        <w:tc>
          <w:tcPr>
            <w:tcW w:w="738" w:type="dxa"/>
          </w:tcPr>
          <w:p w14:paraId="2681165A" w14:textId="77777777" w:rsidR="00776A0F" w:rsidRPr="00CB663C" w:rsidRDefault="00776A0F" w:rsidP="00810372">
            <w:pPr>
              <w:jc w:val="center"/>
              <w:rPr>
                <w:rFonts w:eastAsia="BookAntiqua"/>
              </w:rPr>
            </w:pPr>
            <w:r>
              <w:rPr>
                <w:rFonts w:eastAsia="BookAntiqua"/>
              </w:rPr>
              <w:t>29,2</w:t>
            </w:r>
          </w:p>
        </w:tc>
        <w:tc>
          <w:tcPr>
            <w:tcW w:w="768" w:type="dxa"/>
          </w:tcPr>
          <w:p w14:paraId="41433643" w14:textId="77777777" w:rsidR="00776A0F" w:rsidRPr="00CB663C" w:rsidRDefault="00776A0F" w:rsidP="00810372">
            <w:pPr>
              <w:jc w:val="center"/>
              <w:rPr>
                <w:rFonts w:eastAsia="BookAntiqua"/>
              </w:rPr>
            </w:pPr>
            <w:r>
              <w:rPr>
                <w:rFonts w:eastAsia="BookAntiqua"/>
              </w:rPr>
              <w:t>-</w:t>
            </w:r>
          </w:p>
        </w:tc>
        <w:tc>
          <w:tcPr>
            <w:tcW w:w="904" w:type="dxa"/>
          </w:tcPr>
          <w:p w14:paraId="4A8591B0" w14:textId="77777777" w:rsidR="00776A0F" w:rsidRPr="00CB663C" w:rsidRDefault="00776A0F" w:rsidP="00810372">
            <w:pPr>
              <w:jc w:val="center"/>
              <w:rPr>
                <w:rFonts w:eastAsia="BookAntiqua"/>
              </w:rPr>
            </w:pPr>
            <w:r>
              <w:rPr>
                <w:rFonts w:eastAsia="BookAntiqua"/>
              </w:rPr>
              <w:t>-</w:t>
            </w:r>
          </w:p>
        </w:tc>
        <w:tc>
          <w:tcPr>
            <w:tcW w:w="850" w:type="dxa"/>
          </w:tcPr>
          <w:p w14:paraId="0132F59E" w14:textId="77777777" w:rsidR="00776A0F" w:rsidRPr="00CB663C" w:rsidRDefault="00776A0F" w:rsidP="00810372">
            <w:pPr>
              <w:jc w:val="center"/>
              <w:rPr>
                <w:rFonts w:eastAsia="BookAntiqua"/>
              </w:rPr>
            </w:pPr>
            <w:r>
              <w:rPr>
                <w:rFonts w:eastAsia="BookAntiqua"/>
              </w:rPr>
              <w:t>-</w:t>
            </w:r>
          </w:p>
        </w:tc>
        <w:tc>
          <w:tcPr>
            <w:tcW w:w="851" w:type="dxa"/>
          </w:tcPr>
          <w:p w14:paraId="1B05585C" w14:textId="77777777" w:rsidR="00776A0F" w:rsidRPr="00CB663C" w:rsidRDefault="00776A0F" w:rsidP="00810372">
            <w:pPr>
              <w:jc w:val="center"/>
              <w:rPr>
                <w:rFonts w:eastAsia="BookAntiqua"/>
              </w:rPr>
            </w:pPr>
            <w:r>
              <w:rPr>
                <w:rFonts w:eastAsia="BookAntiqua"/>
              </w:rPr>
              <w:t>-</w:t>
            </w:r>
          </w:p>
        </w:tc>
        <w:tc>
          <w:tcPr>
            <w:tcW w:w="850" w:type="dxa"/>
          </w:tcPr>
          <w:p w14:paraId="371B9079" w14:textId="77777777" w:rsidR="00776A0F" w:rsidRPr="00CB663C" w:rsidRDefault="00776A0F" w:rsidP="00810372">
            <w:pPr>
              <w:jc w:val="center"/>
              <w:rPr>
                <w:rFonts w:eastAsia="BookAntiqua"/>
              </w:rPr>
            </w:pPr>
            <w:r>
              <w:rPr>
                <w:rFonts w:eastAsia="BookAntiqua"/>
              </w:rPr>
              <w:t>54,5</w:t>
            </w:r>
          </w:p>
        </w:tc>
        <w:tc>
          <w:tcPr>
            <w:tcW w:w="993" w:type="dxa"/>
          </w:tcPr>
          <w:p w14:paraId="37824923" w14:textId="77777777" w:rsidR="00776A0F" w:rsidRPr="00CB663C" w:rsidRDefault="00776A0F" w:rsidP="00810372">
            <w:pPr>
              <w:jc w:val="center"/>
              <w:rPr>
                <w:rFonts w:eastAsia="BookAntiqua"/>
              </w:rPr>
            </w:pPr>
            <w:r>
              <w:rPr>
                <w:rFonts w:eastAsia="BookAntiqua"/>
              </w:rPr>
              <w:t>36,4</w:t>
            </w:r>
          </w:p>
        </w:tc>
        <w:tc>
          <w:tcPr>
            <w:tcW w:w="850" w:type="dxa"/>
          </w:tcPr>
          <w:p w14:paraId="1C3C9756" w14:textId="77777777" w:rsidR="00776A0F" w:rsidRPr="00CB663C" w:rsidRDefault="00776A0F" w:rsidP="00810372">
            <w:pPr>
              <w:jc w:val="center"/>
              <w:rPr>
                <w:rFonts w:eastAsia="BookAntiqua"/>
              </w:rPr>
            </w:pPr>
            <w:r>
              <w:rPr>
                <w:rFonts w:eastAsia="BookAntiqua"/>
              </w:rPr>
              <w:t>58,3</w:t>
            </w:r>
          </w:p>
        </w:tc>
        <w:tc>
          <w:tcPr>
            <w:tcW w:w="851" w:type="dxa"/>
          </w:tcPr>
          <w:p w14:paraId="5B868CFE" w14:textId="77777777" w:rsidR="00776A0F" w:rsidRPr="00A47439" w:rsidRDefault="00776A0F" w:rsidP="00810372">
            <w:pPr>
              <w:jc w:val="center"/>
              <w:rPr>
                <w:rFonts w:eastAsia="BookAntiqua"/>
              </w:rPr>
            </w:pPr>
            <w:r>
              <w:rPr>
                <w:rFonts w:eastAsia="BookAntiqua"/>
              </w:rPr>
              <w:t>25</w:t>
            </w:r>
          </w:p>
        </w:tc>
      </w:tr>
      <w:tr w:rsidR="00776A0F" w:rsidRPr="00A47439" w14:paraId="001557BD" w14:textId="77777777" w:rsidTr="00810372">
        <w:tc>
          <w:tcPr>
            <w:tcW w:w="1384" w:type="dxa"/>
          </w:tcPr>
          <w:p w14:paraId="30BF3E8C" w14:textId="77777777" w:rsidR="00776A0F" w:rsidRPr="00A47439" w:rsidRDefault="00776A0F" w:rsidP="00810372">
            <w:pPr>
              <w:jc w:val="center"/>
              <w:rPr>
                <w:rFonts w:eastAsia="BookAntiqua"/>
              </w:rPr>
            </w:pPr>
            <w:r w:rsidRPr="00A47439">
              <w:rPr>
                <w:rFonts w:eastAsia="BookAntiqua"/>
              </w:rPr>
              <w:t>2</w:t>
            </w:r>
          </w:p>
        </w:tc>
        <w:tc>
          <w:tcPr>
            <w:tcW w:w="851" w:type="dxa"/>
          </w:tcPr>
          <w:p w14:paraId="33CF3E00" w14:textId="77777777" w:rsidR="00776A0F" w:rsidRPr="00CB663C" w:rsidRDefault="00776A0F" w:rsidP="00810372">
            <w:pPr>
              <w:jc w:val="center"/>
              <w:rPr>
                <w:rFonts w:eastAsia="BookAntiqua"/>
              </w:rPr>
            </w:pPr>
            <w:r>
              <w:rPr>
                <w:rFonts w:eastAsia="BookAntiqua"/>
              </w:rPr>
              <w:t>49,2</w:t>
            </w:r>
          </w:p>
        </w:tc>
        <w:tc>
          <w:tcPr>
            <w:tcW w:w="850" w:type="dxa"/>
          </w:tcPr>
          <w:p w14:paraId="308A683B" w14:textId="77777777" w:rsidR="00776A0F" w:rsidRPr="00CB663C" w:rsidRDefault="00776A0F" w:rsidP="00810372">
            <w:pPr>
              <w:jc w:val="center"/>
              <w:rPr>
                <w:rFonts w:eastAsia="BookAntiqua"/>
              </w:rPr>
            </w:pPr>
            <w:r>
              <w:rPr>
                <w:rFonts w:eastAsia="BookAntiqua"/>
              </w:rPr>
              <w:t>22,2</w:t>
            </w:r>
          </w:p>
        </w:tc>
        <w:tc>
          <w:tcPr>
            <w:tcW w:w="934" w:type="dxa"/>
            <w:shd w:val="clear" w:color="auto" w:fill="auto"/>
          </w:tcPr>
          <w:p w14:paraId="48CD7E4B" w14:textId="77777777" w:rsidR="00776A0F" w:rsidRPr="00895609" w:rsidRDefault="00776A0F" w:rsidP="00810372">
            <w:pPr>
              <w:jc w:val="center"/>
              <w:rPr>
                <w:rFonts w:eastAsia="BookAntiqua"/>
              </w:rPr>
            </w:pPr>
            <w:r>
              <w:rPr>
                <w:rFonts w:eastAsia="BookAntiqua"/>
              </w:rPr>
              <w:t>43,6</w:t>
            </w:r>
          </w:p>
        </w:tc>
        <w:tc>
          <w:tcPr>
            <w:tcW w:w="742" w:type="dxa"/>
            <w:shd w:val="clear" w:color="auto" w:fill="auto"/>
          </w:tcPr>
          <w:p w14:paraId="0E72DB71" w14:textId="77777777" w:rsidR="00776A0F" w:rsidRPr="00895609" w:rsidRDefault="00776A0F" w:rsidP="00810372">
            <w:pPr>
              <w:jc w:val="center"/>
              <w:rPr>
                <w:rFonts w:eastAsia="BookAntiqua"/>
              </w:rPr>
            </w:pPr>
            <w:r>
              <w:rPr>
                <w:rFonts w:eastAsia="BookAntiqua"/>
              </w:rPr>
              <w:t>11,3</w:t>
            </w:r>
          </w:p>
        </w:tc>
        <w:tc>
          <w:tcPr>
            <w:tcW w:w="770" w:type="dxa"/>
          </w:tcPr>
          <w:p w14:paraId="67592982" w14:textId="77777777" w:rsidR="00776A0F" w:rsidRPr="00CB663C" w:rsidRDefault="00776A0F" w:rsidP="00810372">
            <w:pPr>
              <w:jc w:val="center"/>
              <w:rPr>
                <w:rFonts w:eastAsia="BookAntiqua"/>
              </w:rPr>
            </w:pPr>
            <w:r>
              <w:rPr>
                <w:rFonts w:eastAsia="BookAntiqua"/>
              </w:rPr>
              <w:t>42,9</w:t>
            </w:r>
          </w:p>
        </w:tc>
        <w:tc>
          <w:tcPr>
            <w:tcW w:w="756" w:type="dxa"/>
          </w:tcPr>
          <w:p w14:paraId="629A478D" w14:textId="77777777" w:rsidR="00776A0F" w:rsidRPr="00CB663C" w:rsidRDefault="00776A0F" w:rsidP="00810372">
            <w:pPr>
              <w:jc w:val="center"/>
              <w:rPr>
                <w:rFonts w:eastAsia="BookAntiqua"/>
              </w:rPr>
            </w:pPr>
            <w:r>
              <w:rPr>
                <w:rFonts w:eastAsia="BookAntiqua"/>
              </w:rPr>
              <w:t>25,7</w:t>
            </w:r>
          </w:p>
        </w:tc>
        <w:tc>
          <w:tcPr>
            <w:tcW w:w="767" w:type="dxa"/>
          </w:tcPr>
          <w:p w14:paraId="53B7D891" w14:textId="77777777" w:rsidR="00776A0F" w:rsidRPr="00CB663C" w:rsidRDefault="00776A0F" w:rsidP="00810372">
            <w:pPr>
              <w:jc w:val="center"/>
              <w:rPr>
                <w:rFonts w:eastAsia="BookAntiqua"/>
              </w:rPr>
            </w:pPr>
            <w:r>
              <w:rPr>
                <w:rFonts w:eastAsia="BookAntiqua"/>
              </w:rPr>
              <w:t>100</w:t>
            </w:r>
          </w:p>
        </w:tc>
        <w:tc>
          <w:tcPr>
            <w:tcW w:w="738" w:type="dxa"/>
          </w:tcPr>
          <w:p w14:paraId="4EFC258A" w14:textId="77777777" w:rsidR="00776A0F" w:rsidRPr="00CB663C" w:rsidRDefault="00776A0F" w:rsidP="00810372">
            <w:pPr>
              <w:jc w:val="center"/>
              <w:rPr>
                <w:rFonts w:eastAsia="BookAntiqua"/>
              </w:rPr>
            </w:pPr>
            <w:r>
              <w:rPr>
                <w:rFonts w:eastAsia="BookAntiqua"/>
              </w:rPr>
              <w:t>31,4</w:t>
            </w:r>
          </w:p>
        </w:tc>
        <w:tc>
          <w:tcPr>
            <w:tcW w:w="768" w:type="dxa"/>
          </w:tcPr>
          <w:p w14:paraId="3A390A6E" w14:textId="77777777" w:rsidR="00776A0F" w:rsidRPr="00CB663C" w:rsidRDefault="00776A0F" w:rsidP="00810372">
            <w:pPr>
              <w:jc w:val="center"/>
              <w:rPr>
                <w:rFonts w:eastAsia="BookAntiqua"/>
              </w:rPr>
            </w:pPr>
            <w:r>
              <w:rPr>
                <w:rFonts w:eastAsia="BookAntiqua"/>
              </w:rPr>
              <w:t>40</w:t>
            </w:r>
          </w:p>
        </w:tc>
        <w:tc>
          <w:tcPr>
            <w:tcW w:w="904" w:type="dxa"/>
          </w:tcPr>
          <w:p w14:paraId="3951FBFF" w14:textId="77777777" w:rsidR="00776A0F" w:rsidRPr="00CB663C" w:rsidRDefault="00776A0F" w:rsidP="00810372">
            <w:pPr>
              <w:jc w:val="center"/>
              <w:rPr>
                <w:rFonts w:eastAsia="BookAntiqua"/>
              </w:rPr>
            </w:pPr>
            <w:r>
              <w:rPr>
                <w:rFonts w:eastAsia="BookAntiqua"/>
              </w:rPr>
              <w:t>20</w:t>
            </w:r>
          </w:p>
        </w:tc>
        <w:tc>
          <w:tcPr>
            <w:tcW w:w="850" w:type="dxa"/>
          </w:tcPr>
          <w:p w14:paraId="193D3DE8" w14:textId="77777777" w:rsidR="00776A0F" w:rsidRPr="00CB663C" w:rsidRDefault="00776A0F" w:rsidP="00810372">
            <w:pPr>
              <w:jc w:val="center"/>
              <w:rPr>
                <w:rFonts w:eastAsia="BookAntiqua"/>
              </w:rPr>
            </w:pPr>
            <w:r>
              <w:rPr>
                <w:rFonts w:eastAsia="BookAntiqua"/>
              </w:rPr>
              <w:t>42,9</w:t>
            </w:r>
          </w:p>
        </w:tc>
        <w:tc>
          <w:tcPr>
            <w:tcW w:w="851" w:type="dxa"/>
          </w:tcPr>
          <w:p w14:paraId="5D7C9FB5" w14:textId="77777777" w:rsidR="00776A0F" w:rsidRPr="00CB663C" w:rsidRDefault="00776A0F" w:rsidP="00810372">
            <w:pPr>
              <w:jc w:val="center"/>
              <w:rPr>
                <w:rFonts w:eastAsia="BookAntiqua"/>
              </w:rPr>
            </w:pPr>
            <w:r>
              <w:rPr>
                <w:rFonts w:eastAsia="BookAntiqua"/>
              </w:rPr>
              <w:t>14,3</w:t>
            </w:r>
          </w:p>
        </w:tc>
        <w:tc>
          <w:tcPr>
            <w:tcW w:w="850" w:type="dxa"/>
          </w:tcPr>
          <w:p w14:paraId="1107C5F6" w14:textId="77777777" w:rsidR="00776A0F" w:rsidRPr="00CB663C" w:rsidRDefault="00776A0F" w:rsidP="00810372">
            <w:pPr>
              <w:jc w:val="center"/>
              <w:rPr>
                <w:rFonts w:eastAsia="BookAntiqua"/>
              </w:rPr>
            </w:pPr>
            <w:r>
              <w:rPr>
                <w:rFonts w:eastAsia="BookAntiqua"/>
              </w:rPr>
              <w:t>66,7</w:t>
            </w:r>
          </w:p>
        </w:tc>
        <w:tc>
          <w:tcPr>
            <w:tcW w:w="993" w:type="dxa"/>
          </w:tcPr>
          <w:p w14:paraId="724234B9" w14:textId="77777777" w:rsidR="00776A0F" w:rsidRPr="00CB663C" w:rsidRDefault="00776A0F" w:rsidP="00810372">
            <w:pPr>
              <w:jc w:val="center"/>
              <w:rPr>
                <w:rFonts w:eastAsia="BookAntiqua"/>
              </w:rPr>
            </w:pPr>
            <w:r>
              <w:rPr>
                <w:rFonts w:eastAsia="BookAntiqua"/>
              </w:rPr>
              <w:t>55,7</w:t>
            </w:r>
          </w:p>
        </w:tc>
        <w:tc>
          <w:tcPr>
            <w:tcW w:w="850" w:type="dxa"/>
          </w:tcPr>
          <w:p w14:paraId="70ED8C8C" w14:textId="77777777" w:rsidR="00776A0F" w:rsidRPr="00CB663C" w:rsidRDefault="00776A0F" w:rsidP="00810372">
            <w:pPr>
              <w:jc w:val="center"/>
              <w:rPr>
                <w:rFonts w:eastAsia="BookAntiqua"/>
              </w:rPr>
            </w:pPr>
            <w:r>
              <w:rPr>
                <w:rFonts w:eastAsia="BookAntiqua"/>
              </w:rPr>
              <w:t>88,9</w:t>
            </w:r>
          </w:p>
        </w:tc>
        <w:tc>
          <w:tcPr>
            <w:tcW w:w="851" w:type="dxa"/>
          </w:tcPr>
          <w:p w14:paraId="6435D410" w14:textId="77777777" w:rsidR="00776A0F" w:rsidRPr="00A47439" w:rsidRDefault="00776A0F" w:rsidP="00810372">
            <w:pPr>
              <w:jc w:val="center"/>
              <w:rPr>
                <w:rFonts w:eastAsia="BookAntiqua"/>
              </w:rPr>
            </w:pPr>
            <w:r>
              <w:rPr>
                <w:rFonts w:eastAsia="BookAntiqua"/>
              </w:rPr>
              <w:t>33,3</w:t>
            </w:r>
          </w:p>
        </w:tc>
      </w:tr>
      <w:tr w:rsidR="00776A0F" w:rsidRPr="00A47439" w14:paraId="75A43ACC" w14:textId="77777777" w:rsidTr="00810372">
        <w:tc>
          <w:tcPr>
            <w:tcW w:w="1384" w:type="dxa"/>
          </w:tcPr>
          <w:p w14:paraId="4DD38CAE" w14:textId="77777777" w:rsidR="00776A0F" w:rsidRPr="00A47439" w:rsidRDefault="00776A0F" w:rsidP="00810372">
            <w:pPr>
              <w:jc w:val="center"/>
              <w:rPr>
                <w:rFonts w:eastAsia="BookAntiqua"/>
              </w:rPr>
            </w:pPr>
            <w:r w:rsidRPr="00A47439">
              <w:rPr>
                <w:rFonts w:eastAsia="BookAntiqua"/>
              </w:rPr>
              <w:t>3</w:t>
            </w:r>
          </w:p>
        </w:tc>
        <w:tc>
          <w:tcPr>
            <w:tcW w:w="851" w:type="dxa"/>
          </w:tcPr>
          <w:p w14:paraId="47C8D0B2" w14:textId="77777777" w:rsidR="00776A0F" w:rsidRPr="00CB663C" w:rsidRDefault="00776A0F" w:rsidP="00810372">
            <w:pPr>
              <w:jc w:val="center"/>
              <w:rPr>
                <w:rFonts w:eastAsia="BookAntiqua"/>
              </w:rPr>
            </w:pPr>
            <w:r>
              <w:rPr>
                <w:rFonts w:eastAsia="BookAntiqua"/>
              </w:rPr>
              <w:t>60</w:t>
            </w:r>
          </w:p>
        </w:tc>
        <w:tc>
          <w:tcPr>
            <w:tcW w:w="850" w:type="dxa"/>
          </w:tcPr>
          <w:p w14:paraId="7DFB09D6" w14:textId="77777777" w:rsidR="00776A0F" w:rsidRPr="00CB663C" w:rsidRDefault="00776A0F" w:rsidP="00810372">
            <w:pPr>
              <w:jc w:val="center"/>
              <w:rPr>
                <w:rFonts w:eastAsia="BookAntiqua"/>
              </w:rPr>
            </w:pPr>
            <w:r>
              <w:rPr>
                <w:rFonts w:eastAsia="BookAntiqua"/>
              </w:rPr>
              <w:t>16</w:t>
            </w:r>
          </w:p>
        </w:tc>
        <w:tc>
          <w:tcPr>
            <w:tcW w:w="934" w:type="dxa"/>
            <w:shd w:val="clear" w:color="auto" w:fill="auto"/>
          </w:tcPr>
          <w:p w14:paraId="22B55A65" w14:textId="77777777" w:rsidR="00776A0F" w:rsidRPr="00895609" w:rsidRDefault="00776A0F" w:rsidP="00810372">
            <w:pPr>
              <w:jc w:val="center"/>
              <w:rPr>
                <w:rFonts w:eastAsia="BookAntiqua"/>
              </w:rPr>
            </w:pPr>
            <w:r>
              <w:rPr>
                <w:rFonts w:eastAsia="BookAntiqua"/>
              </w:rPr>
              <w:t>100</w:t>
            </w:r>
          </w:p>
        </w:tc>
        <w:tc>
          <w:tcPr>
            <w:tcW w:w="742" w:type="dxa"/>
            <w:shd w:val="clear" w:color="auto" w:fill="auto"/>
          </w:tcPr>
          <w:p w14:paraId="22598DB7" w14:textId="77777777" w:rsidR="00776A0F" w:rsidRPr="00895609" w:rsidRDefault="00776A0F" w:rsidP="00810372">
            <w:pPr>
              <w:jc w:val="center"/>
              <w:rPr>
                <w:rFonts w:eastAsia="BookAntiqua"/>
              </w:rPr>
            </w:pPr>
            <w:r>
              <w:rPr>
                <w:rFonts w:eastAsia="BookAntiqua"/>
              </w:rPr>
              <w:t>16,7</w:t>
            </w:r>
          </w:p>
        </w:tc>
        <w:tc>
          <w:tcPr>
            <w:tcW w:w="770" w:type="dxa"/>
          </w:tcPr>
          <w:p w14:paraId="609E61B9" w14:textId="77777777" w:rsidR="00776A0F" w:rsidRPr="00CB663C" w:rsidRDefault="00776A0F" w:rsidP="00810372">
            <w:pPr>
              <w:jc w:val="center"/>
              <w:rPr>
                <w:rFonts w:eastAsia="BookAntiqua"/>
              </w:rPr>
            </w:pPr>
            <w:r w:rsidRPr="00CB663C">
              <w:rPr>
                <w:rFonts w:eastAsia="BookAntiqua"/>
              </w:rPr>
              <w:t>-</w:t>
            </w:r>
          </w:p>
        </w:tc>
        <w:tc>
          <w:tcPr>
            <w:tcW w:w="756" w:type="dxa"/>
          </w:tcPr>
          <w:p w14:paraId="3717D18C" w14:textId="77777777" w:rsidR="00776A0F" w:rsidRPr="00CB663C" w:rsidRDefault="00776A0F" w:rsidP="00810372">
            <w:pPr>
              <w:jc w:val="center"/>
              <w:rPr>
                <w:rFonts w:eastAsia="BookAntiqua"/>
              </w:rPr>
            </w:pPr>
            <w:r w:rsidRPr="00CB663C">
              <w:rPr>
                <w:rFonts w:eastAsia="BookAntiqua"/>
              </w:rPr>
              <w:t>-</w:t>
            </w:r>
          </w:p>
        </w:tc>
        <w:tc>
          <w:tcPr>
            <w:tcW w:w="767" w:type="dxa"/>
          </w:tcPr>
          <w:p w14:paraId="27CEAB72" w14:textId="77777777" w:rsidR="00776A0F" w:rsidRPr="00CB663C" w:rsidRDefault="00776A0F" w:rsidP="00810372">
            <w:pPr>
              <w:jc w:val="center"/>
              <w:rPr>
                <w:rFonts w:eastAsia="BookAntiqua"/>
              </w:rPr>
            </w:pPr>
            <w:r w:rsidRPr="00CB663C">
              <w:rPr>
                <w:rFonts w:eastAsia="BookAntiqua"/>
              </w:rPr>
              <w:t>-</w:t>
            </w:r>
          </w:p>
        </w:tc>
        <w:tc>
          <w:tcPr>
            <w:tcW w:w="738" w:type="dxa"/>
          </w:tcPr>
          <w:p w14:paraId="3E94081C" w14:textId="77777777" w:rsidR="00776A0F" w:rsidRPr="00CB663C" w:rsidRDefault="00776A0F" w:rsidP="00810372">
            <w:pPr>
              <w:jc w:val="center"/>
              <w:rPr>
                <w:rFonts w:eastAsia="BookAntiqua"/>
              </w:rPr>
            </w:pPr>
            <w:r w:rsidRPr="00CB663C">
              <w:rPr>
                <w:rFonts w:eastAsia="BookAntiqua"/>
              </w:rPr>
              <w:t>-</w:t>
            </w:r>
          </w:p>
        </w:tc>
        <w:tc>
          <w:tcPr>
            <w:tcW w:w="768" w:type="dxa"/>
          </w:tcPr>
          <w:p w14:paraId="5007EFE4" w14:textId="77777777" w:rsidR="00776A0F" w:rsidRPr="00CB663C" w:rsidRDefault="00776A0F" w:rsidP="00810372">
            <w:pPr>
              <w:jc w:val="center"/>
              <w:rPr>
                <w:rFonts w:eastAsia="BookAntiqua"/>
              </w:rPr>
            </w:pPr>
            <w:r>
              <w:rPr>
                <w:rFonts w:eastAsia="BookAntiqua"/>
              </w:rPr>
              <w:t>50</w:t>
            </w:r>
          </w:p>
        </w:tc>
        <w:tc>
          <w:tcPr>
            <w:tcW w:w="904" w:type="dxa"/>
          </w:tcPr>
          <w:p w14:paraId="5B8ACFE0" w14:textId="77777777" w:rsidR="00776A0F" w:rsidRPr="00CB663C" w:rsidRDefault="00776A0F" w:rsidP="00810372">
            <w:pPr>
              <w:jc w:val="center"/>
              <w:rPr>
                <w:rFonts w:eastAsia="BookAntiqua"/>
              </w:rPr>
            </w:pPr>
            <w:r>
              <w:rPr>
                <w:rFonts w:eastAsia="BookAntiqua"/>
              </w:rPr>
              <w:t>30</w:t>
            </w:r>
          </w:p>
        </w:tc>
        <w:tc>
          <w:tcPr>
            <w:tcW w:w="850" w:type="dxa"/>
          </w:tcPr>
          <w:p w14:paraId="77559A3D" w14:textId="77777777" w:rsidR="00776A0F" w:rsidRPr="00CB663C" w:rsidRDefault="00776A0F" w:rsidP="00810372">
            <w:pPr>
              <w:jc w:val="center"/>
              <w:rPr>
                <w:rFonts w:eastAsia="BookAntiqua"/>
              </w:rPr>
            </w:pPr>
            <w:r>
              <w:rPr>
                <w:rFonts w:eastAsia="BookAntiqua"/>
              </w:rPr>
              <w:t>80</w:t>
            </w:r>
          </w:p>
        </w:tc>
        <w:tc>
          <w:tcPr>
            <w:tcW w:w="851" w:type="dxa"/>
          </w:tcPr>
          <w:p w14:paraId="2A0B1C82" w14:textId="77777777" w:rsidR="00776A0F" w:rsidRPr="00CB663C" w:rsidRDefault="00776A0F" w:rsidP="00810372">
            <w:pPr>
              <w:jc w:val="center"/>
              <w:rPr>
                <w:rFonts w:eastAsia="BookAntiqua"/>
              </w:rPr>
            </w:pPr>
            <w:r>
              <w:rPr>
                <w:rFonts w:eastAsia="BookAntiqua"/>
              </w:rPr>
              <w:t>30</w:t>
            </w:r>
          </w:p>
        </w:tc>
        <w:tc>
          <w:tcPr>
            <w:tcW w:w="850" w:type="dxa"/>
          </w:tcPr>
          <w:p w14:paraId="075174EE" w14:textId="77777777" w:rsidR="00776A0F" w:rsidRPr="00CB663C" w:rsidRDefault="00776A0F" w:rsidP="00810372">
            <w:pPr>
              <w:jc w:val="center"/>
              <w:rPr>
                <w:rFonts w:eastAsia="BookAntiqua"/>
              </w:rPr>
            </w:pPr>
            <w:r>
              <w:rPr>
                <w:rFonts w:eastAsia="BookAntiqua"/>
              </w:rPr>
              <w:t>73,3</w:t>
            </w:r>
          </w:p>
        </w:tc>
        <w:tc>
          <w:tcPr>
            <w:tcW w:w="993" w:type="dxa"/>
          </w:tcPr>
          <w:p w14:paraId="5AFF8FCC" w14:textId="77777777" w:rsidR="00776A0F" w:rsidRPr="00CB663C" w:rsidRDefault="00776A0F" w:rsidP="00810372">
            <w:pPr>
              <w:jc w:val="center"/>
              <w:rPr>
                <w:rFonts w:eastAsia="BookAntiqua"/>
              </w:rPr>
            </w:pPr>
            <w:r>
              <w:rPr>
                <w:rFonts w:eastAsia="BookAntiqua"/>
              </w:rPr>
              <w:t>40</w:t>
            </w:r>
          </w:p>
        </w:tc>
        <w:tc>
          <w:tcPr>
            <w:tcW w:w="850" w:type="dxa"/>
          </w:tcPr>
          <w:p w14:paraId="193C6DF0" w14:textId="77777777" w:rsidR="00776A0F" w:rsidRPr="00CB663C" w:rsidRDefault="00776A0F" w:rsidP="00810372">
            <w:pPr>
              <w:jc w:val="center"/>
              <w:rPr>
                <w:rFonts w:eastAsia="BookAntiqua"/>
              </w:rPr>
            </w:pPr>
            <w:r>
              <w:rPr>
                <w:rFonts w:eastAsia="BookAntiqua"/>
              </w:rPr>
              <w:t>100</w:t>
            </w:r>
          </w:p>
        </w:tc>
        <w:tc>
          <w:tcPr>
            <w:tcW w:w="851" w:type="dxa"/>
          </w:tcPr>
          <w:p w14:paraId="3E524816" w14:textId="77777777" w:rsidR="00776A0F" w:rsidRPr="00A47439" w:rsidRDefault="00776A0F" w:rsidP="00810372">
            <w:pPr>
              <w:jc w:val="center"/>
              <w:rPr>
                <w:rFonts w:eastAsia="BookAntiqua"/>
              </w:rPr>
            </w:pPr>
            <w:r>
              <w:rPr>
                <w:rFonts w:eastAsia="BookAntiqua"/>
              </w:rPr>
              <w:t>26,7</w:t>
            </w:r>
          </w:p>
        </w:tc>
      </w:tr>
      <w:tr w:rsidR="00776A0F" w:rsidRPr="00A47439" w14:paraId="04A41543" w14:textId="77777777" w:rsidTr="00810372">
        <w:tc>
          <w:tcPr>
            <w:tcW w:w="1384" w:type="dxa"/>
          </w:tcPr>
          <w:p w14:paraId="387096E6" w14:textId="77777777" w:rsidR="00776A0F" w:rsidRPr="00A47439" w:rsidRDefault="00776A0F" w:rsidP="00810372">
            <w:pPr>
              <w:jc w:val="center"/>
              <w:rPr>
                <w:rFonts w:eastAsia="BookAntiqua"/>
              </w:rPr>
            </w:pPr>
            <w:r w:rsidRPr="00A47439">
              <w:rPr>
                <w:rFonts w:eastAsia="BookAntiqua"/>
              </w:rPr>
              <w:t>4</w:t>
            </w:r>
          </w:p>
        </w:tc>
        <w:tc>
          <w:tcPr>
            <w:tcW w:w="851" w:type="dxa"/>
          </w:tcPr>
          <w:p w14:paraId="5259D9E2" w14:textId="77777777" w:rsidR="00776A0F" w:rsidRPr="00CB663C" w:rsidRDefault="00776A0F" w:rsidP="00810372">
            <w:pPr>
              <w:jc w:val="center"/>
              <w:rPr>
                <w:rFonts w:eastAsia="BookAntiqua"/>
              </w:rPr>
            </w:pPr>
            <w:r>
              <w:rPr>
                <w:rFonts w:eastAsia="BookAntiqua"/>
              </w:rPr>
              <w:t>-</w:t>
            </w:r>
          </w:p>
        </w:tc>
        <w:tc>
          <w:tcPr>
            <w:tcW w:w="850" w:type="dxa"/>
          </w:tcPr>
          <w:p w14:paraId="5C089542" w14:textId="77777777" w:rsidR="00776A0F" w:rsidRPr="00CB663C" w:rsidRDefault="00776A0F" w:rsidP="00810372">
            <w:pPr>
              <w:jc w:val="center"/>
              <w:rPr>
                <w:rFonts w:eastAsia="BookAntiqua"/>
              </w:rPr>
            </w:pPr>
            <w:r>
              <w:rPr>
                <w:rFonts w:eastAsia="BookAntiqua"/>
              </w:rPr>
              <w:t>-</w:t>
            </w:r>
          </w:p>
        </w:tc>
        <w:tc>
          <w:tcPr>
            <w:tcW w:w="934" w:type="dxa"/>
          </w:tcPr>
          <w:p w14:paraId="5052DCDE" w14:textId="77777777" w:rsidR="00776A0F" w:rsidRPr="00CB663C" w:rsidRDefault="00776A0F" w:rsidP="00810372">
            <w:pPr>
              <w:jc w:val="center"/>
              <w:rPr>
                <w:rFonts w:eastAsia="BookAntiqua"/>
              </w:rPr>
            </w:pPr>
            <w:r w:rsidRPr="00CB663C">
              <w:rPr>
                <w:rFonts w:eastAsia="BookAntiqua"/>
              </w:rPr>
              <w:t>-</w:t>
            </w:r>
          </w:p>
        </w:tc>
        <w:tc>
          <w:tcPr>
            <w:tcW w:w="742" w:type="dxa"/>
          </w:tcPr>
          <w:p w14:paraId="15F00CF7" w14:textId="77777777" w:rsidR="00776A0F" w:rsidRPr="00CB663C" w:rsidRDefault="00776A0F" w:rsidP="00810372">
            <w:pPr>
              <w:jc w:val="center"/>
              <w:rPr>
                <w:rFonts w:eastAsia="BookAntiqua"/>
              </w:rPr>
            </w:pPr>
            <w:r w:rsidRPr="00CB663C">
              <w:rPr>
                <w:rFonts w:eastAsia="BookAntiqua"/>
              </w:rPr>
              <w:t>-</w:t>
            </w:r>
          </w:p>
        </w:tc>
        <w:tc>
          <w:tcPr>
            <w:tcW w:w="770" w:type="dxa"/>
          </w:tcPr>
          <w:p w14:paraId="352E0AD1" w14:textId="77777777" w:rsidR="00776A0F" w:rsidRPr="00CB663C" w:rsidRDefault="00776A0F" w:rsidP="00810372">
            <w:pPr>
              <w:jc w:val="center"/>
              <w:rPr>
                <w:rFonts w:eastAsia="BookAntiqua"/>
              </w:rPr>
            </w:pPr>
            <w:r w:rsidRPr="00CB663C">
              <w:rPr>
                <w:rFonts w:eastAsia="BookAntiqua"/>
              </w:rPr>
              <w:t>-</w:t>
            </w:r>
          </w:p>
        </w:tc>
        <w:tc>
          <w:tcPr>
            <w:tcW w:w="756" w:type="dxa"/>
          </w:tcPr>
          <w:p w14:paraId="4261B869" w14:textId="77777777" w:rsidR="00776A0F" w:rsidRPr="00CB663C" w:rsidRDefault="00776A0F" w:rsidP="00810372">
            <w:pPr>
              <w:jc w:val="center"/>
              <w:rPr>
                <w:rFonts w:eastAsia="BookAntiqua"/>
              </w:rPr>
            </w:pPr>
            <w:r w:rsidRPr="00CB663C">
              <w:rPr>
                <w:rFonts w:eastAsia="BookAntiqua"/>
              </w:rPr>
              <w:t>-</w:t>
            </w:r>
          </w:p>
        </w:tc>
        <w:tc>
          <w:tcPr>
            <w:tcW w:w="767" w:type="dxa"/>
          </w:tcPr>
          <w:p w14:paraId="39EC6EBC" w14:textId="77777777" w:rsidR="00776A0F" w:rsidRPr="00CB663C" w:rsidRDefault="00776A0F" w:rsidP="00810372">
            <w:pPr>
              <w:jc w:val="center"/>
              <w:rPr>
                <w:rFonts w:eastAsia="BookAntiqua"/>
              </w:rPr>
            </w:pPr>
            <w:r w:rsidRPr="00CB663C">
              <w:rPr>
                <w:rFonts w:eastAsia="BookAntiqua"/>
              </w:rPr>
              <w:t>-</w:t>
            </w:r>
          </w:p>
        </w:tc>
        <w:tc>
          <w:tcPr>
            <w:tcW w:w="738" w:type="dxa"/>
          </w:tcPr>
          <w:p w14:paraId="3E60ECED" w14:textId="77777777" w:rsidR="00776A0F" w:rsidRPr="00CB663C" w:rsidRDefault="00776A0F" w:rsidP="00810372">
            <w:pPr>
              <w:jc w:val="center"/>
              <w:rPr>
                <w:rFonts w:eastAsia="BookAntiqua"/>
              </w:rPr>
            </w:pPr>
            <w:r w:rsidRPr="00CB663C">
              <w:rPr>
                <w:rFonts w:eastAsia="BookAntiqua"/>
              </w:rPr>
              <w:t>-</w:t>
            </w:r>
          </w:p>
        </w:tc>
        <w:tc>
          <w:tcPr>
            <w:tcW w:w="768" w:type="dxa"/>
          </w:tcPr>
          <w:p w14:paraId="276E16A4" w14:textId="77777777" w:rsidR="00776A0F" w:rsidRPr="00CB663C" w:rsidRDefault="00776A0F" w:rsidP="00810372">
            <w:pPr>
              <w:jc w:val="center"/>
              <w:rPr>
                <w:rFonts w:eastAsia="BookAntiqua"/>
              </w:rPr>
            </w:pPr>
            <w:r>
              <w:rPr>
                <w:rFonts w:eastAsia="BookAntiqua"/>
              </w:rPr>
              <w:t>50</w:t>
            </w:r>
          </w:p>
        </w:tc>
        <w:tc>
          <w:tcPr>
            <w:tcW w:w="904" w:type="dxa"/>
          </w:tcPr>
          <w:p w14:paraId="4567638D" w14:textId="77777777" w:rsidR="00776A0F" w:rsidRPr="00CB663C" w:rsidRDefault="00776A0F" w:rsidP="00810372">
            <w:pPr>
              <w:jc w:val="center"/>
              <w:rPr>
                <w:rFonts w:eastAsia="BookAntiqua"/>
              </w:rPr>
            </w:pPr>
            <w:r>
              <w:rPr>
                <w:rFonts w:eastAsia="BookAntiqua"/>
              </w:rPr>
              <w:t>0</w:t>
            </w:r>
          </w:p>
        </w:tc>
        <w:tc>
          <w:tcPr>
            <w:tcW w:w="850" w:type="dxa"/>
          </w:tcPr>
          <w:p w14:paraId="2A62E720" w14:textId="77777777" w:rsidR="00776A0F" w:rsidRPr="00CB663C" w:rsidRDefault="00776A0F" w:rsidP="00810372">
            <w:pPr>
              <w:jc w:val="center"/>
              <w:rPr>
                <w:rFonts w:eastAsia="BookAntiqua"/>
              </w:rPr>
            </w:pPr>
            <w:r>
              <w:rPr>
                <w:rFonts w:eastAsia="BookAntiqua"/>
              </w:rPr>
              <w:t>100</w:t>
            </w:r>
          </w:p>
        </w:tc>
        <w:tc>
          <w:tcPr>
            <w:tcW w:w="851" w:type="dxa"/>
          </w:tcPr>
          <w:p w14:paraId="2F49745E" w14:textId="77777777" w:rsidR="00776A0F" w:rsidRPr="00CB663C" w:rsidRDefault="00776A0F" w:rsidP="00810372">
            <w:pPr>
              <w:jc w:val="center"/>
              <w:rPr>
                <w:rFonts w:eastAsia="BookAntiqua"/>
              </w:rPr>
            </w:pPr>
            <w:r>
              <w:rPr>
                <w:rFonts w:eastAsia="BookAntiqua"/>
              </w:rPr>
              <w:t>0</w:t>
            </w:r>
          </w:p>
        </w:tc>
        <w:tc>
          <w:tcPr>
            <w:tcW w:w="850" w:type="dxa"/>
          </w:tcPr>
          <w:p w14:paraId="30020767" w14:textId="77777777" w:rsidR="00776A0F" w:rsidRPr="00CB663C" w:rsidRDefault="00776A0F" w:rsidP="00810372">
            <w:pPr>
              <w:jc w:val="center"/>
              <w:rPr>
                <w:rFonts w:eastAsia="BookAntiqua"/>
              </w:rPr>
            </w:pPr>
            <w:r w:rsidRPr="00CB663C">
              <w:rPr>
                <w:rFonts w:eastAsia="BookAntiqua"/>
              </w:rPr>
              <w:t>-</w:t>
            </w:r>
          </w:p>
        </w:tc>
        <w:tc>
          <w:tcPr>
            <w:tcW w:w="993" w:type="dxa"/>
          </w:tcPr>
          <w:p w14:paraId="58E2B84F" w14:textId="77777777" w:rsidR="00776A0F" w:rsidRPr="00CB663C" w:rsidRDefault="00776A0F" w:rsidP="00810372">
            <w:pPr>
              <w:jc w:val="center"/>
              <w:rPr>
                <w:rFonts w:eastAsia="BookAntiqua"/>
              </w:rPr>
            </w:pPr>
            <w:r w:rsidRPr="00CB663C">
              <w:rPr>
                <w:rFonts w:eastAsia="BookAntiqua"/>
              </w:rPr>
              <w:t>-</w:t>
            </w:r>
          </w:p>
        </w:tc>
        <w:tc>
          <w:tcPr>
            <w:tcW w:w="850" w:type="dxa"/>
          </w:tcPr>
          <w:p w14:paraId="0CC589E4" w14:textId="77777777" w:rsidR="00776A0F" w:rsidRPr="00CB663C" w:rsidRDefault="00776A0F" w:rsidP="00810372">
            <w:pPr>
              <w:jc w:val="center"/>
              <w:rPr>
                <w:rFonts w:eastAsia="BookAntiqua"/>
              </w:rPr>
            </w:pPr>
            <w:r w:rsidRPr="00CB663C">
              <w:rPr>
                <w:rFonts w:eastAsia="BookAntiqua"/>
              </w:rPr>
              <w:t>-</w:t>
            </w:r>
          </w:p>
        </w:tc>
        <w:tc>
          <w:tcPr>
            <w:tcW w:w="851" w:type="dxa"/>
          </w:tcPr>
          <w:p w14:paraId="1147A57B" w14:textId="77777777" w:rsidR="00776A0F" w:rsidRPr="00A47439" w:rsidRDefault="00776A0F" w:rsidP="00810372">
            <w:pPr>
              <w:jc w:val="center"/>
              <w:rPr>
                <w:rFonts w:eastAsia="BookAntiqua"/>
              </w:rPr>
            </w:pPr>
            <w:r w:rsidRPr="00A47439">
              <w:rPr>
                <w:rFonts w:eastAsia="BookAntiqua"/>
              </w:rPr>
              <w:t>-</w:t>
            </w:r>
          </w:p>
        </w:tc>
      </w:tr>
    </w:tbl>
    <w:p w14:paraId="25D059F2" w14:textId="77777777" w:rsidR="00776A0F" w:rsidRDefault="00776A0F" w:rsidP="00776A0F">
      <w:pPr>
        <w:jc w:val="center"/>
        <w:rPr>
          <w:i/>
          <w:sz w:val="28"/>
          <w:szCs w:val="28"/>
        </w:rPr>
      </w:pPr>
    </w:p>
    <w:p w14:paraId="60B996B8" w14:textId="77777777" w:rsidR="00C47C0B" w:rsidRPr="00C47C0B" w:rsidRDefault="00776A0F" w:rsidP="00C47C0B">
      <w:pPr>
        <w:jc w:val="right"/>
        <w:rPr>
          <w:sz w:val="28"/>
          <w:szCs w:val="28"/>
        </w:rPr>
      </w:pPr>
      <w:r w:rsidRPr="00C47C0B">
        <w:rPr>
          <w:sz w:val="28"/>
          <w:szCs w:val="28"/>
        </w:rPr>
        <w:t xml:space="preserve">Таблица </w:t>
      </w:r>
      <w:r w:rsidR="006032BB" w:rsidRPr="00C47C0B">
        <w:rPr>
          <w:sz w:val="28"/>
          <w:szCs w:val="28"/>
        </w:rPr>
        <w:t>3.5</w:t>
      </w:r>
      <w:r w:rsidRPr="00C47C0B">
        <w:rPr>
          <w:sz w:val="28"/>
          <w:szCs w:val="28"/>
        </w:rPr>
        <w:t xml:space="preserve"> </w:t>
      </w:r>
    </w:p>
    <w:p w14:paraId="45177201" w14:textId="4AD8079B" w:rsidR="00776A0F" w:rsidRPr="00C47C0B" w:rsidRDefault="00776A0F" w:rsidP="00776A0F">
      <w:pPr>
        <w:jc w:val="center"/>
        <w:rPr>
          <w:sz w:val="28"/>
          <w:szCs w:val="28"/>
        </w:rPr>
      </w:pPr>
      <w:r w:rsidRPr="00C47C0B">
        <w:rPr>
          <w:sz w:val="28"/>
          <w:szCs w:val="28"/>
        </w:rPr>
        <w:t xml:space="preserve">Показатели «Успеваемость» (У) и «Качество успеваемости» (К) освоения студентами среднего профессионального образования содержания образовательной программы </w:t>
      </w:r>
    </w:p>
    <w:p w14:paraId="2F7D6914" w14:textId="77777777" w:rsidR="00776A0F" w:rsidRPr="00C47C0B" w:rsidRDefault="00776A0F" w:rsidP="00776A0F">
      <w:pPr>
        <w:jc w:val="center"/>
        <w:rPr>
          <w:sz w:val="28"/>
          <w:szCs w:val="28"/>
        </w:rPr>
      </w:pPr>
      <w:r w:rsidRPr="00C47C0B">
        <w:rPr>
          <w:sz w:val="28"/>
          <w:szCs w:val="28"/>
        </w:rPr>
        <w:t>«Дизайн (по отраслям)», в 2021 – 2022уч. г., %</w:t>
      </w:r>
    </w:p>
    <w:p w14:paraId="79350080" w14:textId="77777777" w:rsidR="00776A0F" w:rsidRPr="00A47439" w:rsidRDefault="00776A0F" w:rsidP="00776A0F">
      <w:pPr>
        <w:rPr>
          <w:rFonts w:eastAsia="BookAntiqua"/>
          <w:i/>
          <w:sz w:val="28"/>
          <w:szCs w:val="28"/>
        </w:rPr>
      </w:pPr>
    </w:p>
    <w:tbl>
      <w:tblPr>
        <w:tblStyle w:val="a9"/>
        <w:tblW w:w="0" w:type="auto"/>
        <w:jc w:val="center"/>
        <w:tblLook w:val="04A0" w:firstRow="1" w:lastRow="0" w:firstColumn="1" w:lastColumn="0" w:noHBand="0" w:noVBand="1"/>
      </w:tblPr>
      <w:tblGrid>
        <w:gridCol w:w="1258"/>
        <w:gridCol w:w="1520"/>
        <w:gridCol w:w="1276"/>
        <w:gridCol w:w="1559"/>
        <w:gridCol w:w="1130"/>
        <w:gridCol w:w="1138"/>
        <w:gridCol w:w="912"/>
        <w:gridCol w:w="1073"/>
        <w:gridCol w:w="904"/>
      </w:tblGrid>
      <w:tr w:rsidR="00776A0F" w:rsidRPr="00A47439" w14:paraId="388C105C" w14:textId="77777777" w:rsidTr="00810372">
        <w:trPr>
          <w:jc w:val="center"/>
        </w:trPr>
        <w:tc>
          <w:tcPr>
            <w:tcW w:w="1258" w:type="dxa"/>
            <w:vMerge w:val="restart"/>
          </w:tcPr>
          <w:p w14:paraId="01611F59" w14:textId="77777777" w:rsidR="00776A0F" w:rsidRPr="00A47439" w:rsidRDefault="00776A0F" w:rsidP="00810372">
            <w:pPr>
              <w:jc w:val="center"/>
              <w:rPr>
                <w:rFonts w:eastAsia="BookAntiqua"/>
                <w:i/>
              </w:rPr>
            </w:pPr>
            <w:r w:rsidRPr="00A47439">
              <w:rPr>
                <w:rFonts w:eastAsia="BookAntiqua"/>
                <w:i/>
              </w:rPr>
              <w:t>Курс</w:t>
            </w:r>
          </w:p>
        </w:tc>
        <w:tc>
          <w:tcPr>
            <w:tcW w:w="9512" w:type="dxa"/>
            <w:gridSpan w:val="8"/>
          </w:tcPr>
          <w:p w14:paraId="05FC3BBA" w14:textId="77777777" w:rsidR="00776A0F" w:rsidRPr="00A47439" w:rsidRDefault="00776A0F" w:rsidP="00810372">
            <w:pPr>
              <w:jc w:val="center"/>
              <w:rPr>
                <w:rFonts w:eastAsia="BookAntiqua"/>
                <w:i/>
              </w:rPr>
            </w:pPr>
            <w:r w:rsidRPr="00A47439">
              <w:rPr>
                <w:rFonts w:eastAsia="BookAntiqua"/>
                <w:i/>
              </w:rPr>
              <w:t>Очная форма обучения</w:t>
            </w:r>
          </w:p>
        </w:tc>
      </w:tr>
      <w:tr w:rsidR="00776A0F" w:rsidRPr="00A47439" w14:paraId="6D7E90EA" w14:textId="77777777" w:rsidTr="00810372">
        <w:trPr>
          <w:trHeight w:val="498"/>
          <w:jc w:val="center"/>
        </w:trPr>
        <w:tc>
          <w:tcPr>
            <w:tcW w:w="1258" w:type="dxa"/>
            <w:vMerge/>
          </w:tcPr>
          <w:p w14:paraId="705C6AD3" w14:textId="77777777" w:rsidR="00776A0F" w:rsidRPr="00A47439" w:rsidRDefault="00776A0F" w:rsidP="00810372">
            <w:pPr>
              <w:jc w:val="center"/>
              <w:rPr>
                <w:rFonts w:eastAsia="BookAntiqua"/>
                <w:i/>
              </w:rPr>
            </w:pPr>
          </w:p>
        </w:tc>
        <w:tc>
          <w:tcPr>
            <w:tcW w:w="5485" w:type="dxa"/>
            <w:gridSpan w:val="4"/>
          </w:tcPr>
          <w:p w14:paraId="247B1398" w14:textId="77777777" w:rsidR="00776A0F" w:rsidRPr="00A47439" w:rsidRDefault="00776A0F" w:rsidP="00810372">
            <w:pPr>
              <w:jc w:val="center"/>
              <w:rPr>
                <w:rFonts w:eastAsia="BookAntiqua"/>
                <w:i/>
              </w:rPr>
            </w:pPr>
            <w:r w:rsidRPr="00A47439">
              <w:rPr>
                <w:rFonts w:eastAsia="BookAntiqua"/>
                <w:i/>
              </w:rPr>
              <w:t>на базе основного общего образования</w:t>
            </w:r>
          </w:p>
        </w:tc>
        <w:tc>
          <w:tcPr>
            <w:tcW w:w="4027" w:type="dxa"/>
            <w:gridSpan w:val="4"/>
          </w:tcPr>
          <w:p w14:paraId="20AB7A46" w14:textId="77777777" w:rsidR="00776A0F" w:rsidRPr="00A47439" w:rsidRDefault="00776A0F" w:rsidP="00810372">
            <w:pPr>
              <w:jc w:val="center"/>
              <w:rPr>
                <w:rFonts w:eastAsia="BookAntiqua"/>
                <w:i/>
              </w:rPr>
            </w:pPr>
            <w:r w:rsidRPr="00A47439">
              <w:rPr>
                <w:rFonts w:eastAsia="BookAntiqua"/>
                <w:i/>
              </w:rPr>
              <w:t>на базе среднего общего образования</w:t>
            </w:r>
          </w:p>
        </w:tc>
      </w:tr>
      <w:tr w:rsidR="00776A0F" w:rsidRPr="00A47439" w14:paraId="78DE6506" w14:textId="77777777" w:rsidTr="00810372">
        <w:trPr>
          <w:jc w:val="center"/>
        </w:trPr>
        <w:tc>
          <w:tcPr>
            <w:tcW w:w="1258" w:type="dxa"/>
            <w:vMerge/>
          </w:tcPr>
          <w:p w14:paraId="2B8A57C5" w14:textId="77777777" w:rsidR="00776A0F" w:rsidRPr="00A47439" w:rsidRDefault="00776A0F" w:rsidP="00810372">
            <w:pPr>
              <w:jc w:val="center"/>
              <w:rPr>
                <w:rFonts w:eastAsia="BookAntiqua"/>
                <w:i/>
              </w:rPr>
            </w:pPr>
          </w:p>
        </w:tc>
        <w:tc>
          <w:tcPr>
            <w:tcW w:w="2796" w:type="dxa"/>
            <w:gridSpan w:val="2"/>
          </w:tcPr>
          <w:p w14:paraId="7555F6A8" w14:textId="77777777" w:rsidR="00776A0F" w:rsidRPr="00A47439" w:rsidRDefault="00776A0F" w:rsidP="00810372">
            <w:pPr>
              <w:jc w:val="center"/>
              <w:rPr>
                <w:rFonts w:eastAsia="BookAntiqua"/>
                <w:i/>
              </w:rPr>
            </w:pPr>
            <w:r>
              <w:rPr>
                <w:rFonts w:eastAsia="BookAntiqua"/>
                <w:i/>
              </w:rPr>
              <w:t>зимняя сессия</w:t>
            </w:r>
          </w:p>
        </w:tc>
        <w:tc>
          <w:tcPr>
            <w:tcW w:w="2689" w:type="dxa"/>
            <w:gridSpan w:val="2"/>
          </w:tcPr>
          <w:p w14:paraId="7DE47FEA" w14:textId="77777777" w:rsidR="00776A0F" w:rsidRPr="00A47439" w:rsidRDefault="00776A0F" w:rsidP="00810372">
            <w:pPr>
              <w:jc w:val="center"/>
              <w:rPr>
                <w:rFonts w:eastAsia="BookAntiqua"/>
                <w:i/>
              </w:rPr>
            </w:pPr>
            <w:r>
              <w:rPr>
                <w:rFonts w:eastAsia="BookAntiqua"/>
                <w:i/>
              </w:rPr>
              <w:t>летняя сессия</w:t>
            </w:r>
          </w:p>
        </w:tc>
        <w:tc>
          <w:tcPr>
            <w:tcW w:w="2050" w:type="dxa"/>
            <w:gridSpan w:val="2"/>
          </w:tcPr>
          <w:p w14:paraId="420C41FF" w14:textId="77777777" w:rsidR="00776A0F" w:rsidRPr="00A47439" w:rsidRDefault="00776A0F" w:rsidP="00810372">
            <w:pPr>
              <w:jc w:val="center"/>
              <w:rPr>
                <w:rFonts w:eastAsia="BookAntiqua"/>
                <w:i/>
              </w:rPr>
            </w:pPr>
            <w:r>
              <w:rPr>
                <w:rFonts w:eastAsia="BookAntiqua"/>
                <w:i/>
              </w:rPr>
              <w:t>зимняя сессия</w:t>
            </w:r>
          </w:p>
        </w:tc>
        <w:tc>
          <w:tcPr>
            <w:tcW w:w="1977" w:type="dxa"/>
            <w:gridSpan w:val="2"/>
          </w:tcPr>
          <w:p w14:paraId="6B4CB591" w14:textId="77777777" w:rsidR="00776A0F" w:rsidRPr="00A47439" w:rsidRDefault="00776A0F" w:rsidP="00810372">
            <w:pPr>
              <w:jc w:val="center"/>
              <w:rPr>
                <w:rFonts w:eastAsia="BookAntiqua"/>
                <w:i/>
              </w:rPr>
            </w:pPr>
            <w:r>
              <w:rPr>
                <w:rFonts w:eastAsia="BookAntiqua"/>
                <w:i/>
              </w:rPr>
              <w:t>летняя сессия</w:t>
            </w:r>
          </w:p>
        </w:tc>
      </w:tr>
      <w:tr w:rsidR="00776A0F" w:rsidRPr="00A47439" w14:paraId="2623A14F" w14:textId="77777777" w:rsidTr="00810372">
        <w:trPr>
          <w:jc w:val="center"/>
        </w:trPr>
        <w:tc>
          <w:tcPr>
            <w:tcW w:w="1258" w:type="dxa"/>
            <w:vMerge/>
          </w:tcPr>
          <w:p w14:paraId="06D68002" w14:textId="77777777" w:rsidR="00776A0F" w:rsidRPr="00A47439" w:rsidRDefault="00776A0F" w:rsidP="00810372">
            <w:pPr>
              <w:jc w:val="center"/>
              <w:rPr>
                <w:rFonts w:eastAsia="BookAntiqua"/>
                <w:i/>
              </w:rPr>
            </w:pPr>
          </w:p>
        </w:tc>
        <w:tc>
          <w:tcPr>
            <w:tcW w:w="1520" w:type="dxa"/>
          </w:tcPr>
          <w:p w14:paraId="6DF984B2" w14:textId="77777777" w:rsidR="00776A0F" w:rsidRPr="00A47439" w:rsidRDefault="00776A0F" w:rsidP="00810372">
            <w:pPr>
              <w:jc w:val="center"/>
              <w:rPr>
                <w:rFonts w:eastAsia="BookAntiqua"/>
                <w:i/>
              </w:rPr>
            </w:pPr>
            <w:r w:rsidRPr="00A47439">
              <w:rPr>
                <w:rFonts w:eastAsia="BookAntiqua"/>
                <w:i/>
              </w:rPr>
              <w:t>К</w:t>
            </w:r>
          </w:p>
        </w:tc>
        <w:tc>
          <w:tcPr>
            <w:tcW w:w="1276" w:type="dxa"/>
          </w:tcPr>
          <w:p w14:paraId="186494CE" w14:textId="77777777" w:rsidR="00776A0F" w:rsidRPr="00A47439" w:rsidRDefault="00776A0F" w:rsidP="00810372">
            <w:pPr>
              <w:jc w:val="center"/>
              <w:rPr>
                <w:rFonts w:eastAsia="BookAntiqua"/>
                <w:i/>
              </w:rPr>
            </w:pPr>
            <w:r>
              <w:rPr>
                <w:rFonts w:eastAsia="BookAntiqua"/>
                <w:i/>
              </w:rPr>
              <w:t>У</w:t>
            </w:r>
          </w:p>
        </w:tc>
        <w:tc>
          <w:tcPr>
            <w:tcW w:w="1559" w:type="dxa"/>
          </w:tcPr>
          <w:p w14:paraId="65AD6B4A" w14:textId="77777777" w:rsidR="00776A0F" w:rsidRPr="00A47439" w:rsidRDefault="00776A0F" w:rsidP="00810372">
            <w:pPr>
              <w:jc w:val="center"/>
              <w:rPr>
                <w:rFonts w:eastAsia="BookAntiqua"/>
                <w:i/>
              </w:rPr>
            </w:pPr>
            <w:r w:rsidRPr="00A47439">
              <w:rPr>
                <w:rFonts w:eastAsia="BookAntiqua"/>
                <w:i/>
              </w:rPr>
              <w:t>К</w:t>
            </w:r>
          </w:p>
        </w:tc>
        <w:tc>
          <w:tcPr>
            <w:tcW w:w="1130" w:type="dxa"/>
          </w:tcPr>
          <w:p w14:paraId="48F9E886" w14:textId="77777777" w:rsidR="00776A0F" w:rsidRPr="00A47439" w:rsidRDefault="00776A0F" w:rsidP="00810372">
            <w:pPr>
              <w:jc w:val="center"/>
              <w:rPr>
                <w:rFonts w:eastAsia="BookAntiqua"/>
                <w:i/>
              </w:rPr>
            </w:pPr>
            <w:r>
              <w:rPr>
                <w:rFonts w:eastAsia="BookAntiqua"/>
                <w:i/>
              </w:rPr>
              <w:t>У</w:t>
            </w:r>
          </w:p>
        </w:tc>
        <w:tc>
          <w:tcPr>
            <w:tcW w:w="1138" w:type="dxa"/>
          </w:tcPr>
          <w:p w14:paraId="365A3313" w14:textId="77777777" w:rsidR="00776A0F" w:rsidRPr="00A47439" w:rsidRDefault="00776A0F" w:rsidP="00810372">
            <w:pPr>
              <w:jc w:val="center"/>
              <w:rPr>
                <w:rFonts w:eastAsia="BookAntiqua"/>
                <w:i/>
              </w:rPr>
            </w:pPr>
            <w:r w:rsidRPr="00A47439">
              <w:rPr>
                <w:rFonts w:eastAsia="BookAntiqua"/>
                <w:i/>
              </w:rPr>
              <w:t>К</w:t>
            </w:r>
          </w:p>
        </w:tc>
        <w:tc>
          <w:tcPr>
            <w:tcW w:w="912" w:type="dxa"/>
          </w:tcPr>
          <w:p w14:paraId="3D6623F0" w14:textId="77777777" w:rsidR="00776A0F" w:rsidRPr="00A47439" w:rsidRDefault="00776A0F" w:rsidP="00810372">
            <w:pPr>
              <w:jc w:val="center"/>
              <w:rPr>
                <w:rFonts w:eastAsia="BookAntiqua"/>
                <w:i/>
              </w:rPr>
            </w:pPr>
            <w:r>
              <w:rPr>
                <w:rFonts w:eastAsia="BookAntiqua"/>
                <w:i/>
              </w:rPr>
              <w:t>У</w:t>
            </w:r>
          </w:p>
        </w:tc>
        <w:tc>
          <w:tcPr>
            <w:tcW w:w="1073" w:type="dxa"/>
          </w:tcPr>
          <w:p w14:paraId="127D8555" w14:textId="77777777" w:rsidR="00776A0F" w:rsidRPr="00A47439" w:rsidRDefault="00776A0F" w:rsidP="00810372">
            <w:pPr>
              <w:jc w:val="center"/>
              <w:rPr>
                <w:rFonts w:eastAsia="BookAntiqua"/>
                <w:i/>
              </w:rPr>
            </w:pPr>
            <w:r w:rsidRPr="00A47439">
              <w:rPr>
                <w:rFonts w:eastAsia="BookAntiqua"/>
                <w:i/>
              </w:rPr>
              <w:t>К</w:t>
            </w:r>
          </w:p>
        </w:tc>
        <w:tc>
          <w:tcPr>
            <w:tcW w:w="904" w:type="dxa"/>
          </w:tcPr>
          <w:p w14:paraId="7470CADE" w14:textId="77777777" w:rsidR="00776A0F" w:rsidRPr="00A47439" w:rsidRDefault="00776A0F" w:rsidP="00810372">
            <w:pPr>
              <w:jc w:val="center"/>
              <w:rPr>
                <w:rFonts w:eastAsia="BookAntiqua"/>
                <w:i/>
              </w:rPr>
            </w:pPr>
            <w:r>
              <w:rPr>
                <w:rFonts w:eastAsia="BookAntiqua"/>
                <w:i/>
              </w:rPr>
              <w:t>У</w:t>
            </w:r>
          </w:p>
        </w:tc>
      </w:tr>
      <w:tr w:rsidR="00776A0F" w:rsidRPr="00A47439" w14:paraId="176E292B" w14:textId="77777777" w:rsidTr="00810372">
        <w:trPr>
          <w:jc w:val="center"/>
        </w:trPr>
        <w:tc>
          <w:tcPr>
            <w:tcW w:w="1258" w:type="dxa"/>
          </w:tcPr>
          <w:p w14:paraId="3FF01483" w14:textId="77777777" w:rsidR="00776A0F" w:rsidRPr="00A47439" w:rsidRDefault="00776A0F" w:rsidP="00810372">
            <w:pPr>
              <w:jc w:val="center"/>
              <w:rPr>
                <w:rFonts w:eastAsia="BookAntiqua"/>
              </w:rPr>
            </w:pPr>
            <w:r w:rsidRPr="00A47439">
              <w:rPr>
                <w:rFonts w:eastAsia="BookAntiqua"/>
              </w:rPr>
              <w:t>1</w:t>
            </w:r>
          </w:p>
        </w:tc>
        <w:tc>
          <w:tcPr>
            <w:tcW w:w="1520" w:type="dxa"/>
          </w:tcPr>
          <w:p w14:paraId="784FC3FF" w14:textId="77777777" w:rsidR="00776A0F" w:rsidRPr="00BD2EFB" w:rsidRDefault="00776A0F" w:rsidP="00810372">
            <w:pPr>
              <w:jc w:val="center"/>
              <w:rPr>
                <w:rFonts w:eastAsia="BookAntiqua"/>
              </w:rPr>
            </w:pPr>
          </w:p>
        </w:tc>
        <w:tc>
          <w:tcPr>
            <w:tcW w:w="1276" w:type="dxa"/>
          </w:tcPr>
          <w:p w14:paraId="271F08BF" w14:textId="77777777" w:rsidR="00776A0F" w:rsidRPr="00BD2EFB" w:rsidRDefault="00776A0F" w:rsidP="00810372">
            <w:pPr>
              <w:jc w:val="center"/>
              <w:rPr>
                <w:rFonts w:eastAsia="BookAntiqua"/>
              </w:rPr>
            </w:pPr>
          </w:p>
        </w:tc>
        <w:tc>
          <w:tcPr>
            <w:tcW w:w="1559" w:type="dxa"/>
          </w:tcPr>
          <w:p w14:paraId="6C9F4BA5" w14:textId="77777777" w:rsidR="00776A0F" w:rsidRPr="00BD2EFB" w:rsidRDefault="00776A0F" w:rsidP="00810372">
            <w:pPr>
              <w:jc w:val="center"/>
              <w:rPr>
                <w:rFonts w:eastAsia="BookAntiqua"/>
              </w:rPr>
            </w:pPr>
            <w:r>
              <w:rPr>
                <w:rFonts w:eastAsia="BookAntiqua"/>
              </w:rPr>
              <w:t>24</w:t>
            </w:r>
          </w:p>
        </w:tc>
        <w:tc>
          <w:tcPr>
            <w:tcW w:w="1130" w:type="dxa"/>
          </w:tcPr>
          <w:p w14:paraId="3625E4FD" w14:textId="77777777" w:rsidR="00776A0F" w:rsidRPr="00BD2EFB" w:rsidRDefault="00776A0F" w:rsidP="00810372">
            <w:pPr>
              <w:jc w:val="center"/>
              <w:rPr>
                <w:rFonts w:eastAsia="BookAntiqua"/>
              </w:rPr>
            </w:pPr>
            <w:r>
              <w:rPr>
                <w:rFonts w:eastAsia="BookAntiqua"/>
              </w:rPr>
              <w:t>48</w:t>
            </w:r>
          </w:p>
        </w:tc>
        <w:tc>
          <w:tcPr>
            <w:tcW w:w="1138" w:type="dxa"/>
          </w:tcPr>
          <w:p w14:paraId="66CE950D" w14:textId="77777777" w:rsidR="00776A0F" w:rsidRPr="00A47439" w:rsidRDefault="00776A0F" w:rsidP="00810372">
            <w:pPr>
              <w:jc w:val="center"/>
              <w:rPr>
                <w:rFonts w:eastAsia="BookAntiqua"/>
              </w:rPr>
            </w:pPr>
            <w:r>
              <w:rPr>
                <w:rFonts w:eastAsia="BookAntiqua"/>
              </w:rPr>
              <w:t>46,1</w:t>
            </w:r>
          </w:p>
        </w:tc>
        <w:tc>
          <w:tcPr>
            <w:tcW w:w="912" w:type="dxa"/>
          </w:tcPr>
          <w:p w14:paraId="1E38F714" w14:textId="77777777" w:rsidR="00776A0F" w:rsidRPr="00A47439" w:rsidRDefault="00776A0F" w:rsidP="00810372">
            <w:pPr>
              <w:jc w:val="center"/>
              <w:rPr>
                <w:rFonts w:eastAsia="BookAntiqua"/>
              </w:rPr>
            </w:pPr>
            <w:r>
              <w:rPr>
                <w:rFonts w:eastAsia="BookAntiqua"/>
              </w:rPr>
              <w:t>53,9</w:t>
            </w:r>
          </w:p>
        </w:tc>
        <w:tc>
          <w:tcPr>
            <w:tcW w:w="1073" w:type="dxa"/>
          </w:tcPr>
          <w:p w14:paraId="0A6B8E90" w14:textId="77777777" w:rsidR="00776A0F" w:rsidRPr="00A47439" w:rsidRDefault="00776A0F" w:rsidP="00810372">
            <w:pPr>
              <w:jc w:val="center"/>
              <w:rPr>
                <w:rFonts w:eastAsia="BookAntiqua"/>
              </w:rPr>
            </w:pPr>
            <w:r>
              <w:rPr>
                <w:rFonts w:eastAsia="BookAntiqua"/>
              </w:rPr>
              <w:t>41,7</w:t>
            </w:r>
          </w:p>
        </w:tc>
        <w:tc>
          <w:tcPr>
            <w:tcW w:w="904" w:type="dxa"/>
          </w:tcPr>
          <w:p w14:paraId="5B48EB0D" w14:textId="77777777" w:rsidR="00776A0F" w:rsidRPr="00A47439" w:rsidRDefault="00776A0F" w:rsidP="00810372">
            <w:pPr>
              <w:jc w:val="center"/>
              <w:rPr>
                <w:rFonts w:eastAsia="BookAntiqua"/>
              </w:rPr>
            </w:pPr>
            <w:r>
              <w:rPr>
                <w:rFonts w:eastAsia="BookAntiqua"/>
              </w:rPr>
              <w:t>41,7</w:t>
            </w:r>
          </w:p>
        </w:tc>
      </w:tr>
      <w:tr w:rsidR="00776A0F" w:rsidRPr="00A47439" w14:paraId="217F10C7" w14:textId="77777777" w:rsidTr="00810372">
        <w:trPr>
          <w:jc w:val="center"/>
        </w:trPr>
        <w:tc>
          <w:tcPr>
            <w:tcW w:w="1258" w:type="dxa"/>
          </w:tcPr>
          <w:p w14:paraId="782E091F" w14:textId="77777777" w:rsidR="00776A0F" w:rsidRPr="00A47439" w:rsidRDefault="00776A0F" w:rsidP="00810372">
            <w:pPr>
              <w:jc w:val="center"/>
              <w:rPr>
                <w:rFonts w:eastAsia="BookAntiqua"/>
              </w:rPr>
            </w:pPr>
            <w:r w:rsidRPr="00A47439">
              <w:rPr>
                <w:rFonts w:eastAsia="BookAntiqua"/>
              </w:rPr>
              <w:t>2</w:t>
            </w:r>
          </w:p>
        </w:tc>
        <w:tc>
          <w:tcPr>
            <w:tcW w:w="1520" w:type="dxa"/>
          </w:tcPr>
          <w:p w14:paraId="1920D470" w14:textId="77777777" w:rsidR="00776A0F" w:rsidRPr="00BD2EFB" w:rsidRDefault="00776A0F" w:rsidP="00810372">
            <w:pPr>
              <w:jc w:val="center"/>
              <w:rPr>
                <w:rFonts w:eastAsia="BookAntiqua"/>
              </w:rPr>
            </w:pPr>
            <w:r>
              <w:rPr>
                <w:rFonts w:eastAsia="BookAntiqua"/>
              </w:rPr>
              <w:t>7,7</w:t>
            </w:r>
          </w:p>
        </w:tc>
        <w:tc>
          <w:tcPr>
            <w:tcW w:w="1276" w:type="dxa"/>
          </w:tcPr>
          <w:p w14:paraId="1B828F00" w14:textId="77777777" w:rsidR="00776A0F" w:rsidRPr="00BD2EFB" w:rsidRDefault="00776A0F" w:rsidP="00810372">
            <w:pPr>
              <w:jc w:val="center"/>
              <w:rPr>
                <w:rFonts w:eastAsia="BookAntiqua"/>
              </w:rPr>
            </w:pPr>
            <w:r>
              <w:rPr>
                <w:rFonts w:eastAsia="BookAntiqua"/>
              </w:rPr>
              <w:t>53,9</w:t>
            </w:r>
          </w:p>
        </w:tc>
        <w:tc>
          <w:tcPr>
            <w:tcW w:w="1559" w:type="dxa"/>
          </w:tcPr>
          <w:p w14:paraId="7AB4C352" w14:textId="77777777" w:rsidR="00776A0F" w:rsidRPr="00BD2EFB" w:rsidRDefault="00776A0F" w:rsidP="00810372">
            <w:pPr>
              <w:jc w:val="center"/>
              <w:rPr>
                <w:rFonts w:eastAsia="BookAntiqua"/>
              </w:rPr>
            </w:pPr>
            <w:r>
              <w:rPr>
                <w:rFonts w:eastAsia="BookAntiqua"/>
              </w:rPr>
              <w:t>26,3</w:t>
            </w:r>
          </w:p>
        </w:tc>
        <w:tc>
          <w:tcPr>
            <w:tcW w:w="1130" w:type="dxa"/>
          </w:tcPr>
          <w:p w14:paraId="03B61635" w14:textId="77777777" w:rsidR="00776A0F" w:rsidRPr="00BD2EFB" w:rsidRDefault="00776A0F" w:rsidP="00810372">
            <w:pPr>
              <w:jc w:val="center"/>
              <w:rPr>
                <w:rFonts w:eastAsia="BookAntiqua"/>
              </w:rPr>
            </w:pPr>
            <w:r>
              <w:rPr>
                <w:rFonts w:eastAsia="BookAntiqua"/>
              </w:rPr>
              <w:t>50</w:t>
            </w:r>
          </w:p>
        </w:tc>
        <w:tc>
          <w:tcPr>
            <w:tcW w:w="1138" w:type="dxa"/>
          </w:tcPr>
          <w:p w14:paraId="7B7E94A4" w14:textId="77777777" w:rsidR="00776A0F" w:rsidRPr="00A47439" w:rsidRDefault="00776A0F" w:rsidP="00810372">
            <w:pPr>
              <w:jc w:val="center"/>
              <w:rPr>
                <w:rFonts w:eastAsia="BookAntiqua"/>
              </w:rPr>
            </w:pPr>
            <w:r>
              <w:rPr>
                <w:rFonts w:eastAsia="BookAntiqua"/>
              </w:rPr>
              <w:t>33,3</w:t>
            </w:r>
          </w:p>
        </w:tc>
        <w:tc>
          <w:tcPr>
            <w:tcW w:w="912" w:type="dxa"/>
          </w:tcPr>
          <w:p w14:paraId="421949EB" w14:textId="77777777" w:rsidR="00776A0F" w:rsidRPr="00A47439" w:rsidRDefault="00776A0F" w:rsidP="00810372">
            <w:pPr>
              <w:jc w:val="center"/>
              <w:rPr>
                <w:rFonts w:eastAsia="BookAntiqua"/>
              </w:rPr>
            </w:pPr>
            <w:r>
              <w:rPr>
                <w:rFonts w:eastAsia="BookAntiqua"/>
              </w:rPr>
              <w:t>33,3</w:t>
            </w:r>
          </w:p>
        </w:tc>
        <w:tc>
          <w:tcPr>
            <w:tcW w:w="1073" w:type="dxa"/>
          </w:tcPr>
          <w:p w14:paraId="5F359D67" w14:textId="77777777" w:rsidR="00776A0F" w:rsidRPr="00A47439" w:rsidRDefault="00776A0F" w:rsidP="00810372">
            <w:pPr>
              <w:jc w:val="center"/>
              <w:rPr>
                <w:rFonts w:eastAsia="BookAntiqua"/>
              </w:rPr>
            </w:pPr>
            <w:r>
              <w:rPr>
                <w:rFonts w:eastAsia="BookAntiqua"/>
              </w:rPr>
              <w:t>80</w:t>
            </w:r>
          </w:p>
        </w:tc>
        <w:tc>
          <w:tcPr>
            <w:tcW w:w="904" w:type="dxa"/>
          </w:tcPr>
          <w:p w14:paraId="26E45AE0" w14:textId="77777777" w:rsidR="00776A0F" w:rsidRPr="00A47439" w:rsidRDefault="00776A0F" w:rsidP="00810372">
            <w:pPr>
              <w:jc w:val="center"/>
              <w:rPr>
                <w:rFonts w:eastAsia="BookAntiqua"/>
              </w:rPr>
            </w:pPr>
            <w:r>
              <w:rPr>
                <w:rFonts w:eastAsia="BookAntiqua"/>
              </w:rPr>
              <w:t>80</w:t>
            </w:r>
          </w:p>
        </w:tc>
      </w:tr>
      <w:tr w:rsidR="00776A0F" w:rsidRPr="00A47439" w14:paraId="5D6A9828" w14:textId="77777777" w:rsidTr="00810372">
        <w:trPr>
          <w:jc w:val="center"/>
        </w:trPr>
        <w:tc>
          <w:tcPr>
            <w:tcW w:w="1258" w:type="dxa"/>
          </w:tcPr>
          <w:p w14:paraId="22B36E1F" w14:textId="77777777" w:rsidR="00776A0F" w:rsidRPr="00A47439" w:rsidRDefault="00776A0F" w:rsidP="00810372">
            <w:pPr>
              <w:jc w:val="center"/>
              <w:rPr>
                <w:rFonts w:eastAsia="BookAntiqua"/>
              </w:rPr>
            </w:pPr>
            <w:r w:rsidRPr="00A47439">
              <w:rPr>
                <w:rFonts w:eastAsia="BookAntiqua"/>
              </w:rPr>
              <w:t>3</w:t>
            </w:r>
          </w:p>
        </w:tc>
        <w:tc>
          <w:tcPr>
            <w:tcW w:w="1520" w:type="dxa"/>
          </w:tcPr>
          <w:p w14:paraId="58946E35" w14:textId="77777777" w:rsidR="00776A0F" w:rsidRPr="00A47439" w:rsidRDefault="00776A0F" w:rsidP="00810372">
            <w:pPr>
              <w:jc w:val="center"/>
              <w:rPr>
                <w:rFonts w:eastAsia="BookAntiqua"/>
              </w:rPr>
            </w:pPr>
            <w:r>
              <w:rPr>
                <w:rFonts w:eastAsia="BookAntiqua"/>
              </w:rPr>
              <w:t>25</w:t>
            </w:r>
          </w:p>
        </w:tc>
        <w:tc>
          <w:tcPr>
            <w:tcW w:w="1276" w:type="dxa"/>
          </w:tcPr>
          <w:p w14:paraId="5154C404" w14:textId="77777777" w:rsidR="00776A0F" w:rsidRPr="00A47439" w:rsidRDefault="00776A0F" w:rsidP="00810372">
            <w:pPr>
              <w:jc w:val="center"/>
              <w:rPr>
                <w:rFonts w:eastAsia="BookAntiqua"/>
              </w:rPr>
            </w:pPr>
            <w:r>
              <w:rPr>
                <w:rFonts w:eastAsia="BookAntiqua"/>
              </w:rPr>
              <w:t>25</w:t>
            </w:r>
          </w:p>
        </w:tc>
        <w:tc>
          <w:tcPr>
            <w:tcW w:w="1559" w:type="dxa"/>
          </w:tcPr>
          <w:p w14:paraId="3BF0A259" w14:textId="77777777" w:rsidR="00776A0F" w:rsidRPr="00A47439" w:rsidRDefault="00776A0F" w:rsidP="00810372">
            <w:pPr>
              <w:jc w:val="center"/>
              <w:rPr>
                <w:rFonts w:eastAsia="BookAntiqua"/>
              </w:rPr>
            </w:pPr>
            <w:r>
              <w:rPr>
                <w:rFonts w:eastAsia="BookAntiqua"/>
              </w:rPr>
              <w:t>27,5</w:t>
            </w:r>
          </w:p>
        </w:tc>
        <w:tc>
          <w:tcPr>
            <w:tcW w:w="1130" w:type="dxa"/>
          </w:tcPr>
          <w:p w14:paraId="19910275" w14:textId="77777777" w:rsidR="00776A0F" w:rsidRPr="00A47439" w:rsidRDefault="00776A0F" w:rsidP="00810372">
            <w:pPr>
              <w:jc w:val="center"/>
              <w:rPr>
                <w:rFonts w:eastAsia="BookAntiqua"/>
              </w:rPr>
            </w:pPr>
            <w:r>
              <w:rPr>
                <w:rFonts w:eastAsia="BookAntiqua"/>
              </w:rPr>
              <w:t>47,5</w:t>
            </w:r>
          </w:p>
        </w:tc>
        <w:tc>
          <w:tcPr>
            <w:tcW w:w="1138" w:type="dxa"/>
          </w:tcPr>
          <w:p w14:paraId="6B17F8F9" w14:textId="77777777" w:rsidR="00776A0F" w:rsidRPr="00A47439" w:rsidRDefault="00776A0F" w:rsidP="00810372">
            <w:pPr>
              <w:jc w:val="center"/>
              <w:rPr>
                <w:rFonts w:eastAsia="BookAntiqua"/>
              </w:rPr>
            </w:pPr>
            <w:r>
              <w:rPr>
                <w:rFonts w:eastAsia="BookAntiqua"/>
              </w:rPr>
              <w:t>0</w:t>
            </w:r>
          </w:p>
        </w:tc>
        <w:tc>
          <w:tcPr>
            <w:tcW w:w="912" w:type="dxa"/>
          </w:tcPr>
          <w:p w14:paraId="11B76AB0" w14:textId="77777777" w:rsidR="00776A0F" w:rsidRPr="00A47439" w:rsidRDefault="00776A0F" w:rsidP="00810372">
            <w:pPr>
              <w:jc w:val="center"/>
              <w:rPr>
                <w:rFonts w:eastAsia="BookAntiqua"/>
              </w:rPr>
            </w:pPr>
            <w:r>
              <w:rPr>
                <w:rFonts w:eastAsia="BookAntiqua"/>
              </w:rPr>
              <w:t>100</w:t>
            </w:r>
          </w:p>
        </w:tc>
        <w:tc>
          <w:tcPr>
            <w:tcW w:w="1073" w:type="dxa"/>
          </w:tcPr>
          <w:p w14:paraId="448489B9" w14:textId="77777777" w:rsidR="00776A0F" w:rsidRPr="00A47439" w:rsidRDefault="00776A0F" w:rsidP="00810372">
            <w:pPr>
              <w:jc w:val="center"/>
              <w:rPr>
                <w:rFonts w:eastAsia="BookAntiqua"/>
              </w:rPr>
            </w:pPr>
            <w:r>
              <w:rPr>
                <w:rFonts w:eastAsia="BookAntiqua"/>
              </w:rPr>
              <w:t>0</w:t>
            </w:r>
          </w:p>
        </w:tc>
        <w:tc>
          <w:tcPr>
            <w:tcW w:w="904" w:type="dxa"/>
          </w:tcPr>
          <w:p w14:paraId="2BA4695B" w14:textId="77777777" w:rsidR="00776A0F" w:rsidRPr="00A47439" w:rsidRDefault="00776A0F" w:rsidP="00810372">
            <w:pPr>
              <w:jc w:val="center"/>
              <w:rPr>
                <w:rFonts w:eastAsia="BookAntiqua"/>
              </w:rPr>
            </w:pPr>
            <w:r>
              <w:rPr>
                <w:rFonts w:eastAsia="BookAntiqua"/>
              </w:rPr>
              <w:t>100</w:t>
            </w:r>
          </w:p>
        </w:tc>
      </w:tr>
      <w:tr w:rsidR="00776A0F" w:rsidRPr="00A47439" w14:paraId="0789D161" w14:textId="77777777" w:rsidTr="00810372">
        <w:trPr>
          <w:jc w:val="center"/>
        </w:trPr>
        <w:tc>
          <w:tcPr>
            <w:tcW w:w="1258" w:type="dxa"/>
          </w:tcPr>
          <w:p w14:paraId="5D5C170A" w14:textId="77777777" w:rsidR="00776A0F" w:rsidRPr="00A47439" w:rsidRDefault="00776A0F" w:rsidP="00810372">
            <w:pPr>
              <w:jc w:val="center"/>
              <w:rPr>
                <w:rFonts w:eastAsia="BookAntiqua"/>
              </w:rPr>
            </w:pPr>
            <w:r w:rsidRPr="00A47439">
              <w:rPr>
                <w:rFonts w:eastAsia="BookAntiqua"/>
              </w:rPr>
              <w:t>4</w:t>
            </w:r>
          </w:p>
        </w:tc>
        <w:tc>
          <w:tcPr>
            <w:tcW w:w="1520" w:type="dxa"/>
          </w:tcPr>
          <w:p w14:paraId="30ECB2AD" w14:textId="77777777" w:rsidR="00776A0F" w:rsidRPr="00A47439" w:rsidRDefault="00776A0F" w:rsidP="00810372">
            <w:pPr>
              <w:jc w:val="center"/>
              <w:rPr>
                <w:rFonts w:eastAsia="BookAntiqua"/>
              </w:rPr>
            </w:pPr>
            <w:r>
              <w:rPr>
                <w:rFonts w:eastAsia="BookAntiqua"/>
              </w:rPr>
              <w:t>80</w:t>
            </w:r>
          </w:p>
        </w:tc>
        <w:tc>
          <w:tcPr>
            <w:tcW w:w="1276" w:type="dxa"/>
          </w:tcPr>
          <w:p w14:paraId="038F5ABD" w14:textId="77777777" w:rsidR="00776A0F" w:rsidRPr="00A47439" w:rsidRDefault="00776A0F" w:rsidP="00810372">
            <w:pPr>
              <w:jc w:val="center"/>
              <w:rPr>
                <w:rFonts w:eastAsia="BookAntiqua"/>
              </w:rPr>
            </w:pPr>
            <w:r>
              <w:rPr>
                <w:rFonts w:eastAsia="BookAntiqua"/>
              </w:rPr>
              <w:t>80</w:t>
            </w:r>
          </w:p>
        </w:tc>
        <w:tc>
          <w:tcPr>
            <w:tcW w:w="1559" w:type="dxa"/>
          </w:tcPr>
          <w:p w14:paraId="2D98A781" w14:textId="77777777" w:rsidR="00776A0F" w:rsidRPr="00A47439" w:rsidRDefault="00776A0F" w:rsidP="00810372">
            <w:pPr>
              <w:jc w:val="center"/>
              <w:rPr>
                <w:rFonts w:eastAsia="BookAntiqua"/>
              </w:rPr>
            </w:pPr>
            <w:r>
              <w:rPr>
                <w:rFonts w:eastAsia="BookAntiqua"/>
              </w:rPr>
              <w:t>57,1</w:t>
            </w:r>
          </w:p>
        </w:tc>
        <w:tc>
          <w:tcPr>
            <w:tcW w:w="1130" w:type="dxa"/>
          </w:tcPr>
          <w:p w14:paraId="545EC519" w14:textId="77777777" w:rsidR="00776A0F" w:rsidRPr="00A47439" w:rsidRDefault="00776A0F" w:rsidP="00810372">
            <w:pPr>
              <w:jc w:val="center"/>
              <w:rPr>
                <w:rFonts w:eastAsia="BookAntiqua"/>
              </w:rPr>
            </w:pPr>
            <w:r>
              <w:rPr>
                <w:rFonts w:eastAsia="BookAntiqua"/>
              </w:rPr>
              <w:t>100</w:t>
            </w:r>
          </w:p>
        </w:tc>
        <w:tc>
          <w:tcPr>
            <w:tcW w:w="1138" w:type="dxa"/>
          </w:tcPr>
          <w:p w14:paraId="52BC23A0" w14:textId="77777777" w:rsidR="00776A0F" w:rsidRPr="00A47439" w:rsidRDefault="00776A0F" w:rsidP="00810372">
            <w:pPr>
              <w:jc w:val="center"/>
              <w:rPr>
                <w:rFonts w:eastAsia="BookAntiqua"/>
              </w:rPr>
            </w:pPr>
            <w:r>
              <w:rPr>
                <w:rFonts w:eastAsia="BookAntiqua"/>
              </w:rPr>
              <w:t>-</w:t>
            </w:r>
          </w:p>
        </w:tc>
        <w:tc>
          <w:tcPr>
            <w:tcW w:w="912" w:type="dxa"/>
          </w:tcPr>
          <w:p w14:paraId="16AF9F46" w14:textId="77777777" w:rsidR="00776A0F" w:rsidRPr="00A47439" w:rsidRDefault="00776A0F" w:rsidP="00810372">
            <w:pPr>
              <w:jc w:val="center"/>
              <w:rPr>
                <w:rFonts w:eastAsia="BookAntiqua"/>
              </w:rPr>
            </w:pPr>
            <w:r>
              <w:rPr>
                <w:rFonts w:eastAsia="BookAntiqua"/>
              </w:rPr>
              <w:t>-</w:t>
            </w:r>
          </w:p>
        </w:tc>
        <w:tc>
          <w:tcPr>
            <w:tcW w:w="1073" w:type="dxa"/>
          </w:tcPr>
          <w:p w14:paraId="6A7DF45A" w14:textId="77777777" w:rsidR="00776A0F" w:rsidRPr="00A47439" w:rsidRDefault="00776A0F" w:rsidP="00810372">
            <w:pPr>
              <w:jc w:val="center"/>
              <w:rPr>
                <w:rFonts w:eastAsia="BookAntiqua"/>
              </w:rPr>
            </w:pPr>
            <w:r>
              <w:rPr>
                <w:rFonts w:eastAsia="BookAntiqua"/>
              </w:rPr>
              <w:t>-</w:t>
            </w:r>
          </w:p>
        </w:tc>
        <w:tc>
          <w:tcPr>
            <w:tcW w:w="904" w:type="dxa"/>
          </w:tcPr>
          <w:p w14:paraId="7D141C2C" w14:textId="77777777" w:rsidR="00776A0F" w:rsidRPr="00A47439" w:rsidRDefault="00776A0F" w:rsidP="00810372">
            <w:pPr>
              <w:jc w:val="center"/>
              <w:rPr>
                <w:rFonts w:eastAsia="BookAntiqua"/>
              </w:rPr>
            </w:pPr>
            <w:r>
              <w:rPr>
                <w:rFonts w:eastAsia="BookAntiqua"/>
              </w:rPr>
              <w:t>-</w:t>
            </w:r>
          </w:p>
        </w:tc>
      </w:tr>
    </w:tbl>
    <w:p w14:paraId="4D32206C" w14:textId="77777777" w:rsidR="00776A0F" w:rsidRDefault="00776A0F" w:rsidP="00776A0F">
      <w:pPr>
        <w:jc w:val="center"/>
        <w:rPr>
          <w:rFonts w:eastAsia="BookAntiqua"/>
        </w:rPr>
      </w:pPr>
    </w:p>
    <w:p w14:paraId="2203F9F4" w14:textId="77777777" w:rsidR="00C47C0B" w:rsidRDefault="00C47C0B" w:rsidP="00C47C0B">
      <w:pPr>
        <w:jc w:val="right"/>
        <w:rPr>
          <w:sz w:val="28"/>
          <w:szCs w:val="28"/>
        </w:rPr>
      </w:pPr>
      <w:bookmarkStart w:id="7" w:name="_Hlk126848613"/>
    </w:p>
    <w:p w14:paraId="170B774A" w14:textId="77777777" w:rsidR="00C47C0B" w:rsidRPr="00C47C0B" w:rsidRDefault="00776A0F" w:rsidP="00C47C0B">
      <w:pPr>
        <w:jc w:val="right"/>
        <w:rPr>
          <w:sz w:val="28"/>
          <w:szCs w:val="28"/>
        </w:rPr>
      </w:pPr>
      <w:r w:rsidRPr="00C47C0B">
        <w:rPr>
          <w:sz w:val="28"/>
          <w:szCs w:val="28"/>
        </w:rPr>
        <w:t xml:space="preserve">Таблица </w:t>
      </w:r>
      <w:r w:rsidR="006032BB" w:rsidRPr="00C47C0B">
        <w:rPr>
          <w:sz w:val="28"/>
          <w:szCs w:val="28"/>
        </w:rPr>
        <w:t>3.6</w:t>
      </w:r>
      <w:r w:rsidRPr="00C47C0B">
        <w:rPr>
          <w:sz w:val="28"/>
          <w:szCs w:val="28"/>
        </w:rPr>
        <w:t xml:space="preserve"> </w:t>
      </w:r>
    </w:p>
    <w:p w14:paraId="1712B331" w14:textId="2DEC0D01" w:rsidR="00776A0F" w:rsidRPr="00C47C0B" w:rsidRDefault="00776A0F" w:rsidP="00776A0F">
      <w:pPr>
        <w:jc w:val="center"/>
        <w:rPr>
          <w:sz w:val="28"/>
          <w:szCs w:val="28"/>
        </w:rPr>
      </w:pPr>
      <w:r w:rsidRPr="00C47C0B">
        <w:rPr>
          <w:sz w:val="28"/>
          <w:szCs w:val="28"/>
        </w:rPr>
        <w:t xml:space="preserve">Показатели «Успеваемость» (У) и «Качество успеваемости» (К) освоения студентами среднего профессионального образования содержания образовательной программы </w:t>
      </w:r>
    </w:p>
    <w:p w14:paraId="43711E1E" w14:textId="31C28272" w:rsidR="00776A0F" w:rsidRPr="00C47C0B" w:rsidRDefault="00776A0F" w:rsidP="00776A0F">
      <w:pPr>
        <w:jc w:val="center"/>
        <w:rPr>
          <w:sz w:val="28"/>
          <w:szCs w:val="28"/>
        </w:rPr>
      </w:pPr>
      <w:r w:rsidRPr="00C47C0B">
        <w:rPr>
          <w:sz w:val="28"/>
          <w:szCs w:val="28"/>
        </w:rPr>
        <w:t>«Программирование в компьютерных системах)», в 2021</w:t>
      </w:r>
      <w:r w:rsidR="00C47C0B">
        <w:rPr>
          <w:sz w:val="28"/>
          <w:szCs w:val="28"/>
        </w:rPr>
        <w:t>-</w:t>
      </w:r>
      <w:r w:rsidRPr="00C47C0B">
        <w:rPr>
          <w:sz w:val="28"/>
          <w:szCs w:val="28"/>
        </w:rPr>
        <w:t>2022 уч. г., %</w:t>
      </w:r>
    </w:p>
    <w:p w14:paraId="659D2B08" w14:textId="77777777" w:rsidR="00776A0F" w:rsidRPr="00C47C0B" w:rsidRDefault="00776A0F" w:rsidP="00776A0F">
      <w:pPr>
        <w:rPr>
          <w:rFonts w:eastAsia="BookAntiqua"/>
          <w:sz w:val="28"/>
          <w:szCs w:val="28"/>
        </w:rPr>
      </w:pPr>
    </w:p>
    <w:tbl>
      <w:tblPr>
        <w:tblStyle w:val="a9"/>
        <w:tblW w:w="0" w:type="auto"/>
        <w:jc w:val="center"/>
        <w:tblLook w:val="04A0" w:firstRow="1" w:lastRow="0" w:firstColumn="1" w:lastColumn="0" w:noHBand="0" w:noVBand="1"/>
      </w:tblPr>
      <w:tblGrid>
        <w:gridCol w:w="1258"/>
        <w:gridCol w:w="1418"/>
        <w:gridCol w:w="1417"/>
        <w:gridCol w:w="1372"/>
        <w:gridCol w:w="1322"/>
        <w:gridCol w:w="850"/>
        <w:gridCol w:w="1088"/>
        <w:gridCol w:w="1134"/>
        <w:gridCol w:w="1180"/>
      </w:tblGrid>
      <w:tr w:rsidR="00776A0F" w:rsidRPr="00A47439" w14:paraId="59A3B7F6" w14:textId="77777777" w:rsidTr="00810372">
        <w:trPr>
          <w:jc w:val="center"/>
        </w:trPr>
        <w:tc>
          <w:tcPr>
            <w:tcW w:w="1258" w:type="dxa"/>
            <w:vMerge w:val="restart"/>
          </w:tcPr>
          <w:p w14:paraId="5988AC58" w14:textId="77777777" w:rsidR="00776A0F" w:rsidRPr="00A47439" w:rsidRDefault="00776A0F" w:rsidP="00810372">
            <w:pPr>
              <w:jc w:val="center"/>
              <w:rPr>
                <w:rFonts w:eastAsia="BookAntiqua"/>
                <w:i/>
              </w:rPr>
            </w:pPr>
            <w:r w:rsidRPr="00A47439">
              <w:rPr>
                <w:rFonts w:eastAsia="BookAntiqua"/>
                <w:i/>
              </w:rPr>
              <w:t>Курс</w:t>
            </w:r>
          </w:p>
        </w:tc>
        <w:tc>
          <w:tcPr>
            <w:tcW w:w="9781" w:type="dxa"/>
            <w:gridSpan w:val="8"/>
          </w:tcPr>
          <w:p w14:paraId="6B488F06" w14:textId="77777777" w:rsidR="00776A0F" w:rsidRPr="00A47439" w:rsidRDefault="00776A0F" w:rsidP="00810372">
            <w:pPr>
              <w:jc w:val="center"/>
              <w:rPr>
                <w:rFonts w:eastAsia="BookAntiqua"/>
                <w:i/>
              </w:rPr>
            </w:pPr>
            <w:r w:rsidRPr="00A47439">
              <w:rPr>
                <w:rFonts w:eastAsia="BookAntiqua"/>
                <w:i/>
              </w:rPr>
              <w:t>Очная форма обучения</w:t>
            </w:r>
          </w:p>
        </w:tc>
      </w:tr>
      <w:tr w:rsidR="00776A0F" w:rsidRPr="00A47439" w14:paraId="3FE44F56" w14:textId="77777777" w:rsidTr="00810372">
        <w:trPr>
          <w:trHeight w:val="498"/>
          <w:jc w:val="center"/>
        </w:trPr>
        <w:tc>
          <w:tcPr>
            <w:tcW w:w="1258" w:type="dxa"/>
            <w:vMerge/>
          </w:tcPr>
          <w:p w14:paraId="78D55006" w14:textId="77777777" w:rsidR="00776A0F" w:rsidRPr="00A47439" w:rsidRDefault="00776A0F" w:rsidP="00810372">
            <w:pPr>
              <w:jc w:val="center"/>
              <w:rPr>
                <w:rFonts w:eastAsia="BookAntiqua"/>
                <w:i/>
              </w:rPr>
            </w:pPr>
          </w:p>
        </w:tc>
        <w:tc>
          <w:tcPr>
            <w:tcW w:w="5529" w:type="dxa"/>
            <w:gridSpan w:val="4"/>
          </w:tcPr>
          <w:p w14:paraId="2A6BF975" w14:textId="77777777" w:rsidR="00776A0F" w:rsidRPr="00A47439" w:rsidRDefault="00776A0F" w:rsidP="00810372">
            <w:pPr>
              <w:jc w:val="center"/>
              <w:rPr>
                <w:rFonts w:eastAsia="BookAntiqua"/>
                <w:i/>
              </w:rPr>
            </w:pPr>
            <w:r w:rsidRPr="00A47439">
              <w:rPr>
                <w:rFonts w:eastAsia="BookAntiqua"/>
                <w:i/>
              </w:rPr>
              <w:t>на базе основного общего образования</w:t>
            </w:r>
          </w:p>
        </w:tc>
        <w:tc>
          <w:tcPr>
            <w:tcW w:w="4252" w:type="dxa"/>
            <w:gridSpan w:val="4"/>
          </w:tcPr>
          <w:p w14:paraId="0B4DB9F9" w14:textId="77777777" w:rsidR="00776A0F" w:rsidRPr="00A47439" w:rsidRDefault="00776A0F" w:rsidP="00810372">
            <w:pPr>
              <w:jc w:val="center"/>
              <w:rPr>
                <w:rFonts w:eastAsia="BookAntiqua"/>
                <w:i/>
              </w:rPr>
            </w:pPr>
            <w:r w:rsidRPr="00A47439">
              <w:rPr>
                <w:rFonts w:eastAsia="BookAntiqua"/>
                <w:i/>
              </w:rPr>
              <w:t>на базе среднего общего образования</w:t>
            </w:r>
          </w:p>
        </w:tc>
      </w:tr>
      <w:tr w:rsidR="00776A0F" w:rsidRPr="00A47439" w14:paraId="0F0C9FA9" w14:textId="77777777" w:rsidTr="00810372">
        <w:trPr>
          <w:jc w:val="center"/>
        </w:trPr>
        <w:tc>
          <w:tcPr>
            <w:tcW w:w="1258" w:type="dxa"/>
            <w:vMerge/>
          </w:tcPr>
          <w:p w14:paraId="34C473D4" w14:textId="77777777" w:rsidR="00776A0F" w:rsidRPr="00A47439" w:rsidRDefault="00776A0F" w:rsidP="00810372">
            <w:pPr>
              <w:jc w:val="center"/>
              <w:rPr>
                <w:rFonts w:eastAsia="BookAntiqua"/>
                <w:i/>
              </w:rPr>
            </w:pPr>
          </w:p>
        </w:tc>
        <w:tc>
          <w:tcPr>
            <w:tcW w:w="2835" w:type="dxa"/>
            <w:gridSpan w:val="2"/>
          </w:tcPr>
          <w:p w14:paraId="6F9C60D5" w14:textId="77777777" w:rsidR="00776A0F" w:rsidRPr="00A47439" w:rsidRDefault="00776A0F" w:rsidP="00810372">
            <w:pPr>
              <w:jc w:val="center"/>
              <w:rPr>
                <w:rFonts w:eastAsia="BookAntiqua"/>
                <w:i/>
              </w:rPr>
            </w:pPr>
            <w:r>
              <w:rPr>
                <w:rFonts w:eastAsia="BookAntiqua"/>
                <w:i/>
              </w:rPr>
              <w:t>зимняя сессия</w:t>
            </w:r>
          </w:p>
        </w:tc>
        <w:tc>
          <w:tcPr>
            <w:tcW w:w="2694" w:type="dxa"/>
            <w:gridSpan w:val="2"/>
          </w:tcPr>
          <w:p w14:paraId="5D3BBCE5" w14:textId="77777777" w:rsidR="00776A0F" w:rsidRPr="00A47439" w:rsidRDefault="00776A0F" w:rsidP="00810372">
            <w:pPr>
              <w:jc w:val="center"/>
              <w:rPr>
                <w:rFonts w:eastAsia="BookAntiqua"/>
                <w:i/>
              </w:rPr>
            </w:pPr>
            <w:r>
              <w:rPr>
                <w:rFonts w:eastAsia="BookAntiqua"/>
                <w:i/>
              </w:rPr>
              <w:t>летняя сессия</w:t>
            </w:r>
          </w:p>
        </w:tc>
        <w:tc>
          <w:tcPr>
            <w:tcW w:w="1938" w:type="dxa"/>
            <w:gridSpan w:val="2"/>
          </w:tcPr>
          <w:p w14:paraId="57CA7E39" w14:textId="77777777" w:rsidR="00776A0F" w:rsidRPr="00A47439" w:rsidRDefault="00776A0F" w:rsidP="00810372">
            <w:pPr>
              <w:jc w:val="center"/>
              <w:rPr>
                <w:rFonts w:eastAsia="BookAntiqua"/>
                <w:i/>
              </w:rPr>
            </w:pPr>
            <w:r>
              <w:rPr>
                <w:rFonts w:eastAsia="BookAntiqua"/>
                <w:i/>
              </w:rPr>
              <w:t>зимняя сессия</w:t>
            </w:r>
          </w:p>
        </w:tc>
        <w:tc>
          <w:tcPr>
            <w:tcW w:w="2314" w:type="dxa"/>
            <w:gridSpan w:val="2"/>
          </w:tcPr>
          <w:p w14:paraId="0E59332B" w14:textId="77777777" w:rsidR="00776A0F" w:rsidRPr="00A47439" w:rsidRDefault="00776A0F" w:rsidP="00810372">
            <w:pPr>
              <w:jc w:val="center"/>
              <w:rPr>
                <w:rFonts w:eastAsia="BookAntiqua"/>
                <w:i/>
              </w:rPr>
            </w:pPr>
            <w:r>
              <w:rPr>
                <w:rFonts w:eastAsia="BookAntiqua"/>
                <w:i/>
              </w:rPr>
              <w:t>летняя сессия</w:t>
            </w:r>
          </w:p>
        </w:tc>
      </w:tr>
      <w:tr w:rsidR="00776A0F" w:rsidRPr="00A47439" w14:paraId="6C13FC08" w14:textId="77777777" w:rsidTr="00810372">
        <w:trPr>
          <w:jc w:val="center"/>
        </w:trPr>
        <w:tc>
          <w:tcPr>
            <w:tcW w:w="1258" w:type="dxa"/>
            <w:vMerge/>
          </w:tcPr>
          <w:p w14:paraId="7255E238" w14:textId="77777777" w:rsidR="00776A0F" w:rsidRPr="00A47439" w:rsidRDefault="00776A0F" w:rsidP="00810372">
            <w:pPr>
              <w:jc w:val="center"/>
              <w:rPr>
                <w:rFonts w:eastAsia="BookAntiqua"/>
                <w:i/>
              </w:rPr>
            </w:pPr>
          </w:p>
        </w:tc>
        <w:tc>
          <w:tcPr>
            <w:tcW w:w="1418" w:type="dxa"/>
          </w:tcPr>
          <w:p w14:paraId="63D477A7" w14:textId="77777777" w:rsidR="00776A0F" w:rsidRPr="00A47439" w:rsidRDefault="00776A0F" w:rsidP="00810372">
            <w:pPr>
              <w:jc w:val="center"/>
              <w:rPr>
                <w:rFonts w:eastAsia="BookAntiqua"/>
                <w:i/>
              </w:rPr>
            </w:pPr>
            <w:r w:rsidRPr="00A47439">
              <w:rPr>
                <w:rFonts w:eastAsia="BookAntiqua"/>
                <w:i/>
              </w:rPr>
              <w:t>К</w:t>
            </w:r>
          </w:p>
        </w:tc>
        <w:tc>
          <w:tcPr>
            <w:tcW w:w="1417" w:type="dxa"/>
          </w:tcPr>
          <w:p w14:paraId="68FF1E80" w14:textId="77777777" w:rsidR="00776A0F" w:rsidRPr="00A47439" w:rsidRDefault="00776A0F" w:rsidP="00810372">
            <w:pPr>
              <w:jc w:val="center"/>
              <w:rPr>
                <w:rFonts w:eastAsia="BookAntiqua"/>
                <w:i/>
              </w:rPr>
            </w:pPr>
            <w:r>
              <w:rPr>
                <w:rFonts w:eastAsia="BookAntiqua"/>
                <w:i/>
              </w:rPr>
              <w:t>У</w:t>
            </w:r>
          </w:p>
        </w:tc>
        <w:tc>
          <w:tcPr>
            <w:tcW w:w="1372" w:type="dxa"/>
          </w:tcPr>
          <w:p w14:paraId="1E4216BA" w14:textId="77777777" w:rsidR="00776A0F" w:rsidRPr="00A47439" w:rsidRDefault="00776A0F" w:rsidP="00810372">
            <w:pPr>
              <w:jc w:val="center"/>
              <w:rPr>
                <w:rFonts w:eastAsia="BookAntiqua"/>
                <w:i/>
              </w:rPr>
            </w:pPr>
            <w:r w:rsidRPr="00A47439">
              <w:rPr>
                <w:rFonts w:eastAsia="BookAntiqua"/>
                <w:i/>
              </w:rPr>
              <w:t>К</w:t>
            </w:r>
          </w:p>
        </w:tc>
        <w:tc>
          <w:tcPr>
            <w:tcW w:w="1322" w:type="dxa"/>
          </w:tcPr>
          <w:p w14:paraId="686EAB92" w14:textId="77777777" w:rsidR="00776A0F" w:rsidRPr="00A47439" w:rsidRDefault="00776A0F" w:rsidP="00810372">
            <w:pPr>
              <w:jc w:val="center"/>
              <w:rPr>
                <w:rFonts w:eastAsia="BookAntiqua"/>
                <w:i/>
              </w:rPr>
            </w:pPr>
            <w:r>
              <w:rPr>
                <w:rFonts w:eastAsia="BookAntiqua"/>
                <w:i/>
              </w:rPr>
              <w:t>У</w:t>
            </w:r>
          </w:p>
        </w:tc>
        <w:tc>
          <w:tcPr>
            <w:tcW w:w="850" w:type="dxa"/>
          </w:tcPr>
          <w:p w14:paraId="78B8DD3F" w14:textId="77777777" w:rsidR="00776A0F" w:rsidRPr="00A47439" w:rsidRDefault="00776A0F" w:rsidP="00810372">
            <w:pPr>
              <w:jc w:val="center"/>
              <w:rPr>
                <w:rFonts w:eastAsia="BookAntiqua"/>
                <w:i/>
              </w:rPr>
            </w:pPr>
            <w:r w:rsidRPr="00A47439">
              <w:rPr>
                <w:rFonts w:eastAsia="BookAntiqua"/>
                <w:i/>
              </w:rPr>
              <w:t>К</w:t>
            </w:r>
          </w:p>
        </w:tc>
        <w:tc>
          <w:tcPr>
            <w:tcW w:w="1088" w:type="dxa"/>
          </w:tcPr>
          <w:p w14:paraId="670CB897" w14:textId="77777777" w:rsidR="00776A0F" w:rsidRPr="00A47439" w:rsidRDefault="00776A0F" w:rsidP="00810372">
            <w:pPr>
              <w:jc w:val="center"/>
              <w:rPr>
                <w:rFonts w:eastAsia="BookAntiqua"/>
                <w:i/>
              </w:rPr>
            </w:pPr>
            <w:r>
              <w:rPr>
                <w:rFonts w:eastAsia="BookAntiqua"/>
                <w:i/>
              </w:rPr>
              <w:t>У</w:t>
            </w:r>
          </w:p>
        </w:tc>
        <w:tc>
          <w:tcPr>
            <w:tcW w:w="1134" w:type="dxa"/>
          </w:tcPr>
          <w:p w14:paraId="6E1258B0" w14:textId="77777777" w:rsidR="00776A0F" w:rsidRPr="00A47439" w:rsidRDefault="00776A0F" w:rsidP="00810372">
            <w:pPr>
              <w:jc w:val="center"/>
              <w:rPr>
                <w:rFonts w:eastAsia="BookAntiqua"/>
                <w:i/>
              </w:rPr>
            </w:pPr>
            <w:r w:rsidRPr="00A47439">
              <w:rPr>
                <w:rFonts w:eastAsia="BookAntiqua"/>
                <w:i/>
              </w:rPr>
              <w:t>К</w:t>
            </w:r>
          </w:p>
        </w:tc>
        <w:tc>
          <w:tcPr>
            <w:tcW w:w="1180" w:type="dxa"/>
          </w:tcPr>
          <w:p w14:paraId="50E13DFD" w14:textId="77777777" w:rsidR="00776A0F" w:rsidRPr="00A47439" w:rsidRDefault="00776A0F" w:rsidP="00810372">
            <w:pPr>
              <w:jc w:val="center"/>
              <w:rPr>
                <w:rFonts w:eastAsia="BookAntiqua"/>
                <w:i/>
              </w:rPr>
            </w:pPr>
            <w:r>
              <w:rPr>
                <w:rFonts w:eastAsia="BookAntiqua"/>
                <w:i/>
              </w:rPr>
              <w:t>У</w:t>
            </w:r>
          </w:p>
        </w:tc>
      </w:tr>
      <w:tr w:rsidR="00776A0F" w:rsidRPr="00A47439" w14:paraId="5D7AAEA3" w14:textId="77777777" w:rsidTr="00810372">
        <w:trPr>
          <w:jc w:val="center"/>
        </w:trPr>
        <w:tc>
          <w:tcPr>
            <w:tcW w:w="1258" w:type="dxa"/>
          </w:tcPr>
          <w:p w14:paraId="55B8B90A" w14:textId="77777777" w:rsidR="00776A0F" w:rsidRPr="00A47439" w:rsidRDefault="00776A0F" w:rsidP="00810372">
            <w:pPr>
              <w:jc w:val="center"/>
              <w:rPr>
                <w:rFonts w:eastAsia="BookAntiqua"/>
              </w:rPr>
            </w:pPr>
            <w:r w:rsidRPr="00A47439">
              <w:rPr>
                <w:rFonts w:eastAsia="BookAntiqua"/>
              </w:rPr>
              <w:t>1</w:t>
            </w:r>
          </w:p>
        </w:tc>
        <w:tc>
          <w:tcPr>
            <w:tcW w:w="1418" w:type="dxa"/>
          </w:tcPr>
          <w:p w14:paraId="2A9F9178" w14:textId="77777777" w:rsidR="00776A0F" w:rsidRPr="00BD2EFB" w:rsidRDefault="00776A0F" w:rsidP="00810372">
            <w:pPr>
              <w:jc w:val="center"/>
              <w:rPr>
                <w:rFonts w:eastAsia="BookAntiqua"/>
              </w:rPr>
            </w:pPr>
            <w:r>
              <w:rPr>
                <w:rFonts w:eastAsia="BookAntiqua"/>
              </w:rPr>
              <w:t>-</w:t>
            </w:r>
          </w:p>
        </w:tc>
        <w:tc>
          <w:tcPr>
            <w:tcW w:w="1417" w:type="dxa"/>
          </w:tcPr>
          <w:p w14:paraId="469C8475" w14:textId="77777777" w:rsidR="00776A0F" w:rsidRPr="00BD2EFB" w:rsidRDefault="00776A0F" w:rsidP="00810372">
            <w:pPr>
              <w:jc w:val="center"/>
              <w:rPr>
                <w:rFonts w:eastAsia="BookAntiqua"/>
              </w:rPr>
            </w:pPr>
            <w:r>
              <w:rPr>
                <w:rFonts w:eastAsia="BookAntiqua"/>
              </w:rPr>
              <w:t>-</w:t>
            </w:r>
          </w:p>
        </w:tc>
        <w:tc>
          <w:tcPr>
            <w:tcW w:w="1372" w:type="dxa"/>
          </w:tcPr>
          <w:p w14:paraId="7D924A80" w14:textId="77777777" w:rsidR="00776A0F" w:rsidRPr="00BD2EFB" w:rsidRDefault="00776A0F" w:rsidP="00810372">
            <w:pPr>
              <w:jc w:val="center"/>
              <w:rPr>
                <w:rFonts w:eastAsia="BookAntiqua"/>
              </w:rPr>
            </w:pPr>
            <w:r>
              <w:rPr>
                <w:rFonts w:eastAsia="BookAntiqua"/>
              </w:rPr>
              <w:t>-</w:t>
            </w:r>
          </w:p>
        </w:tc>
        <w:tc>
          <w:tcPr>
            <w:tcW w:w="1322" w:type="dxa"/>
          </w:tcPr>
          <w:p w14:paraId="70411412" w14:textId="77777777" w:rsidR="00776A0F" w:rsidRPr="00BD2EFB" w:rsidRDefault="00776A0F" w:rsidP="00810372">
            <w:pPr>
              <w:jc w:val="center"/>
              <w:rPr>
                <w:rFonts w:eastAsia="BookAntiqua"/>
              </w:rPr>
            </w:pPr>
            <w:r>
              <w:rPr>
                <w:rFonts w:eastAsia="BookAntiqua"/>
              </w:rPr>
              <w:t>-</w:t>
            </w:r>
          </w:p>
        </w:tc>
        <w:tc>
          <w:tcPr>
            <w:tcW w:w="850" w:type="dxa"/>
          </w:tcPr>
          <w:p w14:paraId="0BABF53F" w14:textId="77777777" w:rsidR="00776A0F" w:rsidRPr="00A47439" w:rsidRDefault="00776A0F" w:rsidP="00810372">
            <w:pPr>
              <w:jc w:val="center"/>
              <w:rPr>
                <w:rFonts w:eastAsia="BookAntiqua"/>
              </w:rPr>
            </w:pPr>
            <w:r>
              <w:rPr>
                <w:rFonts w:eastAsia="BookAntiqua"/>
              </w:rPr>
              <w:t>-</w:t>
            </w:r>
          </w:p>
        </w:tc>
        <w:tc>
          <w:tcPr>
            <w:tcW w:w="1088" w:type="dxa"/>
          </w:tcPr>
          <w:p w14:paraId="5EEC2B5B" w14:textId="77777777" w:rsidR="00776A0F" w:rsidRPr="00A47439" w:rsidRDefault="00776A0F" w:rsidP="00810372">
            <w:pPr>
              <w:jc w:val="center"/>
              <w:rPr>
                <w:rFonts w:eastAsia="BookAntiqua"/>
              </w:rPr>
            </w:pPr>
            <w:r>
              <w:rPr>
                <w:rFonts w:eastAsia="BookAntiqua"/>
              </w:rPr>
              <w:t>-</w:t>
            </w:r>
          </w:p>
        </w:tc>
        <w:tc>
          <w:tcPr>
            <w:tcW w:w="1134" w:type="dxa"/>
          </w:tcPr>
          <w:p w14:paraId="2548281D" w14:textId="77777777" w:rsidR="00776A0F" w:rsidRPr="00A47439" w:rsidRDefault="00776A0F" w:rsidP="00810372">
            <w:pPr>
              <w:jc w:val="center"/>
              <w:rPr>
                <w:rFonts w:eastAsia="BookAntiqua"/>
              </w:rPr>
            </w:pPr>
            <w:r>
              <w:rPr>
                <w:rFonts w:eastAsia="BookAntiqua"/>
              </w:rPr>
              <w:t>-</w:t>
            </w:r>
          </w:p>
        </w:tc>
        <w:tc>
          <w:tcPr>
            <w:tcW w:w="1180" w:type="dxa"/>
          </w:tcPr>
          <w:p w14:paraId="5C37A325" w14:textId="77777777" w:rsidR="00776A0F" w:rsidRPr="00A47439" w:rsidRDefault="00776A0F" w:rsidP="00810372">
            <w:pPr>
              <w:jc w:val="center"/>
              <w:rPr>
                <w:rFonts w:eastAsia="BookAntiqua"/>
              </w:rPr>
            </w:pPr>
            <w:r>
              <w:rPr>
                <w:rFonts w:eastAsia="BookAntiqua"/>
              </w:rPr>
              <w:t>-</w:t>
            </w:r>
          </w:p>
        </w:tc>
      </w:tr>
      <w:tr w:rsidR="00776A0F" w:rsidRPr="00A47439" w14:paraId="5D29EADF" w14:textId="77777777" w:rsidTr="00810372">
        <w:trPr>
          <w:jc w:val="center"/>
        </w:trPr>
        <w:tc>
          <w:tcPr>
            <w:tcW w:w="1258" w:type="dxa"/>
          </w:tcPr>
          <w:p w14:paraId="468A8825" w14:textId="77777777" w:rsidR="00776A0F" w:rsidRPr="00A47439" w:rsidRDefault="00776A0F" w:rsidP="00810372">
            <w:pPr>
              <w:jc w:val="center"/>
              <w:rPr>
                <w:rFonts w:eastAsia="BookAntiqua"/>
              </w:rPr>
            </w:pPr>
            <w:r w:rsidRPr="00A47439">
              <w:rPr>
                <w:rFonts w:eastAsia="BookAntiqua"/>
              </w:rPr>
              <w:t>2</w:t>
            </w:r>
          </w:p>
        </w:tc>
        <w:tc>
          <w:tcPr>
            <w:tcW w:w="1418" w:type="dxa"/>
          </w:tcPr>
          <w:p w14:paraId="4B95C09E" w14:textId="77777777" w:rsidR="00776A0F" w:rsidRPr="00BD2EFB" w:rsidRDefault="00776A0F" w:rsidP="00810372">
            <w:pPr>
              <w:jc w:val="center"/>
              <w:rPr>
                <w:rFonts w:eastAsia="BookAntiqua"/>
              </w:rPr>
            </w:pPr>
            <w:r>
              <w:rPr>
                <w:rFonts w:eastAsia="BookAntiqua"/>
              </w:rPr>
              <w:t>16,7</w:t>
            </w:r>
          </w:p>
        </w:tc>
        <w:tc>
          <w:tcPr>
            <w:tcW w:w="1417" w:type="dxa"/>
          </w:tcPr>
          <w:p w14:paraId="4B0B4AAF" w14:textId="77777777" w:rsidR="00776A0F" w:rsidRPr="00BD2EFB" w:rsidRDefault="00776A0F" w:rsidP="00810372">
            <w:pPr>
              <w:jc w:val="center"/>
              <w:rPr>
                <w:rFonts w:eastAsia="BookAntiqua"/>
              </w:rPr>
            </w:pPr>
            <w:r>
              <w:rPr>
                <w:rFonts w:eastAsia="BookAntiqua"/>
              </w:rPr>
              <w:t>38,9</w:t>
            </w:r>
          </w:p>
        </w:tc>
        <w:tc>
          <w:tcPr>
            <w:tcW w:w="1372" w:type="dxa"/>
          </w:tcPr>
          <w:p w14:paraId="0B3CFAE3" w14:textId="77777777" w:rsidR="00776A0F" w:rsidRPr="00BD2EFB" w:rsidRDefault="00776A0F" w:rsidP="00810372">
            <w:pPr>
              <w:jc w:val="center"/>
              <w:rPr>
                <w:rFonts w:eastAsia="BookAntiqua"/>
              </w:rPr>
            </w:pPr>
            <w:r>
              <w:rPr>
                <w:rFonts w:eastAsia="BookAntiqua"/>
              </w:rPr>
              <w:t>41,2</w:t>
            </w:r>
          </w:p>
        </w:tc>
        <w:tc>
          <w:tcPr>
            <w:tcW w:w="1322" w:type="dxa"/>
          </w:tcPr>
          <w:p w14:paraId="3D718BBD" w14:textId="77777777" w:rsidR="00776A0F" w:rsidRPr="00BD2EFB" w:rsidRDefault="00776A0F" w:rsidP="00810372">
            <w:pPr>
              <w:jc w:val="center"/>
              <w:rPr>
                <w:rFonts w:eastAsia="BookAntiqua"/>
              </w:rPr>
            </w:pPr>
            <w:r>
              <w:rPr>
                <w:rFonts w:eastAsia="BookAntiqua"/>
              </w:rPr>
              <w:t>47</w:t>
            </w:r>
          </w:p>
        </w:tc>
        <w:tc>
          <w:tcPr>
            <w:tcW w:w="850" w:type="dxa"/>
          </w:tcPr>
          <w:p w14:paraId="480AB11E" w14:textId="77777777" w:rsidR="00776A0F" w:rsidRPr="00A47439" w:rsidRDefault="00776A0F" w:rsidP="00810372">
            <w:pPr>
              <w:jc w:val="center"/>
              <w:rPr>
                <w:rFonts w:eastAsia="BookAntiqua"/>
              </w:rPr>
            </w:pPr>
            <w:r>
              <w:rPr>
                <w:rFonts w:eastAsia="BookAntiqua"/>
              </w:rPr>
              <w:t>18,2</w:t>
            </w:r>
          </w:p>
        </w:tc>
        <w:tc>
          <w:tcPr>
            <w:tcW w:w="1088" w:type="dxa"/>
          </w:tcPr>
          <w:p w14:paraId="5D39B579" w14:textId="77777777" w:rsidR="00776A0F" w:rsidRPr="00A47439" w:rsidRDefault="00776A0F" w:rsidP="00810372">
            <w:pPr>
              <w:jc w:val="center"/>
              <w:rPr>
                <w:rFonts w:eastAsia="BookAntiqua"/>
              </w:rPr>
            </w:pPr>
            <w:r>
              <w:rPr>
                <w:rFonts w:eastAsia="BookAntiqua"/>
              </w:rPr>
              <w:t>36,4</w:t>
            </w:r>
          </w:p>
        </w:tc>
        <w:tc>
          <w:tcPr>
            <w:tcW w:w="1134" w:type="dxa"/>
          </w:tcPr>
          <w:p w14:paraId="09F3BA2D" w14:textId="77777777" w:rsidR="00776A0F" w:rsidRPr="00A47439" w:rsidRDefault="00776A0F" w:rsidP="00810372">
            <w:pPr>
              <w:jc w:val="center"/>
              <w:rPr>
                <w:rFonts w:eastAsia="BookAntiqua"/>
              </w:rPr>
            </w:pPr>
            <w:r>
              <w:rPr>
                <w:rFonts w:eastAsia="BookAntiqua"/>
              </w:rPr>
              <w:t>10</w:t>
            </w:r>
          </w:p>
        </w:tc>
        <w:tc>
          <w:tcPr>
            <w:tcW w:w="1180" w:type="dxa"/>
          </w:tcPr>
          <w:p w14:paraId="663A144E" w14:textId="77777777" w:rsidR="00776A0F" w:rsidRPr="00A47439" w:rsidRDefault="00776A0F" w:rsidP="00810372">
            <w:pPr>
              <w:jc w:val="center"/>
              <w:rPr>
                <w:rFonts w:eastAsia="BookAntiqua"/>
              </w:rPr>
            </w:pPr>
            <w:r>
              <w:rPr>
                <w:rFonts w:eastAsia="BookAntiqua"/>
              </w:rPr>
              <w:t>10</w:t>
            </w:r>
          </w:p>
        </w:tc>
      </w:tr>
      <w:tr w:rsidR="00776A0F" w:rsidRPr="00A47439" w14:paraId="7649A251" w14:textId="77777777" w:rsidTr="00810372">
        <w:trPr>
          <w:jc w:val="center"/>
        </w:trPr>
        <w:tc>
          <w:tcPr>
            <w:tcW w:w="1258" w:type="dxa"/>
          </w:tcPr>
          <w:p w14:paraId="2C24547D" w14:textId="77777777" w:rsidR="00776A0F" w:rsidRPr="00A47439" w:rsidRDefault="00776A0F" w:rsidP="00810372">
            <w:pPr>
              <w:jc w:val="center"/>
              <w:rPr>
                <w:rFonts w:eastAsia="BookAntiqua"/>
              </w:rPr>
            </w:pPr>
            <w:r w:rsidRPr="00A47439">
              <w:rPr>
                <w:rFonts w:eastAsia="BookAntiqua"/>
              </w:rPr>
              <w:t>3</w:t>
            </w:r>
          </w:p>
        </w:tc>
        <w:tc>
          <w:tcPr>
            <w:tcW w:w="1418" w:type="dxa"/>
          </w:tcPr>
          <w:p w14:paraId="08CA1355" w14:textId="77777777" w:rsidR="00776A0F" w:rsidRPr="00A47439" w:rsidRDefault="00776A0F" w:rsidP="00810372">
            <w:pPr>
              <w:jc w:val="center"/>
              <w:rPr>
                <w:rFonts w:eastAsia="BookAntiqua"/>
              </w:rPr>
            </w:pPr>
            <w:r>
              <w:rPr>
                <w:rFonts w:eastAsia="BookAntiqua"/>
              </w:rPr>
              <w:t>26,7</w:t>
            </w:r>
          </w:p>
        </w:tc>
        <w:tc>
          <w:tcPr>
            <w:tcW w:w="1417" w:type="dxa"/>
          </w:tcPr>
          <w:p w14:paraId="4B546823" w14:textId="77777777" w:rsidR="00776A0F" w:rsidRPr="00A47439" w:rsidRDefault="00776A0F" w:rsidP="00810372">
            <w:pPr>
              <w:jc w:val="center"/>
              <w:rPr>
                <w:rFonts w:eastAsia="BookAntiqua"/>
              </w:rPr>
            </w:pPr>
            <w:r>
              <w:rPr>
                <w:rFonts w:eastAsia="BookAntiqua"/>
              </w:rPr>
              <w:t>33,3</w:t>
            </w:r>
          </w:p>
        </w:tc>
        <w:tc>
          <w:tcPr>
            <w:tcW w:w="1372" w:type="dxa"/>
          </w:tcPr>
          <w:p w14:paraId="002BF2C4" w14:textId="77777777" w:rsidR="00776A0F" w:rsidRPr="00A47439" w:rsidRDefault="00776A0F" w:rsidP="00810372">
            <w:pPr>
              <w:jc w:val="center"/>
              <w:rPr>
                <w:rFonts w:eastAsia="BookAntiqua"/>
              </w:rPr>
            </w:pPr>
            <w:r>
              <w:rPr>
                <w:rFonts w:eastAsia="BookAntiqua"/>
              </w:rPr>
              <w:t>23</w:t>
            </w:r>
          </w:p>
        </w:tc>
        <w:tc>
          <w:tcPr>
            <w:tcW w:w="1322" w:type="dxa"/>
          </w:tcPr>
          <w:p w14:paraId="310CF9D5" w14:textId="77777777" w:rsidR="00776A0F" w:rsidRPr="00A47439" w:rsidRDefault="00776A0F" w:rsidP="00810372">
            <w:pPr>
              <w:jc w:val="center"/>
              <w:rPr>
                <w:rFonts w:eastAsia="BookAntiqua"/>
              </w:rPr>
            </w:pPr>
            <w:r>
              <w:rPr>
                <w:rFonts w:eastAsia="BookAntiqua"/>
              </w:rPr>
              <w:t>46,2</w:t>
            </w:r>
          </w:p>
        </w:tc>
        <w:tc>
          <w:tcPr>
            <w:tcW w:w="850" w:type="dxa"/>
          </w:tcPr>
          <w:p w14:paraId="59D935CC" w14:textId="77777777" w:rsidR="00776A0F" w:rsidRPr="00A47439" w:rsidRDefault="00776A0F" w:rsidP="00810372">
            <w:pPr>
              <w:jc w:val="center"/>
              <w:rPr>
                <w:rFonts w:eastAsia="BookAntiqua"/>
              </w:rPr>
            </w:pPr>
            <w:r>
              <w:rPr>
                <w:rFonts w:eastAsia="BookAntiqua"/>
              </w:rPr>
              <w:t>-</w:t>
            </w:r>
          </w:p>
        </w:tc>
        <w:tc>
          <w:tcPr>
            <w:tcW w:w="1088" w:type="dxa"/>
          </w:tcPr>
          <w:p w14:paraId="7CF1BE07" w14:textId="77777777" w:rsidR="00776A0F" w:rsidRPr="00A47439" w:rsidRDefault="00776A0F" w:rsidP="00810372">
            <w:pPr>
              <w:jc w:val="center"/>
              <w:rPr>
                <w:rFonts w:eastAsia="BookAntiqua"/>
              </w:rPr>
            </w:pPr>
            <w:r>
              <w:rPr>
                <w:rFonts w:eastAsia="BookAntiqua"/>
              </w:rPr>
              <w:t>-</w:t>
            </w:r>
          </w:p>
        </w:tc>
        <w:tc>
          <w:tcPr>
            <w:tcW w:w="1134" w:type="dxa"/>
          </w:tcPr>
          <w:p w14:paraId="61141A76" w14:textId="77777777" w:rsidR="00776A0F" w:rsidRPr="00A47439" w:rsidRDefault="00776A0F" w:rsidP="00810372">
            <w:pPr>
              <w:jc w:val="center"/>
              <w:rPr>
                <w:rFonts w:eastAsia="BookAntiqua"/>
              </w:rPr>
            </w:pPr>
            <w:r>
              <w:rPr>
                <w:rFonts w:eastAsia="BookAntiqua"/>
              </w:rPr>
              <w:t>-</w:t>
            </w:r>
          </w:p>
        </w:tc>
        <w:tc>
          <w:tcPr>
            <w:tcW w:w="1180" w:type="dxa"/>
          </w:tcPr>
          <w:p w14:paraId="5B480DE3" w14:textId="77777777" w:rsidR="00776A0F" w:rsidRPr="00A47439" w:rsidRDefault="00776A0F" w:rsidP="00810372">
            <w:pPr>
              <w:jc w:val="center"/>
              <w:rPr>
                <w:rFonts w:eastAsia="BookAntiqua"/>
              </w:rPr>
            </w:pPr>
            <w:r>
              <w:rPr>
                <w:rFonts w:eastAsia="BookAntiqua"/>
              </w:rPr>
              <w:t>-</w:t>
            </w:r>
          </w:p>
        </w:tc>
      </w:tr>
      <w:tr w:rsidR="00776A0F" w:rsidRPr="00A47439" w14:paraId="0F1DAC52" w14:textId="77777777" w:rsidTr="00810372">
        <w:trPr>
          <w:jc w:val="center"/>
        </w:trPr>
        <w:tc>
          <w:tcPr>
            <w:tcW w:w="1258" w:type="dxa"/>
          </w:tcPr>
          <w:p w14:paraId="01E4EA00" w14:textId="77777777" w:rsidR="00776A0F" w:rsidRPr="00A47439" w:rsidRDefault="00776A0F" w:rsidP="00810372">
            <w:pPr>
              <w:jc w:val="center"/>
              <w:rPr>
                <w:rFonts w:eastAsia="BookAntiqua"/>
              </w:rPr>
            </w:pPr>
            <w:r w:rsidRPr="00A47439">
              <w:rPr>
                <w:rFonts w:eastAsia="BookAntiqua"/>
              </w:rPr>
              <w:t>4</w:t>
            </w:r>
          </w:p>
        </w:tc>
        <w:tc>
          <w:tcPr>
            <w:tcW w:w="1418" w:type="dxa"/>
          </w:tcPr>
          <w:p w14:paraId="45F1BD1E" w14:textId="77777777" w:rsidR="00776A0F" w:rsidRPr="00A47439" w:rsidRDefault="00776A0F" w:rsidP="00810372">
            <w:pPr>
              <w:jc w:val="center"/>
              <w:rPr>
                <w:rFonts w:eastAsia="BookAntiqua"/>
              </w:rPr>
            </w:pPr>
            <w:r>
              <w:rPr>
                <w:rFonts w:eastAsia="BookAntiqua"/>
              </w:rPr>
              <w:t>-</w:t>
            </w:r>
          </w:p>
        </w:tc>
        <w:tc>
          <w:tcPr>
            <w:tcW w:w="1417" w:type="dxa"/>
          </w:tcPr>
          <w:p w14:paraId="65F10DCD" w14:textId="77777777" w:rsidR="00776A0F" w:rsidRPr="00A47439" w:rsidRDefault="00776A0F" w:rsidP="00810372">
            <w:pPr>
              <w:jc w:val="center"/>
              <w:rPr>
                <w:rFonts w:eastAsia="BookAntiqua"/>
              </w:rPr>
            </w:pPr>
            <w:r>
              <w:rPr>
                <w:rFonts w:eastAsia="BookAntiqua"/>
              </w:rPr>
              <w:t>-</w:t>
            </w:r>
          </w:p>
        </w:tc>
        <w:tc>
          <w:tcPr>
            <w:tcW w:w="1372" w:type="dxa"/>
          </w:tcPr>
          <w:p w14:paraId="6BAB6383" w14:textId="77777777" w:rsidR="00776A0F" w:rsidRPr="00A47439" w:rsidRDefault="00776A0F" w:rsidP="00810372">
            <w:pPr>
              <w:jc w:val="center"/>
              <w:rPr>
                <w:rFonts w:eastAsia="BookAntiqua"/>
              </w:rPr>
            </w:pPr>
            <w:r>
              <w:rPr>
                <w:rFonts w:eastAsia="BookAntiqua"/>
              </w:rPr>
              <w:t>-</w:t>
            </w:r>
          </w:p>
        </w:tc>
        <w:tc>
          <w:tcPr>
            <w:tcW w:w="1322" w:type="dxa"/>
          </w:tcPr>
          <w:p w14:paraId="291583F7" w14:textId="77777777" w:rsidR="00776A0F" w:rsidRPr="00A47439" w:rsidRDefault="00776A0F" w:rsidP="00810372">
            <w:pPr>
              <w:jc w:val="center"/>
              <w:rPr>
                <w:rFonts w:eastAsia="BookAntiqua"/>
              </w:rPr>
            </w:pPr>
            <w:r>
              <w:rPr>
                <w:rFonts w:eastAsia="BookAntiqua"/>
              </w:rPr>
              <w:t>-</w:t>
            </w:r>
          </w:p>
        </w:tc>
        <w:tc>
          <w:tcPr>
            <w:tcW w:w="850" w:type="dxa"/>
          </w:tcPr>
          <w:p w14:paraId="39745972" w14:textId="77777777" w:rsidR="00776A0F" w:rsidRPr="00A47439" w:rsidRDefault="00776A0F" w:rsidP="00810372">
            <w:pPr>
              <w:jc w:val="center"/>
              <w:rPr>
                <w:rFonts w:eastAsia="BookAntiqua"/>
              </w:rPr>
            </w:pPr>
            <w:r w:rsidRPr="00A47439">
              <w:rPr>
                <w:rFonts w:eastAsia="BookAntiqua"/>
              </w:rPr>
              <w:t>-</w:t>
            </w:r>
          </w:p>
        </w:tc>
        <w:tc>
          <w:tcPr>
            <w:tcW w:w="1088" w:type="dxa"/>
          </w:tcPr>
          <w:p w14:paraId="3F984587" w14:textId="77777777" w:rsidR="00776A0F" w:rsidRPr="00A47439" w:rsidRDefault="00776A0F" w:rsidP="00810372">
            <w:pPr>
              <w:jc w:val="center"/>
              <w:rPr>
                <w:rFonts w:eastAsia="BookAntiqua"/>
              </w:rPr>
            </w:pPr>
            <w:r w:rsidRPr="00A47439">
              <w:rPr>
                <w:rFonts w:eastAsia="BookAntiqua"/>
              </w:rPr>
              <w:t>-</w:t>
            </w:r>
          </w:p>
        </w:tc>
        <w:tc>
          <w:tcPr>
            <w:tcW w:w="1134" w:type="dxa"/>
          </w:tcPr>
          <w:p w14:paraId="4FB02116" w14:textId="77777777" w:rsidR="00776A0F" w:rsidRPr="00A47439" w:rsidRDefault="00776A0F" w:rsidP="00810372">
            <w:pPr>
              <w:jc w:val="center"/>
              <w:rPr>
                <w:rFonts w:eastAsia="BookAntiqua"/>
              </w:rPr>
            </w:pPr>
            <w:r w:rsidRPr="00A47439">
              <w:rPr>
                <w:rFonts w:eastAsia="BookAntiqua"/>
              </w:rPr>
              <w:t>-</w:t>
            </w:r>
          </w:p>
        </w:tc>
        <w:tc>
          <w:tcPr>
            <w:tcW w:w="1180" w:type="dxa"/>
          </w:tcPr>
          <w:p w14:paraId="32F2290D" w14:textId="77777777" w:rsidR="00776A0F" w:rsidRPr="00A47439" w:rsidRDefault="00776A0F" w:rsidP="00810372">
            <w:pPr>
              <w:jc w:val="center"/>
              <w:rPr>
                <w:rFonts w:eastAsia="BookAntiqua"/>
              </w:rPr>
            </w:pPr>
            <w:r w:rsidRPr="00A47439">
              <w:rPr>
                <w:rFonts w:eastAsia="BookAntiqua"/>
              </w:rPr>
              <w:t>-</w:t>
            </w:r>
          </w:p>
        </w:tc>
      </w:tr>
      <w:bookmarkEnd w:id="7"/>
    </w:tbl>
    <w:p w14:paraId="00687C0B" w14:textId="77777777" w:rsidR="00776A0F" w:rsidRDefault="00776A0F" w:rsidP="00776A0F">
      <w:pPr>
        <w:jc w:val="center"/>
        <w:rPr>
          <w:rFonts w:eastAsia="BookAntiqua"/>
        </w:rPr>
      </w:pPr>
    </w:p>
    <w:p w14:paraId="23DFC913" w14:textId="77777777" w:rsidR="00C47C0B" w:rsidRPr="00C47C0B" w:rsidRDefault="00776A0F" w:rsidP="00C47C0B">
      <w:pPr>
        <w:jc w:val="right"/>
        <w:rPr>
          <w:sz w:val="28"/>
          <w:szCs w:val="28"/>
        </w:rPr>
      </w:pPr>
      <w:r w:rsidRPr="00C47C0B">
        <w:rPr>
          <w:sz w:val="28"/>
          <w:szCs w:val="28"/>
        </w:rPr>
        <w:t xml:space="preserve">Таблица </w:t>
      </w:r>
      <w:r w:rsidR="006032BB" w:rsidRPr="00C47C0B">
        <w:rPr>
          <w:sz w:val="28"/>
          <w:szCs w:val="28"/>
        </w:rPr>
        <w:t>3.7</w:t>
      </w:r>
      <w:r w:rsidRPr="00C47C0B">
        <w:rPr>
          <w:sz w:val="28"/>
          <w:szCs w:val="28"/>
        </w:rPr>
        <w:t xml:space="preserve"> </w:t>
      </w:r>
    </w:p>
    <w:p w14:paraId="436B5297" w14:textId="5B31B019" w:rsidR="00776A0F" w:rsidRPr="00C47C0B" w:rsidRDefault="00776A0F" w:rsidP="00776A0F">
      <w:pPr>
        <w:jc w:val="center"/>
        <w:rPr>
          <w:sz w:val="28"/>
          <w:szCs w:val="28"/>
        </w:rPr>
      </w:pPr>
      <w:r w:rsidRPr="00C47C0B">
        <w:rPr>
          <w:sz w:val="28"/>
          <w:szCs w:val="28"/>
        </w:rPr>
        <w:t xml:space="preserve">Показатели «Успеваемость» (У) и «Качество успеваемости» (К) освоения студентами среднего профессионального образования содержания образовательной программы </w:t>
      </w:r>
    </w:p>
    <w:p w14:paraId="074C4539" w14:textId="1782F32E" w:rsidR="00776A0F" w:rsidRPr="00C47C0B" w:rsidRDefault="00776A0F" w:rsidP="00776A0F">
      <w:pPr>
        <w:jc w:val="center"/>
        <w:rPr>
          <w:sz w:val="28"/>
          <w:szCs w:val="28"/>
        </w:rPr>
      </w:pPr>
      <w:r w:rsidRPr="00C47C0B">
        <w:rPr>
          <w:sz w:val="28"/>
          <w:szCs w:val="28"/>
        </w:rPr>
        <w:t>«Реклама», в 2021</w:t>
      </w:r>
      <w:r w:rsidR="00C47C0B">
        <w:rPr>
          <w:sz w:val="28"/>
          <w:szCs w:val="28"/>
        </w:rPr>
        <w:t>-</w:t>
      </w:r>
      <w:r w:rsidRPr="00C47C0B">
        <w:rPr>
          <w:sz w:val="28"/>
          <w:szCs w:val="28"/>
        </w:rPr>
        <w:t>2022 уч. г., %</w:t>
      </w:r>
    </w:p>
    <w:p w14:paraId="14085FD2" w14:textId="77777777" w:rsidR="00776A0F" w:rsidRPr="00A47439" w:rsidRDefault="00776A0F" w:rsidP="00776A0F">
      <w:pPr>
        <w:rPr>
          <w:rFonts w:eastAsia="BookAntiqua"/>
          <w:i/>
          <w:sz w:val="28"/>
          <w:szCs w:val="28"/>
        </w:rPr>
      </w:pPr>
    </w:p>
    <w:tbl>
      <w:tblPr>
        <w:tblStyle w:val="a9"/>
        <w:tblW w:w="0" w:type="auto"/>
        <w:jc w:val="center"/>
        <w:tblLook w:val="04A0" w:firstRow="1" w:lastRow="0" w:firstColumn="1" w:lastColumn="0" w:noHBand="0" w:noVBand="1"/>
      </w:tblPr>
      <w:tblGrid>
        <w:gridCol w:w="1258"/>
        <w:gridCol w:w="1418"/>
        <w:gridCol w:w="1417"/>
        <w:gridCol w:w="1372"/>
        <w:gridCol w:w="1322"/>
        <w:gridCol w:w="850"/>
        <w:gridCol w:w="1088"/>
        <w:gridCol w:w="1134"/>
        <w:gridCol w:w="1180"/>
      </w:tblGrid>
      <w:tr w:rsidR="00776A0F" w:rsidRPr="00A47439" w14:paraId="0C1E0C89" w14:textId="77777777" w:rsidTr="00810372">
        <w:trPr>
          <w:jc w:val="center"/>
        </w:trPr>
        <w:tc>
          <w:tcPr>
            <w:tcW w:w="1258" w:type="dxa"/>
            <w:vMerge w:val="restart"/>
          </w:tcPr>
          <w:p w14:paraId="2050B30A" w14:textId="77777777" w:rsidR="00776A0F" w:rsidRPr="00A47439" w:rsidRDefault="00776A0F" w:rsidP="00810372">
            <w:pPr>
              <w:jc w:val="center"/>
              <w:rPr>
                <w:rFonts w:eastAsia="BookAntiqua"/>
                <w:i/>
              </w:rPr>
            </w:pPr>
            <w:r w:rsidRPr="00A47439">
              <w:rPr>
                <w:rFonts w:eastAsia="BookAntiqua"/>
                <w:i/>
              </w:rPr>
              <w:t>Курс</w:t>
            </w:r>
          </w:p>
        </w:tc>
        <w:tc>
          <w:tcPr>
            <w:tcW w:w="9781" w:type="dxa"/>
            <w:gridSpan w:val="8"/>
          </w:tcPr>
          <w:p w14:paraId="52F13F81" w14:textId="77777777" w:rsidR="00776A0F" w:rsidRPr="00A47439" w:rsidRDefault="00776A0F" w:rsidP="00810372">
            <w:pPr>
              <w:jc w:val="center"/>
              <w:rPr>
                <w:rFonts w:eastAsia="BookAntiqua"/>
                <w:i/>
              </w:rPr>
            </w:pPr>
            <w:r w:rsidRPr="00A47439">
              <w:rPr>
                <w:rFonts w:eastAsia="BookAntiqua"/>
                <w:i/>
              </w:rPr>
              <w:t>Очная форма обучения</w:t>
            </w:r>
          </w:p>
        </w:tc>
      </w:tr>
      <w:tr w:rsidR="00776A0F" w:rsidRPr="00A47439" w14:paraId="45262231" w14:textId="77777777" w:rsidTr="00810372">
        <w:trPr>
          <w:trHeight w:val="498"/>
          <w:jc w:val="center"/>
        </w:trPr>
        <w:tc>
          <w:tcPr>
            <w:tcW w:w="1258" w:type="dxa"/>
            <w:vMerge/>
          </w:tcPr>
          <w:p w14:paraId="77D3A0FC" w14:textId="77777777" w:rsidR="00776A0F" w:rsidRPr="00A47439" w:rsidRDefault="00776A0F" w:rsidP="00810372">
            <w:pPr>
              <w:jc w:val="center"/>
              <w:rPr>
                <w:rFonts w:eastAsia="BookAntiqua"/>
                <w:i/>
              </w:rPr>
            </w:pPr>
          </w:p>
        </w:tc>
        <w:tc>
          <w:tcPr>
            <w:tcW w:w="5529" w:type="dxa"/>
            <w:gridSpan w:val="4"/>
          </w:tcPr>
          <w:p w14:paraId="0CD3CCC0" w14:textId="77777777" w:rsidR="00776A0F" w:rsidRPr="00A47439" w:rsidRDefault="00776A0F" w:rsidP="00810372">
            <w:pPr>
              <w:jc w:val="center"/>
              <w:rPr>
                <w:rFonts w:eastAsia="BookAntiqua"/>
                <w:i/>
              </w:rPr>
            </w:pPr>
            <w:r w:rsidRPr="00A47439">
              <w:rPr>
                <w:rFonts w:eastAsia="BookAntiqua"/>
                <w:i/>
              </w:rPr>
              <w:t>на базе основного общего образования</w:t>
            </w:r>
          </w:p>
        </w:tc>
        <w:tc>
          <w:tcPr>
            <w:tcW w:w="4252" w:type="dxa"/>
            <w:gridSpan w:val="4"/>
          </w:tcPr>
          <w:p w14:paraId="34629620" w14:textId="77777777" w:rsidR="00776A0F" w:rsidRPr="00A47439" w:rsidRDefault="00776A0F" w:rsidP="00810372">
            <w:pPr>
              <w:jc w:val="center"/>
              <w:rPr>
                <w:rFonts w:eastAsia="BookAntiqua"/>
                <w:i/>
              </w:rPr>
            </w:pPr>
            <w:r w:rsidRPr="00A47439">
              <w:rPr>
                <w:rFonts w:eastAsia="BookAntiqua"/>
                <w:i/>
              </w:rPr>
              <w:t>на базе среднего общего образования</w:t>
            </w:r>
          </w:p>
        </w:tc>
      </w:tr>
      <w:tr w:rsidR="00776A0F" w:rsidRPr="00A47439" w14:paraId="7DCF6C3D" w14:textId="77777777" w:rsidTr="00810372">
        <w:trPr>
          <w:jc w:val="center"/>
        </w:trPr>
        <w:tc>
          <w:tcPr>
            <w:tcW w:w="1258" w:type="dxa"/>
            <w:vMerge/>
          </w:tcPr>
          <w:p w14:paraId="62FA8019" w14:textId="77777777" w:rsidR="00776A0F" w:rsidRPr="00A47439" w:rsidRDefault="00776A0F" w:rsidP="00810372">
            <w:pPr>
              <w:jc w:val="center"/>
              <w:rPr>
                <w:rFonts w:eastAsia="BookAntiqua"/>
                <w:i/>
              </w:rPr>
            </w:pPr>
          </w:p>
        </w:tc>
        <w:tc>
          <w:tcPr>
            <w:tcW w:w="2835" w:type="dxa"/>
            <w:gridSpan w:val="2"/>
          </w:tcPr>
          <w:p w14:paraId="3F11382B" w14:textId="77777777" w:rsidR="00776A0F" w:rsidRPr="00A47439" w:rsidRDefault="00776A0F" w:rsidP="00810372">
            <w:pPr>
              <w:jc w:val="center"/>
              <w:rPr>
                <w:rFonts w:eastAsia="BookAntiqua"/>
                <w:i/>
              </w:rPr>
            </w:pPr>
            <w:r>
              <w:rPr>
                <w:rFonts w:eastAsia="BookAntiqua"/>
                <w:i/>
              </w:rPr>
              <w:t>зимняя сессия</w:t>
            </w:r>
          </w:p>
        </w:tc>
        <w:tc>
          <w:tcPr>
            <w:tcW w:w="2694" w:type="dxa"/>
            <w:gridSpan w:val="2"/>
          </w:tcPr>
          <w:p w14:paraId="12A4917B" w14:textId="77777777" w:rsidR="00776A0F" w:rsidRPr="00A47439" w:rsidRDefault="00776A0F" w:rsidP="00810372">
            <w:pPr>
              <w:jc w:val="center"/>
              <w:rPr>
                <w:rFonts w:eastAsia="BookAntiqua"/>
                <w:i/>
              </w:rPr>
            </w:pPr>
            <w:r>
              <w:rPr>
                <w:rFonts w:eastAsia="BookAntiqua"/>
                <w:i/>
              </w:rPr>
              <w:t>летняя сессия</w:t>
            </w:r>
          </w:p>
        </w:tc>
        <w:tc>
          <w:tcPr>
            <w:tcW w:w="1938" w:type="dxa"/>
            <w:gridSpan w:val="2"/>
          </w:tcPr>
          <w:p w14:paraId="4E6DD694" w14:textId="77777777" w:rsidR="00776A0F" w:rsidRPr="00A47439" w:rsidRDefault="00776A0F" w:rsidP="00810372">
            <w:pPr>
              <w:jc w:val="center"/>
              <w:rPr>
                <w:rFonts w:eastAsia="BookAntiqua"/>
                <w:i/>
              </w:rPr>
            </w:pPr>
            <w:r>
              <w:rPr>
                <w:rFonts w:eastAsia="BookAntiqua"/>
                <w:i/>
              </w:rPr>
              <w:t>зимняя сессия</w:t>
            </w:r>
          </w:p>
        </w:tc>
        <w:tc>
          <w:tcPr>
            <w:tcW w:w="2314" w:type="dxa"/>
            <w:gridSpan w:val="2"/>
          </w:tcPr>
          <w:p w14:paraId="66CDBCC3" w14:textId="77777777" w:rsidR="00776A0F" w:rsidRPr="00A47439" w:rsidRDefault="00776A0F" w:rsidP="00810372">
            <w:pPr>
              <w:jc w:val="center"/>
              <w:rPr>
                <w:rFonts w:eastAsia="BookAntiqua"/>
                <w:i/>
              </w:rPr>
            </w:pPr>
            <w:r>
              <w:rPr>
                <w:rFonts w:eastAsia="BookAntiqua"/>
                <w:i/>
              </w:rPr>
              <w:t>летняя сессия</w:t>
            </w:r>
          </w:p>
        </w:tc>
      </w:tr>
      <w:tr w:rsidR="00776A0F" w:rsidRPr="00A47439" w14:paraId="368B1E1D" w14:textId="77777777" w:rsidTr="00810372">
        <w:trPr>
          <w:jc w:val="center"/>
        </w:trPr>
        <w:tc>
          <w:tcPr>
            <w:tcW w:w="1258" w:type="dxa"/>
            <w:vMerge/>
          </w:tcPr>
          <w:p w14:paraId="1978537A" w14:textId="77777777" w:rsidR="00776A0F" w:rsidRPr="00A47439" w:rsidRDefault="00776A0F" w:rsidP="00810372">
            <w:pPr>
              <w:jc w:val="center"/>
              <w:rPr>
                <w:rFonts w:eastAsia="BookAntiqua"/>
                <w:i/>
              </w:rPr>
            </w:pPr>
          </w:p>
        </w:tc>
        <w:tc>
          <w:tcPr>
            <w:tcW w:w="1418" w:type="dxa"/>
          </w:tcPr>
          <w:p w14:paraId="382737C7" w14:textId="77777777" w:rsidR="00776A0F" w:rsidRPr="00A47439" w:rsidRDefault="00776A0F" w:rsidP="00810372">
            <w:pPr>
              <w:jc w:val="center"/>
              <w:rPr>
                <w:rFonts w:eastAsia="BookAntiqua"/>
                <w:i/>
              </w:rPr>
            </w:pPr>
            <w:r w:rsidRPr="00A47439">
              <w:rPr>
                <w:rFonts w:eastAsia="BookAntiqua"/>
                <w:i/>
              </w:rPr>
              <w:t>К</w:t>
            </w:r>
          </w:p>
        </w:tc>
        <w:tc>
          <w:tcPr>
            <w:tcW w:w="1417" w:type="dxa"/>
          </w:tcPr>
          <w:p w14:paraId="53939992" w14:textId="77777777" w:rsidR="00776A0F" w:rsidRPr="00A47439" w:rsidRDefault="00776A0F" w:rsidP="00810372">
            <w:pPr>
              <w:jc w:val="center"/>
              <w:rPr>
                <w:rFonts w:eastAsia="BookAntiqua"/>
                <w:i/>
              </w:rPr>
            </w:pPr>
            <w:r>
              <w:rPr>
                <w:rFonts w:eastAsia="BookAntiqua"/>
                <w:i/>
              </w:rPr>
              <w:t>У</w:t>
            </w:r>
          </w:p>
        </w:tc>
        <w:tc>
          <w:tcPr>
            <w:tcW w:w="1372" w:type="dxa"/>
          </w:tcPr>
          <w:p w14:paraId="60774C6E" w14:textId="77777777" w:rsidR="00776A0F" w:rsidRPr="00A47439" w:rsidRDefault="00776A0F" w:rsidP="00810372">
            <w:pPr>
              <w:jc w:val="center"/>
              <w:rPr>
                <w:rFonts w:eastAsia="BookAntiqua"/>
                <w:i/>
              </w:rPr>
            </w:pPr>
            <w:r w:rsidRPr="00A47439">
              <w:rPr>
                <w:rFonts w:eastAsia="BookAntiqua"/>
                <w:i/>
              </w:rPr>
              <w:t>К</w:t>
            </w:r>
          </w:p>
        </w:tc>
        <w:tc>
          <w:tcPr>
            <w:tcW w:w="1322" w:type="dxa"/>
          </w:tcPr>
          <w:p w14:paraId="5BBC025C" w14:textId="77777777" w:rsidR="00776A0F" w:rsidRPr="00A47439" w:rsidRDefault="00776A0F" w:rsidP="00810372">
            <w:pPr>
              <w:jc w:val="center"/>
              <w:rPr>
                <w:rFonts w:eastAsia="BookAntiqua"/>
                <w:i/>
              </w:rPr>
            </w:pPr>
            <w:r>
              <w:rPr>
                <w:rFonts w:eastAsia="BookAntiqua"/>
                <w:i/>
              </w:rPr>
              <w:t>У</w:t>
            </w:r>
          </w:p>
        </w:tc>
        <w:tc>
          <w:tcPr>
            <w:tcW w:w="850" w:type="dxa"/>
          </w:tcPr>
          <w:p w14:paraId="56B35A90" w14:textId="77777777" w:rsidR="00776A0F" w:rsidRPr="00A47439" w:rsidRDefault="00776A0F" w:rsidP="00810372">
            <w:pPr>
              <w:jc w:val="center"/>
              <w:rPr>
                <w:rFonts w:eastAsia="BookAntiqua"/>
                <w:i/>
              </w:rPr>
            </w:pPr>
            <w:r w:rsidRPr="00A47439">
              <w:rPr>
                <w:rFonts w:eastAsia="BookAntiqua"/>
                <w:i/>
              </w:rPr>
              <w:t>К</w:t>
            </w:r>
          </w:p>
        </w:tc>
        <w:tc>
          <w:tcPr>
            <w:tcW w:w="1088" w:type="dxa"/>
          </w:tcPr>
          <w:p w14:paraId="39A629AB" w14:textId="77777777" w:rsidR="00776A0F" w:rsidRPr="00A47439" w:rsidRDefault="00776A0F" w:rsidP="00810372">
            <w:pPr>
              <w:jc w:val="center"/>
              <w:rPr>
                <w:rFonts w:eastAsia="BookAntiqua"/>
                <w:i/>
              </w:rPr>
            </w:pPr>
            <w:r>
              <w:rPr>
                <w:rFonts w:eastAsia="BookAntiqua"/>
                <w:i/>
              </w:rPr>
              <w:t>У</w:t>
            </w:r>
          </w:p>
        </w:tc>
        <w:tc>
          <w:tcPr>
            <w:tcW w:w="1134" w:type="dxa"/>
          </w:tcPr>
          <w:p w14:paraId="3699596B" w14:textId="77777777" w:rsidR="00776A0F" w:rsidRPr="00A47439" w:rsidRDefault="00776A0F" w:rsidP="00810372">
            <w:pPr>
              <w:jc w:val="center"/>
              <w:rPr>
                <w:rFonts w:eastAsia="BookAntiqua"/>
                <w:i/>
              </w:rPr>
            </w:pPr>
            <w:r w:rsidRPr="00A47439">
              <w:rPr>
                <w:rFonts w:eastAsia="BookAntiqua"/>
                <w:i/>
              </w:rPr>
              <w:t>К</w:t>
            </w:r>
          </w:p>
        </w:tc>
        <w:tc>
          <w:tcPr>
            <w:tcW w:w="1180" w:type="dxa"/>
          </w:tcPr>
          <w:p w14:paraId="34081E9C" w14:textId="77777777" w:rsidR="00776A0F" w:rsidRPr="00A47439" w:rsidRDefault="00776A0F" w:rsidP="00810372">
            <w:pPr>
              <w:jc w:val="center"/>
              <w:rPr>
                <w:rFonts w:eastAsia="BookAntiqua"/>
                <w:i/>
              </w:rPr>
            </w:pPr>
            <w:r>
              <w:rPr>
                <w:rFonts w:eastAsia="BookAntiqua"/>
                <w:i/>
              </w:rPr>
              <w:t>У</w:t>
            </w:r>
          </w:p>
        </w:tc>
      </w:tr>
      <w:tr w:rsidR="00776A0F" w:rsidRPr="00A47439" w14:paraId="57ECD95F" w14:textId="77777777" w:rsidTr="00810372">
        <w:trPr>
          <w:jc w:val="center"/>
        </w:trPr>
        <w:tc>
          <w:tcPr>
            <w:tcW w:w="1258" w:type="dxa"/>
          </w:tcPr>
          <w:p w14:paraId="120F1767" w14:textId="77777777" w:rsidR="00776A0F" w:rsidRPr="00A47439" w:rsidRDefault="00776A0F" w:rsidP="00810372">
            <w:pPr>
              <w:jc w:val="center"/>
              <w:rPr>
                <w:rFonts w:eastAsia="BookAntiqua"/>
              </w:rPr>
            </w:pPr>
            <w:r w:rsidRPr="00A47439">
              <w:rPr>
                <w:rFonts w:eastAsia="BookAntiqua"/>
              </w:rPr>
              <w:t>1</w:t>
            </w:r>
          </w:p>
        </w:tc>
        <w:tc>
          <w:tcPr>
            <w:tcW w:w="1418" w:type="dxa"/>
          </w:tcPr>
          <w:p w14:paraId="68018E3A" w14:textId="77777777" w:rsidR="00776A0F" w:rsidRPr="00BD2EFB" w:rsidRDefault="00776A0F" w:rsidP="00810372">
            <w:pPr>
              <w:jc w:val="center"/>
              <w:rPr>
                <w:rFonts w:eastAsia="BookAntiqua"/>
              </w:rPr>
            </w:pPr>
            <w:r>
              <w:rPr>
                <w:rFonts w:eastAsia="BookAntiqua"/>
              </w:rPr>
              <w:t>-</w:t>
            </w:r>
          </w:p>
        </w:tc>
        <w:tc>
          <w:tcPr>
            <w:tcW w:w="1417" w:type="dxa"/>
          </w:tcPr>
          <w:p w14:paraId="1EBA2FAC" w14:textId="77777777" w:rsidR="00776A0F" w:rsidRPr="00BD2EFB" w:rsidRDefault="00776A0F" w:rsidP="00810372">
            <w:pPr>
              <w:jc w:val="center"/>
              <w:rPr>
                <w:rFonts w:eastAsia="BookAntiqua"/>
              </w:rPr>
            </w:pPr>
            <w:r>
              <w:rPr>
                <w:rFonts w:eastAsia="BookAntiqua"/>
              </w:rPr>
              <w:t>-</w:t>
            </w:r>
          </w:p>
        </w:tc>
        <w:tc>
          <w:tcPr>
            <w:tcW w:w="1372" w:type="dxa"/>
          </w:tcPr>
          <w:p w14:paraId="67C3A2D6" w14:textId="77777777" w:rsidR="00776A0F" w:rsidRPr="00BD2EFB" w:rsidRDefault="00776A0F" w:rsidP="00810372">
            <w:pPr>
              <w:jc w:val="center"/>
              <w:rPr>
                <w:rFonts w:eastAsia="BookAntiqua"/>
              </w:rPr>
            </w:pPr>
            <w:r>
              <w:rPr>
                <w:rFonts w:eastAsia="BookAntiqua"/>
              </w:rPr>
              <w:t>6,7</w:t>
            </w:r>
          </w:p>
        </w:tc>
        <w:tc>
          <w:tcPr>
            <w:tcW w:w="1322" w:type="dxa"/>
          </w:tcPr>
          <w:p w14:paraId="574AE546" w14:textId="77777777" w:rsidR="00776A0F" w:rsidRPr="00BD2EFB" w:rsidRDefault="00776A0F" w:rsidP="00810372">
            <w:pPr>
              <w:jc w:val="center"/>
              <w:rPr>
                <w:rFonts w:eastAsia="BookAntiqua"/>
              </w:rPr>
            </w:pPr>
            <w:r>
              <w:rPr>
                <w:rFonts w:eastAsia="BookAntiqua"/>
              </w:rPr>
              <w:t>13,3</w:t>
            </w:r>
          </w:p>
        </w:tc>
        <w:tc>
          <w:tcPr>
            <w:tcW w:w="850" w:type="dxa"/>
          </w:tcPr>
          <w:p w14:paraId="6F4AA018" w14:textId="77777777" w:rsidR="00776A0F" w:rsidRPr="00A47439" w:rsidRDefault="00776A0F" w:rsidP="00810372">
            <w:pPr>
              <w:jc w:val="center"/>
              <w:rPr>
                <w:rFonts w:eastAsia="BookAntiqua"/>
              </w:rPr>
            </w:pPr>
            <w:r>
              <w:rPr>
                <w:rFonts w:eastAsia="BookAntiqua"/>
              </w:rPr>
              <w:t>62,5</w:t>
            </w:r>
          </w:p>
        </w:tc>
        <w:tc>
          <w:tcPr>
            <w:tcW w:w="1088" w:type="dxa"/>
          </w:tcPr>
          <w:p w14:paraId="1CECA79D" w14:textId="77777777" w:rsidR="00776A0F" w:rsidRPr="00A47439" w:rsidRDefault="00776A0F" w:rsidP="00810372">
            <w:pPr>
              <w:jc w:val="center"/>
              <w:rPr>
                <w:rFonts w:eastAsia="BookAntiqua"/>
              </w:rPr>
            </w:pPr>
            <w:r>
              <w:rPr>
                <w:rFonts w:eastAsia="BookAntiqua"/>
              </w:rPr>
              <w:t>62,5</w:t>
            </w:r>
          </w:p>
        </w:tc>
        <w:tc>
          <w:tcPr>
            <w:tcW w:w="1134" w:type="dxa"/>
          </w:tcPr>
          <w:p w14:paraId="3DE70548" w14:textId="77777777" w:rsidR="00776A0F" w:rsidRPr="00A47439" w:rsidRDefault="00776A0F" w:rsidP="00810372">
            <w:pPr>
              <w:jc w:val="center"/>
              <w:rPr>
                <w:rFonts w:eastAsia="BookAntiqua"/>
              </w:rPr>
            </w:pPr>
            <w:r>
              <w:rPr>
                <w:rFonts w:eastAsia="BookAntiqua"/>
              </w:rPr>
              <w:t>50</w:t>
            </w:r>
          </w:p>
        </w:tc>
        <w:tc>
          <w:tcPr>
            <w:tcW w:w="1180" w:type="dxa"/>
          </w:tcPr>
          <w:p w14:paraId="62C26D6D" w14:textId="77777777" w:rsidR="00776A0F" w:rsidRPr="00A47439" w:rsidRDefault="00776A0F" w:rsidP="00810372">
            <w:pPr>
              <w:jc w:val="center"/>
              <w:rPr>
                <w:rFonts w:eastAsia="BookAntiqua"/>
              </w:rPr>
            </w:pPr>
            <w:r>
              <w:rPr>
                <w:rFonts w:eastAsia="BookAntiqua"/>
              </w:rPr>
              <w:t>50</w:t>
            </w:r>
          </w:p>
        </w:tc>
      </w:tr>
      <w:tr w:rsidR="00776A0F" w:rsidRPr="00A47439" w14:paraId="5CD86429" w14:textId="77777777" w:rsidTr="00810372">
        <w:trPr>
          <w:jc w:val="center"/>
        </w:trPr>
        <w:tc>
          <w:tcPr>
            <w:tcW w:w="1258" w:type="dxa"/>
          </w:tcPr>
          <w:p w14:paraId="345BE522" w14:textId="77777777" w:rsidR="00776A0F" w:rsidRPr="00A47439" w:rsidRDefault="00776A0F" w:rsidP="00810372">
            <w:pPr>
              <w:jc w:val="center"/>
              <w:rPr>
                <w:rFonts w:eastAsia="BookAntiqua"/>
              </w:rPr>
            </w:pPr>
            <w:r w:rsidRPr="00A47439">
              <w:rPr>
                <w:rFonts w:eastAsia="BookAntiqua"/>
              </w:rPr>
              <w:t>2</w:t>
            </w:r>
          </w:p>
        </w:tc>
        <w:tc>
          <w:tcPr>
            <w:tcW w:w="1418" w:type="dxa"/>
          </w:tcPr>
          <w:p w14:paraId="4472181A" w14:textId="77777777" w:rsidR="00776A0F" w:rsidRPr="00BD2EFB" w:rsidRDefault="00776A0F" w:rsidP="00810372">
            <w:pPr>
              <w:jc w:val="center"/>
              <w:rPr>
                <w:rFonts w:eastAsia="BookAntiqua"/>
              </w:rPr>
            </w:pPr>
            <w:r>
              <w:rPr>
                <w:rFonts w:eastAsia="BookAntiqua"/>
              </w:rPr>
              <w:t>18,2</w:t>
            </w:r>
          </w:p>
        </w:tc>
        <w:tc>
          <w:tcPr>
            <w:tcW w:w="1417" w:type="dxa"/>
          </w:tcPr>
          <w:p w14:paraId="6813739C" w14:textId="77777777" w:rsidR="00776A0F" w:rsidRPr="00BD2EFB" w:rsidRDefault="00776A0F" w:rsidP="00810372">
            <w:pPr>
              <w:jc w:val="center"/>
              <w:rPr>
                <w:rFonts w:eastAsia="BookAntiqua"/>
              </w:rPr>
            </w:pPr>
            <w:r>
              <w:rPr>
                <w:rFonts w:eastAsia="BookAntiqua"/>
              </w:rPr>
              <w:t>27,3</w:t>
            </w:r>
          </w:p>
        </w:tc>
        <w:tc>
          <w:tcPr>
            <w:tcW w:w="1372" w:type="dxa"/>
          </w:tcPr>
          <w:p w14:paraId="4D472387" w14:textId="77777777" w:rsidR="00776A0F" w:rsidRPr="00BD2EFB" w:rsidRDefault="00776A0F" w:rsidP="00810372">
            <w:pPr>
              <w:jc w:val="center"/>
              <w:rPr>
                <w:rFonts w:eastAsia="BookAntiqua"/>
              </w:rPr>
            </w:pPr>
            <w:r>
              <w:rPr>
                <w:rFonts w:eastAsia="BookAntiqua"/>
              </w:rPr>
              <w:t>20</w:t>
            </w:r>
          </w:p>
        </w:tc>
        <w:tc>
          <w:tcPr>
            <w:tcW w:w="1322" w:type="dxa"/>
          </w:tcPr>
          <w:p w14:paraId="3D2AD58C" w14:textId="77777777" w:rsidR="00776A0F" w:rsidRPr="00BD2EFB" w:rsidRDefault="00776A0F" w:rsidP="00810372">
            <w:pPr>
              <w:jc w:val="center"/>
              <w:rPr>
                <w:rFonts w:eastAsia="BookAntiqua"/>
              </w:rPr>
            </w:pPr>
            <w:r>
              <w:rPr>
                <w:rFonts w:eastAsia="BookAntiqua"/>
              </w:rPr>
              <w:t>30</w:t>
            </w:r>
          </w:p>
        </w:tc>
        <w:tc>
          <w:tcPr>
            <w:tcW w:w="850" w:type="dxa"/>
          </w:tcPr>
          <w:p w14:paraId="2F4F3E17" w14:textId="77777777" w:rsidR="00776A0F" w:rsidRPr="00A47439" w:rsidRDefault="00776A0F" w:rsidP="00810372">
            <w:pPr>
              <w:jc w:val="center"/>
              <w:rPr>
                <w:rFonts w:eastAsia="BookAntiqua"/>
              </w:rPr>
            </w:pPr>
            <w:r>
              <w:rPr>
                <w:rFonts w:eastAsia="BookAntiqua"/>
              </w:rPr>
              <w:t>-</w:t>
            </w:r>
          </w:p>
        </w:tc>
        <w:tc>
          <w:tcPr>
            <w:tcW w:w="1088" w:type="dxa"/>
          </w:tcPr>
          <w:p w14:paraId="0E0DD738" w14:textId="77777777" w:rsidR="00776A0F" w:rsidRPr="00A47439" w:rsidRDefault="00776A0F" w:rsidP="00810372">
            <w:pPr>
              <w:jc w:val="center"/>
              <w:rPr>
                <w:rFonts w:eastAsia="BookAntiqua"/>
              </w:rPr>
            </w:pPr>
            <w:r>
              <w:rPr>
                <w:rFonts w:eastAsia="BookAntiqua"/>
              </w:rPr>
              <w:t>-</w:t>
            </w:r>
          </w:p>
        </w:tc>
        <w:tc>
          <w:tcPr>
            <w:tcW w:w="1134" w:type="dxa"/>
          </w:tcPr>
          <w:p w14:paraId="4406312C" w14:textId="77777777" w:rsidR="00776A0F" w:rsidRPr="00A47439" w:rsidRDefault="00776A0F" w:rsidP="00810372">
            <w:pPr>
              <w:jc w:val="center"/>
              <w:rPr>
                <w:rFonts w:eastAsia="BookAntiqua"/>
              </w:rPr>
            </w:pPr>
            <w:r>
              <w:rPr>
                <w:rFonts w:eastAsia="BookAntiqua"/>
              </w:rPr>
              <w:t>-</w:t>
            </w:r>
          </w:p>
        </w:tc>
        <w:tc>
          <w:tcPr>
            <w:tcW w:w="1180" w:type="dxa"/>
          </w:tcPr>
          <w:p w14:paraId="3C9936CE" w14:textId="77777777" w:rsidR="00776A0F" w:rsidRPr="00A47439" w:rsidRDefault="00776A0F" w:rsidP="00810372">
            <w:pPr>
              <w:jc w:val="center"/>
              <w:rPr>
                <w:rFonts w:eastAsia="BookAntiqua"/>
              </w:rPr>
            </w:pPr>
            <w:r>
              <w:rPr>
                <w:rFonts w:eastAsia="BookAntiqua"/>
              </w:rPr>
              <w:t>-</w:t>
            </w:r>
          </w:p>
        </w:tc>
      </w:tr>
      <w:tr w:rsidR="00776A0F" w:rsidRPr="00A47439" w14:paraId="36CDBAB7" w14:textId="77777777" w:rsidTr="00810372">
        <w:trPr>
          <w:jc w:val="center"/>
        </w:trPr>
        <w:tc>
          <w:tcPr>
            <w:tcW w:w="1258" w:type="dxa"/>
          </w:tcPr>
          <w:p w14:paraId="7487653D" w14:textId="77777777" w:rsidR="00776A0F" w:rsidRPr="00A47439" w:rsidRDefault="00776A0F" w:rsidP="00810372">
            <w:pPr>
              <w:jc w:val="center"/>
              <w:rPr>
                <w:rFonts w:eastAsia="BookAntiqua"/>
              </w:rPr>
            </w:pPr>
            <w:r w:rsidRPr="00A47439">
              <w:rPr>
                <w:rFonts w:eastAsia="BookAntiqua"/>
              </w:rPr>
              <w:t>3</w:t>
            </w:r>
          </w:p>
        </w:tc>
        <w:tc>
          <w:tcPr>
            <w:tcW w:w="1418" w:type="dxa"/>
          </w:tcPr>
          <w:p w14:paraId="0943C807" w14:textId="77777777" w:rsidR="00776A0F" w:rsidRPr="00A47439" w:rsidRDefault="00776A0F" w:rsidP="00810372">
            <w:pPr>
              <w:jc w:val="center"/>
              <w:rPr>
                <w:rFonts w:eastAsia="BookAntiqua"/>
              </w:rPr>
            </w:pPr>
            <w:r>
              <w:rPr>
                <w:rFonts w:eastAsia="BookAntiqua"/>
              </w:rPr>
              <w:t>-</w:t>
            </w:r>
          </w:p>
        </w:tc>
        <w:tc>
          <w:tcPr>
            <w:tcW w:w="1417" w:type="dxa"/>
          </w:tcPr>
          <w:p w14:paraId="085D798E" w14:textId="77777777" w:rsidR="00776A0F" w:rsidRPr="00A47439" w:rsidRDefault="00776A0F" w:rsidP="00810372">
            <w:pPr>
              <w:jc w:val="center"/>
              <w:rPr>
                <w:rFonts w:eastAsia="BookAntiqua"/>
              </w:rPr>
            </w:pPr>
            <w:r>
              <w:rPr>
                <w:rFonts w:eastAsia="BookAntiqua"/>
              </w:rPr>
              <w:t>-</w:t>
            </w:r>
          </w:p>
        </w:tc>
        <w:tc>
          <w:tcPr>
            <w:tcW w:w="1372" w:type="dxa"/>
          </w:tcPr>
          <w:p w14:paraId="050CFB3B" w14:textId="77777777" w:rsidR="00776A0F" w:rsidRPr="00A47439" w:rsidRDefault="00776A0F" w:rsidP="00810372">
            <w:pPr>
              <w:jc w:val="center"/>
              <w:rPr>
                <w:rFonts w:eastAsia="BookAntiqua"/>
              </w:rPr>
            </w:pPr>
            <w:r>
              <w:rPr>
                <w:rFonts w:eastAsia="BookAntiqua"/>
              </w:rPr>
              <w:t>-</w:t>
            </w:r>
          </w:p>
        </w:tc>
        <w:tc>
          <w:tcPr>
            <w:tcW w:w="1322" w:type="dxa"/>
          </w:tcPr>
          <w:p w14:paraId="5E0EB437" w14:textId="77777777" w:rsidR="00776A0F" w:rsidRPr="00A47439" w:rsidRDefault="00776A0F" w:rsidP="00810372">
            <w:pPr>
              <w:jc w:val="center"/>
              <w:rPr>
                <w:rFonts w:eastAsia="BookAntiqua"/>
              </w:rPr>
            </w:pPr>
            <w:r>
              <w:rPr>
                <w:rFonts w:eastAsia="BookAntiqua"/>
              </w:rPr>
              <w:t>-</w:t>
            </w:r>
          </w:p>
        </w:tc>
        <w:tc>
          <w:tcPr>
            <w:tcW w:w="850" w:type="dxa"/>
          </w:tcPr>
          <w:p w14:paraId="75247B24" w14:textId="77777777" w:rsidR="00776A0F" w:rsidRPr="00A47439" w:rsidRDefault="00776A0F" w:rsidP="00810372">
            <w:pPr>
              <w:jc w:val="center"/>
              <w:rPr>
                <w:rFonts w:eastAsia="BookAntiqua"/>
              </w:rPr>
            </w:pPr>
            <w:r>
              <w:rPr>
                <w:rFonts w:eastAsia="BookAntiqua"/>
              </w:rPr>
              <w:t>-</w:t>
            </w:r>
          </w:p>
        </w:tc>
        <w:tc>
          <w:tcPr>
            <w:tcW w:w="1088" w:type="dxa"/>
          </w:tcPr>
          <w:p w14:paraId="13951A21" w14:textId="77777777" w:rsidR="00776A0F" w:rsidRPr="00A47439" w:rsidRDefault="00776A0F" w:rsidP="00810372">
            <w:pPr>
              <w:jc w:val="center"/>
              <w:rPr>
                <w:rFonts w:eastAsia="BookAntiqua"/>
              </w:rPr>
            </w:pPr>
            <w:r>
              <w:rPr>
                <w:rFonts w:eastAsia="BookAntiqua"/>
              </w:rPr>
              <w:t>-</w:t>
            </w:r>
          </w:p>
        </w:tc>
        <w:tc>
          <w:tcPr>
            <w:tcW w:w="1134" w:type="dxa"/>
          </w:tcPr>
          <w:p w14:paraId="5A1815D0" w14:textId="77777777" w:rsidR="00776A0F" w:rsidRPr="00A47439" w:rsidRDefault="00776A0F" w:rsidP="00810372">
            <w:pPr>
              <w:jc w:val="center"/>
              <w:rPr>
                <w:rFonts w:eastAsia="BookAntiqua"/>
              </w:rPr>
            </w:pPr>
            <w:r>
              <w:rPr>
                <w:rFonts w:eastAsia="BookAntiqua"/>
              </w:rPr>
              <w:t>-</w:t>
            </w:r>
          </w:p>
        </w:tc>
        <w:tc>
          <w:tcPr>
            <w:tcW w:w="1180" w:type="dxa"/>
          </w:tcPr>
          <w:p w14:paraId="6909C4BF" w14:textId="77777777" w:rsidR="00776A0F" w:rsidRPr="00A47439" w:rsidRDefault="00776A0F" w:rsidP="00810372">
            <w:pPr>
              <w:jc w:val="center"/>
              <w:rPr>
                <w:rFonts w:eastAsia="BookAntiqua"/>
              </w:rPr>
            </w:pPr>
            <w:r>
              <w:rPr>
                <w:rFonts w:eastAsia="BookAntiqua"/>
              </w:rPr>
              <w:t>-</w:t>
            </w:r>
          </w:p>
        </w:tc>
      </w:tr>
      <w:tr w:rsidR="00776A0F" w:rsidRPr="00A47439" w14:paraId="003C8958" w14:textId="77777777" w:rsidTr="00810372">
        <w:trPr>
          <w:jc w:val="center"/>
        </w:trPr>
        <w:tc>
          <w:tcPr>
            <w:tcW w:w="1258" w:type="dxa"/>
          </w:tcPr>
          <w:p w14:paraId="0D80C478" w14:textId="77777777" w:rsidR="00776A0F" w:rsidRPr="00A47439" w:rsidRDefault="00776A0F" w:rsidP="00810372">
            <w:pPr>
              <w:jc w:val="center"/>
              <w:rPr>
                <w:rFonts w:eastAsia="BookAntiqua"/>
              </w:rPr>
            </w:pPr>
            <w:r w:rsidRPr="00A47439">
              <w:rPr>
                <w:rFonts w:eastAsia="BookAntiqua"/>
              </w:rPr>
              <w:t>4</w:t>
            </w:r>
          </w:p>
        </w:tc>
        <w:tc>
          <w:tcPr>
            <w:tcW w:w="1418" w:type="dxa"/>
          </w:tcPr>
          <w:p w14:paraId="1FFDD5BC" w14:textId="77777777" w:rsidR="00776A0F" w:rsidRPr="00A47439" w:rsidRDefault="00776A0F" w:rsidP="00810372">
            <w:pPr>
              <w:jc w:val="center"/>
              <w:rPr>
                <w:rFonts w:eastAsia="BookAntiqua"/>
              </w:rPr>
            </w:pPr>
            <w:r>
              <w:rPr>
                <w:rFonts w:eastAsia="BookAntiqua"/>
              </w:rPr>
              <w:t>-</w:t>
            </w:r>
          </w:p>
        </w:tc>
        <w:tc>
          <w:tcPr>
            <w:tcW w:w="1417" w:type="dxa"/>
          </w:tcPr>
          <w:p w14:paraId="67FD523B" w14:textId="77777777" w:rsidR="00776A0F" w:rsidRPr="00A47439" w:rsidRDefault="00776A0F" w:rsidP="00810372">
            <w:pPr>
              <w:jc w:val="center"/>
              <w:rPr>
                <w:rFonts w:eastAsia="BookAntiqua"/>
              </w:rPr>
            </w:pPr>
            <w:r>
              <w:rPr>
                <w:rFonts w:eastAsia="BookAntiqua"/>
              </w:rPr>
              <w:t>-</w:t>
            </w:r>
          </w:p>
        </w:tc>
        <w:tc>
          <w:tcPr>
            <w:tcW w:w="1372" w:type="dxa"/>
          </w:tcPr>
          <w:p w14:paraId="7C487F77" w14:textId="77777777" w:rsidR="00776A0F" w:rsidRPr="00A47439" w:rsidRDefault="00776A0F" w:rsidP="00810372">
            <w:pPr>
              <w:jc w:val="center"/>
              <w:rPr>
                <w:rFonts w:eastAsia="BookAntiqua"/>
              </w:rPr>
            </w:pPr>
            <w:r>
              <w:rPr>
                <w:rFonts w:eastAsia="BookAntiqua"/>
              </w:rPr>
              <w:t>-</w:t>
            </w:r>
          </w:p>
        </w:tc>
        <w:tc>
          <w:tcPr>
            <w:tcW w:w="1322" w:type="dxa"/>
          </w:tcPr>
          <w:p w14:paraId="044EF6DD" w14:textId="77777777" w:rsidR="00776A0F" w:rsidRPr="00A47439" w:rsidRDefault="00776A0F" w:rsidP="00810372">
            <w:pPr>
              <w:jc w:val="center"/>
              <w:rPr>
                <w:rFonts w:eastAsia="BookAntiqua"/>
              </w:rPr>
            </w:pPr>
            <w:r>
              <w:rPr>
                <w:rFonts w:eastAsia="BookAntiqua"/>
              </w:rPr>
              <w:t>-</w:t>
            </w:r>
          </w:p>
        </w:tc>
        <w:tc>
          <w:tcPr>
            <w:tcW w:w="850" w:type="dxa"/>
          </w:tcPr>
          <w:p w14:paraId="64612EDC" w14:textId="77777777" w:rsidR="00776A0F" w:rsidRPr="00A47439" w:rsidRDefault="00776A0F" w:rsidP="00810372">
            <w:pPr>
              <w:jc w:val="center"/>
              <w:rPr>
                <w:rFonts w:eastAsia="BookAntiqua"/>
              </w:rPr>
            </w:pPr>
            <w:r w:rsidRPr="00A47439">
              <w:rPr>
                <w:rFonts w:eastAsia="BookAntiqua"/>
              </w:rPr>
              <w:t>-</w:t>
            </w:r>
          </w:p>
        </w:tc>
        <w:tc>
          <w:tcPr>
            <w:tcW w:w="1088" w:type="dxa"/>
          </w:tcPr>
          <w:p w14:paraId="7F4F9F0F" w14:textId="77777777" w:rsidR="00776A0F" w:rsidRPr="00A47439" w:rsidRDefault="00776A0F" w:rsidP="00810372">
            <w:pPr>
              <w:jc w:val="center"/>
              <w:rPr>
                <w:rFonts w:eastAsia="BookAntiqua"/>
              </w:rPr>
            </w:pPr>
            <w:r w:rsidRPr="00A47439">
              <w:rPr>
                <w:rFonts w:eastAsia="BookAntiqua"/>
              </w:rPr>
              <w:t>-</w:t>
            </w:r>
          </w:p>
        </w:tc>
        <w:tc>
          <w:tcPr>
            <w:tcW w:w="1134" w:type="dxa"/>
          </w:tcPr>
          <w:p w14:paraId="2C960D4B" w14:textId="77777777" w:rsidR="00776A0F" w:rsidRPr="00A47439" w:rsidRDefault="00776A0F" w:rsidP="00810372">
            <w:pPr>
              <w:jc w:val="center"/>
              <w:rPr>
                <w:rFonts w:eastAsia="BookAntiqua"/>
              </w:rPr>
            </w:pPr>
            <w:r w:rsidRPr="00A47439">
              <w:rPr>
                <w:rFonts w:eastAsia="BookAntiqua"/>
              </w:rPr>
              <w:t>-</w:t>
            </w:r>
          </w:p>
        </w:tc>
        <w:tc>
          <w:tcPr>
            <w:tcW w:w="1180" w:type="dxa"/>
          </w:tcPr>
          <w:p w14:paraId="1388C00E" w14:textId="77777777" w:rsidR="00776A0F" w:rsidRPr="00A47439" w:rsidRDefault="00776A0F" w:rsidP="00810372">
            <w:pPr>
              <w:jc w:val="center"/>
              <w:rPr>
                <w:rFonts w:eastAsia="BookAntiqua"/>
              </w:rPr>
            </w:pPr>
            <w:r w:rsidRPr="00A47439">
              <w:rPr>
                <w:rFonts w:eastAsia="BookAntiqua"/>
              </w:rPr>
              <w:t>-</w:t>
            </w:r>
          </w:p>
        </w:tc>
      </w:tr>
    </w:tbl>
    <w:p w14:paraId="2D6DA78C" w14:textId="77777777" w:rsidR="00776A0F" w:rsidRDefault="00776A0F" w:rsidP="00776A0F">
      <w:pPr>
        <w:jc w:val="center"/>
        <w:rPr>
          <w:rFonts w:eastAsia="BookAntiqua"/>
        </w:rPr>
      </w:pPr>
    </w:p>
    <w:p w14:paraId="68B51B69" w14:textId="77777777" w:rsidR="00C47C0B" w:rsidRDefault="00C47C0B" w:rsidP="00C47C0B">
      <w:pPr>
        <w:jc w:val="right"/>
        <w:rPr>
          <w:sz w:val="28"/>
          <w:szCs w:val="28"/>
        </w:rPr>
      </w:pPr>
    </w:p>
    <w:p w14:paraId="06E987D4" w14:textId="77777777" w:rsidR="00C47C0B" w:rsidRDefault="00C47C0B" w:rsidP="00C47C0B">
      <w:pPr>
        <w:jc w:val="right"/>
        <w:rPr>
          <w:sz w:val="28"/>
          <w:szCs w:val="28"/>
        </w:rPr>
      </w:pPr>
    </w:p>
    <w:p w14:paraId="798E451A" w14:textId="77777777" w:rsidR="00C47C0B" w:rsidRPr="00C47C0B" w:rsidRDefault="00776A0F" w:rsidP="00C47C0B">
      <w:pPr>
        <w:jc w:val="right"/>
        <w:rPr>
          <w:sz w:val="28"/>
          <w:szCs w:val="28"/>
        </w:rPr>
      </w:pPr>
      <w:r w:rsidRPr="00C47C0B">
        <w:rPr>
          <w:sz w:val="28"/>
          <w:szCs w:val="28"/>
        </w:rPr>
        <w:t xml:space="preserve">Таблица </w:t>
      </w:r>
      <w:r w:rsidR="006032BB" w:rsidRPr="00C47C0B">
        <w:rPr>
          <w:sz w:val="28"/>
          <w:szCs w:val="28"/>
        </w:rPr>
        <w:t>3.8</w:t>
      </w:r>
    </w:p>
    <w:p w14:paraId="62C170A3" w14:textId="61FE028F" w:rsidR="00776A0F" w:rsidRPr="00C47C0B" w:rsidRDefault="00776A0F" w:rsidP="00776A0F">
      <w:pPr>
        <w:jc w:val="center"/>
        <w:rPr>
          <w:sz w:val="28"/>
          <w:szCs w:val="28"/>
        </w:rPr>
      </w:pPr>
      <w:r w:rsidRPr="00C47C0B">
        <w:rPr>
          <w:sz w:val="28"/>
          <w:szCs w:val="28"/>
        </w:rPr>
        <w:t xml:space="preserve"> Показатели «Успеваемость» (У) и «Качество успеваемости» (К) освоения студентами среднего профессионального образования содержания образовательной программы </w:t>
      </w:r>
    </w:p>
    <w:p w14:paraId="320B1015" w14:textId="74285703" w:rsidR="00776A0F" w:rsidRPr="00C47C0B" w:rsidRDefault="00776A0F" w:rsidP="00776A0F">
      <w:pPr>
        <w:jc w:val="center"/>
        <w:rPr>
          <w:sz w:val="28"/>
          <w:szCs w:val="28"/>
        </w:rPr>
      </w:pPr>
      <w:r w:rsidRPr="00C47C0B">
        <w:rPr>
          <w:sz w:val="28"/>
          <w:szCs w:val="28"/>
        </w:rPr>
        <w:t>«Информационные системы и программирование», в 2021</w:t>
      </w:r>
      <w:r w:rsidR="00C47C0B">
        <w:rPr>
          <w:sz w:val="28"/>
          <w:szCs w:val="28"/>
        </w:rPr>
        <w:t>-</w:t>
      </w:r>
      <w:r w:rsidRPr="00C47C0B">
        <w:rPr>
          <w:sz w:val="28"/>
          <w:szCs w:val="28"/>
        </w:rPr>
        <w:t>2022 уч. г., %</w:t>
      </w:r>
    </w:p>
    <w:p w14:paraId="6D74BA8F" w14:textId="77777777" w:rsidR="00776A0F" w:rsidRPr="00A47439" w:rsidRDefault="00776A0F" w:rsidP="00776A0F">
      <w:pPr>
        <w:rPr>
          <w:rFonts w:eastAsia="BookAntiqua"/>
          <w:i/>
          <w:sz w:val="28"/>
          <w:szCs w:val="28"/>
        </w:rPr>
      </w:pPr>
    </w:p>
    <w:tbl>
      <w:tblPr>
        <w:tblStyle w:val="a9"/>
        <w:tblW w:w="0" w:type="auto"/>
        <w:jc w:val="center"/>
        <w:tblLook w:val="04A0" w:firstRow="1" w:lastRow="0" w:firstColumn="1" w:lastColumn="0" w:noHBand="0" w:noVBand="1"/>
      </w:tblPr>
      <w:tblGrid>
        <w:gridCol w:w="1258"/>
        <w:gridCol w:w="1418"/>
        <w:gridCol w:w="1417"/>
        <w:gridCol w:w="1372"/>
        <w:gridCol w:w="1322"/>
        <w:gridCol w:w="850"/>
        <w:gridCol w:w="1088"/>
        <w:gridCol w:w="1134"/>
        <w:gridCol w:w="1180"/>
      </w:tblGrid>
      <w:tr w:rsidR="00776A0F" w:rsidRPr="00A47439" w14:paraId="434A803E" w14:textId="77777777" w:rsidTr="00810372">
        <w:trPr>
          <w:jc w:val="center"/>
        </w:trPr>
        <w:tc>
          <w:tcPr>
            <w:tcW w:w="1258" w:type="dxa"/>
            <w:vMerge w:val="restart"/>
          </w:tcPr>
          <w:p w14:paraId="32260459" w14:textId="77777777" w:rsidR="00776A0F" w:rsidRPr="00A47439" w:rsidRDefault="00776A0F" w:rsidP="00810372">
            <w:pPr>
              <w:jc w:val="center"/>
              <w:rPr>
                <w:rFonts w:eastAsia="BookAntiqua"/>
                <w:i/>
              </w:rPr>
            </w:pPr>
            <w:r w:rsidRPr="00A47439">
              <w:rPr>
                <w:rFonts w:eastAsia="BookAntiqua"/>
                <w:i/>
              </w:rPr>
              <w:t>Курс</w:t>
            </w:r>
          </w:p>
        </w:tc>
        <w:tc>
          <w:tcPr>
            <w:tcW w:w="9781" w:type="dxa"/>
            <w:gridSpan w:val="8"/>
          </w:tcPr>
          <w:p w14:paraId="7781A2AB" w14:textId="77777777" w:rsidR="00776A0F" w:rsidRPr="00A47439" w:rsidRDefault="00776A0F" w:rsidP="00810372">
            <w:pPr>
              <w:jc w:val="center"/>
              <w:rPr>
                <w:rFonts w:eastAsia="BookAntiqua"/>
                <w:i/>
              </w:rPr>
            </w:pPr>
            <w:r w:rsidRPr="00A47439">
              <w:rPr>
                <w:rFonts w:eastAsia="BookAntiqua"/>
                <w:i/>
              </w:rPr>
              <w:t>Очная форма обучения</w:t>
            </w:r>
          </w:p>
        </w:tc>
      </w:tr>
      <w:tr w:rsidR="00776A0F" w:rsidRPr="00A47439" w14:paraId="5574A804" w14:textId="77777777" w:rsidTr="00810372">
        <w:trPr>
          <w:trHeight w:val="498"/>
          <w:jc w:val="center"/>
        </w:trPr>
        <w:tc>
          <w:tcPr>
            <w:tcW w:w="1258" w:type="dxa"/>
            <w:vMerge/>
          </w:tcPr>
          <w:p w14:paraId="1C26A9C3" w14:textId="77777777" w:rsidR="00776A0F" w:rsidRPr="00A47439" w:rsidRDefault="00776A0F" w:rsidP="00810372">
            <w:pPr>
              <w:jc w:val="center"/>
              <w:rPr>
                <w:rFonts w:eastAsia="BookAntiqua"/>
                <w:i/>
              </w:rPr>
            </w:pPr>
          </w:p>
        </w:tc>
        <w:tc>
          <w:tcPr>
            <w:tcW w:w="5529" w:type="dxa"/>
            <w:gridSpan w:val="4"/>
          </w:tcPr>
          <w:p w14:paraId="124B4C26" w14:textId="77777777" w:rsidR="00776A0F" w:rsidRPr="00A47439" w:rsidRDefault="00776A0F" w:rsidP="00810372">
            <w:pPr>
              <w:jc w:val="center"/>
              <w:rPr>
                <w:rFonts w:eastAsia="BookAntiqua"/>
                <w:i/>
              </w:rPr>
            </w:pPr>
            <w:r w:rsidRPr="00A47439">
              <w:rPr>
                <w:rFonts w:eastAsia="BookAntiqua"/>
                <w:i/>
              </w:rPr>
              <w:t>на базе основного общего образования</w:t>
            </w:r>
          </w:p>
        </w:tc>
        <w:tc>
          <w:tcPr>
            <w:tcW w:w="4252" w:type="dxa"/>
            <w:gridSpan w:val="4"/>
          </w:tcPr>
          <w:p w14:paraId="6DB50B05" w14:textId="77777777" w:rsidR="00776A0F" w:rsidRPr="00A47439" w:rsidRDefault="00776A0F" w:rsidP="00810372">
            <w:pPr>
              <w:jc w:val="center"/>
              <w:rPr>
                <w:rFonts w:eastAsia="BookAntiqua"/>
                <w:i/>
              </w:rPr>
            </w:pPr>
            <w:r w:rsidRPr="00A47439">
              <w:rPr>
                <w:rFonts w:eastAsia="BookAntiqua"/>
                <w:i/>
              </w:rPr>
              <w:t>на базе среднего общего образования</w:t>
            </w:r>
          </w:p>
        </w:tc>
      </w:tr>
      <w:tr w:rsidR="00776A0F" w:rsidRPr="00A47439" w14:paraId="74063A7B" w14:textId="77777777" w:rsidTr="00810372">
        <w:trPr>
          <w:jc w:val="center"/>
        </w:trPr>
        <w:tc>
          <w:tcPr>
            <w:tcW w:w="1258" w:type="dxa"/>
            <w:vMerge/>
          </w:tcPr>
          <w:p w14:paraId="775E7C30" w14:textId="77777777" w:rsidR="00776A0F" w:rsidRPr="00A47439" w:rsidRDefault="00776A0F" w:rsidP="00810372">
            <w:pPr>
              <w:jc w:val="center"/>
              <w:rPr>
                <w:rFonts w:eastAsia="BookAntiqua"/>
                <w:i/>
              </w:rPr>
            </w:pPr>
          </w:p>
        </w:tc>
        <w:tc>
          <w:tcPr>
            <w:tcW w:w="2835" w:type="dxa"/>
            <w:gridSpan w:val="2"/>
          </w:tcPr>
          <w:p w14:paraId="7ECF3C5D" w14:textId="77777777" w:rsidR="00776A0F" w:rsidRPr="00A47439" w:rsidRDefault="00776A0F" w:rsidP="00810372">
            <w:pPr>
              <w:jc w:val="center"/>
              <w:rPr>
                <w:rFonts w:eastAsia="BookAntiqua"/>
                <w:i/>
              </w:rPr>
            </w:pPr>
            <w:r>
              <w:rPr>
                <w:rFonts w:eastAsia="BookAntiqua"/>
                <w:i/>
              </w:rPr>
              <w:t>зимняя сессия</w:t>
            </w:r>
          </w:p>
        </w:tc>
        <w:tc>
          <w:tcPr>
            <w:tcW w:w="2694" w:type="dxa"/>
            <w:gridSpan w:val="2"/>
          </w:tcPr>
          <w:p w14:paraId="6F4BB099" w14:textId="77777777" w:rsidR="00776A0F" w:rsidRPr="00A47439" w:rsidRDefault="00776A0F" w:rsidP="00810372">
            <w:pPr>
              <w:jc w:val="center"/>
              <w:rPr>
                <w:rFonts w:eastAsia="BookAntiqua"/>
                <w:i/>
              </w:rPr>
            </w:pPr>
            <w:r>
              <w:rPr>
                <w:rFonts w:eastAsia="BookAntiqua"/>
                <w:i/>
              </w:rPr>
              <w:t>летняя сессия</w:t>
            </w:r>
          </w:p>
        </w:tc>
        <w:tc>
          <w:tcPr>
            <w:tcW w:w="1938" w:type="dxa"/>
            <w:gridSpan w:val="2"/>
          </w:tcPr>
          <w:p w14:paraId="45C2BE50" w14:textId="77777777" w:rsidR="00776A0F" w:rsidRPr="00A47439" w:rsidRDefault="00776A0F" w:rsidP="00810372">
            <w:pPr>
              <w:jc w:val="center"/>
              <w:rPr>
                <w:rFonts w:eastAsia="BookAntiqua"/>
                <w:i/>
              </w:rPr>
            </w:pPr>
            <w:r>
              <w:rPr>
                <w:rFonts w:eastAsia="BookAntiqua"/>
                <w:i/>
              </w:rPr>
              <w:t>зимняя сессия</w:t>
            </w:r>
          </w:p>
        </w:tc>
        <w:tc>
          <w:tcPr>
            <w:tcW w:w="2314" w:type="dxa"/>
            <w:gridSpan w:val="2"/>
          </w:tcPr>
          <w:p w14:paraId="5B0BF015" w14:textId="77777777" w:rsidR="00776A0F" w:rsidRPr="00A47439" w:rsidRDefault="00776A0F" w:rsidP="00810372">
            <w:pPr>
              <w:jc w:val="center"/>
              <w:rPr>
                <w:rFonts w:eastAsia="BookAntiqua"/>
                <w:i/>
              </w:rPr>
            </w:pPr>
            <w:r>
              <w:rPr>
                <w:rFonts w:eastAsia="BookAntiqua"/>
                <w:i/>
              </w:rPr>
              <w:t>летняя сессия</w:t>
            </w:r>
          </w:p>
        </w:tc>
      </w:tr>
      <w:tr w:rsidR="00776A0F" w:rsidRPr="00A47439" w14:paraId="71965B7E" w14:textId="77777777" w:rsidTr="00810372">
        <w:trPr>
          <w:jc w:val="center"/>
        </w:trPr>
        <w:tc>
          <w:tcPr>
            <w:tcW w:w="1258" w:type="dxa"/>
            <w:vMerge/>
          </w:tcPr>
          <w:p w14:paraId="2DFE6D42" w14:textId="77777777" w:rsidR="00776A0F" w:rsidRPr="00A47439" w:rsidRDefault="00776A0F" w:rsidP="00810372">
            <w:pPr>
              <w:jc w:val="center"/>
              <w:rPr>
                <w:rFonts w:eastAsia="BookAntiqua"/>
                <w:i/>
              </w:rPr>
            </w:pPr>
          </w:p>
        </w:tc>
        <w:tc>
          <w:tcPr>
            <w:tcW w:w="1418" w:type="dxa"/>
          </w:tcPr>
          <w:p w14:paraId="14B23819" w14:textId="77777777" w:rsidR="00776A0F" w:rsidRPr="00A47439" w:rsidRDefault="00776A0F" w:rsidP="00810372">
            <w:pPr>
              <w:jc w:val="center"/>
              <w:rPr>
                <w:rFonts w:eastAsia="BookAntiqua"/>
                <w:i/>
              </w:rPr>
            </w:pPr>
            <w:r w:rsidRPr="00A47439">
              <w:rPr>
                <w:rFonts w:eastAsia="BookAntiqua"/>
                <w:i/>
              </w:rPr>
              <w:t>К</w:t>
            </w:r>
          </w:p>
        </w:tc>
        <w:tc>
          <w:tcPr>
            <w:tcW w:w="1417" w:type="dxa"/>
          </w:tcPr>
          <w:p w14:paraId="141ED6A0" w14:textId="77777777" w:rsidR="00776A0F" w:rsidRPr="00A47439" w:rsidRDefault="00776A0F" w:rsidP="00810372">
            <w:pPr>
              <w:jc w:val="center"/>
              <w:rPr>
                <w:rFonts w:eastAsia="BookAntiqua"/>
                <w:i/>
              </w:rPr>
            </w:pPr>
            <w:r>
              <w:rPr>
                <w:rFonts w:eastAsia="BookAntiqua"/>
                <w:i/>
              </w:rPr>
              <w:t>У</w:t>
            </w:r>
          </w:p>
        </w:tc>
        <w:tc>
          <w:tcPr>
            <w:tcW w:w="1372" w:type="dxa"/>
          </w:tcPr>
          <w:p w14:paraId="7E1C6CCC" w14:textId="77777777" w:rsidR="00776A0F" w:rsidRPr="00A47439" w:rsidRDefault="00776A0F" w:rsidP="00810372">
            <w:pPr>
              <w:jc w:val="center"/>
              <w:rPr>
                <w:rFonts w:eastAsia="BookAntiqua"/>
                <w:i/>
              </w:rPr>
            </w:pPr>
            <w:r w:rsidRPr="00A47439">
              <w:rPr>
                <w:rFonts w:eastAsia="BookAntiqua"/>
                <w:i/>
              </w:rPr>
              <w:t>К</w:t>
            </w:r>
          </w:p>
        </w:tc>
        <w:tc>
          <w:tcPr>
            <w:tcW w:w="1322" w:type="dxa"/>
          </w:tcPr>
          <w:p w14:paraId="2386C28D" w14:textId="77777777" w:rsidR="00776A0F" w:rsidRPr="00A47439" w:rsidRDefault="00776A0F" w:rsidP="00810372">
            <w:pPr>
              <w:jc w:val="center"/>
              <w:rPr>
                <w:rFonts w:eastAsia="BookAntiqua"/>
                <w:i/>
              </w:rPr>
            </w:pPr>
            <w:r>
              <w:rPr>
                <w:rFonts w:eastAsia="BookAntiqua"/>
                <w:i/>
              </w:rPr>
              <w:t>У</w:t>
            </w:r>
          </w:p>
        </w:tc>
        <w:tc>
          <w:tcPr>
            <w:tcW w:w="850" w:type="dxa"/>
          </w:tcPr>
          <w:p w14:paraId="03E25931" w14:textId="77777777" w:rsidR="00776A0F" w:rsidRPr="00A47439" w:rsidRDefault="00776A0F" w:rsidP="00810372">
            <w:pPr>
              <w:jc w:val="center"/>
              <w:rPr>
                <w:rFonts w:eastAsia="BookAntiqua"/>
                <w:i/>
              </w:rPr>
            </w:pPr>
            <w:r w:rsidRPr="00A47439">
              <w:rPr>
                <w:rFonts w:eastAsia="BookAntiqua"/>
                <w:i/>
              </w:rPr>
              <w:t>К</w:t>
            </w:r>
          </w:p>
        </w:tc>
        <w:tc>
          <w:tcPr>
            <w:tcW w:w="1088" w:type="dxa"/>
          </w:tcPr>
          <w:p w14:paraId="1D846899" w14:textId="77777777" w:rsidR="00776A0F" w:rsidRPr="00A47439" w:rsidRDefault="00776A0F" w:rsidP="00810372">
            <w:pPr>
              <w:jc w:val="center"/>
              <w:rPr>
                <w:rFonts w:eastAsia="BookAntiqua"/>
                <w:i/>
              </w:rPr>
            </w:pPr>
            <w:r>
              <w:rPr>
                <w:rFonts w:eastAsia="BookAntiqua"/>
                <w:i/>
              </w:rPr>
              <w:t>У</w:t>
            </w:r>
          </w:p>
        </w:tc>
        <w:tc>
          <w:tcPr>
            <w:tcW w:w="1134" w:type="dxa"/>
          </w:tcPr>
          <w:p w14:paraId="7BAD671B" w14:textId="77777777" w:rsidR="00776A0F" w:rsidRPr="00A47439" w:rsidRDefault="00776A0F" w:rsidP="00810372">
            <w:pPr>
              <w:jc w:val="center"/>
              <w:rPr>
                <w:rFonts w:eastAsia="BookAntiqua"/>
                <w:i/>
              </w:rPr>
            </w:pPr>
            <w:r w:rsidRPr="00A47439">
              <w:rPr>
                <w:rFonts w:eastAsia="BookAntiqua"/>
                <w:i/>
              </w:rPr>
              <w:t>К</w:t>
            </w:r>
          </w:p>
        </w:tc>
        <w:tc>
          <w:tcPr>
            <w:tcW w:w="1180" w:type="dxa"/>
          </w:tcPr>
          <w:p w14:paraId="4659797C" w14:textId="77777777" w:rsidR="00776A0F" w:rsidRPr="00A47439" w:rsidRDefault="00776A0F" w:rsidP="00810372">
            <w:pPr>
              <w:jc w:val="center"/>
              <w:rPr>
                <w:rFonts w:eastAsia="BookAntiqua"/>
                <w:i/>
              </w:rPr>
            </w:pPr>
            <w:r>
              <w:rPr>
                <w:rFonts w:eastAsia="BookAntiqua"/>
                <w:i/>
              </w:rPr>
              <w:t>У</w:t>
            </w:r>
          </w:p>
        </w:tc>
      </w:tr>
      <w:tr w:rsidR="00776A0F" w:rsidRPr="00A47439" w14:paraId="2EBA6AA2" w14:textId="77777777" w:rsidTr="00810372">
        <w:trPr>
          <w:jc w:val="center"/>
        </w:trPr>
        <w:tc>
          <w:tcPr>
            <w:tcW w:w="1258" w:type="dxa"/>
          </w:tcPr>
          <w:p w14:paraId="3040DB9F" w14:textId="77777777" w:rsidR="00776A0F" w:rsidRPr="00A47439" w:rsidRDefault="00776A0F" w:rsidP="00810372">
            <w:pPr>
              <w:jc w:val="center"/>
              <w:rPr>
                <w:rFonts w:eastAsia="BookAntiqua"/>
              </w:rPr>
            </w:pPr>
            <w:r w:rsidRPr="00A47439">
              <w:rPr>
                <w:rFonts w:eastAsia="BookAntiqua"/>
              </w:rPr>
              <w:t>1</w:t>
            </w:r>
          </w:p>
        </w:tc>
        <w:tc>
          <w:tcPr>
            <w:tcW w:w="1418" w:type="dxa"/>
          </w:tcPr>
          <w:p w14:paraId="43363D80" w14:textId="77777777" w:rsidR="00776A0F" w:rsidRPr="00BD2EFB" w:rsidRDefault="00776A0F" w:rsidP="00810372">
            <w:pPr>
              <w:jc w:val="center"/>
              <w:rPr>
                <w:rFonts w:eastAsia="BookAntiqua"/>
              </w:rPr>
            </w:pPr>
            <w:r>
              <w:rPr>
                <w:rFonts w:eastAsia="BookAntiqua"/>
              </w:rPr>
              <w:t>-</w:t>
            </w:r>
          </w:p>
        </w:tc>
        <w:tc>
          <w:tcPr>
            <w:tcW w:w="1417" w:type="dxa"/>
          </w:tcPr>
          <w:p w14:paraId="12E23011" w14:textId="77777777" w:rsidR="00776A0F" w:rsidRPr="00BD2EFB" w:rsidRDefault="00776A0F" w:rsidP="00810372">
            <w:pPr>
              <w:jc w:val="center"/>
              <w:rPr>
                <w:rFonts w:eastAsia="BookAntiqua"/>
              </w:rPr>
            </w:pPr>
            <w:r>
              <w:rPr>
                <w:rFonts w:eastAsia="BookAntiqua"/>
              </w:rPr>
              <w:t>48</w:t>
            </w:r>
          </w:p>
        </w:tc>
        <w:tc>
          <w:tcPr>
            <w:tcW w:w="1372" w:type="dxa"/>
          </w:tcPr>
          <w:p w14:paraId="0A5ACA7B" w14:textId="77777777" w:rsidR="00776A0F" w:rsidRPr="00BD2EFB" w:rsidRDefault="00776A0F" w:rsidP="00810372">
            <w:pPr>
              <w:jc w:val="center"/>
              <w:rPr>
                <w:rFonts w:eastAsia="BookAntiqua"/>
              </w:rPr>
            </w:pPr>
            <w:r>
              <w:rPr>
                <w:rFonts w:eastAsia="BookAntiqua"/>
              </w:rPr>
              <w:t>10</w:t>
            </w:r>
          </w:p>
        </w:tc>
        <w:tc>
          <w:tcPr>
            <w:tcW w:w="1322" w:type="dxa"/>
          </w:tcPr>
          <w:p w14:paraId="58167D0A" w14:textId="77777777" w:rsidR="00776A0F" w:rsidRPr="00BD2EFB" w:rsidRDefault="00776A0F" w:rsidP="00810372">
            <w:pPr>
              <w:jc w:val="center"/>
              <w:rPr>
                <w:rFonts w:eastAsia="BookAntiqua"/>
              </w:rPr>
            </w:pPr>
            <w:r>
              <w:rPr>
                <w:rFonts w:eastAsia="BookAntiqua"/>
              </w:rPr>
              <w:t>-</w:t>
            </w:r>
          </w:p>
        </w:tc>
        <w:tc>
          <w:tcPr>
            <w:tcW w:w="850" w:type="dxa"/>
          </w:tcPr>
          <w:p w14:paraId="71C7D6DA" w14:textId="77777777" w:rsidR="00776A0F" w:rsidRPr="00A47439" w:rsidRDefault="00776A0F" w:rsidP="00810372">
            <w:pPr>
              <w:jc w:val="center"/>
              <w:rPr>
                <w:rFonts w:eastAsia="BookAntiqua"/>
              </w:rPr>
            </w:pPr>
            <w:r>
              <w:rPr>
                <w:rFonts w:eastAsia="BookAntiqua"/>
              </w:rPr>
              <w:t>-</w:t>
            </w:r>
          </w:p>
        </w:tc>
        <w:tc>
          <w:tcPr>
            <w:tcW w:w="1088" w:type="dxa"/>
          </w:tcPr>
          <w:p w14:paraId="1A8A4A74" w14:textId="77777777" w:rsidR="00776A0F" w:rsidRPr="00A47439" w:rsidRDefault="00776A0F" w:rsidP="00810372">
            <w:pPr>
              <w:jc w:val="center"/>
              <w:rPr>
                <w:rFonts w:eastAsia="BookAntiqua"/>
              </w:rPr>
            </w:pPr>
            <w:r>
              <w:rPr>
                <w:rFonts w:eastAsia="BookAntiqua"/>
              </w:rPr>
              <w:t>-</w:t>
            </w:r>
          </w:p>
        </w:tc>
        <w:tc>
          <w:tcPr>
            <w:tcW w:w="1134" w:type="dxa"/>
          </w:tcPr>
          <w:p w14:paraId="4657154A" w14:textId="77777777" w:rsidR="00776A0F" w:rsidRPr="00A47439" w:rsidRDefault="00776A0F" w:rsidP="00810372">
            <w:pPr>
              <w:jc w:val="center"/>
              <w:rPr>
                <w:rFonts w:eastAsia="BookAntiqua"/>
              </w:rPr>
            </w:pPr>
            <w:r>
              <w:rPr>
                <w:rFonts w:eastAsia="BookAntiqua"/>
              </w:rPr>
              <w:t>-</w:t>
            </w:r>
          </w:p>
        </w:tc>
        <w:tc>
          <w:tcPr>
            <w:tcW w:w="1180" w:type="dxa"/>
          </w:tcPr>
          <w:p w14:paraId="15D886DC" w14:textId="77777777" w:rsidR="00776A0F" w:rsidRPr="00A47439" w:rsidRDefault="00776A0F" w:rsidP="00810372">
            <w:pPr>
              <w:jc w:val="center"/>
              <w:rPr>
                <w:rFonts w:eastAsia="BookAntiqua"/>
              </w:rPr>
            </w:pPr>
            <w:r>
              <w:rPr>
                <w:rFonts w:eastAsia="BookAntiqua"/>
              </w:rPr>
              <w:t>-</w:t>
            </w:r>
          </w:p>
        </w:tc>
      </w:tr>
      <w:tr w:rsidR="00776A0F" w:rsidRPr="00A47439" w14:paraId="7D2C92DD" w14:textId="77777777" w:rsidTr="00810372">
        <w:trPr>
          <w:jc w:val="center"/>
        </w:trPr>
        <w:tc>
          <w:tcPr>
            <w:tcW w:w="1258" w:type="dxa"/>
          </w:tcPr>
          <w:p w14:paraId="409991FB" w14:textId="77777777" w:rsidR="00776A0F" w:rsidRPr="00A47439" w:rsidRDefault="00776A0F" w:rsidP="00810372">
            <w:pPr>
              <w:jc w:val="center"/>
              <w:rPr>
                <w:rFonts w:eastAsia="BookAntiqua"/>
              </w:rPr>
            </w:pPr>
            <w:r w:rsidRPr="00A47439">
              <w:rPr>
                <w:rFonts w:eastAsia="BookAntiqua"/>
              </w:rPr>
              <w:t>2</w:t>
            </w:r>
          </w:p>
        </w:tc>
        <w:tc>
          <w:tcPr>
            <w:tcW w:w="1418" w:type="dxa"/>
          </w:tcPr>
          <w:p w14:paraId="5E822ED0" w14:textId="77777777" w:rsidR="00776A0F" w:rsidRPr="00BD2EFB" w:rsidRDefault="00776A0F" w:rsidP="00810372">
            <w:pPr>
              <w:jc w:val="center"/>
              <w:rPr>
                <w:rFonts w:eastAsia="BookAntiqua"/>
              </w:rPr>
            </w:pPr>
            <w:r>
              <w:rPr>
                <w:rFonts w:eastAsia="BookAntiqua"/>
              </w:rPr>
              <w:t>-</w:t>
            </w:r>
          </w:p>
        </w:tc>
        <w:tc>
          <w:tcPr>
            <w:tcW w:w="1417" w:type="dxa"/>
          </w:tcPr>
          <w:p w14:paraId="434AB93B" w14:textId="77777777" w:rsidR="00776A0F" w:rsidRPr="00BD2EFB" w:rsidRDefault="00776A0F" w:rsidP="00810372">
            <w:pPr>
              <w:jc w:val="center"/>
              <w:rPr>
                <w:rFonts w:eastAsia="BookAntiqua"/>
              </w:rPr>
            </w:pPr>
            <w:r>
              <w:rPr>
                <w:rFonts w:eastAsia="BookAntiqua"/>
              </w:rPr>
              <w:t>-</w:t>
            </w:r>
          </w:p>
        </w:tc>
        <w:tc>
          <w:tcPr>
            <w:tcW w:w="1372" w:type="dxa"/>
          </w:tcPr>
          <w:p w14:paraId="24B0D3D8" w14:textId="77777777" w:rsidR="00776A0F" w:rsidRPr="00BD2EFB" w:rsidRDefault="00776A0F" w:rsidP="00810372">
            <w:pPr>
              <w:jc w:val="center"/>
              <w:rPr>
                <w:rFonts w:eastAsia="BookAntiqua"/>
              </w:rPr>
            </w:pPr>
            <w:r>
              <w:rPr>
                <w:rFonts w:eastAsia="BookAntiqua"/>
              </w:rPr>
              <w:t>-</w:t>
            </w:r>
          </w:p>
        </w:tc>
        <w:tc>
          <w:tcPr>
            <w:tcW w:w="1322" w:type="dxa"/>
          </w:tcPr>
          <w:p w14:paraId="2EBBBCEB" w14:textId="77777777" w:rsidR="00776A0F" w:rsidRPr="00BD2EFB" w:rsidRDefault="00776A0F" w:rsidP="00810372">
            <w:pPr>
              <w:jc w:val="center"/>
              <w:rPr>
                <w:rFonts w:eastAsia="BookAntiqua"/>
              </w:rPr>
            </w:pPr>
            <w:r>
              <w:rPr>
                <w:rFonts w:eastAsia="BookAntiqua"/>
              </w:rPr>
              <w:t>-</w:t>
            </w:r>
          </w:p>
        </w:tc>
        <w:tc>
          <w:tcPr>
            <w:tcW w:w="850" w:type="dxa"/>
          </w:tcPr>
          <w:p w14:paraId="734B46BB" w14:textId="77777777" w:rsidR="00776A0F" w:rsidRPr="00A47439" w:rsidRDefault="00776A0F" w:rsidP="00810372">
            <w:pPr>
              <w:jc w:val="center"/>
              <w:rPr>
                <w:rFonts w:eastAsia="BookAntiqua"/>
              </w:rPr>
            </w:pPr>
            <w:r>
              <w:rPr>
                <w:rFonts w:eastAsia="BookAntiqua"/>
              </w:rPr>
              <w:t>-</w:t>
            </w:r>
          </w:p>
        </w:tc>
        <w:tc>
          <w:tcPr>
            <w:tcW w:w="1088" w:type="dxa"/>
          </w:tcPr>
          <w:p w14:paraId="29E55917" w14:textId="77777777" w:rsidR="00776A0F" w:rsidRPr="00A47439" w:rsidRDefault="00776A0F" w:rsidP="00810372">
            <w:pPr>
              <w:jc w:val="center"/>
              <w:rPr>
                <w:rFonts w:eastAsia="BookAntiqua"/>
              </w:rPr>
            </w:pPr>
            <w:r>
              <w:rPr>
                <w:rFonts w:eastAsia="BookAntiqua"/>
              </w:rPr>
              <w:t>-</w:t>
            </w:r>
          </w:p>
        </w:tc>
        <w:tc>
          <w:tcPr>
            <w:tcW w:w="1134" w:type="dxa"/>
          </w:tcPr>
          <w:p w14:paraId="5E978339" w14:textId="77777777" w:rsidR="00776A0F" w:rsidRPr="00A47439" w:rsidRDefault="00776A0F" w:rsidP="00810372">
            <w:pPr>
              <w:jc w:val="center"/>
              <w:rPr>
                <w:rFonts w:eastAsia="BookAntiqua"/>
              </w:rPr>
            </w:pPr>
            <w:r>
              <w:rPr>
                <w:rFonts w:eastAsia="BookAntiqua"/>
              </w:rPr>
              <w:t>-</w:t>
            </w:r>
          </w:p>
        </w:tc>
        <w:tc>
          <w:tcPr>
            <w:tcW w:w="1180" w:type="dxa"/>
          </w:tcPr>
          <w:p w14:paraId="75920090" w14:textId="77777777" w:rsidR="00776A0F" w:rsidRPr="00A47439" w:rsidRDefault="00776A0F" w:rsidP="00810372">
            <w:pPr>
              <w:jc w:val="center"/>
              <w:rPr>
                <w:rFonts w:eastAsia="BookAntiqua"/>
              </w:rPr>
            </w:pPr>
            <w:r>
              <w:rPr>
                <w:rFonts w:eastAsia="BookAntiqua"/>
              </w:rPr>
              <w:t>-</w:t>
            </w:r>
          </w:p>
        </w:tc>
      </w:tr>
      <w:tr w:rsidR="00776A0F" w:rsidRPr="00A47439" w14:paraId="6D148D1D" w14:textId="77777777" w:rsidTr="00810372">
        <w:trPr>
          <w:jc w:val="center"/>
        </w:trPr>
        <w:tc>
          <w:tcPr>
            <w:tcW w:w="1258" w:type="dxa"/>
          </w:tcPr>
          <w:p w14:paraId="320B208C" w14:textId="77777777" w:rsidR="00776A0F" w:rsidRPr="00A47439" w:rsidRDefault="00776A0F" w:rsidP="00810372">
            <w:pPr>
              <w:jc w:val="center"/>
              <w:rPr>
                <w:rFonts w:eastAsia="BookAntiqua"/>
              </w:rPr>
            </w:pPr>
            <w:r w:rsidRPr="00A47439">
              <w:rPr>
                <w:rFonts w:eastAsia="BookAntiqua"/>
              </w:rPr>
              <w:t>3</w:t>
            </w:r>
          </w:p>
        </w:tc>
        <w:tc>
          <w:tcPr>
            <w:tcW w:w="1418" w:type="dxa"/>
          </w:tcPr>
          <w:p w14:paraId="6FEC62DD" w14:textId="77777777" w:rsidR="00776A0F" w:rsidRPr="00A47439" w:rsidRDefault="00776A0F" w:rsidP="00810372">
            <w:pPr>
              <w:jc w:val="center"/>
              <w:rPr>
                <w:rFonts w:eastAsia="BookAntiqua"/>
              </w:rPr>
            </w:pPr>
            <w:r>
              <w:rPr>
                <w:rFonts w:eastAsia="BookAntiqua"/>
              </w:rPr>
              <w:t>-</w:t>
            </w:r>
          </w:p>
        </w:tc>
        <w:tc>
          <w:tcPr>
            <w:tcW w:w="1417" w:type="dxa"/>
          </w:tcPr>
          <w:p w14:paraId="5A99A77A" w14:textId="77777777" w:rsidR="00776A0F" w:rsidRPr="00A47439" w:rsidRDefault="00776A0F" w:rsidP="00810372">
            <w:pPr>
              <w:jc w:val="center"/>
              <w:rPr>
                <w:rFonts w:eastAsia="BookAntiqua"/>
              </w:rPr>
            </w:pPr>
            <w:r>
              <w:rPr>
                <w:rFonts w:eastAsia="BookAntiqua"/>
              </w:rPr>
              <w:t>-</w:t>
            </w:r>
          </w:p>
        </w:tc>
        <w:tc>
          <w:tcPr>
            <w:tcW w:w="1372" w:type="dxa"/>
          </w:tcPr>
          <w:p w14:paraId="53BAE270" w14:textId="77777777" w:rsidR="00776A0F" w:rsidRPr="00A47439" w:rsidRDefault="00776A0F" w:rsidP="00810372">
            <w:pPr>
              <w:jc w:val="center"/>
              <w:rPr>
                <w:rFonts w:eastAsia="BookAntiqua"/>
              </w:rPr>
            </w:pPr>
            <w:r>
              <w:rPr>
                <w:rFonts w:eastAsia="BookAntiqua"/>
              </w:rPr>
              <w:t>-</w:t>
            </w:r>
          </w:p>
        </w:tc>
        <w:tc>
          <w:tcPr>
            <w:tcW w:w="1322" w:type="dxa"/>
          </w:tcPr>
          <w:p w14:paraId="438DCAD7" w14:textId="77777777" w:rsidR="00776A0F" w:rsidRPr="00A47439" w:rsidRDefault="00776A0F" w:rsidP="00810372">
            <w:pPr>
              <w:jc w:val="center"/>
              <w:rPr>
                <w:rFonts w:eastAsia="BookAntiqua"/>
              </w:rPr>
            </w:pPr>
            <w:r>
              <w:rPr>
                <w:rFonts w:eastAsia="BookAntiqua"/>
              </w:rPr>
              <w:t>-</w:t>
            </w:r>
          </w:p>
        </w:tc>
        <w:tc>
          <w:tcPr>
            <w:tcW w:w="850" w:type="dxa"/>
          </w:tcPr>
          <w:p w14:paraId="31AB6004" w14:textId="77777777" w:rsidR="00776A0F" w:rsidRPr="00A47439" w:rsidRDefault="00776A0F" w:rsidP="00810372">
            <w:pPr>
              <w:jc w:val="center"/>
              <w:rPr>
                <w:rFonts w:eastAsia="BookAntiqua"/>
              </w:rPr>
            </w:pPr>
            <w:r>
              <w:rPr>
                <w:rFonts w:eastAsia="BookAntiqua"/>
              </w:rPr>
              <w:t>-</w:t>
            </w:r>
          </w:p>
        </w:tc>
        <w:tc>
          <w:tcPr>
            <w:tcW w:w="1088" w:type="dxa"/>
          </w:tcPr>
          <w:p w14:paraId="168F3EFD" w14:textId="77777777" w:rsidR="00776A0F" w:rsidRPr="00A47439" w:rsidRDefault="00776A0F" w:rsidP="00810372">
            <w:pPr>
              <w:jc w:val="center"/>
              <w:rPr>
                <w:rFonts w:eastAsia="BookAntiqua"/>
              </w:rPr>
            </w:pPr>
            <w:r>
              <w:rPr>
                <w:rFonts w:eastAsia="BookAntiqua"/>
              </w:rPr>
              <w:t>-</w:t>
            </w:r>
          </w:p>
        </w:tc>
        <w:tc>
          <w:tcPr>
            <w:tcW w:w="1134" w:type="dxa"/>
          </w:tcPr>
          <w:p w14:paraId="107038F8" w14:textId="77777777" w:rsidR="00776A0F" w:rsidRPr="00A47439" w:rsidRDefault="00776A0F" w:rsidP="00810372">
            <w:pPr>
              <w:jc w:val="center"/>
              <w:rPr>
                <w:rFonts w:eastAsia="BookAntiqua"/>
              </w:rPr>
            </w:pPr>
            <w:r>
              <w:rPr>
                <w:rFonts w:eastAsia="BookAntiqua"/>
              </w:rPr>
              <w:t>-</w:t>
            </w:r>
          </w:p>
        </w:tc>
        <w:tc>
          <w:tcPr>
            <w:tcW w:w="1180" w:type="dxa"/>
          </w:tcPr>
          <w:p w14:paraId="3C463964" w14:textId="77777777" w:rsidR="00776A0F" w:rsidRPr="00A47439" w:rsidRDefault="00776A0F" w:rsidP="00810372">
            <w:pPr>
              <w:jc w:val="center"/>
              <w:rPr>
                <w:rFonts w:eastAsia="BookAntiqua"/>
              </w:rPr>
            </w:pPr>
            <w:r>
              <w:rPr>
                <w:rFonts w:eastAsia="BookAntiqua"/>
              </w:rPr>
              <w:t>-</w:t>
            </w:r>
          </w:p>
        </w:tc>
      </w:tr>
      <w:tr w:rsidR="00776A0F" w:rsidRPr="00A47439" w14:paraId="73E93AA1" w14:textId="77777777" w:rsidTr="00810372">
        <w:trPr>
          <w:jc w:val="center"/>
        </w:trPr>
        <w:tc>
          <w:tcPr>
            <w:tcW w:w="1258" w:type="dxa"/>
          </w:tcPr>
          <w:p w14:paraId="48767EEE" w14:textId="77777777" w:rsidR="00776A0F" w:rsidRPr="00A47439" w:rsidRDefault="00776A0F" w:rsidP="00810372">
            <w:pPr>
              <w:jc w:val="center"/>
              <w:rPr>
                <w:rFonts w:eastAsia="BookAntiqua"/>
              </w:rPr>
            </w:pPr>
            <w:r w:rsidRPr="00A47439">
              <w:rPr>
                <w:rFonts w:eastAsia="BookAntiqua"/>
              </w:rPr>
              <w:t>4</w:t>
            </w:r>
          </w:p>
        </w:tc>
        <w:tc>
          <w:tcPr>
            <w:tcW w:w="1418" w:type="dxa"/>
          </w:tcPr>
          <w:p w14:paraId="04F051CC" w14:textId="77777777" w:rsidR="00776A0F" w:rsidRPr="00A47439" w:rsidRDefault="00776A0F" w:rsidP="00810372">
            <w:pPr>
              <w:jc w:val="center"/>
              <w:rPr>
                <w:rFonts w:eastAsia="BookAntiqua"/>
              </w:rPr>
            </w:pPr>
            <w:r>
              <w:rPr>
                <w:rFonts w:eastAsia="BookAntiqua"/>
              </w:rPr>
              <w:t>-</w:t>
            </w:r>
          </w:p>
        </w:tc>
        <w:tc>
          <w:tcPr>
            <w:tcW w:w="1417" w:type="dxa"/>
          </w:tcPr>
          <w:p w14:paraId="127EB0B7" w14:textId="77777777" w:rsidR="00776A0F" w:rsidRPr="00A47439" w:rsidRDefault="00776A0F" w:rsidP="00810372">
            <w:pPr>
              <w:jc w:val="center"/>
              <w:rPr>
                <w:rFonts w:eastAsia="BookAntiqua"/>
              </w:rPr>
            </w:pPr>
            <w:r>
              <w:rPr>
                <w:rFonts w:eastAsia="BookAntiqua"/>
              </w:rPr>
              <w:t>-</w:t>
            </w:r>
          </w:p>
        </w:tc>
        <w:tc>
          <w:tcPr>
            <w:tcW w:w="1372" w:type="dxa"/>
          </w:tcPr>
          <w:p w14:paraId="214E1966" w14:textId="77777777" w:rsidR="00776A0F" w:rsidRPr="00A47439" w:rsidRDefault="00776A0F" w:rsidP="00810372">
            <w:pPr>
              <w:jc w:val="center"/>
              <w:rPr>
                <w:rFonts w:eastAsia="BookAntiqua"/>
              </w:rPr>
            </w:pPr>
            <w:r>
              <w:rPr>
                <w:rFonts w:eastAsia="BookAntiqua"/>
              </w:rPr>
              <w:t>-</w:t>
            </w:r>
          </w:p>
        </w:tc>
        <w:tc>
          <w:tcPr>
            <w:tcW w:w="1322" w:type="dxa"/>
          </w:tcPr>
          <w:p w14:paraId="4C312B61" w14:textId="77777777" w:rsidR="00776A0F" w:rsidRPr="00A47439" w:rsidRDefault="00776A0F" w:rsidP="00810372">
            <w:pPr>
              <w:jc w:val="center"/>
              <w:rPr>
                <w:rFonts w:eastAsia="BookAntiqua"/>
              </w:rPr>
            </w:pPr>
            <w:r>
              <w:rPr>
                <w:rFonts w:eastAsia="BookAntiqua"/>
              </w:rPr>
              <w:t>-</w:t>
            </w:r>
          </w:p>
        </w:tc>
        <w:tc>
          <w:tcPr>
            <w:tcW w:w="850" w:type="dxa"/>
          </w:tcPr>
          <w:p w14:paraId="155A1377" w14:textId="77777777" w:rsidR="00776A0F" w:rsidRPr="00A47439" w:rsidRDefault="00776A0F" w:rsidP="00810372">
            <w:pPr>
              <w:jc w:val="center"/>
              <w:rPr>
                <w:rFonts w:eastAsia="BookAntiqua"/>
              </w:rPr>
            </w:pPr>
            <w:r w:rsidRPr="00A47439">
              <w:rPr>
                <w:rFonts w:eastAsia="BookAntiqua"/>
              </w:rPr>
              <w:t>-</w:t>
            </w:r>
          </w:p>
        </w:tc>
        <w:tc>
          <w:tcPr>
            <w:tcW w:w="1088" w:type="dxa"/>
          </w:tcPr>
          <w:p w14:paraId="3BA96CEF" w14:textId="77777777" w:rsidR="00776A0F" w:rsidRPr="00A47439" w:rsidRDefault="00776A0F" w:rsidP="00810372">
            <w:pPr>
              <w:jc w:val="center"/>
              <w:rPr>
                <w:rFonts w:eastAsia="BookAntiqua"/>
              </w:rPr>
            </w:pPr>
            <w:r w:rsidRPr="00A47439">
              <w:rPr>
                <w:rFonts w:eastAsia="BookAntiqua"/>
              </w:rPr>
              <w:t>-</w:t>
            </w:r>
          </w:p>
        </w:tc>
        <w:tc>
          <w:tcPr>
            <w:tcW w:w="1134" w:type="dxa"/>
          </w:tcPr>
          <w:p w14:paraId="6DC4E935" w14:textId="77777777" w:rsidR="00776A0F" w:rsidRPr="00A47439" w:rsidRDefault="00776A0F" w:rsidP="00810372">
            <w:pPr>
              <w:jc w:val="center"/>
              <w:rPr>
                <w:rFonts w:eastAsia="BookAntiqua"/>
              </w:rPr>
            </w:pPr>
            <w:r w:rsidRPr="00A47439">
              <w:rPr>
                <w:rFonts w:eastAsia="BookAntiqua"/>
              </w:rPr>
              <w:t>-</w:t>
            </w:r>
          </w:p>
        </w:tc>
        <w:tc>
          <w:tcPr>
            <w:tcW w:w="1180" w:type="dxa"/>
          </w:tcPr>
          <w:p w14:paraId="36339509" w14:textId="77777777" w:rsidR="00776A0F" w:rsidRPr="00A47439" w:rsidRDefault="00776A0F" w:rsidP="00810372">
            <w:pPr>
              <w:jc w:val="center"/>
              <w:rPr>
                <w:rFonts w:eastAsia="BookAntiqua"/>
              </w:rPr>
            </w:pPr>
            <w:r w:rsidRPr="00A47439">
              <w:rPr>
                <w:rFonts w:eastAsia="BookAntiqua"/>
              </w:rPr>
              <w:t>-</w:t>
            </w:r>
          </w:p>
        </w:tc>
      </w:tr>
    </w:tbl>
    <w:p w14:paraId="557B33D0" w14:textId="77777777" w:rsidR="00776A0F" w:rsidRDefault="00776A0F" w:rsidP="00776A0F">
      <w:pPr>
        <w:jc w:val="center"/>
        <w:rPr>
          <w:rFonts w:eastAsia="BookAntiqua"/>
        </w:rPr>
      </w:pPr>
    </w:p>
    <w:p w14:paraId="22BB3332" w14:textId="77777777" w:rsidR="00C47C0B" w:rsidRPr="00C47C0B" w:rsidRDefault="00776A0F" w:rsidP="00C47C0B">
      <w:pPr>
        <w:jc w:val="right"/>
        <w:rPr>
          <w:sz w:val="28"/>
          <w:szCs w:val="28"/>
        </w:rPr>
      </w:pPr>
      <w:r w:rsidRPr="00C47C0B">
        <w:rPr>
          <w:sz w:val="28"/>
          <w:szCs w:val="28"/>
        </w:rPr>
        <w:t xml:space="preserve">Таблица </w:t>
      </w:r>
      <w:r w:rsidR="006032BB" w:rsidRPr="00C47C0B">
        <w:rPr>
          <w:sz w:val="28"/>
          <w:szCs w:val="28"/>
        </w:rPr>
        <w:t>3.9</w:t>
      </w:r>
      <w:r w:rsidRPr="00C47C0B">
        <w:rPr>
          <w:sz w:val="28"/>
          <w:szCs w:val="28"/>
        </w:rPr>
        <w:t xml:space="preserve"> </w:t>
      </w:r>
    </w:p>
    <w:p w14:paraId="727FA02E" w14:textId="02A7B8CB" w:rsidR="00776A0F" w:rsidRPr="00C47C0B" w:rsidRDefault="00776A0F" w:rsidP="00776A0F">
      <w:pPr>
        <w:jc w:val="center"/>
        <w:rPr>
          <w:sz w:val="28"/>
          <w:szCs w:val="28"/>
        </w:rPr>
      </w:pPr>
      <w:r w:rsidRPr="00C47C0B">
        <w:rPr>
          <w:sz w:val="28"/>
          <w:szCs w:val="28"/>
        </w:rPr>
        <w:t xml:space="preserve">Показатели «Успеваемость» (У) и «Качество успеваемости» (К) освоения студентами среднего профессионального образования содержания образовательной программы </w:t>
      </w:r>
    </w:p>
    <w:p w14:paraId="2530FAF3" w14:textId="1DC02FA0" w:rsidR="00776A0F" w:rsidRPr="00C47C0B" w:rsidRDefault="00776A0F" w:rsidP="00776A0F">
      <w:pPr>
        <w:jc w:val="center"/>
        <w:rPr>
          <w:sz w:val="28"/>
          <w:szCs w:val="28"/>
        </w:rPr>
      </w:pPr>
      <w:r w:rsidRPr="00C47C0B">
        <w:rPr>
          <w:sz w:val="28"/>
          <w:szCs w:val="28"/>
        </w:rPr>
        <w:t>«Экономика и бухгалтерский учет (по отраслям)», в 2021</w:t>
      </w:r>
      <w:r w:rsidR="00C47C0B">
        <w:rPr>
          <w:sz w:val="28"/>
          <w:szCs w:val="28"/>
        </w:rPr>
        <w:t>-</w:t>
      </w:r>
      <w:r w:rsidRPr="00C47C0B">
        <w:rPr>
          <w:sz w:val="28"/>
          <w:szCs w:val="28"/>
        </w:rPr>
        <w:t>2022 уч. г., %</w:t>
      </w:r>
    </w:p>
    <w:p w14:paraId="63180807" w14:textId="77777777" w:rsidR="00776A0F" w:rsidRPr="00A47439" w:rsidRDefault="00776A0F" w:rsidP="00776A0F">
      <w:pPr>
        <w:rPr>
          <w:rFonts w:eastAsia="BookAntiqua"/>
          <w:i/>
          <w:sz w:val="28"/>
          <w:szCs w:val="28"/>
        </w:rPr>
      </w:pPr>
    </w:p>
    <w:tbl>
      <w:tblPr>
        <w:tblStyle w:val="a9"/>
        <w:tblW w:w="0" w:type="auto"/>
        <w:jc w:val="center"/>
        <w:tblLook w:val="04A0" w:firstRow="1" w:lastRow="0" w:firstColumn="1" w:lastColumn="0" w:noHBand="0" w:noVBand="1"/>
      </w:tblPr>
      <w:tblGrid>
        <w:gridCol w:w="1258"/>
        <w:gridCol w:w="1418"/>
        <w:gridCol w:w="1417"/>
        <w:gridCol w:w="1372"/>
        <w:gridCol w:w="1322"/>
        <w:gridCol w:w="850"/>
        <w:gridCol w:w="1088"/>
        <w:gridCol w:w="1134"/>
        <w:gridCol w:w="1180"/>
      </w:tblGrid>
      <w:tr w:rsidR="00776A0F" w:rsidRPr="00A47439" w14:paraId="4D9C3411" w14:textId="77777777" w:rsidTr="00810372">
        <w:trPr>
          <w:jc w:val="center"/>
        </w:trPr>
        <w:tc>
          <w:tcPr>
            <w:tcW w:w="1258" w:type="dxa"/>
            <w:vMerge w:val="restart"/>
          </w:tcPr>
          <w:p w14:paraId="2BF8E6E3" w14:textId="77777777" w:rsidR="00776A0F" w:rsidRPr="00A47439" w:rsidRDefault="00776A0F" w:rsidP="00810372">
            <w:pPr>
              <w:jc w:val="center"/>
              <w:rPr>
                <w:rFonts w:eastAsia="BookAntiqua"/>
                <w:i/>
              </w:rPr>
            </w:pPr>
            <w:r w:rsidRPr="00A47439">
              <w:rPr>
                <w:rFonts w:eastAsia="BookAntiqua"/>
                <w:i/>
              </w:rPr>
              <w:t>Курс</w:t>
            </w:r>
          </w:p>
        </w:tc>
        <w:tc>
          <w:tcPr>
            <w:tcW w:w="9781" w:type="dxa"/>
            <w:gridSpan w:val="8"/>
          </w:tcPr>
          <w:p w14:paraId="06BE4CFD" w14:textId="77777777" w:rsidR="00776A0F" w:rsidRPr="00A47439" w:rsidRDefault="00776A0F" w:rsidP="00810372">
            <w:pPr>
              <w:jc w:val="center"/>
              <w:rPr>
                <w:rFonts w:eastAsia="BookAntiqua"/>
                <w:i/>
              </w:rPr>
            </w:pPr>
            <w:r w:rsidRPr="00A47439">
              <w:rPr>
                <w:rFonts w:eastAsia="BookAntiqua"/>
                <w:i/>
              </w:rPr>
              <w:t>Очная форма обучения</w:t>
            </w:r>
          </w:p>
        </w:tc>
      </w:tr>
      <w:tr w:rsidR="00776A0F" w:rsidRPr="00A47439" w14:paraId="27400211" w14:textId="77777777" w:rsidTr="00810372">
        <w:trPr>
          <w:trHeight w:val="498"/>
          <w:jc w:val="center"/>
        </w:trPr>
        <w:tc>
          <w:tcPr>
            <w:tcW w:w="1258" w:type="dxa"/>
            <w:vMerge/>
          </w:tcPr>
          <w:p w14:paraId="7C8645D1" w14:textId="77777777" w:rsidR="00776A0F" w:rsidRPr="00A47439" w:rsidRDefault="00776A0F" w:rsidP="00810372">
            <w:pPr>
              <w:jc w:val="center"/>
              <w:rPr>
                <w:rFonts w:eastAsia="BookAntiqua"/>
                <w:i/>
              </w:rPr>
            </w:pPr>
          </w:p>
        </w:tc>
        <w:tc>
          <w:tcPr>
            <w:tcW w:w="5529" w:type="dxa"/>
            <w:gridSpan w:val="4"/>
          </w:tcPr>
          <w:p w14:paraId="4631545E" w14:textId="77777777" w:rsidR="00776A0F" w:rsidRPr="00A47439" w:rsidRDefault="00776A0F" w:rsidP="00810372">
            <w:pPr>
              <w:jc w:val="center"/>
              <w:rPr>
                <w:rFonts w:eastAsia="BookAntiqua"/>
                <w:i/>
              </w:rPr>
            </w:pPr>
            <w:r w:rsidRPr="00A47439">
              <w:rPr>
                <w:rFonts w:eastAsia="BookAntiqua"/>
                <w:i/>
              </w:rPr>
              <w:t>на базе основного общего образования</w:t>
            </w:r>
          </w:p>
        </w:tc>
        <w:tc>
          <w:tcPr>
            <w:tcW w:w="4252" w:type="dxa"/>
            <w:gridSpan w:val="4"/>
          </w:tcPr>
          <w:p w14:paraId="6D7E7449" w14:textId="77777777" w:rsidR="00776A0F" w:rsidRPr="00A47439" w:rsidRDefault="00776A0F" w:rsidP="00810372">
            <w:pPr>
              <w:jc w:val="center"/>
              <w:rPr>
                <w:rFonts w:eastAsia="BookAntiqua"/>
                <w:i/>
              </w:rPr>
            </w:pPr>
            <w:r w:rsidRPr="00A47439">
              <w:rPr>
                <w:rFonts w:eastAsia="BookAntiqua"/>
                <w:i/>
              </w:rPr>
              <w:t>на базе среднего общего образования</w:t>
            </w:r>
          </w:p>
        </w:tc>
      </w:tr>
      <w:tr w:rsidR="00776A0F" w:rsidRPr="00A47439" w14:paraId="1BA5FDAB" w14:textId="77777777" w:rsidTr="00810372">
        <w:trPr>
          <w:jc w:val="center"/>
        </w:trPr>
        <w:tc>
          <w:tcPr>
            <w:tcW w:w="1258" w:type="dxa"/>
            <w:vMerge/>
          </w:tcPr>
          <w:p w14:paraId="5D9C0F3B" w14:textId="77777777" w:rsidR="00776A0F" w:rsidRPr="00A47439" w:rsidRDefault="00776A0F" w:rsidP="00810372">
            <w:pPr>
              <w:jc w:val="center"/>
              <w:rPr>
                <w:rFonts w:eastAsia="BookAntiqua"/>
                <w:i/>
              </w:rPr>
            </w:pPr>
          </w:p>
        </w:tc>
        <w:tc>
          <w:tcPr>
            <w:tcW w:w="2835" w:type="dxa"/>
            <w:gridSpan w:val="2"/>
          </w:tcPr>
          <w:p w14:paraId="47012818" w14:textId="77777777" w:rsidR="00776A0F" w:rsidRPr="00A47439" w:rsidRDefault="00776A0F" w:rsidP="00810372">
            <w:pPr>
              <w:jc w:val="center"/>
              <w:rPr>
                <w:rFonts w:eastAsia="BookAntiqua"/>
                <w:i/>
              </w:rPr>
            </w:pPr>
            <w:r>
              <w:rPr>
                <w:rFonts w:eastAsia="BookAntiqua"/>
                <w:i/>
              </w:rPr>
              <w:t>зимняя сессия</w:t>
            </w:r>
          </w:p>
        </w:tc>
        <w:tc>
          <w:tcPr>
            <w:tcW w:w="2694" w:type="dxa"/>
            <w:gridSpan w:val="2"/>
          </w:tcPr>
          <w:p w14:paraId="126BFC82" w14:textId="77777777" w:rsidR="00776A0F" w:rsidRPr="00A47439" w:rsidRDefault="00776A0F" w:rsidP="00810372">
            <w:pPr>
              <w:jc w:val="center"/>
              <w:rPr>
                <w:rFonts w:eastAsia="BookAntiqua"/>
                <w:i/>
              </w:rPr>
            </w:pPr>
            <w:r>
              <w:rPr>
                <w:rFonts w:eastAsia="BookAntiqua"/>
                <w:i/>
              </w:rPr>
              <w:t>летняя сессия</w:t>
            </w:r>
          </w:p>
        </w:tc>
        <w:tc>
          <w:tcPr>
            <w:tcW w:w="1938" w:type="dxa"/>
            <w:gridSpan w:val="2"/>
          </w:tcPr>
          <w:p w14:paraId="53C2CE42" w14:textId="77777777" w:rsidR="00776A0F" w:rsidRPr="00A47439" w:rsidRDefault="00776A0F" w:rsidP="00810372">
            <w:pPr>
              <w:jc w:val="center"/>
              <w:rPr>
                <w:rFonts w:eastAsia="BookAntiqua"/>
                <w:i/>
              </w:rPr>
            </w:pPr>
            <w:r>
              <w:rPr>
                <w:rFonts w:eastAsia="BookAntiqua"/>
                <w:i/>
              </w:rPr>
              <w:t>зимняя сессия</w:t>
            </w:r>
          </w:p>
        </w:tc>
        <w:tc>
          <w:tcPr>
            <w:tcW w:w="2314" w:type="dxa"/>
            <w:gridSpan w:val="2"/>
          </w:tcPr>
          <w:p w14:paraId="736F9B4E" w14:textId="77777777" w:rsidR="00776A0F" w:rsidRPr="00A47439" w:rsidRDefault="00776A0F" w:rsidP="00810372">
            <w:pPr>
              <w:jc w:val="center"/>
              <w:rPr>
                <w:rFonts w:eastAsia="BookAntiqua"/>
                <w:i/>
              </w:rPr>
            </w:pPr>
            <w:r>
              <w:rPr>
                <w:rFonts w:eastAsia="BookAntiqua"/>
                <w:i/>
              </w:rPr>
              <w:t>летняя сессия</w:t>
            </w:r>
          </w:p>
        </w:tc>
      </w:tr>
      <w:tr w:rsidR="00776A0F" w:rsidRPr="00A47439" w14:paraId="18ED003D" w14:textId="77777777" w:rsidTr="00810372">
        <w:trPr>
          <w:jc w:val="center"/>
        </w:trPr>
        <w:tc>
          <w:tcPr>
            <w:tcW w:w="1258" w:type="dxa"/>
            <w:vMerge/>
          </w:tcPr>
          <w:p w14:paraId="4A014630" w14:textId="77777777" w:rsidR="00776A0F" w:rsidRPr="00A47439" w:rsidRDefault="00776A0F" w:rsidP="00810372">
            <w:pPr>
              <w:jc w:val="center"/>
              <w:rPr>
                <w:rFonts w:eastAsia="BookAntiqua"/>
                <w:i/>
              </w:rPr>
            </w:pPr>
          </w:p>
        </w:tc>
        <w:tc>
          <w:tcPr>
            <w:tcW w:w="1418" w:type="dxa"/>
          </w:tcPr>
          <w:p w14:paraId="2DEE7AB4" w14:textId="77777777" w:rsidR="00776A0F" w:rsidRPr="00A47439" w:rsidRDefault="00776A0F" w:rsidP="00810372">
            <w:pPr>
              <w:jc w:val="center"/>
              <w:rPr>
                <w:rFonts w:eastAsia="BookAntiqua"/>
                <w:i/>
              </w:rPr>
            </w:pPr>
            <w:r w:rsidRPr="00A47439">
              <w:rPr>
                <w:rFonts w:eastAsia="BookAntiqua"/>
                <w:i/>
              </w:rPr>
              <w:t>К</w:t>
            </w:r>
          </w:p>
        </w:tc>
        <w:tc>
          <w:tcPr>
            <w:tcW w:w="1417" w:type="dxa"/>
          </w:tcPr>
          <w:p w14:paraId="30E60802" w14:textId="77777777" w:rsidR="00776A0F" w:rsidRPr="00A47439" w:rsidRDefault="00776A0F" w:rsidP="00810372">
            <w:pPr>
              <w:jc w:val="center"/>
              <w:rPr>
                <w:rFonts w:eastAsia="BookAntiqua"/>
                <w:i/>
              </w:rPr>
            </w:pPr>
            <w:r>
              <w:rPr>
                <w:rFonts w:eastAsia="BookAntiqua"/>
                <w:i/>
              </w:rPr>
              <w:t>У</w:t>
            </w:r>
          </w:p>
        </w:tc>
        <w:tc>
          <w:tcPr>
            <w:tcW w:w="1372" w:type="dxa"/>
          </w:tcPr>
          <w:p w14:paraId="03CE0C8C" w14:textId="77777777" w:rsidR="00776A0F" w:rsidRPr="00A47439" w:rsidRDefault="00776A0F" w:rsidP="00810372">
            <w:pPr>
              <w:jc w:val="center"/>
              <w:rPr>
                <w:rFonts w:eastAsia="BookAntiqua"/>
                <w:i/>
              </w:rPr>
            </w:pPr>
            <w:r w:rsidRPr="00A47439">
              <w:rPr>
                <w:rFonts w:eastAsia="BookAntiqua"/>
                <w:i/>
              </w:rPr>
              <w:t>К</w:t>
            </w:r>
          </w:p>
        </w:tc>
        <w:tc>
          <w:tcPr>
            <w:tcW w:w="1322" w:type="dxa"/>
          </w:tcPr>
          <w:p w14:paraId="12C405D8" w14:textId="77777777" w:rsidR="00776A0F" w:rsidRPr="00A47439" w:rsidRDefault="00776A0F" w:rsidP="00810372">
            <w:pPr>
              <w:jc w:val="center"/>
              <w:rPr>
                <w:rFonts w:eastAsia="BookAntiqua"/>
                <w:i/>
              </w:rPr>
            </w:pPr>
            <w:r>
              <w:rPr>
                <w:rFonts w:eastAsia="BookAntiqua"/>
                <w:i/>
              </w:rPr>
              <w:t>У</w:t>
            </w:r>
          </w:p>
        </w:tc>
        <w:tc>
          <w:tcPr>
            <w:tcW w:w="850" w:type="dxa"/>
          </w:tcPr>
          <w:p w14:paraId="0520DEAD" w14:textId="77777777" w:rsidR="00776A0F" w:rsidRPr="00A47439" w:rsidRDefault="00776A0F" w:rsidP="00810372">
            <w:pPr>
              <w:jc w:val="center"/>
              <w:rPr>
                <w:rFonts w:eastAsia="BookAntiqua"/>
                <w:i/>
              </w:rPr>
            </w:pPr>
            <w:r w:rsidRPr="00A47439">
              <w:rPr>
                <w:rFonts w:eastAsia="BookAntiqua"/>
                <w:i/>
              </w:rPr>
              <w:t>К</w:t>
            </w:r>
          </w:p>
        </w:tc>
        <w:tc>
          <w:tcPr>
            <w:tcW w:w="1088" w:type="dxa"/>
          </w:tcPr>
          <w:p w14:paraId="590B56F5" w14:textId="77777777" w:rsidR="00776A0F" w:rsidRPr="00A47439" w:rsidRDefault="00776A0F" w:rsidP="00810372">
            <w:pPr>
              <w:jc w:val="center"/>
              <w:rPr>
                <w:rFonts w:eastAsia="BookAntiqua"/>
                <w:i/>
              </w:rPr>
            </w:pPr>
            <w:r>
              <w:rPr>
                <w:rFonts w:eastAsia="BookAntiqua"/>
                <w:i/>
              </w:rPr>
              <w:t>У</w:t>
            </w:r>
          </w:p>
        </w:tc>
        <w:tc>
          <w:tcPr>
            <w:tcW w:w="1134" w:type="dxa"/>
          </w:tcPr>
          <w:p w14:paraId="2313D31E" w14:textId="77777777" w:rsidR="00776A0F" w:rsidRPr="00A47439" w:rsidRDefault="00776A0F" w:rsidP="00810372">
            <w:pPr>
              <w:jc w:val="center"/>
              <w:rPr>
                <w:rFonts w:eastAsia="BookAntiqua"/>
                <w:i/>
              </w:rPr>
            </w:pPr>
            <w:r w:rsidRPr="00A47439">
              <w:rPr>
                <w:rFonts w:eastAsia="BookAntiqua"/>
                <w:i/>
              </w:rPr>
              <w:t>К</w:t>
            </w:r>
          </w:p>
        </w:tc>
        <w:tc>
          <w:tcPr>
            <w:tcW w:w="1180" w:type="dxa"/>
          </w:tcPr>
          <w:p w14:paraId="4A96DEC5" w14:textId="77777777" w:rsidR="00776A0F" w:rsidRPr="00A47439" w:rsidRDefault="00776A0F" w:rsidP="00810372">
            <w:pPr>
              <w:jc w:val="center"/>
              <w:rPr>
                <w:rFonts w:eastAsia="BookAntiqua"/>
                <w:i/>
              </w:rPr>
            </w:pPr>
            <w:r>
              <w:rPr>
                <w:rFonts w:eastAsia="BookAntiqua"/>
                <w:i/>
              </w:rPr>
              <w:t>У</w:t>
            </w:r>
          </w:p>
        </w:tc>
      </w:tr>
      <w:tr w:rsidR="00776A0F" w:rsidRPr="00A47439" w14:paraId="1FB1C2E2" w14:textId="77777777" w:rsidTr="00810372">
        <w:trPr>
          <w:jc w:val="center"/>
        </w:trPr>
        <w:tc>
          <w:tcPr>
            <w:tcW w:w="1258" w:type="dxa"/>
          </w:tcPr>
          <w:p w14:paraId="572EE160" w14:textId="77777777" w:rsidR="00776A0F" w:rsidRPr="00A47439" w:rsidRDefault="00776A0F" w:rsidP="00810372">
            <w:pPr>
              <w:jc w:val="center"/>
              <w:rPr>
                <w:rFonts w:eastAsia="BookAntiqua"/>
              </w:rPr>
            </w:pPr>
            <w:r w:rsidRPr="00A47439">
              <w:rPr>
                <w:rFonts w:eastAsia="BookAntiqua"/>
              </w:rPr>
              <w:t>1</w:t>
            </w:r>
          </w:p>
        </w:tc>
        <w:tc>
          <w:tcPr>
            <w:tcW w:w="1418" w:type="dxa"/>
          </w:tcPr>
          <w:p w14:paraId="3C890913" w14:textId="77777777" w:rsidR="00776A0F" w:rsidRPr="00BD2EFB" w:rsidRDefault="00776A0F" w:rsidP="00810372">
            <w:pPr>
              <w:jc w:val="center"/>
              <w:rPr>
                <w:rFonts w:eastAsia="BookAntiqua"/>
              </w:rPr>
            </w:pPr>
            <w:r>
              <w:rPr>
                <w:rFonts w:eastAsia="BookAntiqua"/>
              </w:rPr>
              <w:t>-</w:t>
            </w:r>
          </w:p>
        </w:tc>
        <w:tc>
          <w:tcPr>
            <w:tcW w:w="1417" w:type="dxa"/>
          </w:tcPr>
          <w:p w14:paraId="702DF8A3" w14:textId="77777777" w:rsidR="00776A0F" w:rsidRPr="00BD2EFB" w:rsidRDefault="00776A0F" w:rsidP="00810372">
            <w:pPr>
              <w:jc w:val="center"/>
              <w:rPr>
                <w:rFonts w:eastAsia="BookAntiqua"/>
              </w:rPr>
            </w:pPr>
            <w:r>
              <w:rPr>
                <w:rFonts w:eastAsia="BookAntiqua"/>
              </w:rPr>
              <w:t>-</w:t>
            </w:r>
          </w:p>
        </w:tc>
        <w:tc>
          <w:tcPr>
            <w:tcW w:w="1372" w:type="dxa"/>
          </w:tcPr>
          <w:p w14:paraId="2EA88425" w14:textId="77777777" w:rsidR="00776A0F" w:rsidRPr="00BD2EFB" w:rsidRDefault="00776A0F" w:rsidP="00810372">
            <w:pPr>
              <w:jc w:val="center"/>
              <w:rPr>
                <w:rFonts w:eastAsia="BookAntiqua"/>
              </w:rPr>
            </w:pPr>
            <w:r>
              <w:rPr>
                <w:rFonts w:eastAsia="BookAntiqua"/>
              </w:rPr>
              <w:t>25</w:t>
            </w:r>
          </w:p>
        </w:tc>
        <w:tc>
          <w:tcPr>
            <w:tcW w:w="1322" w:type="dxa"/>
          </w:tcPr>
          <w:p w14:paraId="11E24DE5" w14:textId="77777777" w:rsidR="00776A0F" w:rsidRPr="00BD2EFB" w:rsidRDefault="00776A0F" w:rsidP="00810372">
            <w:pPr>
              <w:jc w:val="center"/>
              <w:rPr>
                <w:rFonts w:eastAsia="BookAntiqua"/>
              </w:rPr>
            </w:pPr>
            <w:r>
              <w:rPr>
                <w:rFonts w:eastAsia="BookAntiqua"/>
              </w:rPr>
              <w:t>50</w:t>
            </w:r>
          </w:p>
        </w:tc>
        <w:tc>
          <w:tcPr>
            <w:tcW w:w="850" w:type="dxa"/>
          </w:tcPr>
          <w:p w14:paraId="31D3047D" w14:textId="77777777" w:rsidR="00776A0F" w:rsidRPr="00A47439" w:rsidRDefault="00776A0F" w:rsidP="00810372">
            <w:pPr>
              <w:jc w:val="center"/>
              <w:rPr>
                <w:rFonts w:eastAsia="BookAntiqua"/>
              </w:rPr>
            </w:pPr>
            <w:r>
              <w:rPr>
                <w:rFonts w:eastAsia="BookAntiqua"/>
              </w:rPr>
              <w:t>-</w:t>
            </w:r>
          </w:p>
        </w:tc>
        <w:tc>
          <w:tcPr>
            <w:tcW w:w="1088" w:type="dxa"/>
          </w:tcPr>
          <w:p w14:paraId="075FEF07" w14:textId="77777777" w:rsidR="00776A0F" w:rsidRPr="00A47439" w:rsidRDefault="00776A0F" w:rsidP="00810372">
            <w:pPr>
              <w:jc w:val="center"/>
              <w:rPr>
                <w:rFonts w:eastAsia="BookAntiqua"/>
              </w:rPr>
            </w:pPr>
            <w:r>
              <w:rPr>
                <w:rFonts w:eastAsia="BookAntiqua"/>
              </w:rPr>
              <w:t>-</w:t>
            </w:r>
          </w:p>
        </w:tc>
        <w:tc>
          <w:tcPr>
            <w:tcW w:w="1134" w:type="dxa"/>
          </w:tcPr>
          <w:p w14:paraId="06619B31" w14:textId="77777777" w:rsidR="00776A0F" w:rsidRPr="00A47439" w:rsidRDefault="00776A0F" w:rsidP="00810372">
            <w:pPr>
              <w:jc w:val="center"/>
              <w:rPr>
                <w:rFonts w:eastAsia="BookAntiqua"/>
              </w:rPr>
            </w:pPr>
            <w:r>
              <w:rPr>
                <w:rFonts w:eastAsia="BookAntiqua"/>
              </w:rPr>
              <w:t>-</w:t>
            </w:r>
          </w:p>
        </w:tc>
        <w:tc>
          <w:tcPr>
            <w:tcW w:w="1180" w:type="dxa"/>
          </w:tcPr>
          <w:p w14:paraId="698B4A64" w14:textId="77777777" w:rsidR="00776A0F" w:rsidRPr="00A47439" w:rsidRDefault="00776A0F" w:rsidP="00810372">
            <w:pPr>
              <w:jc w:val="center"/>
              <w:rPr>
                <w:rFonts w:eastAsia="BookAntiqua"/>
              </w:rPr>
            </w:pPr>
            <w:r>
              <w:rPr>
                <w:rFonts w:eastAsia="BookAntiqua"/>
              </w:rPr>
              <w:t>-</w:t>
            </w:r>
          </w:p>
        </w:tc>
      </w:tr>
      <w:tr w:rsidR="00776A0F" w:rsidRPr="00A47439" w14:paraId="625C77E3" w14:textId="77777777" w:rsidTr="00810372">
        <w:trPr>
          <w:jc w:val="center"/>
        </w:trPr>
        <w:tc>
          <w:tcPr>
            <w:tcW w:w="1258" w:type="dxa"/>
          </w:tcPr>
          <w:p w14:paraId="018E28CE" w14:textId="77777777" w:rsidR="00776A0F" w:rsidRPr="00A47439" w:rsidRDefault="00776A0F" w:rsidP="00810372">
            <w:pPr>
              <w:jc w:val="center"/>
              <w:rPr>
                <w:rFonts w:eastAsia="BookAntiqua"/>
              </w:rPr>
            </w:pPr>
            <w:r w:rsidRPr="00A47439">
              <w:rPr>
                <w:rFonts w:eastAsia="BookAntiqua"/>
              </w:rPr>
              <w:t>2</w:t>
            </w:r>
          </w:p>
        </w:tc>
        <w:tc>
          <w:tcPr>
            <w:tcW w:w="1418" w:type="dxa"/>
          </w:tcPr>
          <w:p w14:paraId="45C00C00" w14:textId="77777777" w:rsidR="00776A0F" w:rsidRPr="00BD2EFB" w:rsidRDefault="00776A0F" w:rsidP="00810372">
            <w:pPr>
              <w:jc w:val="center"/>
              <w:rPr>
                <w:rFonts w:eastAsia="BookAntiqua"/>
              </w:rPr>
            </w:pPr>
            <w:r>
              <w:rPr>
                <w:rFonts w:eastAsia="BookAntiqua"/>
              </w:rPr>
              <w:t>-</w:t>
            </w:r>
          </w:p>
        </w:tc>
        <w:tc>
          <w:tcPr>
            <w:tcW w:w="1417" w:type="dxa"/>
          </w:tcPr>
          <w:p w14:paraId="7399396F" w14:textId="77777777" w:rsidR="00776A0F" w:rsidRPr="00BD2EFB" w:rsidRDefault="00776A0F" w:rsidP="00810372">
            <w:pPr>
              <w:jc w:val="center"/>
              <w:rPr>
                <w:rFonts w:eastAsia="BookAntiqua"/>
              </w:rPr>
            </w:pPr>
            <w:r>
              <w:rPr>
                <w:rFonts w:eastAsia="BookAntiqua"/>
              </w:rPr>
              <w:t>-</w:t>
            </w:r>
          </w:p>
        </w:tc>
        <w:tc>
          <w:tcPr>
            <w:tcW w:w="1372" w:type="dxa"/>
          </w:tcPr>
          <w:p w14:paraId="583D5008" w14:textId="77777777" w:rsidR="00776A0F" w:rsidRPr="00BD2EFB" w:rsidRDefault="00776A0F" w:rsidP="00810372">
            <w:pPr>
              <w:jc w:val="center"/>
              <w:rPr>
                <w:rFonts w:eastAsia="BookAntiqua"/>
              </w:rPr>
            </w:pPr>
            <w:r>
              <w:rPr>
                <w:rFonts w:eastAsia="BookAntiqua"/>
              </w:rPr>
              <w:t>-</w:t>
            </w:r>
          </w:p>
        </w:tc>
        <w:tc>
          <w:tcPr>
            <w:tcW w:w="1322" w:type="dxa"/>
          </w:tcPr>
          <w:p w14:paraId="433434B9" w14:textId="77777777" w:rsidR="00776A0F" w:rsidRPr="00BD2EFB" w:rsidRDefault="00776A0F" w:rsidP="00810372">
            <w:pPr>
              <w:jc w:val="center"/>
              <w:rPr>
                <w:rFonts w:eastAsia="BookAntiqua"/>
              </w:rPr>
            </w:pPr>
            <w:r>
              <w:rPr>
                <w:rFonts w:eastAsia="BookAntiqua"/>
              </w:rPr>
              <w:t>-</w:t>
            </w:r>
          </w:p>
        </w:tc>
        <w:tc>
          <w:tcPr>
            <w:tcW w:w="850" w:type="dxa"/>
          </w:tcPr>
          <w:p w14:paraId="44D773AD" w14:textId="77777777" w:rsidR="00776A0F" w:rsidRPr="00A47439" w:rsidRDefault="00776A0F" w:rsidP="00810372">
            <w:pPr>
              <w:jc w:val="center"/>
              <w:rPr>
                <w:rFonts w:eastAsia="BookAntiqua"/>
              </w:rPr>
            </w:pPr>
            <w:r>
              <w:rPr>
                <w:rFonts w:eastAsia="BookAntiqua"/>
              </w:rPr>
              <w:t>-</w:t>
            </w:r>
          </w:p>
        </w:tc>
        <w:tc>
          <w:tcPr>
            <w:tcW w:w="1088" w:type="dxa"/>
          </w:tcPr>
          <w:p w14:paraId="187D7EDB" w14:textId="77777777" w:rsidR="00776A0F" w:rsidRPr="00A47439" w:rsidRDefault="00776A0F" w:rsidP="00810372">
            <w:pPr>
              <w:jc w:val="center"/>
              <w:rPr>
                <w:rFonts w:eastAsia="BookAntiqua"/>
              </w:rPr>
            </w:pPr>
            <w:r>
              <w:rPr>
                <w:rFonts w:eastAsia="BookAntiqua"/>
              </w:rPr>
              <w:t>-</w:t>
            </w:r>
          </w:p>
        </w:tc>
        <w:tc>
          <w:tcPr>
            <w:tcW w:w="1134" w:type="dxa"/>
          </w:tcPr>
          <w:p w14:paraId="21784438" w14:textId="77777777" w:rsidR="00776A0F" w:rsidRPr="00A47439" w:rsidRDefault="00776A0F" w:rsidP="00810372">
            <w:pPr>
              <w:jc w:val="center"/>
              <w:rPr>
                <w:rFonts w:eastAsia="BookAntiqua"/>
              </w:rPr>
            </w:pPr>
            <w:r>
              <w:rPr>
                <w:rFonts w:eastAsia="BookAntiqua"/>
              </w:rPr>
              <w:t>-</w:t>
            </w:r>
          </w:p>
        </w:tc>
        <w:tc>
          <w:tcPr>
            <w:tcW w:w="1180" w:type="dxa"/>
          </w:tcPr>
          <w:p w14:paraId="1DDDD5B6" w14:textId="77777777" w:rsidR="00776A0F" w:rsidRPr="00A47439" w:rsidRDefault="00776A0F" w:rsidP="00810372">
            <w:pPr>
              <w:jc w:val="center"/>
              <w:rPr>
                <w:rFonts w:eastAsia="BookAntiqua"/>
              </w:rPr>
            </w:pPr>
            <w:r>
              <w:rPr>
                <w:rFonts w:eastAsia="BookAntiqua"/>
              </w:rPr>
              <w:t>-</w:t>
            </w:r>
          </w:p>
        </w:tc>
      </w:tr>
      <w:tr w:rsidR="00776A0F" w:rsidRPr="00A47439" w14:paraId="1E76167A" w14:textId="77777777" w:rsidTr="00810372">
        <w:trPr>
          <w:jc w:val="center"/>
        </w:trPr>
        <w:tc>
          <w:tcPr>
            <w:tcW w:w="1258" w:type="dxa"/>
          </w:tcPr>
          <w:p w14:paraId="10703854" w14:textId="77777777" w:rsidR="00776A0F" w:rsidRPr="00A47439" w:rsidRDefault="00776A0F" w:rsidP="00810372">
            <w:pPr>
              <w:jc w:val="center"/>
              <w:rPr>
                <w:rFonts w:eastAsia="BookAntiqua"/>
              </w:rPr>
            </w:pPr>
            <w:r w:rsidRPr="00A47439">
              <w:rPr>
                <w:rFonts w:eastAsia="BookAntiqua"/>
              </w:rPr>
              <w:t>3</w:t>
            </w:r>
          </w:p>
        </w:tc>
        <w:tc>
          <w:tcPr>
            <w:tcW w:w="1418" w:type="dxa"/>
          </w:tcPr>
          <w:p w14:paraId="3C2DA178" w14:textId="77777777" w:rsidR="00776A0F" w:rsidRPr="00A47439" w:rsidRDefault="00776A0F" w:rsidP="00810372">
            <w:pPr>
              <w:jc w:val="center"/>
              <w:rPr>
                <w:rFonts w:eastAsia="BookAntiqua"/>
              </w:rPr>
            </w:pPr>
            <w:r>
              <w:rPr>
                <w:rFonts w:eastAsia="BookAntiqua"/>
              </w:rPr>
              <w:t>-</w:t>
            </w:r>
          </w:p>
        </w:tc>
        <w:tc>
          <w:tcPr>
            <w:tcW w:w="1417" w:type="dxa"/>
          </w:tcPr>
          <w:p w14:paraId="3D983FDA" w14:textId="77777777" w:rsidR="00776A0F" w:rsidRPr="00A47439" w:rsidRDefault="00776A0F" w:rsidP="00810372">
            <w:pPr>
              <w:jc w:val="center"/>
              <w:rPr>
                <w:rFonts w:eastAsia="BookAntiqua"/>
              </w:rPr>
            </w:pPr>
            <w:r>
              <w:rPr>
                <w:rFonts w:eastAsia="BookAntiqua"/>
              </w:rPr>
              <w:t>-</w:t>
            </w:r>
          </w:p>
        </w:tc>
        <w:tc>
          <w:tcPr>
            <w:tcW w:w="1372" w:type="dxa"/>
          </w:tcPr>
          <w:p w14:paraId="14D65E12" w14:textId="77777777" w:rsidR="00776A0F" w:rsidRPr="00A47439" w:rsidRDefault="00776A0F" w:rsidP="00810372">
            <w:pPr>
              <w:jc w:val="center"/>
              <w:rPr>
                <w:rFonts w:eastAsia="BookAntiqua"/>
              </w:rPr>
            </w:pPr>
            <w:r>
              <w:rPr>
                <w:rFonts w:eastAsia="BookAntiqua"/>
              </w:rPr>
              <w:t>-</w:t>
            </w:r>
          </w:p>
        </w:tc>
        <w:tc>
          <w:tcPr>
            <w:tcW w:w="1322" w:type="dxa"/>
          </w:tcPr>
          <w:p w14:paraId="7EE3A423" w14:textId="77777777" w:rsidR="00776A0F" w:rsidRPr="00A47439" w:rsidRDefault="00776A0F" w:rsidP="00810372">
            <w:pPr>
              <w:jc w:val="center"/>
              <w:rPr>
                <w:rFonts w:eastAsia="BookAntiqua"/>
              </w:rPr>
            </w:pPr>
            <w:r>
              <w:rPr>
                <w:rFonts w:eastAsia="BookAntiqua"/>
              </w:rPr>
              <w:t>-</w:t>
            </w:r>
          </w:p>
        </w:tc>
        <w:tc>
          <w:tcPr>
            <w:tcW w:w="850" w:type="dxa"/>
          </w:tcPr>
          <w:p w14:paraId="7E1CDD7B" w14:textId="77777777" w:rsidR="00776A0F" w:rsidRPr="00A47439" w:rsidRDefault="00776A0F" w:rsidP="00810372">
            <w:pPr>
              <w:jc w:val="center"/>
              <w:rPr>
                <w:rFonts w:eastAsia="BookAntiqua"/>
              </w:rPr>
            </w:pPr>
            <w:r>
              <w:rPr>
                <w:rFonts w:eastAsia="BookAntiqua"/>
              </w:rPr>
              <w:t>-</w:t>
            </w:r>
          </w:p>
        </w:tc>
        <w:tc>
          <w:tcPr>
            <w:tcW w:w="1088" w:type="dxa"/>
          </w:tcPr>
          <w:p w14:paraId="3469A0CF" w14:textId="77777777" w:rsidR="00776A0F" w:rsidRPr="00A47439" w:rsidRDefault="00776A0F" w:rsidP="00810372">
            <w:pPr>
              <w:jc w:val="center"/>
              <w:rPr>
                <w:rFonts w:eastAsia="BookAntiqua"/>
              </w:rPr>
            </w:pPr>
            <w:r>
              <w:rPr>
                <w:rFonts w:eastAsia="BookAntiqua"/>
              </w:rPr>
              <w:t>-</w:t>
            </w:r>
          </w:p>
        </w:tc>
        <w:tc>
          <w:tcPr>
            <w:tcW w:w="1134" w:type="dxa"/>
          </w:tcPr>
          <w:p w14:paraId="534AF90B" w14:textId="77777777" w:rsidR="00776A0F" w:rsidRPr="00A47439" w:rsidRDefault="00776A0F" w:rsidP="00810372">
            <w:pPr>
              <w:jc w:val="center"/>
              <w:rPr>
                <w:rFonts w:eastAsia="BookAntiqua"/>
              </w:rPr>
            </w:pPr>
            <w:r>
              <w:rPr>
                <w:rFonts w:eastAsia="BookAntiqua"/>
              </w:rPr>
              <w:t>-</w:t>
            </w:r>
          </w:p>
        </w:tc>
        <w:tc>
          <w:tcPr>
            <w:tcW w:w="1180" w:type="dxa"/>
          </w:tcPr>
          <w:p w14:paraId="7E40FEA6" w14:textId="77777777" w:rsidR="00776A0F" w:rsidRPr="00A47439" w:rsidRDefault="00776A0F" w:rsidP="00810372">
            <w:pPr>
              <w:jc w:val="center"/>
              <w:rPr>
                <w:rFonts w:eastAsia="BookAntiqua"/>
              </w:rPr>
            </w:pPr>
            <w:r>
              <w:rPr>
                <w:rFonts w:eastAsia="BookAntiqua"/>
              </w:rPr>
              <w:t>-</w:t>
            </w:r>
          </w:p>
        </w:tc>
      </w:tr>
    </w:tbl>
    <w:p w14:paraId="4338A9D2" w14:textId="77777777" w:rsidR="0007314B" w:rsidRDefault="0007314B" w:rsidP="009B1CCA">
      <w:pPr>
        <w:jc w:val="center"/>
        <w:rPr>
          <w:rFonts w:eastAsia="BookAntiqua"/>
        </w:rPr>
        <w:sectPr w:rsidR="0007314B" w:rsidSect="001767E6">
          <w:footerReference w:type="even" r:id="rId18"/>
          <w:footerReference w:type="default" r:id="rId19"/>
          <w:footerReference w:type="first" r:id="rId20"/>
          <w:pgSz w:w="16838" w:h="11906" w:orient="landscape"/>
          <w:pgMar w:top="1134" w:right="851" w:bottom="1134" w:left="1701" w:header="709" w:footer="709" w:gutter="0"/>
          <w:cols w:space="708"/>
          <w:titlePg/>
          <w:docGrid w:linePitch="360"/>
        </w:sectPr>
      </w:pPr>
    </w:p>
    <w:p w14:paraId="6FD7B879" w14:textId="065E07D9" w:rsidR="00EF31A9" w:rsidRPr="00D54E0D" w:rsidRDefault="00A0767E" w:rsidP="00C47C0B">
      <w:pPr>
        <w:pStyle w:val="1"/>
        <w:numPr>
          <w:ilvl w:val="1"/>
          <w:numId w:val="20"/>
        </w:numPr>
        <w:tabs>
          <w:tab w:val="left" w:pos="567"/>
        </w:tabs>
        <w:spacing w:before="360" w:after="360"/>
        <w:ind w:left="12" w:hanging="12"/>
        <w:jc w:val="center"/>
        <w:rPr>
          <w:rFonts w:ascii="Times New Roman" w:hAnsi="Times New Roman"/>
          <w:sz w:val="28"/>
          <w:szCs w:val="28"/>
        </w:rPr>
      </w:pPr>
      <w:bookmarkStart w:id="8" w:name="_Toc308959486"/>
      <w:bookmarkEnd w:id="8"/>
      <w:r>
        <w:rPr>
          <w:rFonts w:ascii="Times New Roman" w:hAnsi="Times New Roman"/>
          <w:sz w:val="28"/>
          <w:szCs w:val="28"/>
        </w:rPr>
        <w:t>Качество государственной итоговой аттестации</w:t>
      </w:r>
    </w:p>
    <w:p w14:paraId="019B254B" w14:textId="77777777" w:rsidR="00776A0F" w:rsidRDefault="00776A0F" w:rsidP="00776A0F">
      <w:pPr>
        <w:autoSpaceDE w:val="0"/>
        <w:autoSpaceDN w:val="0"/>
        <w:adjustRightInd w:val="0"/>
        <w:ind w:firstLine="709"/>
        <w:jc w:val="both"/>
        <w:rPr>
          <w:sz w:val="28"/>
          <w:szCs w:val="28"/>
        </w:rPr>
      </w:pPr>
      <w:r>
        <w:rPr>
          <w:sz w:val="28"/>
          <w:szCs w:val="28"/>
        </w:rPr>
        <w:t>Важным</w:t>
      </w:r>
      <w:r w:rsidRPr="00D54E0D">
        <w:rPr>
          <w:sz w:val="28"/>
          <w:szCs w:val="28"/>
        </w:rPr>
        <w:t xml:space="preserve"> показателе</w:t>
      </w:r>
      <w:r>
        <w:rPr>
          <w:sz w:val="28"/>
          <w:szCs w:val="28"/>
        </w:rPr>
        <w:t>м</w:t>
      </w:r>
      <w:r w:rsidRPr="00D54E0D">
        <w:rPr>
          <w:sz w:val="28"/>
          <w:szCs w:val="28"/>
        </w:rPr>
        <w:t xml:space="preserve"> качества подготовки выпускников</w:t>
      </w:r>
      <w:r>
        <w:rPr>
          <w:sz w:val="28"/>
          <w:szCs w:val="28"/>
        </w:rPr>
        <w:t xml:space="preserve"> </w:t>
      </w:r>
      <w:r w:rsidRPr="00D54E0D">
        <w:rPr>
          <w:sz w:val="28"/>
          <w:szCs w:val="28"/>
        </w:rPr>
        <w:t xml:space="preserve">является </w:t>
      </w:r>
      <w:r>
        <w:rPr>
          <w:sz w:val="28"/>
          <w:szCs w:val="28"/>
        </w:rPr>
        <w:t>результативность</w:t>
      </w:r>
      <w:r w:rsidRPr="00D54E0D">
        <w:rPr>
          <w:sz w:val="28"/>
          <w:szCs w:val="28"/>
        </w:rPr>
        <w:t xml:space="preserve"> государственной итоговой аттестации</w:t>
      </w:r>
      <w:r>
        <w:rPr>
          <w:sz w:val="28"/>
          <w:szCs w:val="28"/>
        </w:rPr>
        <w:t>.</w:t>
      </w:r>
    </w:p>
    <w:p w14:paraId="37F2720F" w14:textId="77777777" w:rsidR="00776A0F" w:rsidRDefault="00776A0F" w:rsidP="00776A0F">
      <w:pPr>
        <w:autoSpaceDE w:val="0"/>
        <w:autoSpaceDN w:val="0"/>
        <w:adjustRightInd w:val="0"/>
        <w:ind w:firstLine="540"/>
        <w:jc w:val="both"/>
        <w:rPr>
          <w:sz w:val="28"/>
          <w:szCs w:val="28"/>
        </w:rPr>
      </w:pPr>
      <w:r w:rsidRPr="00DA4A6E">
        <w:rPr>
          <w:sz w:val="28"/>
          <w:szCs w:val="28"/>
        </w:rPr>
        <w:t xml:space="preserve">Государственная итоговая аттестация </w:t>
      </w:r>
      <w:r>
        <w:rPr>
          <w:sz w:val="28"/>
          <w:szCs w:val="28"/>
        </w:rPr>
        <w:t xml:space="preserve">в 2022 г. проводилась у студентов среднего профессионального образования в соответствии с порядком проведения государственной итоговой аттестации по образовательным программам среднего профессионального образования, утвержденным приказом Министерства </w:t>
      </w:r>
      <w:r w:rsidRPr="005B171E">
        <w:rPr>
          <w:sz w:val="28"/>
          <w:szCs w:val="28"/>
        </w:rPr>
        <w:t>образования и науки Российской Федерации от 16 августа 2013 г. N 968 (с изменениями, внесенными приказом Министерства образования и науки Российской Федерации от 31 января 2014 г. N 74).</w:t>
      </w:r>
    </w:p>
    <w:p w14:paraId="6B0E772F" w14:textId="77777777" w:rsidR="00776A0F" w:rsidRPr="00F449E8" w:rsidRDefault="00776A0F" w:rsidP="00776A0F">
      <w:pPr>
        <w:ind w:firstLine="709"/>
        <w:jc w:val="both"/>
        <w:rPr>
          <w:sz w:val="28"/>
          <w:szCs w:val="28"/>
        </w:rPr>
      </w:pPr>
      <w:r w:rsidRPr="00F449E8">
        <w:rPr>
          <w:sz w:val="28"/>
          <w:szCs w:val="28"/>
        </w:rPr>
        <w:t>Проведенный анализ выпускных квалификационных работ (ВКР) показал, что тематика актуальна и разнообразна, имеет теоретическую и практическую направленность, темы раскрыты в достаточном объеме и на хорошем уровне</w:t>
      </w:r>
      <w:r>
        <w:rPr>
          <w:sz w:val="28"/>
          <w:szCs w:val="28"/>
        </w:rPr>
        <w:t xml:space="preserve">. </w:t>
      </w:r>
      <w:r w:rsidRPr="00101013">
        <w:rPr>
          <w:color w:val="000000"/>
          <w:sz w:val="28"/>
          <w:szCs w:val="28"/>
        </w:rPr>
        <w:t>Тематика выпускных квалификационных работ соответств</w:t>
      </w:r>
      <w:r>
        <w:rPr>
          <w:color w:val="000000"/>
          <w:sz w:val="28"/>
          <w:szCs w:val="28"/>
        </w:rPr>
        <w:t xml:space="preserve">ует </w:t>
      </w:r>
      <w:r w:rsidRPr="00101013">
        <w:rPr>
          <w:sz w:val="28"/>
          <w:szCs w:val="28"/>
        </w:rPr>
        <w:t xml:space="preserve">содержанию профессиональных модулей </w:t>
      </w:r>
      <w:r>
        <w:rPr>
          <w:sz w:val="28"/>
          <w:szCs w:val="28"/>
        </w:rPr>
        <w:t>по каждой специальности.</w:t>
      </w:r>
    </w:p>
    <w:p w14:paraId="24FF2D7A" w14:textId="77777777" w:rsidR="00776A0F" w:rsidRDefault="00776A0F" w:rsidP="00776A0F">
      <w:pPr>
        <w:ind w:firstLine="709"/>
        <w:jc w:val="both"/>
        <w:rPr>
          <w:color w:val="262626"/>
          <w:sz w:val="28"/>
          <w:szCs w:val="28"/>
        </w:rPr>
      </w:pPr>
      <w:r w:rsidRPr="00604751">
        <w:rPr>
          <w:sz w:val="28"/>
          <w:szCs w:val="28"/>
        </w:rPr>
        <w:t>При ответах на</w:t>
      </w:r>
      <w:r>
        <w:rPr>
          <w:sz w:val="28"/>
          <w:szCs w:val="28"/>
        </w:rPr>
        <w:t xml:space="preserve"> вопросы членов ГЭК выпускники </w:t>
      </w:r>
      <w:r w:rsidRPr="00604751">
        <w:rPr>
          <w:sz w:val="28"/>
          <w:szCs w:val="28"/>
        </w:rPr>
        <w:t>продемонстрировали способность к публичной коммуника</w:t>
      </w:r>
      <w:r>
        <w:rPr>
          <w:sz w:val="28"/>
          <w:szCs w:val="28"/>
        </w:rPr>
        <w:t xml:space="preserve">ции, навыки ведения дискуссии, </w:t>
      </w:r>
      <w:r w:rsidRPr="00604751">
        <w:rPr>
          <w:sz w:val="28"/>
          <w:szCs w:val="28"/>
        </w:rPr>
        <w:t>готовность самостоятельно решать конкретные профессиональные задачи в рамка</w:t>
      </w:r>
      <w:r>
        <w:rPr>
          <w:sz w:val="28"/>
          <w:szCs w:val="28"/>
        </w:rPr>
        <w:t xml:space="preserve">х определенных полномочий. </w:t>
      </w:r>
    </w:p>
    <w:p w14:paraId="6C806E45" w14:textId="3C1AFED2" w:rsidR="00776A0F" w:rsidRDefault="00776A0F" w:rsidP="00776A0F">
      <w:pPr>
        <w:ind w:firstLine="680"/>
        <w:jc w:val="both"/>
        <w:rPr>
          <w:rFonts w:eastAsia="Calibri"/>
          <w:sz w:val="28"/>
          <w:szCs w:val="28"/>
          <w:lang w:eastAsia="en-US"/>
        </w:rPr>
      </w:pPr>
      <w:r>
        <w:rPr>
          <w:rFonts w:eastAsia="Calibri"/>
          <w:sz w:val="28"/>
          <w:szCs w:val="28"/>
          <w:lang w:eastAsia="en-US"/>
        </w:rPr>
        <w:t xml:space="preserve">Результаты защиты ВКР по </w:t>
      </w:r>
      <w:r w:rsidR="00C47C0B">
        <w:rPr>
          <w:rFonts w:eastAsia="Calibri"/>
          <w:sz w:val="28"/>
          <w:szCs w:val="28"/>
          <w:lang w:eastAsia="en-US"/>
        </w:rPr>
        <w:t>К</w:t>
      </w:r>
      <w:r>
        <w:rPr>
          <w:rFonts w:eastAsia="Calibri"/>
          <w:sz w:val="28"/>
          <w:szCs w:val="28"/>
          <w:lang w:eastAsia="en-US"/>
        </w:rPr>
        <w:t xml:space="preserve">олледжу представлены в </w:t>
      </w:r>
      <w:r w:rsidRPr="00E33919">
        <w:rPr>
          <w:rFonts w:eastAsia="Calibri"/>
          <w:sz w:val="28"/>
          <w:szCs w:val="28"/>
          <w:lang w:eastAsia="en-US"/>
        </w:rPr>
        <w:t>таблиц</w:t>
      </w:r>
      <w:r>
        <w:rPr>
          <w:rFonts w:eastAsia="Calibri"/>
          <w:sz w:val="28"/>
          <w:szCs w:val="28"/>
          <w:lang w:eastAsia="en-US"/>
        </w:rPr>
        <w:t>е:</w:t>
      </w:r>
    </w:p>
    <w:p w14:paraId="16133BD0" w14:textId="77777777" w:rsidR="00776A0F" w:rsidRPr="00D60BDD" w:rsidRDefault="00776A0F" w:rsidP="00776A0F">
      <w:pPr>
        <w:ind w:firstLine="680"/>
        <w:jc w:val="both"/>
        <w:rPr>
          <w:rFonts w:eastAsia="Calibri"/>
          <w:sz w:val="28"/>
          <w:szCs w:val="28"/>
          <w:lang w:eastAsia="en-US"/>
        </w:rPr>
      </w:pPr>
    </w:p>
    <w:p w14:paraId="5744C382" w14:textId="77777777" w:rsidR="00C47C0B" w:rsidRDefault="00776A0F" w:rsidP="00C47C0B">
      <w:pPr>
        <w:pStyle w:val="ae"/>
        <w:suppressAutoHyphens/>
        <w:spacing w:after="0"/>
        <w:ind w:firstLine="680"/>
        <w:jc w:val="right"/>
        <w:rPr>
          <w:sz w:val="28"/>
          <w:szCs w:val="28"/>
        </w:rPr>
      </w:pPr>
      <w:r w:rsidRPr="00C47C0B">
        <w:rPr>
          <w:sz w:val="28"/>
          <w:szCs w:val="28"/>
        </w:rPr>
        <w:t xml:space="preserve">Таблица </w:t>
      </w:r>
      <w:r w:rsidR="006032BB" w:rsidRPr="00C47C0B">
        <w:rPr>
          <w:sz w:val="28"/>
          <w:szCs w:val="28"/>
        </w:rPr>
        <w:t>3.10</w:t>
      </w:r>
    </w:p>
    <w:p w14:paraId="076924F9" w14:textId="77777777" w:rsidR="00C47C0B" w:rsidRPr="00C47C0B" w:rsidRDefault="00C47C0B" w:rsidP="00C47C0B">
      <w:pPr>
        <w:pStyle w:val="ae"/>
        <w:suppressAutoHyphens/>
        <w:spacing w:after="0"/>
        <w:ind w:firstLine="680"/>
        <w:jc w:val="right"/>
        <w:rPr>
          <w:sz w:val="28"/>
          <w:szCs w:val="28"/>
        </w:rPr>
      </w:pPr>
    </w:p>
    <w:p w14:paraId="7AEA6005" w14:textId="040D25A0" w:rsidR="00776A0F" w:rsidRPr="00C47C0B" w:rsidRDefault="00776A0F" w:rsidP="00776A0F">
      <w:pPr>
        <w:pStyle w:val="ae"/>
        <w:suppressAutoHyphens/>
        <w:spacing w:after="0"/>
        <w:ind w:firstLine="680"/>
        <w:jc w:val="center"/>
        <w:rPr>
          <w:sz w:val="28"/>
          <w:szCs w:val="28"/>
        </w:rPr>
      </w:pPr>
      <w:r w:rsidRPr="00C47C0B">
        <w:rPr>
          <w:sz w:val="28"/>
          <w:szCs w:val="28"/>
        </w:rPr>
        <w:t>Результаты защиты выпускных квалификационных работ (ВКР) в 2022 году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7"/>
        <w:gridCol w:w="2433"/>
        <w:gridCol w:w="1651"/>
        <w:gridCol w:w="1848"/>
        <w:gridCol w:w="1571"/>
      </w:tblGrid>
      <w:tr w:rsidR="00776A0F" w:rsidRPr="00345A77" w14:paraId="34D8E637" w14:textId="77777777" w:rsidTr="00810372">
        <w:tc>
          <w:tcPr>
            <w:tcW w:w="4545" w:type="dxa"/>
            <w:gridSpan w:val="2"/>
            <w:shd w:val="clear" w:color="auto" w:fill="auto"/>
          </w:tcPr>
          <w:p w14:paraId="0C728845" w14:textId="77777777" w:rsidR="00776A0F" w:rsidRPr="007D4F42" w:rsidRDefault="00776A0F" w:rsidP="00286258">
            <w:pPr>
              <w:pStyle w:val="ae"/>
              <w:suppressAutoHyphens/>
              <w:spacing w:after="0"/>
              <w:jc w:val="center"/>
            </w:pPr>
            <w:r w:rsidRPr="007D4F42">
              <w:t>Специальность</w:t>
            </w:r>
          </w:p>
        </w:tc>
        <w:tc>
          <w:tcPr>
            <w:tcW w:w="1663" w:type="dxa"/>
            <w:vMerge w:val="restart"/>
            <w:vAlign w:val="center"/>
          </w:tcPr>
          <w:p w14:paraId="20E27AA3" w14:textId="77777777" w:rsidR="00776A0F" w:rsidRDefault="00776A0F" w:rsidP="00286258">
            <w:pPr>
              <w:pStyle w:val="ae"/>
              <w:suppressAutoHyphens/>
              <w:spacing w:after="0"/>
            </w:pPr>
            <w:r w:rsidRPr="007D4F42">
              <w:t>Средний балл</w:t>
            </w:r>
          </w:p>
        </w:tc>
        <w:tc>
          <w:tcPr>
            <w:tcW w:w="1864" w:type="dxa"/>
            <w:vMerge w:val="restart"/>
            <w:shd w:val="clear" w:color="auto" w:fill="auto"/>
            <w:vAlign w:val="center"/>
          </w:tcPr>
          <w:p w14:paraId="2B878234" w14:textId="77777777" w:rsidR="00776A0F" w:rsidRPr="007D4F42" w:rsidRDefault="00776A0F" w:rsidP="00286258">
            <w:pPr>
              <w:pStyle w:val="ae"/>
              <w:suppressAutoHyphens/>
              <w:spacing w:after="0"/>
              <w:jc w:val="center"/>
            </w:pPr>
            <w:r>
              <w:t>Качество защиты ВКР</w:t>
            </w:r>
          </w:p>
        </w:tc>
        <w:tc>
          <w:tcPr>
            <w:tcW w:w="1579" w:type="dxa"/>
            <w:vMerge w:val="restart"/>
          </w:tcPr>
          <w:p w14:paraId="089AC735" w14:textId="77777777" w:rsidR="00776A0F" w:rsidRDefault="00776A0F" w:rsidP="00286258">
            <w:pPr>
              <w:pStyle w:val="ae"/>
              <w:suppressAutoHyphens/>
              <w:spacing w:after="0"/>
              <w:jc w:val="center"/>
            </w:pPr>
            <w:r>
              <w:t>Выдано дипломов с отличием</w:t>
            </w:r>
          </w:p>
        </w:tc>
      </w:tr>
      <w:tr w:rsidR="00776A0F" w:rsidRPr="00345A77" w14:paraId="498893AA" w14:textId="77777777" w:rsidTr="00810372">
        <w:tc>
          <w:tcPr>
            <w:tcW w:w="2091" w:type="dxa"/>
            <w:shd w:val="clear" w:color="auto" w:fill="auto"/>
            <w:vAlign w:val="center"/>
          </w:tcPr>
          <w:p w14:paraId="00049B09" w14:textId="77777777" w:rsidR="00776A0F" w:rsidRPr="007D4F42" w:rsidRDefault="00776A0F" w:rsidP="00286258">
            <w:pPr>
              <w:pStyle w:val="ae"/>
              <w:suppressAutoHyphens/>
              <w:spacing w:after="0"/>
              <w:ind w:firstLine="680"/>
            </w:pPr>
            <w:r w:rsidRPr="007D4F42">
              <w:t>Шифр</w:t>
            </w:r>
          </w:p>
        </w:tc>
        <w:tc>
          <w:tcPr>
            <w:tcW w:w="2454" w:type="dxa"/>
            <w:shd w:val="clear" w:color="auto" w:fill="auto"/>
            <w:vAlign w:val="center"/>
          </w:tcPr>
          <w:p w14:paraId="4BBC4D95" w14:textId="77777777" w:rsidR="00776A0F" w:rsidRPr="007D4F42" w:rsidRDefault="00776A0F" w:rsidP="00286258">
            <w:pPr>
              <w:pStyle w:val="ae"/>
              <w:suppressAutoHyphens/>
              <w:spacing w:after="0"/>
              <w:ind w:firstLine="680"/>
            </w:pPr>
            <w:r w:rsidRPr="007D4F42">
              <w:t>Название</w:t>
            </w:r>
          </w:p>
        </w:tc>
        <w:tc>
          <w:tcPr>
            <w:tcW w:w="1663" w:type="dxa"/>
            <w:vMerge/>
          </w:tcPr>
          <w:p w14:paraId="11F93881" w14:textId="77777777" w:rsidR="00776A0F" w:rsidRPr="007D4F42" w:rsidRDefault="00776A0F" w:rsidP="00286258">
            <w:pPr>
              <w:pStyle w:val="ae"/>
              <w:suppressAutoHyphens/>
              <w:spacing w:after="0"/>
              <w:ind w:firstLine="680"/>
              <w:jc w:val="center"/>
            </w:pPr>
          </w:p>
        </w:tc>
        <w:tc>
          <w:tcPr>
            <w:tcW w:w="1864" w:type="dxa"/>
            <w:vMerge/>
            <w:shd w:val="clear" w:color="auto" w:fill="auto"/>
          </w:tcPr>
          <w:p w14:paraId="20F9795E" w14:textId="77777777" w:rsidR="00776A0F" w:rsidRPr="007D4F42" w:rsidRDefault="00776A0F" w:rsidP="00286258">
            <w:pPr>
              <w:pStyle w:val="ae"/>
              <w:suppressAutoHyphens/>
              <w:spacing w:after="0"/>
              <w:ind w:firstLine="680"/>
              <w:jc w:val="center"/>
            </w:pPr>
          </w:p>
        </w:tc>
        <w:tc>
          <w:tcPr>
            <w:tcW w:w="1579" w:type="dxa"/>
            <w:vMerge/>
          </w:tcPr>
          <w:p w14:paraId="1DB1D016" w14:textId="77777777" w:rsidR="00776A0F" w:rsidRPr="007D4F42" w:rsidRDefault="00776A0F" w:rsidP="00286258">
            <w:pPr>
              <w:pStyle w:val="ae"/>
              <w:suppressAutoHyphens/>
              <w:spacing w:after="0"/>
              <w:ind w:firstLine="680"/>
              <w:jc w:val="center"/>
            </w:pPr>
          </w:p>
        </w:tc>
      </w:tr>
      <w:tr w:rsidR="00776A0F" w:rsidRPr="00345A77" w14:paraId="649C93C3" w14:textId="77777777" w:rsidTr="00810372">
        <w:tc>
          <w:tcPr>
            <w:tcW w:w="2091" w:type="dxa"/>
            <w:shd w:val="clear" w:color="auto" w:fill="auto"/>
            <w:vAlign w:val="center"/>
          </w:tcPr>
          <w:p w14:paraId="1795B907" w14:textId="77777777" w:rsidR="00776A0F" w:rsidRPr="00363F12" w:rsidRDefault="00776A0F" w:rsidP="00286258">
            <w:pPr>
              <w:pStyle w:val="ae"/>
              <w:suppressAutoHyphens/>
              <w:spacing w:after="0"/>
              <w:jc w:val="center"/>
            </w:pPr>
            <w:r w:rsidRPr="00363F12">
              <w:t>40.02.01</w:t>
            </w:r>
          </w:p>
        </w:tc>
        <w:tc>
          <w:tcPr>
            <w:tcW w:w="2454" w:type="dxa"/>
            <w:shd w:val="clear" w:color="auto" w:fill="auto"/>
          </w:tcPr>
          <w:p w14:paraId="65E7F3F8" w14:textId="77777777" w:rsidR="00776A0F" w:rsidRPr="00363F12" w:rsidRDefault="00776A0F" w:rsidP="00286258">
            <w:pPr>
              <w:jc w:val="both"/>
            </w:pPr>
            <w:r w:rsidRPr="00363F12">
              <w:t>Право и организация социального обеспечения</w:t>
            </w:r>
          </w:p>
        </w:tc>
        <w:tc>
          <w:tcPr>
            <w:tcW w:w="1663" w:type="dxa"/>
            <w:vAlign w:val="center"/>
          </w:tcPr>
          <w:p w14:paraId="0E87544D" w14:textId="77777777" w:rsidR="00776A0F" w:rsidRPr="007D4F42" w:rsidRDefault="00776A0F" w:rsidP="00286258">
            <w:pPr>
              <w:pStyle w:val="ae"/>
              <w:suppressAutoHyphens/>
              <w:spacing w:after="0"/>
              <w:jc w:val="center"/>
            </w:pPr>
            <w:r>
              <w:t>4,06</w:t>
            </w:r>
          </w:p>
        </w:tc>
        <w:tc>
          <w:tcPr>
            <w:tcW w:w="1864" w:type="dxa"/>
            <w:shd w:val="clear" w:color="auto" w:fill="auto"/>
            <w:vAlign w:val="center"/>
          </w:tcPr>
          <w:p w14:paraId="78B9D454" w14:textId="77777777" w:rsidR="00776A0F" w:rsidRPr="007D4F42" w:rsidRDefault="00776A0F" w:rsidP="00286258">
            <w:pPr>
              <w:pStyle w:val="ae"/>
              <w:suppressAutoHyphens/>
              <w:spacing w:after="0"/>
              <w:jc w:val="center"/>
            </w:pPr>
            <w:r>
              <w:t>61,2%</w:t>
            </w:r>
          </w:p>
        </w:tc>
        <w:tc>
          <w:tcPr>
            <w:tcW w:w="1579" w:type="dxa"/>
            <w:vAlign w:val="center"/>
          </w:tcPr>
          <w:p w14:paraId="0C1389DD" w14:textId="77777777" w:rsidR="00776A0F" w:rsidRDefault="00776A0F" w:rsidP="00286258">
            <w:pPr>
              <w:pStyle w:val="ae"/>
              <w:suppressAutoHyphens/>
              <w:spacing w:after="0"/>
              <w:jc w:val="center"/>
            </w:pPr>
            <w:r>
              <w:t>8,28%</w:t>
            </w:r>
          </w:p>
        </w:tc>
      </w:tr>
      <w:tr w:rsidR="00776A0F" w:rsidRPr="00345A77" w14:paraId="35AD2B1C" w14:textId="77777777" w:rsidTr="00810372">
        <w:tc>
          <w:tcPr>
            <w:tcW w:w="2091" w:type="dxa"/>
            <w:shd w:val="clear" w:color="auto" w:fill="auto"/>
            <w:vAlign w:val="center"/>
          </w:tcPr>
          <w:p w14:paraId="65DD8DAF" w14:textId="77777777" w:rsidR="00776A0F" w:rsidRPr="00363F12" w:rsidRDefault="00776A0F" w:rsidP="00286258">
            <w:pPr>
              <w:pStyle w:val="ae"/>
              <w:suppressAutoHyphens/>
              <w:spacing w:after="0"/>
              <w:jc w:val="center"/>
            </w:pPr>
            <w:r>
              <w:t>54.02.01</w:t>
            </w:r>
          </w:p>
        </w:tc>
        <w:tc>
          <w:tcPr>
            <w:tcW w:w="2454" w:type="dxa"/>
            <w:shd w:val="clear" w:color="auto" w:fill="auto"/>
          </w:tcPr>
          <w:p w14:paraId="7F915759" w14:textId="77777777" w:rsidR="00776A0F" w:rsidRPr="00363F12" w:rsidRDefault="00776A0F" w:rsidP="00286258">
            <w:r>
              <w:t>Дизайн (по отраслям)</w:t>
            </w:r>
          </w:p>
        </w:tc>
        <w:tc>
          <w:tcPr>
            <w:tcW w:w="1663" w:type="dxa"/>
            <w:vAlign w:val="center"/>
          </w:tcPr>
          <w:p w14:paraId="05D0FD4D" w14:textId="77777777" w:rsidR="00776A0F" w:rsidRDefault="00776A0F" w:rsidP="00286258">
            <w:pPr>
              <w:pStyle w:val="ae"/>
              <w:suppressAutoHyphens/>
              <w:spacing w:after="0"/>
              <w:jc w:val="center"/>
            </w:pPr>
            <w:r>
              <w:t>5</w:t>
            </w:r>
          </w:p>
        </w:tc>
        <w:tc>
          <w:tcPr>
            <w:tcW w:w="1864" w:type="dxa"/>
            <w:shd w:val="clear" w:color="auto" w:fill="auto"/>
            <w:vAlign w:val="center"/>
          </w:tcPr>
          <w:p w14:paraId="3D923223" w14:textId="77777777" w:rsidR="00776A0F" w:rsidRDefault="00776A0F" w:rsidP="00286258">
            <w:pPr>
              <w:pStyle w:val="ae"/>
              <w:suppressAutoHyphens/>
              <w:spacing w:after="0"/>
              <w:jc w:val="center"/>
            </w:pPr>
            <w:r>
              <w:t>100%</w:t>
            </w:r>
          </w:p>
        </w:tc>
        <w:tc>
          <w:tcPr>
            <w:tcW w:w="1579" w:type="dxa"/>
            <w:vAlign w:val="center"/>
          </w:tcPr>
          <w:p w14:paraId="2C9A4747" w14:textId="77777777" w:rsidR="00776A0F" w:rsidRDefault="00776A0F" w:rsidP="00286258">
            <w:pPr>
              <w:pStyle w:val="ae"/>
              <w:suppressAutoHyphens/>
              <w:spacing w:after="0"/>
              <w:jc w:val="center"/>
            </w:pPr>
            <w:r>
              <w:t>80%</w:t>
            </w:r>
          </w:p>
        </w:tc>
      </w:tr>
      <w:tr w:rsidR="00776A0F" w:rsidRPr="00345A77" w14:paraId="62D831D7" w14:textId="77777777" w:rsidTr="00810372">
        <w:tc>
          <w:tcPr>
            <w:tcW w:w="4545" w:type="dxa"/>
            <w:gridSpan w:val="2"/>
            <w:shd w:val="clear" w:color="auto" w:fill="auto"/>
          </w:tcPr>
          <w:p w14:paraId="4F5BB37A" w14:textId="77777777" w:rsidR="00776A0F" w:rsidRDefault="00776A0F" w:rsidP="00286258">
            <w:pPr>
              <w:jc w:val="right"/>
            </w:pPr>
            <w:r>
              <w:t>В целом по колледжу:</w:t>
            </w:r>
          </w:p>
        </w:tc>
        <w:tc>
          <w:tcPr>
            <w:tcW w:w="1663" w:type="dxa"/>
            <w:vAlign w:val="center"/>
          </w:tcPr>
          <w:p w14:paraId="0C013527" w14:textId="77777777" w:rsidR="00776A0F" w:rsidRDefault="00776A0F" w:rsidP="00286258">
            <w:pPr>
              <w:pStyle w:val="ae"/>
              <w:suppressAutoHyphens/>
              <w:spacing w:after="0"/>
              <w:jc w:val="center"/>
            </w:pPr>
            <w:r>
              <w:t>4,2</w:t>
            </w:r>
          </w:p>
        </w:tc>
        <w:tc>
          <w:tcPr>
            <w:tcW w:w="1864" w:type="dxa"/>
            <w:shd w:val="clear" w:color="auto" w:fill="auto"/>
            <w:vAlign w:val="center"/>
          </w:tcPr>
          <w:p w14:paraId="2560C6E0" w14:textId="77777777" w:rsidR="00776A0F" w:rsidRDefault="00776A0F" w:rsidP="00286258">
            <w:pPr>
              <w:pStyle w:val="ae"/>
              <w:suppressAutoHyphens/>
              <w:spacing w:after="0"/>
              <w:jc w:val="center"/>
            </w:pPr>
            <w:r>
              <w:t>62,4%</w:t>
            </w:r>
          </w:p>
        </w:tc>
        <w:tc>
          <w:tcPr>
            <w:tcW w:w="1579" w:type="dxa"/>
            <w:vAlign w:val="center"/>
          </w:tcPr>
          <w:p w14:paraId="0CBA5193" w14:textId="77777777" w:rsidR="00776A0F" w:rsidRDefault="00776A0F" w:rsidP="00286258">
            <w:pPr>
              <w:pStyle w:val="ae"/>
              <w:suppressAutoHyphens/>
              <w:spacing w:after="0"/>
              <w:jc w:val="center"/>
            </w:pPr>
            <w:r>
              <w:t>10,5%</w:t>
            </w:r>
          </w:p>
        </w:tc>
      </w:tr>
    </w:tbl>
    <w:p w14:paraId="1AFD0336" w14:textId="77777777" w:rsidR="00776A0F" w:rsidRPr="00A83306" w:rsidRDefault="00776A0F" w:rsidP="00776A0F">
      <w:pPr>
        <w:ind w:firstLine="709"/>
        <w:jc w:val="both"/>
        <w:rPr>
          <w:i/>
        </w:rPr>
      </w:pPr>
      <w:r w:rsidRPr="00A83306">
        <w:rPr>
          <w:i/>
          <w:sz w:val="28"/>
          <w:szCs w:val="28"/>
        </w:rPr>
        <w:t xml:space="preserve">Тематика выпускных квалификационных работ на 100 % соответствует профилям подготовки выпускников всех специальностей СПО, по которым в </w:t>
      </w:r>
      <w:r>
        <w:rPr>
          <w:i/>
          <w:sz w:val="28"/>
          <w:szCs w:val="28"/>
        </w:rPr>
        <w:t>Колледже</w:t>
      </w:r>
      <w:r w:rsidRPr="00A83306">
        <w:rPr>
          <w:i/>
          <w:sz w:val="28"/>
          <w:szCs w:val="28"/>
        </w:rPr>
        <w:t xml:space="preserve"> ведется обучение студентов. Темы выпускных квалификационных работ утверждены соответствующими приказами. Уровень выполнения выпускных квалификационных работ соответствует</w:t>
      </w:r>
      <w:r>
        <w:rPr>
          <w:i/>
          <w:sz w:val="28"/>
          <w:szCs w:val="28"/>
        </w:rPr>
        <w:t xml:space="preserve"> </w:t>
      </w:r>
      <w:r w:rsidRPr="00A83306">
        <w:rPr>
          <w:i/>
          <w:sz w:val="28"/>
          <w:szCs w:val="28"/>
        </w:rPr>
        <w:t xml:space="preserve">требованиям образовательных стандартов и локальным нормативным документам </w:t>
      </w:r>
      <w:r>
        <w:rPr>
          <w:i/>
          <w:sz w:val="28"/>
          <w:szCs w:val="28"/>
        </w:rPr>
        <w:t>Колледжа</w:t>
      </w:r>
      <w:r w:rsidRPr="00A83306">
        <w:rPr>
          <w:i/>
          <w:sz w:val="28"/>
          <w:szCs w:val="28"/>
        </w:rPr>
        <w:t>. Уровень требований, предъявляемых в ходе государственной итоговой аттестации, и ее</w:t>
      </w:r>
      <w:r>
        <w:rPr>
          <w:i/>
          <w:sz w:val="28"/>
          <w:szCs w:val="28"/>
        </w:rPr>
        <w:t xml:space="preserve"> </w:t>
      </w:r>
      <w:r w:rsidRPr="00A83306">
        <w:rPr>
          <w:i/>
          <w:sz w:val="28"/>
          <w:szCs w:val="28"/>
        </w:rPr>
        <w:t>результаты позволяют положительно оценить качество подготовки выпускников</w:t>
      </w:r>
      <w:r>
        <w:rPr>
          <w:i/>
          <w:sz w:val="28"/>
          <w:szCs w:val="28"/>
        </w:rPr>
        <w:t>.</w:t>
      </w:r>
    </w:p>
    <w:p w14:paraId="78E5049E" w14:textId="77777777" w:rsidR="00EF31A9" w:rsidRDefault="00EF31A9" w:rsidP="00902B51">
      <w:pPr>
        <w:autoSpaceDE w:val="0"/>
        <w:autoSpaceDN w:val="0"/>
        <w:adjustRightInd w:val="0"/>
        <w:ind w:firstLine="709"/>
        <w:jc w:val="center"/>
        <w:rPr>
          <w:rFonts w:eastAsia="BookAntiqua"/>
          <w:b/>
          <w:sz w:val="28"/>
          <w:szCs w:val="28"/>
        </w:rPr>
      </w:pPr>
    </w:p>
    <w:p w14:paraId="128A5F7F" w14:textId="77777777" w:rsidR="00527CEF" w:rsidRPr="00527CEF" w:rsidRDefault="00527CEF" w:rsidP="00527CEF">
      <w:pPr>
        <w:widowControl w:val="0"/>
        <w:shd w:val="clear" w:color="auto" w:fill="FFFFFF"/>
        <w:tabs>
          <w:tab w:val="left" w:pos="993"/>
        </w:tabs>
        <w:autoSpaceDE w:val="0"/>
        <w:autoSpaceDN w:val="0"/>
        <w:adjustRightInd w:val="0"/>
        <w:contextualSpacing/>
        <w:jc w:val="center"/>
        <w:rPr>
          <w:b/>
          <w:bCs/>
          <w:spacing w:val="-1"/>
          <w:sz w:val="28"/>
          <w:szCs w:val="28"/>
        </w:rPr>
      </w:pPr>
      <w:bookmarkStart w:id="9" w:name="_Hlk159334337"/>
      <w:r w:rsidRPr="00527CEF">
        <w:rPr>
          <w:b/>
          <w:sz w:val="28"/>
          <w:szCs w:val="28"/>
        </w:rPr>
        <w:t>3.4. Внутренняя система оценки качества образования</w:t>
      </w:r>
    </w:p>
    <w:bookmarkEnd w:id="9"/>
    <w:p w14:paraId="617E510B" w14:textId="77777777" w:rsidR="00527CEF" w:rsidRPr="00527CEF" w:rsidRDefault="00527CEF" w:rsidP="00527CEF">
      <w:pPr>
        <w:widowControl w:val="0"/>
        <w:shd w:val="clear" w:color="auto" w:fill="FFFFFF"/>
        <w:tabs>
          <w:tab w:val="left" w:pos="993"/>
        </w:tabs>
        <w:autoSpaceDE w:val="0"/>
        <w:autoSpaceDN w:val="0"/>
        <w:adjustRightInd w:val="0"/>
        <w:contextualSpacing/>
        <w:jc w:val="both"/>
        <w:rPr>
          <w:bCs/>
          <w:spacing w:val="-1"/>
          <w:sz w:val="28"/>
          <w:szCs w:val="28"/>
        </w:rPr>
      </w:pPr>
    </w:p>
    <w:p w14:paraId="28C1DB57" w14:textId="77777777" w:rsidR="0007161C" w:rsidRPr="0007161C" w:rsidRDefault="0007161C" w:rsidP="0007161C">
      <w:pPr>
        <w:widowControl w:val="0"/>
        <w:shd w:val="clear" w:color="auto" w:fill="FFFFFF"/>
        <w:tabs>
          <w:tab w:val="left" w:pos="993"/>
        </w:tabs>
        <w:autoSpaceDE w:val="0"/>
        <w:autoSpaceDN w:val="0"/>
        <w:adjustRightInd w:val="0"/>
        <w:ind w:firstLine="851"/>
        <w:contextualSpacing/>
        <w:jc w:val="both"/>
        <w:rPr>
          <w:bCs/>
          <w:spacing w:val="-1"/>
          <w:sz w:val="28"/>
          <w:szCs w:val="28"/>
        </w:rPr>
      </w:pPr>
      <w:r w:rsidRPr="0007161C">
        <w:rPr>
          <w:bCs/>
          <w:spacing w:val="-1"/>
          <w:sz w:val="28"/>
          <w:szCs w:val="28"/>
        </w:rPr>
        <w:t>Внутренняя система оценки качества образования представляет собой комплекс осуществляемых Колледжем мероприятий по всестороннему, полному и объективному анализу содержания и организации образовательной деятельности Колледжа, направленной на установление соответствия качества данной деятельности требованиям, установленным законодательством об образовании, в том числе федеральным государственным образовательным стандартам среднего профессионального образования по соответствующей специальности.</w:t>
      </w:r>
    </w:p>
    <w:p w14:paraId="30085320" w14:textId="77777777" w:rsidR="0007161C" w:rsidRPr="0007161C" w:rsidRDefault="0007161C" w:rsidP="0007161C">
      <w:pPr>
        <w:widowControl w:val="0"/>
        <w:shd w:val="clear" w:color="auto" w:fill="FFFFFF"/>
        <w:tabs>
          <w:tab w:val="left" w:pos="993"/>
        </w:tabs>
        <w:autoSpaceDE w:val="0"/>
        <w:autoSpaceDN w:val="0"/>
        <w:adjustRightInd w:val="0"/>
        <w:ind w:firstLine="851"/>
        <w:jc w:val="both"/>
        <w:rPr>
          <w:bCs/>
          <w:spacing w:val="-1"/>
          <w:sz w:val="28"/>
          <w:szCs w:val="28"/>
        </w:rPr>
      </w:pPr>
      <w:r w:rsidRPr="0007161C">
        <w:rPr>
          <w:bCs/>
          <w:spacing w:val="-1"/>
          <w:sz w:val="28"/>
          <w:szCs w:val="28"/>
        </w:rPr>
        <w:t>Внутренняя система оценки качества в Колледже регламентируется П</w:t>
      </w:r>
      <w:r w:rsidRPr="0007161C">
        <w:rPr>
          <w:bCs/>
          <w:spacing w:val="-2"/>
          <w:sz w:val="28"/>
          <w:szCs w:val="28"/>
        </w:rPr>
        <w:t xml:space="preserve">оложением </w:t>
      </w:r>
      <w:bookmarkStart w:id="10" w:name="_Hlk89959681"/>
      <w:r w:rsidRPr="0007161C">
        <w:rPr>
          <w:bCs/>
          <w:spacing w:val="-2"/>
          <w:sz w:val="28"/>
          <w:szCs w:val="28"/>
        </w:rPr>
        <w:t>«О</w:t>
      </w:r>
      <w:r w:rsidRPr="0007161C">
        <w:rPr>
          <w:bCs/>
          <w:sz w:val="28"/>
          <w:szCs w:val="28"/>
        </w:rPr>
        <w:t xml:space="preserve"> внутренней системе оценки качества образования».</w:t>
      </w:r>
    </w:p>
    <w:bookmarkEnd w:id="10"/>
    <w:p w14:paraId="4A69C725" w14:textId="77777777" w:rsidR="0007161C" w:rsidRPr="0007161C" w:rsidRDefault="0007161C" w:rsidP="0007161C">
      <w:pPr>
        <w:widowControl w:val="0"/>
        <w:shd w:val="clear" w:color="auto" w:fill="FFFFFF"/>
        <w:tabs>
          <w:tab w:val="left" w:pos="993"/>
        </w:tabs>
        <w:autoSpaceDE w:val="0"/>
        <w:autoSpaceDN w:val="0"/>
        <w:adjustRightInd w:val="0"/>
        <w:ind w:firstLine="851"/>
        <w:jc w:val="both"/>
        <w:rPr>
          <w:bCs/>
          <w:spacing w:val="-1"/>
          <w:sz w:val="28"/>
          <w:szCs w:val="28"/>
        </w:rPr>
      </w:pPr>
      <w:r w:rsidRPr="0007161C">
        <w:rPr>
          <w:bCs/>
          <w:spacing w:val="-1"/>
          <w:sz w:val="28"/>
          <w:szCs w:val="28"/>
        </w:rPr>
        <w:t>Целями внутренней системы оценки качества являются:</w:t>
      </w:r>
    </w:p>
    <w:p w14:paraId="5709AC15" w14:textId="77777777" w:rsidR="0007161C" w:rsidRPr="0007161C" w:rsidRDefault="0007161C" w:rsidP="00C47C0B">
      <w:pPr>
        <w:widowControl w:val="0"/>
        <w:numPr>
          <w:ilvl w:val="0"/>
          <w:numId w:val="30"/>
        </w:numPr>
        <w:shd w:val="clear" w:color="auto" w:fill="FFFFFF"/>
        <w:tabs>
          <w:tab w:val="left" w:pos="851"/>
          <w:tab w:val="left" w:pos="1134"/>
        </w:tabs>
        <w:autoSpaceDE w:val="0"/>
        <w:autoSpaceDN w:val="0"/>
        <w:adjustRightInd w:val="0"/>
        <w:ind w:left="0" w:firstLine="851"/>
        <w:contextualSpacing/>
        <w:jc w:val="both"/>
        <w:rPr>
          <w:bCs/>
          <w:spacing w:val="-1"/>
          <w:sz w:val="28"/>
          <w:szCs w:val="28"/>
        </w:rPr>
      </w:pPr>
      <w:r w:rsidRPr="0007161C">
        <w:rPr>
          <w:bCs/>
          <w:spacing w:val="-1"/>
          <w:sz w:val="28"/>
          <w:szCs w:val="28"/>
        </w:rPr>
        <w:t>объективная проверка результатов освоения обучающимися отдельных дисциплин и в целом соответствующей образовательной программы, реализуемой Колледжем;</w:t>
      </w:r>
    </w:p>
    <w:p w14:paraId="291B9312" w14:textId="77777777" w:rsidR="0007161C" w:rsidRPr="0007161C" w:rsidRDefault="0007161C" w:rsidP="00C47C0B">
      <w:pPr>
        <w:widowControl w:val="0"/>
        <w:numPr>
          <w:ilvl w:val="0"/>
          <w:numId w:val="30"/>
        </w:numPr>
        <w:shd w:val="clear" w:color="auto" w:fill="FFFFFF"/>
        <w:tabs>
          <w:tab w:val="left" w:pos="851"/>
          <w:tab w:val="left" w:pos="1134"/>
        </w:tabs>
        <w:autoSpaceDE w:val="0"/>
        <w:autoSpaceDN w:val="0"/>
        <w:adjustRightInd w:val="0"/>
        <w:ind w:left="0" w:firstLine="851"/>
        <w:contextualSpacing/>
        <w:jc w:val="both"/>
        <w:rPr>
          <w:bCs/>
          <w:spacing w:val="-1"/>
          <w:sz w:val="28"/>
          <w:szCs w:val="28"/>
        </w:rPr>
      </w:pPr>
      <w:r w:rsidRPr="0007161C">
        <w:rPr>
          <w:bCs/>
          <w:spacing w:val="-1"/>
          <w:sz w:val="28"/>
          <w:szCs w:val="28"/>
        </w:rPr>
        <w:t>совершенствование и актуализация реализуемых Колледжем образовательных программ и их отдельных компонентов;</w:t>
      </w:r>
    </w:p>
    <w:p w14:paraId="21E5F388" w14:textId="77777777" w:rsidR="0007161C" w:rsidRPr="0007161C" w:rsidRDefault="0007161C" w:rsidP="00C47C0B">
      <w:pPr>
        <w:widowControl w:val="0"/>
        <w:numPr>
          <w:ilvl w:val="0"/>
          <w:numId w:val="30"/>
        </w:numPr>
        <w:shd w:val="clear" w:color="auto" w:fill="FFFFFF"/>
        <w:tabs>
          <w:tab w:val="left" w:pos="851"/>
          <w:tab w:val="left" w:pos="1134"/>
        </w:tabs>
        <w:autoSpaceDE w:val="0"/>
        <w:autoSpaceDN w:val="0"/>
        <w:adjustRightInd w:val="0"/>
        <w:ind w:left="0" w:firstLine="851"/>
        <w:contextualSpacing/>
        <w:jc w:val="both"/>
        <w:rPr>
          <w:bCs/>
          <w:spacing w:val="-1"/>
          <w:sz w:val="28"/>
          <w:szCs w:val="28"/>
        </w:rPr>
      </w:pPr>
      <w:r w:rsidRPr="0007161C">
        <w:rPr>
          <w:bCs/>
          <w:spacing w:val="-1"/>
          <w:sz w:val="28"/>
          <w:szCs w:val="28"/>
        </w:rPr>
        <w:t>повышение уровня квалификации и качества работы педагогических работников, участвующих в реализации образовательных программ Колледжа;</w:t>
      </w:r>
    </w:p>
    <w:p w14:paraId="0DBC61A8" w14:textId="77777777" w:rsidR="0007161C" w:rsidRPr="0007161C" w:rsidRDefault="0007161C" w:rsidP="00C47C0B">
      <w:pPr>
        <w:widowControl w:val="0"/>
        <w:numPr>
          <w:ilvl w:val="0"/>
          <w:numId w:val="30"/>
        </w:numPr>
        <w:shd w:val="clear" w:color="auto" w:fill="FFFFFF"/>
        <w:tabs>
          <w:tab w:val="left" w:pos="851"/>
          <w:tab w:val="left" w:pos="1134"/>
        </w:tabs>
        <w:autoSpaceDE w:val="0"/>
        <w:autoSpaceDN w:val="0"/>
        <w:adjustRightInd w:val="0"/>
        <w:ind w:left="0" w:firstLine="851"/>
        <w:contextualSpacing/>
        <w:jc w:val="both"/>
        <w:rPr>
          <w:bCs/>
          <w:spacing w:val="-1"/>
          <w:sz w:val="28"/>
          <w:szCs w:val="28"/>
        </w:rPr>
      </w:pPr>
      <w:r w:rsidRPr="0007161C">
        <w:rPr>
          <w:bCs/>
          <w:spacing w:val="-1"/>
          <w:sz w:val="28"/>
          <w:szCs w:val="28"/>
        </w:rPr>
        <w:t>улучшение ресурсного обеспечения и оптимизация иных условий, необходимых для эффективной реализации образовательных программ Колледжа в соответствии с требованиями ФГОС СПО по соответствующей специальности;</w:t>
      </w:r>
    </w:p>
    <w:p w14:paraId="0EFB14D2" w14:textId="77777777" w:rsidR="0007161C" w:rsidRPr="0007161C" w:rsidRDefault="0007161C" w:rsidP="00C47C0B">
      <w:pPr>
        <w:widowControl w:val="0"/>
        <w:numPr>
          <w:ilvl w:val="0"/>
          <w:numId w:val="30"/>
        </w:numPr>
        <w:shd w:val="clear" w:color="auto" w:fill="FFFFFF"/>
        <w:tabs>
          <w:tab w:val="left" w:pos="851"/>
          <w:tab w:val="left" w:pos="1134"/>
        </w:tabs>
        <w:autoSpaceDE w:val="0"/>
        <w:autoSpaceDN w:val="0"/>
        <w:adjustRightInd w:val="0"/>
        <w:ind w:left="0" w:firstLine="851"/>
        <w:contextualSpacing/>
        <w:jc w:val="both"/>
        <w:rPr>
          <w:bCs/>
          <w:spacing w:val="-1"/>
          <w:sz w:val="28"/>
          <w:szCs w:val="28"/>
        </w:rPr>
      </w:pPr>
      <w:r w:rsidRPr="0007161C">
        <w:rPr>
          <w:bCs/>
          <w:spacing w:val="-1"/>
          <w:sz w:val="28"/>
          <w:szCs w:val="28"/>
        </w:rPr>
        <w:t>стимулирование обучающихся Колледжа к успешному освоению соответствующих образовательных программ;</w:t>
      </w:r>
    </w:p>
    <w:p w14:paraId="515A64E6" w14:textId="77777777" w:rsidR="0007161C" w:rsidRPr="0007161C" w:rsidRDefault="0007161C" w:rsidP="00C47C0B">
      <w:pPr>
        <w:widowControl w:val="0"/>
        <w:numPr>
          <w:ilvl w:val="0"/>
          <w:numId w:val="30"/>
        </w:numPr>
        <w:shd w:val="clear" w:color="auto" w:fill="FFFFFF"/>
        <w:tabs>
          <w:tab w:val="left" w:pos="851"/>
          <w:tab w:val="left" w:pos="1134"/>
        </w:tabs>
        <w:autoSpaceDE w:val="0"/>
        <w:autoSpaceDN w:val="0"/>
        <w:adjustRightInd w:val="0"/>
        <w:ind w:left="0" w:firstLine="851"/>
        <w:contextualSpacing/>
        <w:jc w:val="both"/>
        <w:rPr>
          <w:bCs/>
          <w:spacing w:val="-1"/>
          <w:sz w:val="28"/>
          <w:szCs w:val="28"/>
        </w:rPr>
      </w:pPr>
      <w:r w:rsidRPr="0007161C">
        <w:rPr>
          <w:bCs/>
          <w:spacing w:val="-1"/>
          <w:sz w:val="28"/>
          <w:szCs w:val="28"/>
        </w:rPr>
        <w:t>улучшение взаимодействия Колледжа с профильными для соответствующей специальности организациями для совершенствования образовательного процесса, особенно в части практической подготовки обучающихся.</w:t>
      </w:r>
    </w:p>
    <w:p w14:paraId="13DDB6A1" w14:textId="77777777" w:rsidR="0007161C" w:rsidRPr="0007161C" w:rsidRDefault="0007161C" w:rsidP="0007161C">
      <w:pPr>
        <w:widowControl w:val="0"/>
        <w:shd w:val="clear" w:color="auto" w:fill="FFFFFF"/>
        <w:autoSpaceDE w:val="0"/>
        <w:autoSpaceDN w:val="0"/>
        <w:adjustRightInd w:val="0"/>
        <w:ind w:firstLine="851"/>
        <w:jc w:val="both"/>
        <w:rPr>
          <w:bCs/>
          <w:spacing w:val="-1"/>
          <w:sz w:val="28"/>
          <w:szCs w:val="28"/>
        </w:rPr>
      </w:pPr>
      <w:r w:rsidRPr="0007161C">
        <w:rPr>
          <w:bCs/>
          <w:spacing w:val="-1"/>
          <w:sz w:val="28"/>
          <w:szCs w:val="28"/>
        </w:rPr>
        <w:t>Внутренняя система оценки качества включает в себя:</w:t>
      </w:r>
    </w:p>
    <w:p w14:paraId="3BB4079E" w14:textId="77777777" w:rsidR="0007161C" w:rsidRPr="0007161C" w:rsidRDefault="0007161C" w:rsidP="0007161C">
      <w:pPr>
        <w:widowControl w:val="0"/>
        <w:shd w:val="clear" w:color="auto" w:fill="FFFFFF"/>
        <w:autoSpaceDE w:val="0"/>
        <w:autoSpaceDN w:val="0"/>
        <w:adjustRightInd w:val="0"/>
        <w:ind w:firstLine="851"/>
        <w:jc w:val="both"/>
        <w:rPr>
          <w:bCs/>
          <w:spacing w:val="-1"/>
          <w:sz w:val="28"/>
          <w:szCs w:val="28"/>
        </w:rPr>
      </w:pPr>
      <w:r w:rsidRPr="0007161C">
        <w:rPr>
          <w:bCs/>
          <w:spacing w:val="-1"/>
          <w:sz w:val="28"/>
          <w:szCs w:val="28"/>
        </w:rPr>
        <w:t>а) контроль остаточных знаний, умений, навыков обучающихся Колледжа;</w:t>
      </w:r>
    </w:p>
    <w:p w14:paraId="04951D08" w14:textId="77777777" w:rsidR="0007161C" w:rsidRPr="0007161C" w:rsidRDefault="0007161C" w:rsidP="0007161C">
      <w:pPr>
        <w:widowControl w:val="0"/>
        <w:shd w:val="clear" w:color="auto" w:fill="FFFFFF"/>
        <w:autoSpaceDE w:val="0"/>
        <w:autoSpaceDN w:val="0"/>
        <w:adjustRightInd w:val="0"/>
        <w:ind w:firstLine="851"/>
        <w:jc w:val="both"/>
        <w:rPr>
          <w:bCs/>
          <w:spacing w:val="-1"/>
          <w:sz w:val="28"/>
          <w:szCs w:val="28"/>
        </w:rPr>
      </w:pPr>
      <w:r w:rsidRPr="0007161C">
        <w:rPr>
          <w:bCs/>
          <w:spacing w:val="-1"/>
          <w:sz w:val="28"/>
          <w:szCs w:val="28"/>
        </w:rPr>
        <w:t xml:space="preserve">б) оценивание обучающимися Колледжа условий, содержания, организации и качества образовательного процесса в Колледже </w:t>
      </w:r>
      <w:r w:rsidRPr="0007161C">
        <w:rPr>
          <w:sz w:val="28"/>
          <w:szCs w:val="28"/>
        </w:rPr>
        <w:t>в целом и отдельных дисциплин (модулей) и практик</w:t>
      </w:r>
      <w:r w:rsidRPr="0007161C">
        <w:rPr>
          <w:bCs/>
          <w:spacing w:val="-1"/>
          <w:sz w:val="28"/>
          <w:szCs w:val="28"/>
        </w:rPr>
        <w:t>;</w:t>
      </w:r>
    </w:p>
    <w:p w14:paraId="67876D35" w14:textId="77777777" w:rsidR="0007161C" w:rsidRPr="0007161C" w:rsidRDefault="0007161C" w:rsidP="0007161C">
      <w:pPr>
        <w:widowControl w:val="0"/>
        <w:shd w:val="clear" w:color="auto" w:fill="FFFFFF"/>
        <w:autoSpaceDE w:val="0"/>
        <w:autoSpaceDN w:val="0"/>
        <w:adjustRightInd w:val="0"/>
        <w:ind w:firstLine="851"/>
        <w:jc w:val="both"/>
        <w:rPr>
          <w:bCs/>
          <w:spacing w:val="-1"/>
          <w:sz w:val="28"/>
          <w:szCs w:val="28"/>
        </w:rPr>
      </w:pPr>
      <w:r w:rsidRPr="0007161C">
        <w:rPr>
          <w:bCs/>
          <w:spacing w:val="-1"/>
          <w:sz w:val="28"/>
          <w:szCs w:val="28"/>
        </w:rPr>
        <w:t>в) проведение студенческих научных конференций и конкурсных мероприятий по отдельным дисциплинам;</w:t>
      </w:r>
    </w:p>
    <w:p w14:paraId="51757806" w14:textId="77777777" w:rsidR="0007161C" w:rsidRPr="0007161C" w:rsidRDefault="0007161C" w:rsidP="0007161C">
      <w:pPr>
        <w:widowControl w:val="0"/>
        <w:shd w:val="clear" w:color="auto" w:fill="FFFFFF"/>
        <w:autoSpaceDE w:val="0"/>
        <w:autoSpaceDN w:val="0"/>
        <w:adjustRightInd w:val="0"/>
        <w:ind w:firstLine="851"/>
        <w:jc w:val="both"/>
        <w:rPr>
          <w:bCs/>
          <w:spacing w:val="-1"/>
          <w:sz w:val="28"/>
          <w:szCs w:val="28"/>
        </w:rPr>
      </w:pPr>
      <w:r w:rsidRPr="0007161C">
        <w:rPr>
          <w:bCs/>
          <w:spacing w:val="-1"/>
          <w:sz w:val="28"/>
          <w:szCs w:val="28"/>
        </w:rPr>
        <w:t>г) проверку на плагиат курсовых работ и дипломных проектов (работ)  обучающихся Колледжа;</w:t>
      </w:r>
    </w:p>
    <w:p w14:paraId="228A5BFE" w14:textId="77777777" w:rsidR="0007161C" w:rsidRPr="0007161C" w:rsidRDefault="0007161C" w:rsidP="0007161C">
      <w:pPr>
        <w:widowControl w:val="0"/>
        <w:shd w:val="clear" w:color="auto" w:fill="FFFFFF"/>
        <w:autoSpaceDE w:val="0"/>
        <w:autoSpaceDN w:val="0"/>
        <w:adjustRightInd w:val="0"/>
        <w:ind w:firstLine="851"/>
        <w:jc w:val="both"/>
        <w:rPr>
          <w:bCs/>
          <w:spacing w:val="-1"/>
          <w:sz w:val="28"/>
          <w:szCs w:val="28"/>
        </w:rPr>
      </w:pPr>
      <w:r w:rsidRPr="0007161C">
        <w:rPr>
          <w:bCs/>
          <w:spacing w:val="-1"/>
          <w:sz w:val="28"/>
          <w:szCs w:val="28"/>
        </w:rPr>
        <w:t>д) анализ портфолио учебных и внеучебных достижений обучающихся;</w:t>
      </w:r>
    </w:p>
    <w:p w14:paraId="30F7E2A3" w14:textId="77777777" w:rsidR="0007161C" w:rsidRPr="0007161C" w:rsidRDefault="0007161C" w:rsidP="0007161C">
      <w:pPr>
        <w:widowControl w:val="0"/>
        <w:shd w:val="clear" w:color="auto" w:fill="FFFFFF"/>
        <w:autoSpaceDE w:val="0"/>
        <w:autoSpaceDN w:val="0"/>
        <w:adjustRightInd w:val="0"/>
        <w:ind w:firstLine="851"/>
        <w:jc w:val="both"/>
        <w:rPr>
          <w:bCs/>
          <w:spacing w:val="-1"/>
          <w:sz w:val="28"/>
          <w:szCs w:val="28"/>
        </w:rPr>
      </w:pPr>
      <w:r w:rsidRPr="0007161C">
        <w:rPr>
          <w:bCs/>
          <w:spacing w:val="-1"/>
          <w:sz w:val="28"/>
          <w:szCs w:val="28"/>
        </w:rPr>
        <w:t>е) оценивание результатов деятельности педагогических работников Колледжа, в том числе при проведении аттестации;</w:t>
      </w:r>
    </w:p>
    <w:p w14:paraId="30BE4602" w14:textId="77777777" w:rsidR="0007161C" w:rsidRPr="0007161C" w:rsidRDefault="0007161C" w:rsidP="0007161C">
      <w:pPr>
        <w:widowControl w:val="0"/>
        <w:autoSpaceDE w:val="0"/>
        <w:autoSpaceDN w:val="0"/>
        <w:adjustRightInd w:val="0"/>
        <w:ind w:firstLine="851"/>
        <w:jc w:val="both"/>
        <w:rPr>
          <w:sz w:val="28"/>
          <w:szCs w:val="28"/>
        </w:rPr>
      </w:pPr>
      <w:r w:rsidRPr="0007161C">
        <w:rPr>
          <w:bCs/>
          <w:spacing w:val="-1"/>
          <w:sz w:val="28"/>
          <w:szCs w:val="28"/>
        </w:rPr>
        <w:t>ж) оценивание педагогическими работниками ресурсного обеспечения и иных условий, необходимых для эффективной реализации образовательных программ Колледжа;</w:t>
      </w:r>
    </w:p>
    <w:p w14:paraId="0E907673" w14:textId="77777777" w:rsidR="0007161C" w:rsidRPr="0007161C" w:rsidRDefault="0007161C" w:rsidP="0007161C">
      <w:pPr>
        <w:widowControl w:val="0"/>
        <w:autoSpaceDE w:val="0"/>
        <w:autoSpaceDN w:val="0"/>
        <w:adjustRightInd w:val="0"/>
        <w:ind w:firstLine="851"/>
        <w:jc w:val="both"/>
        <w:rPr>
          <w:sz w:val="28"/>
          <w:szCs w:val="28"/>
        </w:rPr>
      </w:pPr>
      <w:r w:rsidRPr="0007161C">
        <w:rPr>
          <w:bCs/>
          <w:spacing w:val="-1"/>
          <w:sz w:val="28"/>
          <w:szCs w:val="28"/>
        </w:rPr>
        <w:t xml:space="preserve">з) </w:t>
      </w:r>
      <w:r w:rsidRPr="0007161C">
        <w:rPr>
          <w:sz w:val="28"/>
          <w:szCs w:val="28"/>
        </w:rPr>
        <w:t>оценивание работодателями качества образования выпускников Колледжа, в том числе в части практической подготовки;</w:t>
      </w:r>
    </w:p>
    <w:p w14:paraId="571CC456" w14:textId="77777777" w:rsidR="0007161C" w:rsidRPr="0007161C" w:rsidRDefault="0007161C" w:rsidP="0007161C">
      <w:pPr>
        <w:widowControl w:val="0"/>
        <w:shd w:val="clear" w:color="auto" w:fill="FFFFFF"/>
        <w:autoSpaceDE w:val="0"/>
        <w:autoSpaceDN w:val="0"/>
        <w:adjustRightInd w:val="0"/>
        <w:ind w:firstLine="851"/>
        <w:jc w:val="both"/>
        <w:rPr>
          <w:bCs/>
          <w:spacing w:val="-1"/>
          <w:sz w:val="28"/>
          <w:szCs w:val="28"/>
        </w:rPr>
      </w:pPr>
      <w:r w:rsidRPr="0007161C">
        <w:rPr>
          <w:bCs/>
          <w:spacing w:val="-1"/>
          <w:sz w:val="28"/>
          <w:szCs w:val="28"/>
        </w:rPr>
        <w:t>и) периодическое проведение самообследования образовательной деятельности, в том числе соблюдения требований к учебно-методическому и материально-техническому обеспечению реализации образовательных программ;</w:t>
      </w:r>
    </w:p>
    <w:p w14:paraId="05A4F7AE" w14:textId="77777777" w:rsidR="0007161C" w:rsidRPr="0007161C" w:rsidRDefault="0007161C" w:rsidP="0007161C">
      <w:pPr>
        <w:widowControl w:val="0"/>
        <w:shd w:val="clear" w:color="auto" w:fill="FFFFFF"/>
        <w:autoSpaceDE w:val="0"/>
        <w:autoSpaceDN w:val="0"/>
        <w:adjustRightInd w:val="0"/>
        <w:ind w:firstLine="851"/>
        <w:jc w:val="both"/>
        <w:rPr>
          <w:bCs/>
          <w:spacing w:val="-1"/>
          <w:sz w:val="28"/>
          <w:szCs w:val="28"/>
        </w:rPr>
      </w:pPr>
      <w:r w:rsidRPr="0007161C">
        <w:rPr>
          <w:bCs/>
          <w:spacing w:val="-1"/>
          <w:sz w:val="28"/>
          <w:szCs w:val="28"/>
        </w:rPr>
        <w:t>к) мониторинг структуры сайта и информации на официальном сайте;</w:t>
      </w:r>
    </w:p>
    <w:p w14:paraId="24BE78EC" w14:textId="77777777" w:rsidR="0007161C" w:rsidRPr="0007161C" w:rsidRDefault="0007161C" w:rsidP="0007161C">
      <w:pPr>
        <w:widowControl w:val="0"/>
        <w:shd w:val="clear" w:color="auto" w:fill="FFFFFF"/>
        <w:autoSpaceDE w:val="0"/>
        <w:autoSpaceDN w:val="0"/>
        <w:adjustRightInd w:val="0"/>
        <w:ind w:firstLine="851"/>
        <w:jc w:val="both"/>
        <w:rPr>
          <w:bCs/>
          <w:spacing w:val="-1"/>
          <w:sz w:val="28"/>
          <w:szCs w:val="28"/>
        </w:rPr>
      </w:pPr>
      <w:r w:rsidRPr="0007161C">
        <w:rPr>
          <w:bCs/>
          <w:spacing w:val="-1"/>
          <w:sz w:val="28"/>
          <w:szCs w:val="28"/>
        </w:rPr>
        <w:t>л) анализ состояния библиотечного фонда.</w:t>
      </w:r>
    </w:p>
    <w:p w14:paraId="3A31BDBE" w14:textId="77777777" w:rsidR="0007161C" w:rsidRPr="0007161C" w:rsidRDefault="0007161C" w:rsidP="0007161C">
      <w:pPr>
        <w:widowControl w:val="0"/>
        <w:shd w:val="clear" w:color="auto" w:fill="FFFFFF"/>
        <w:autoSpaceDE w:val="0"/>
        <w:autoSpaceDN w:val="0"/>
        <w:adjustRightInd w:val="0"/>
        <w:ind w:firstLine="851"/>
        <w:jc w:val="both"/>
        <w:rPr>
          <w:bCs/>
          <w:spacing w:val="-1"/>
          <w:sz w:val="28"/>
          <w:szCs w:val="28"/>
        </w:rPr>
      </w:pPr>
      <w:r w:rsidRPr="0007161C">
        <w:rPr>
          <w:bCs/>
          <w:spacing w:val="-1"/>
          <w:sz w:val="28"/>
          <w:szCs w:val="28"/>
        </w:rPr>
        <w:t>Организация мероприятий по внутренней оценке качества образования, обобщение и анализ их результатов осуществляются комиссией по внутренней оценке качества образования в Колледже.</w:t>
      </w:r>
    </w:p>
    <w:p w14:paraId="2148EADB" w14:textId="77777777" w:rsidR="0007161C" w:rsidRPr="0007161C" w:rsidRDefault="0007161C" w:rsidP="0007161C">
      <w:pPr>
        <w:widowControl w:val="0"/>
        <w:shd w:val="clear" w:color="auto" w:fill="FFFFFF"/>
        <w:autoSpaceDE w:val="0"/>
        <w:autoSpaceDN w:val="0"/>
        <w:adjustRightInd w:val="0"/>
        <w:ind w:firstLine="851"/>
        <w:jc w:val="both"/>
        <w:rPr>
          <w:bCs/>
          <w:spacing w:val="-1"/>
          <w:sz w:val="28"/>
          <w:szCs w:val="28"/>
        </w:rPr>
      </w:pPr>
      <w:r w:rsidRPr="0007161C">
        <w:rPr>
          <w:bCs/>
          <w:spacing w:val="-1"/>
          <w:sz w:val="28"/>
          <w:szCs w:val="28"/>
        </w:rPr>
        <w:t xml:space="preserve">Результаты внутренней оценки качества обучения размещаются в соответствующем разделе на главной странице официального сайта Колледжа. </w:t>
      </w:r>
    </w:p>
    <w:p w14:paraId="05669C51" w14:textId="77777777" w:rsidR="0007161C" w:rsidRPr="0007161C" w:rsidRDefault="0007161C" w:rsidP="0007161C">
      <w:pPr>
        <w:widowControl w:val="0"/>
        <w:autoSpaceDE w:val="0"/>
        <w:autoSpaceDN w:val="0"/>
        <w:adjustRightInd w:val="0"/>
        <w:ind w:firstLine="851"/>
        <w:jc w:val="both"/>
        <w:rPr>
          <w:bCs/>
          <w:color w:val="00B050"/>
          <w:spacing w:val="-1"/>
          <w:sz w:val="28"/>
          <w:szCs w:val="28"/>
        </w:rPr>
      </w:pPr>
      <w:r w:rsidRPr="0007161C">
        <w:rPr>
          <w:b/>
          <w:sz w:val="28"/>
          <w:szCs w:val="28"/>
        </w:rPr>
        <w:t>а)</w:t>
      </w:r>
      <w:r w:rsidRPr="0007161C">
        <w:rPr>
          <w:bCs/>
          <w:color w:val="00B050"/>
          <w:spacing w:val="-1"/>
          <w:sz w:val="28"/>
          <w:szCs w:val="28"/>
        </w:rPr>
        <w:t xml:space="preserve"> </w:t>
      </w:r>
      <w:r w:rsidRPr="0007161C">
        <w:rPr>
          <w:b/>
          <w:bCs/>
          <w:spacing w:val="-1"/>
          <w:sz w:val="28"/>
          <w:szCs w:val="28"/>
        </w:rPr>
        <w:t>контроль остаточных знаний, умений и навыков обучающихся Колледжа</w:t>
      </w:r>
    </w:p>
    <w:p w14:paraId="4C879136" w14:textId="77777777" w:rsidR="0007161C" w:rsidRPr="0007161C" w:rsidRDefault="0007161C" w:rsidP="0007161C">
      <w:pPr>
        <w:widowControl w:val="0"/>
        <w:autoSpaceDE w:val="0"/>
        <w:autoSpaceDN w:val="0"/>
        <w:adjustRightInd w:val="0"/>
        <w:ind w:firstLine="851"/>
        <w:jc w:val="both"/>
        <w:rPr>
          <w:sz w:val="28"/>
          <w:szCs w:val="28"/>
        </w:rPr>
      </w:pPr>
      <w:r w:rsidRPr="0007161C">
        <w:rPr>
          <w:sz w:val="28"/>
          <w:szCs w:val="28"/>
        </w:rPr>
        <w:t>С целью повышения качества образования в Колледже применяются следующие виды контроля</w:t>
      </w:r>
      <w:r w:rsidRPr="0007161C">
        <w:rPr>
          <w:bCs/>
          <w:spacing w:val="-1"/>
          <w:sz w:val="28"/>
          <w:szCs w:val="28"/>
        </w:rPr>
        <w:t xml:space="preserve"> остаточных знаний, умений и навыков обучающихся</w:t>
      </w:r>
      <w:r w:rsidRPr="0007161C">
        <w:rPr>
          <w:sz w:val="28"/>
          <w:szCs w:val="28"/>
        </w:rPr>
        <w:t>:</w:t>
      </w:r>
    </w:p>
    <w:p w14:paraId="07DAB0E4" w14:textId="77777777" w:rsidR="0007161C" w:rsidRPr="0007161C" w:rsidRDefault="0007161C" w:rsidP="0007161C">
      <w:pPr>
        <w:widowControl w:val="0"/>
        <w:autoSpaceDE w:val="0"/>
        <w:autoSpaceDN w:val="0"/>
        <w:adjustRightInd w:val="0"/>
        <w:ind w:firstLine="851"/>
        <w:jc w:val="both"/>
        <w:rPr>
          <w:sz w:val="28"/>
          <w:szCs w:val="28"/>
        </w:rPr>
      </w:pPr>
      <w:r w:rsidRPr="0007161C">
        <w:rPr>
          <w:sz w:val="28"/>
          <w:szCs w:val="28"/>
        </w:rPr>
        <w:t xml:space="preserve">- входной контроль; </w:t>
      </w:r>
    </w:p>
    <w:p w14:paraId="6BC0E05C" w14:textId="77777777" w:rsidR="0007161C" w:rsidRPr="0007161C" w:rsidRDefault="0007161C" w:rsidP="0007161C">
      <w:pPr>
        <w:widowControl w:val="0"/>
        <w:autoSpaceDE w:val="0"/>
        <w:autoSpaceDN w:val="0"/>
        <w:adjustRightInd w:val="0"/>
        <w:ind w:firstLine="851"/>
        <w:jc w:val="both"/>
        <w:rPr>
          <w:sz w:val="28"/>
          <w:szCs w:val="28"/>
        </w:rPr>
      </w:pPr>
      <w:r w:rsidRPr="0007161C">
        <w:rPr>
          <w:sz w:val="28"/>
          <w:szCs w:val="28"/>
        </w:rPr>
        <w:t xml:space="preserve">- текущий контроль; </w:t>
      </w:r>
    </w:p>
    <w:p w14:paraId="616C18D7" w14:textId="77777777" w:rsidR="0007161C" w:rsidRPr="0007161C" w:rsidRDefault="0007161C" w:rsidP="0007161C">
      <w:pPr>
        <w:widowControl w:val="0"/>
        <w:autoSpaceDE w:val="0"/>
        <w:autoSpaceDN w:val="0"/>
        <w:adjustRightInd w:val="0"/>
        <w:ind w:firstLine="851"/>
        <w:jc w:val="both"/>
        <w:rPr>
          <w:sz w:val="28"/>
          <w:szCs w:val="28"/>
        </w:rPr>
      </w:pPr>
      <w:r w:rsidRPr="0007161C">
        <w:rPr>
          <w:sz w:val="28"/>
          <w:szCs w:val="28"/>
        </w:rPr>
        <w:t>- промежуточная аттестация;</w:t>
      </w:r>
    </w:p>
    <w:p w14:paraId="0B01CDD8" w14:textId="77777777" w:rsidR="0007161C" w:rsidRPr="0007161C" w:rsidRDefault="0007161C" w:rsidP="0007161C">
      <w:pPr>
        <w:widowControl w:val="0"/>
        <w:autoSpaceDE w:val="0"/>
        <w:autoSpaceDN w:val="0"/>
        <w:adjustRightInd w:val="0"/>
        <w:ind w:firstLine="851"/>
        <w:jc w:val="both"/>
        <w:rPr>
          <w:sz w:val="28"/>
          <w:szCs w:val="28"/>
        </w:rPr>
      </w:pPr>
      <w:r w:rsidRPr="0007161C">
        <w:rPr>
          <w:sz w:val="28"/>
          <w:szCs w:val="28"/>
        </w:rPr>
        <w:t xml:space="preserve">- итоговая (государственная итоговая) аттестация. </w:t>
      </w:r>
    </w:p>
    <w:p w14:paraId="5F4293DC" w14:textId="77777777" w:rsidR="0007161C" w:rsidRPr="0007161C" w:rsidRDefault="0007161C" w:rsidP="0007161C">
      <w:pPr>
        <w:widowControl w:val="0"/>
        <w:autoSpaceDE w:val="0"/>
        <w:autoSpaceDN w:val="0"/>
        <w:adjustRightInd w:val="0"/>
        <w:ind w:firstLine="851"/>
        <w:jc w:val="both"/>
        <w:rPr>
          <w:sz w:val="28"/>
          <w:szCs w:val="28"/>
        </w:rPr>
      </w:pPr>
      <w:r w:rsidRPr="0007161C">
        <w:rPr>
          <w:sz w:val="28"/>
          <w:szCs w:val="28"/>
        </w:rPr>
        <w:t xml:space="preserve">Входной контроль в Колледже проводится с целью определения у обучающихся 1 курса уровня </w:t>
      </w:r>
      <w:r w:rsidRPr="0007161C">
        <w:rPr>
          <w:color w:val="000000"/>
          <w:sz w:val="28"/>
          <w:szCs w:val="28"/>
          <w:lang w:bidi="ru-RU"/>
        </w:rPr>
        <w:t>освоения основных общеобразовательных программ среднего общего образования.</w:t>
      </w:r>
      <w:r w:rsidRPr="0007161C">
        <w:rPr>
          <w:sz w:val="28"/>
          <w:szCs w:val="28"/>
        </w:rPr>
        <w:t xml:space="preserve"> В 2022 году входной контроль в Колледже проводился в сентябре в группах нового набора. </w:t>
      </w:r>
    </w:p>
    <w:p w14:paraId="182F4833" w14:textId="77777777" w:rsidR="0007161C" w:rsidRPr="0007161C" w:rsidRDefault="0007161C" w:rsidP="0007161C">
      <w:pPr>
        <w:shd w:val="clear" w:color="auto" w:fill="FFFFFF"/>
        <w:ind w:firstLine="851"/>
        <w:jc w:val="both"/>
        <w:outlineLvl w:val="0"/>
        <w:rPr>
          <w:bCs/>
          <w:kern w:val="36"/>
          <w:sz w:val="28"/>
          <w:szCs w:val="28"/>
        </w:rPr>
      </w:pPr>
      <w:r w:rsidRPr="0007161C">
        <w:rPr>
          <w:bCs/>
          <w:kern w:val="36"/>
          <w:sz w:val="28"/>
          <w:szCs w:val="28"/>
        </w:rPr>
        <w:t>Входной контроль в Колледже проводился по всем общеобразовательным дисциплинам. В соответствии с приказом</w:t>
      </w:r>
      <w:r w:rsidRPr="0007161C">
        <w:rPr>
          <w:bCs/>
          <w:color w:val="000000"/>
          <w:kern w:val="36"/>
          <w:sz w:val="28"/>
          <w:szCs w:val="28"/>
          <w:lang w:bidi="ru-RU"/>
        </w:rPr>
        <w:t xml:space="preserve"> </w:t>
      </w:r>
      <w:r w:rsidRPr="0007161C">
        <w:rPr>
          <w:rFonts w:eastAsia="Calibri"/>
          <w:bCs/>
          <w:kern w:val="36"/>
          <w:sz w:val="28"/>
          <w:szCs w:val="28"/>
          <w:lang w:eastAsia="en-US"/>
        </w:rPr>
        <w:t>от 16 августа 2021 г. № 1139</w:t>
      </w:r>
      <w:r w:rsidRPr="0007161C">
        <w:rPr>
          <w:bCs/>
          <w:color w:val="000000"/>
          <w:kern w:val="36"/>
          <w:sz w:val="28"/>
          <w:szCs w:val="28"/>
          <w:lang w:bidi="ru-RU"/>
        </w:rPr>
        <w:t xml:space="preserve"> Федеральной службы по надзору в сфере образования и науки</w:t>
      </w:r>
      <w:r w:rsidRPr="0007161C">
        <w:rPr>
          <w:rFonts w:eastAsia="Calibri"/>
          <w:bCs/>
          <w:kern w:val="36"/>
          <w:sz w:val="28"/>
          <w:szCs w:val="28"/>
          <w:lang w:eastAsia="en-US"/>
        </w:rPr>
        <w:t xml:space="preserve"> </w:t>
      </w:r>
      <w:r w:rsidRPr="0007161C">
        <w:rPr>
          <w:bCs/>
          <w:kern w:val="36"/>
          <w:sz w:val="28"/>
          <w:szCs w:val="28"/>
        </w:rPr>
        <w:t xml:space="preserve">обучающиеся первых курсов и обучающиеся, завершившие освоение основных общеобразовательных программ, приняли участие во Всероссийских поверочных работах. Всероссийские поверочные работы по дисциплинам – «Математика», «История», «Обществознание», «Информатика» писали 72 первокурсника, 119 второкурсников. У обучающихся по программам среднего профессионального образования – программам подготовки специалистов среднего звена проверялись метапредметные знания. Результаты ВПР размещены в федеральной информационной системе (ФИС ОКО) </w:t>
      </w:r>
      <w:hyperlink r:id="rId21" w:history="1">
        <w:r w:rsidRPr="0007161C">
          <w:rPr>
            <w:bCs/>
            <w:kern w:val="36"/>
            <w:sz w:val="28"/>
            <w:szCs w:val="28"/>
          </w:rPr>
          <w:t>Федеральной службы по надзору в сфере образования и науки</w:t>
        </w:r>
      </w:hyperlink>
      <w:r w:rsidRPr="0007161C">
        <w:rPr>
          <w:kern w:val="36"/>
          <w:sz w:val="28"/>
          <w:szCs w:val="28"/>
        </w:rPr>
        <w:t xml:space="preserve"> РФ.</w:t>
      </w:r>
    </w:p>
    <w:p w14:paraId="68F187DE" w14:textId="77777777" w:rsidR="0007161C" w:rsidRPr="0007161C" w:rsidRDefault="0007161C" w:rsidP="0007161C">
      <w:pPr>
        <w:widowControl w:val="0"/>
        <w:autoSpaceDE w:val="0"/>
        <w:autoSpaceDN w:val="0"/>
        <w:adjustRightInd w:val="0"/>
        <w:ind w:firstLine="851"/>
        <w:jc w:val="both"/>
        <w:rPr>
          <w:sz w:val="28"/>
          <w:szCs w:val="28"/>
        </w:rPr>
      </w:pPr>
      <w:r w:rsidRPr="0007161C">
        <w:rPr>
          <w:sz w:val="28"/>
          <w:szCs w:val="28"/>
        </w:rPr>
        <w:t xml:space="preserve">Текущий контроль успеваемости в Колледже проводится с целью регулярной проверки и контроля освоения обучающимися программного материала учебных дисциплин, междисциплинарных курсов, профессиональных модулей и может иметь следующие формы: устный опрос, тестирование, коллоквиум, диктант, эссе, доклад, презентация, расчетно-графическая работа, лабораторная работа, практическая работа, самостоятельная работа, контрольная работа и другие. </w:t>
      </w:r>
    </w:p>
    <w:p w14:paraId="14F64A75" w14:textId="77777777" w:rsidR="0007161C" w:rsidRPr="0007161C" w:rsidRDefault="0007161C" w:rsidP="0007161C">
      <w:pPr>
        <w:widowControl w:val="0"/>
        <w:autoSpaceDE w:val="0"/>
        <w:autoSpaceDN w:val="0"/>
        <w:adjustRightInd w:val="0"/>
        <w:ind w:firstLine="851"/>
        <w:jc w:val="both"/>
        <w:rPr>
          <w:sz w:val="28"/>
          <w:szCs w:val="28"/>
        </w:rPr>
      </w:pPr>
      <w:r w:rsidRPr="0007161C">
        <w:rPr>
          <w:sz w:val="28"/>
          <w:szCs w:val="28"/>
        </w:rPr>
        <w:t>Промежуточная аттестация в Колледже обеспечивает оперативное управление учебной деятельностью обучающихся, ее корректировку и проводится с целью определения: соответствия уровня и качества подготовки специалиста федеральным государственным образовательным стандартам среднего профессионального образования; полноты и прочности теоретических знаний по дисциплине, ряду дисциплин или междисциплинарному курсу (МДК); сформированности компетенций; наличия умений самостоятельной работы с учебной литературой.</w:t>
      </w:r>
    </w:p>
    <w:p w14:paraId="4793392E" w14:textId="77777777" w:rsidR="0007161C" w:rsidRPr="0007161C" w:rsidRDefault="0007161C" w:rsidP="0007161C">
      <w:pPr>
        <w:widowControl w:val="0"/>
        <w:autoSpaceDE w:val="0"/>
        <w:autoSpaceDN w:val="0"/>
        <w:adjustRightInd w:val="0"/>
        <w:ind w:firstLine="851"/>
        <w:jc w:val="both"/>
        <w:rPr>
          <w:sz w:val="28"/>
          <w:szCs w:val="28"/>
        </w:rPr>
      </w:pPr>
      <w:r w:rsidRPr="0007161C">
        <w:rPr>
          <w:sz w:val="28"/>
          <w:szCs w:val="28"/>
        </w:rPr>
        <w:t>Формами промежуточной аттестации являются зачет, дифференцированный зачет, экзамен (комплексный экзамен), экзамен квалификационный.</w:t>
      </w:r>
    </w:p>
    <w:p w14:paraId="760568E8" w14:textId="64FFB417" w:rsidR="0007161C" w:rsidRPr="0007161C" w:rsidRDefault="0007161C" w:rsidP="0007161C">
      <w:pPr>
        <w:widowControl w:val="0"/>
        <w:autoSpaceDE w:val="0"/>
        <w:autoSpaceDN w:val="0"/>
        <w:ind w:firstLine="851"/>
        <w:jc w:val="both"/>
        <w:rPr>
          <w:sz w:val="28"/>
          <w:szCs w:val="28"/>
        </w:rPr>
      </w:pPr>
      <w:r w:rsidRPr="0007161C">
        <w:rPr>
          <w:sz w:val="28"/>
          <w:szCs w:val="28"/>
        </w:rPr>
        <w:t xml:space="preserve">Результаты текущего контроля и промежуточной аттестации представлены в пп. 3.2, 3.3 настоящего Отчета. </w:t>
      </w:r>
    </w:p>
    <w:p w14:paraId="48968C42" w14:textId="77777777" w:rsidR="0007161C" w:rsidRPr="0007161C" w:rsidRDefault="0007161C" w:rsidP="0007161C">
      <w:pPr>
        <w:widowControl w:val="0"/>
        <w:autoSpaceDE w:val="0"/>
        <w:autoSpaceDN w:val="0"/>
        <w:ind w:firstLine="851"/>
        <w:jc w:val="both"/>
        <w:rPr>
          <w:sz w:val="28"/>
          <w:szCs w:val="28"/>
        </w:rPr>
      </w:pPr>
      <w:r w:rsidRPr="0007161C">
        <w:rPr>
          <w:sz w:val="28"/>
          <w:szCs w:val="28"/>
        </w:rPr>
        <w:t xml:space="preserve">Итоговая (государственная итоговая) аттестация в Колледже проводится с целью определения соответствия результатов освоения выпускниками имеющих государственную аккредитацию образовательных программ среднего профессионального образования соответствующим требованиям ФГОС СПО.  </w:t>
      </w:r>
    </w:p>
    <w:p w14:paraId="528FA31B" w14:textId="77777777" w:rsidR="0007161C" w:rsidRPr="0007161C" w:rsidRDefault="0007161C" w:rsidP="0007161C">
      <w:pPr>
        <w:widowControl w:val="0"/>
        <w:autoSpaceDE w:val="0"/>
        <w:autoSpaceDN w:val="0"/>
        <w:ind w:firstLine="851"/>
        <w:jc w:val="both"/>
        <w:rPr>
          <w:sz w:val="28"/>
          <w:szCs w:val="28"/>
        </w:rPr>
      </w:pPr>
      <w:r w:rsidRPr="0007161C">
        <w:rPr>
          <w:sz w:val="28"/>
          <w:szCs w:val="28"/>
        </w:rPr>
        <w:t xml:space="preserve">Итоговая (государственная итоговая) аттестация в Колледже проводится в следующих формах, если иное не установлено соответствующим Федеральным государственным образовательным стандартом среднего профессионального образования: демонстрационный экзамен и защита дипломного проекта (работы) для выпускников, осваивающих программы подготовки специалистов среднего звена; </w:t>
      </w:r>
      <w:bookmarkStart w:id="11" w:name="P61"/>
      <w:bookmarkEnd w:id="11"/>
      <w:r w:rsidRPr="0007161C">
        <w:rPr>
          <w:sz w:val="28"/>
          <w:szCs w:val="28"/>
        </w:rPr>
        <w:t xml:space="preserve">государственный экзамен и (или) защита дипломного проекта (работы). </w:t>
      </w:r>
    </w:p>
    <w:p w14:paraId="6B71288F" w14:textId="5E051BA4" w:rsidR="0007161C" w:rsidRPr="0007161C" w:rsidRDefault="0007161C" w:rsidP="0007161C">
      <w:pPr>
        <w:widowControl w:val="0"/>
        <w:autoSpaceDE w:val="0"/>
        <w:autoSpaceDN w:val="0"/>
        <w:ind w:firstLine="851"/>
        <w:jc w:val="both"/>
        <w:rPr>
          <w:sz w:val="28"/>
          <w:szCs w:val="28"/>
        </w:rPr>
      </w:pPr>
      <w:r w:rsidRPr="0007161C">
        <w:rPr>
          <w:sz w:val="28"/>
          <w:szCs w:val="28"/>
        </w:rPr>
        <w:t>Результаты итоговой (государственной итоговой) аттестации представлены в п. 3.3</w:t>
      </w:r>
      <w:r>
        <w:rPr>
          <w:sz w:val="28"/>
          <w:szCs w:val="28"/>
        </w:rPr>
        <w:t xml:space="preserve"> </w:t>
      </w:r>
      <w:r w:rsidRPr="0007161C">
        <w:rPr>
          <w:sz w:val="28"/>
          <w:szCs w:val="28"/>
        </w:rPr>
        <w:t xml:space="preserve">настоящего Отчета. </w:t>
      </w:r>
    </w:p>
    <w:p w14:paraId="6F2DE969" w14:textId="77777777" w:rsidR="0007161C" w:rsidRPr="0007161C" w:rsidRDefault="0007161C" w:rsidP="0007161C">
      <w:pPr>
        <w:widowControl w:val="0"/>
        <w:shd w:val="clear" w:color="auto" w:fill="FFFFFF"/>
        <w:autoSpaceDE w:val="0"/>
        <w:autoSpaceDN w:val="0"/>
        <w:adjustRightInd w:val="0"/>
        <w:ind w:firstLine="851"/>
        <w:jc w:val="both"/>
        <w:rPr>
          <w:b/>
          <w:sz w:val="28"/>
          <w:szCs w:val="28"/>
        </w:rPr>
      </w:pPr>
      <w:r w:rsidRPr="0007161C">
        <w:rPr>
          <w:b/>
          <w:sz w:val="28"/>
          <w:szCs w:val="28"/>
        </w:rPr>
        <w:t xml:space="preserve">б) </w:t>
      </w:r>
      <w:r w:rsidRPr="0007161C">
        <w:rPr>
          <w:b/>
          <w:bCs/>
          <w:spacing w:val="-1"/>
          <w:sz w:val="28"/>
          <w:szCs w:val="28"/>
        </w:rPr>
        <w:t xml:space="preserve">оценивание обучающимися Колледжа условий, содержания, организации и качества образовательного процесса в Колледже </w:t>
      </w:r>
      <w:r w:rsidRPr="0007161C">
        <w:rPr>
          <w:b/>
          <w:sz w:val="28"/>
          <w:szCs w:val="28"/>
        </w:rPr>
        <w:t xml:space="preserve">в целом и отдельных дисциплин (модулей) и практик; оценивание педагогическими работниками условий и организации образовательной деятельности </w:t>
      </w:r>
    </w:p>
    <w:p w14:paraId="4F605DE6" w14:textId="77777777" w:rsidR="0007161C" w:rsidRPr="0007161C" w:rsidRDefault="0007161C" w:rsidP="0007161C">
      <w:pPr>
        <w:widowControl w:val="0"/>
        <w:shd w:val="clear" w:color="auto" w:fill="FFFFFF"/>
        <w:autoSpaceDE w:val="0"/>
        <w:autoSpaceDN w:val="0"/>
        <w:adjustRightInd w:val="0"/>
        <w:ind w:firstLine="851"/>
        <w:jc w:val="both"/>
        <w:rPr>
          <w:bCs/>
          <w:color w:val="00B050"/>
          <w:spacing w:val="-1"/>
          <w:sz w:val="28"/>
          <w:szCs w:val="28"/>
        </w:rPr>
      </w:pPr>
      <w:r w:rsidRPr="0007161C">
        <w:rPr>
          <w:sz w:val="28"/>
          <w:szCs w:val="28"/>
        </w:rPr>
        <w:t xml:space="preserve">Оценивание обучающимися условий, содержания, организации и качества образовательного процесса в </w:t>
      </w:r>
      <w:r w:rsidRPr="0007161C">
        <w:rPr>
          <w:bCs/>
          <w:spacing w:val="-1"/>
          <w:sz w:val="28"/>
          <w:szCs w:val="28"/>
        </w:rPr>
        <w:t xml:space="preserve">Колледже </w:t>
      </w:r>
      <w:r w:rsidRPr="0007161C">
        <w:rPr>
          <w:sz w:val="28"/>
          <w:szCs w:val="28"/>
        </w:rPr>
        <w:t>осуществляется посредством опроса (анкетирования), проводимого один раз в год (февраль-апрель)</w:t>
      </w:r>
      <w:r w:rsidRPr="0007161C">
        <w:rPr>
          <w:bCs/>
          <w:color w:val="00B050"/>
          <w:spacing w:val="-1"/>
          <w:sz w:val="28"/>
          <w:szCs w:val="28"/>
        </w:rPr>
        <w:t>.</w:t>
      </w:r>
    </w:p>
    <w:p w14:paraId="3EFF2B07" w14:textId="77777777" w:rsidR="0007161C" w:rsidRPr="0007161C" w:rsidRDefault="0007161C" w:rsidP="0007161C">
      <w:pPr>
        <w:widowControl w:val="0"/>
        <w:autoSpaceDE w:val="0"/>
        <w:autoSpaceDN w:val="0"/>
        <w:adjustRightInd w:val="0"/>
        <w:ind w:firstLine="851"/>
        <w:jc w:val="both"/>
        <w:rPr>
          <w:sz w:val="28"/>
          <w:szCs w:val="28"/>
        </w:rPr>
      </w:pPr>
      <w:r w:rsidRPr="0007161C">
        <w:rPr>
          <w:sz w:val="28"/>
          <w:szCs w:val="28"/>
        </w:rPr>
        <w:t xml:space="preserve">В процессе опроса (анкетирования) оценке обучающихся </w:t>
      </w:r>
      <w:r w:rsidRPr="0007161C">
        <w:rPr>
          <w:bCs/>
          <w:spacing w:val="-1"/>
          <w:sz w:val="28"/>
          <w:szCs w:val="28"/>
        </w:rPr>
        <w:t>Колледжа</w:t>
      </w:r>
      <w:r w:rsidRPr="0007161C">
        <w:rPr>
          <w:sz w:val="28"/>
          <w:szCs w:val="28"/>
        </w:rPr>
        <w:t xml:space="preserve"> подлежат:</w:t>
      </w:r>
    </w:p>
    <w:p w14:paraId="5E2289A7" w14:textId="77777777" w:rsidR="0007161C" w:rsidRPr="0007161C" w:rsidRDefault="0007161C" w:rsidP="0007161C">
      <w:pPr>
        <w:widowControl w:val="0"/>
        <w:autoSpaceDE w:val="0"/>
        <w:autoSpaceDN w:val="0"/>
        <w:adjustRightInd w:val="0"/>
        <w:ind w:firstLine="851"/>
        <w:jc w:val="both"/>
        <w:rPr>
          <w:sz w:val="28"/>
          <w:szCs w:val="28"/>
        </w:rPr>
      </w:pPr>
      <w:r w:rsidRPr="0007161C">
        <w:rPr>
          <w:sz w:val="28"/>
          <w:szCs w:val="28"/>
        </w:rPr>
        <w:t xml:space="preserve">условия, содержание, организация, качество образовательного процесса </w:t>
      </w:r>
      <w:bookmarkStart w:id="12" w:name="_Hlk98426267"/>
      <w:r w:rsidRPr="0007161C">
        <w:rPr>
          <w:sz w:val="28"/>
          <w:szCs w:val="28"/>
        </w:rPr>
        <w:t>в целом и отдельных дисциплин (модулей) и практик</w:t>
      </w:r>
      <w:bookmarkEnd w:id="12"/>
      <w:r w:rsidRPr="0007161C">
        <w:rPr>
          <w:sz w:val="28"/>
          <w:szCs w:val="28"/>
        </w:rPr>
        <w:t>;</w:t>
      </w:r>
    </w:p>
    <w:p w14:paraId="6E07AAE6" w14:textId="77777777" w:rsidR="0007161C" w:rsidRPr="0007161C" w:rsidRDefault="0007161C" w:rsidP="0007161C">
      <w:pPr>
        <w:widowControl w:val="0"/>
        <w:autoSpaceDE w:val="0"/>
        <w:autoSpaceDN w:val="0"/>
        <w:adjustRightInd w:val="0"/>
        <w:ind w:firstLine="851"/>
        <w:jc w:val="both"/>
        <w:rPr>
          <w:sz w:val="28"/>
          <w:szCs w:val="28"/>
        </w:rPr>
      </w:pPr>
      <w:r w:rsidRPr="0007161C">
        <w:rPr>
          <w:sz w:val="28"/>
          <w:szCs w:val="28"/>
        </w:rPr>
        <w:t>уровень организации и эффективность прохождения практик;</w:t>
      </w:r>
    </w:p>
    <w:p w14:paraId="37343496" w14:textId="77777777" w:rsidR="0007161C" w:rsidRPr="0007161C" w:rsidRDefault="0007161C" w:rsidP="0007161C">
      <w:pPr>
        <w:widowControl w:val="0"/>
        <w:autoSpaceDE w:val="0"/>
        <w:autoSpaceDN w:val="0"/>
        <w:adjustRightInd w:val="0"/>
        <w:ind w:firstLine="851"/>
        <w:jc w:val="both"/>
        <w:rPr>
          <w:sz w:val="28"/>
          <w:szCs w:val="28"/>
        </w:rPr>
      </w:pPr>
      <w:r w:rsidRPr="0007161C">
        <w:rPr>
          <w:sz w:val="28"/>
          <w:szCs w:val="28"/>
        </w:rPr>
        <w:t>организационное, учебно-методическое и материально-техническое обеспечение образовательного процесса;</w:t>
      </w:r>
    </w:p>
    <w:p w14:paraId="68D24238" w14:textId="77777777" w:rsidR="0007161C" w:rsidRPr="0007161C" w:rsidRDefault="0007161C" w:rsidP="0007161C">
      <w:pPr>
        <w:widowControl w:val="0"/>
        <w:autoSpaceDE w:val="0"/>
        <w:autoSpaceDN w:val="0"/>
        <w:adjustRightInd w:val="0"/>
        <w:ind w:firstLine="851"/>
        <w:jc w:val="both"/>
        <w:rPr>
          <w:sz w:val="28"/>
          <w:szCs w:val="28"/>
        </w:rPr>
      </w:pPr>
      <w:r w:rsidRPr="0007161C">
        <w:rPr>
          <w:sz w:val="28"/>
          <w:szCs w:val="28"/>
        </w:rPr>
        <w:t>качество и эффективность воспитательной работы в Колледже;</w:t>
      </w:r>
    </w:p>
    <w:p w14:paraId="6543557A" w14:textId="77777777" w:rsidR="0007161C" w:rsidRPr="0007161C" w:rsidRDefault="0007161C" w:rsidP="0007161C">
      <w:pPr>
        <w:widowControl w:val="0"/>
        <w:autoSpaceDE w:val="0"/>
        <w:autoSpaceDN w:val="0"/>
        <w:adjustRightInd w:val="0"/>
        <w:ind w:firstLine="851"/>
        <w:jc w:val="both"/>
        <w:rPr>
          <w:sz w:val="28"/>
          <w:szCs w:val="28"/>
        </w:rPr>
      </w:pPr>
      <w:r w:rsidRPr="0007161C">
        <w:rPr>
          <w:sz w:val="28"/>
          <w:szCs w:val="28"/>
        </w:rPr>
        <w:t>иные параметры, влияющие на условия, содержание, организацию и качество образовательного процесса в целом и(или) отдельных дисциплин (модулей), практик.</w:t>
      </w:r>
    </w:p>
    <w:p w14:paraId="6333222E" w14:textId="77777777" w:rsidR="0007161C" w:rsidRPr="0007161C" w:rsidRDefault="0007161C" w:rsidP="0007161C">
      <w:pPr>
        <w:widowControl w:val="0"/>
        <w:autoSpaceDE w:val="0"/>
        <w:autoSpaceDN w:val="0"/>
        <w:adjustRightInd w:val="0"/>
        <w:ind w:firstLine="851"/>
        <w:jc w:val="both"/>
        <w:rPr>
          <w:sz w:val="28"/>
          <w:szCs w:val="28"/>
        </w:rPr>
      </w:pPr>
      <w:r w:rsidRPr="0007161C">
        <w:rPr>
          <w:sz w:val="28"/>
          <w:szCs w:val="28"/>
        </w:rPr>
        <w:t xml:space="preserve">Опрос (анкетирование) проводится путем заполнения обучающимися опросника (анкеты), который размещается в электронной информационно-образовательной среде </w:t>
      </w:r>
      <w:r w:rsidRPr="0007161C">
        <w:rPr>
          <w:bCs/>
          <w:spacing w:val="-1"/>
          <w:sz w:val="28"/>
          <w:szCs w:val="28"/>
        </w:rPr>
        <w:t>Колледжа.</w:t>
      </w:r>
    </w:p>
    <w:p w14:paraId="3BB31807" w14:textId="77777777" w:rsidR="0007161C" w:rsidRPr="0007161C" w:rsidRDefault="0007161C" w:rsidP="0007161C">
      <w:pPr>
        <w:widowControl w:val="0"/>
        <w:autoSpaceDE w:val="0"/>
        <w:autoSpaceDN w:val="0"/>
        <w:adjustRightInd w:val="0"/>
        <w:ind w:firstLine="851"/>
        <w:jc w:val="both"/>
        <w:rPr>
          <w:sz w:val="28"/>
          <w:szCs w:val="28"/>
        </w:rPr>
      </w:pPr>
      <w:r w:rsidRPr="0007161C">
        <w:rPr>
          <w:sz w:val="28"/>
          <w:szCs w:val="28"/>
        </w:rPr>
        <w:t>Опрос (анкетирование) проводится дистанционно.</w:t>
      </w:r>
    </w:p>
    <w:p w14:paraId="60AD8BCC" w14:textId="77777777" w:rsidR="0007161C" w:rsidRPr="0007161C" w:rsidRDefault="0007161C" w:rsidP="0007161C">
      <w:pPr>
        <w:widowControl w:val="0"/>
        <w:autoSpaceDE w:val="0"/>
        <w:autoSpaceDN w:val="0"/>
        <w:adjustRightInd w:val="0"/>
        <w:ind w:firstLine="851"/>
        <w:jc w:val="both"/>
        <w:rPr>
          <w:sz w:val="28"/>
          <w:szCs w:val="28"/>
        </w:rPr>
      </w:pPr>
      <w:r w:rsidRPr="0007161C">
        <w:rPr>
          <w:sz w:val="28"/>
          <w:szCs w:val="28"/>
        </w:rPr>
        <w:t>Опросник (анкета) заполняется каждым обучающимся на началах добровольности, самостоятельности и анонимности.</w:t>
      </w:r>
    </w:p>
    <w:p w14:paraId="7CD90758" w14:textId="09532647" w:rsidR="0007161C" w:rsidRDefault="0007161C" w:rsidP="008E1F53">
      <w:pPr>
        <w:autoSpaceDE w:val="0"/>
        <w:autoSpaceDN w:val="0"/>
        <w:adjustRightInd w:val="0"/>
        <w:ind w:firstLine="851"/>
        <w:jc w:val="both"/>
        <w:rPr>
          <w:rFonts w:eastAsia="Tahoma"/>
          <w:color w:val="000000"/>
          <w:sz w:val="28"/>
          <w:szCs w:val="28"/>
        </w:rPr>
      </w:pPr>
      <w:r w:rsidRPr="0007161C">
        <w:rPr>
          <w:rFonts w:eastAsia="Tahoma"/>
          <w:color w:val="000000"/>
          <w:sz w:val="28"/>
          <w:szCs w:val="28"/>
        </w:rPr>
        <w:t xml:space="preserve">Целевой выборкой данного исследования стали обучающиеся очной и заочной форм обучения по реализуемым в Колледже образовательным программам с охватом не менее 60% участников образовательного процесса (Таблица </w:t>
      </w:r>
      <w:r w:rsidR="008E1F53">
        <w:rPr>
          <w:rFonts w:eastAsia="Tahoma"/>
          <w:color w:val="000000"/>
          <w:sz w:val="28"/>
          <w:szCs w:val="28"/>
        </w:rPr>
        <w:t>3.11</w:t>
      </w:r>
      <w:r w:rsidRPr="0007161C">
        <w:rPr>
          <w:rFonts w:eastAsia="Tahoma"/>
          <w:color w:val="000000"/>
          <w:sz w:val="28"/>
          <w:szCs w:val="28"/>
        </w:rPr>
        <w:t xml:space="preserve">). </w:t>
      </w:r>
    </w:p>
    <w:p w14:paraId="48AC3004" w14:textId="77777777" w:rsidR="006032BB" w:rsidRPr="0007161C" w:rsidRDefault="006032BB" w:rsidP="0007161C">
      <w:pPr>
        <w:autoSpaceDE w:val="0"/>
        <w:autoSpaceDN w:val="0"/>
        <w:adjustRightInd w:val="0"/>
        <w:ind w:firstLine="851"/>
        <w:jc w:val="both"/>
        <w:rPr>
          <w:rFonts w:eastAsia="Tahoma"/>
          <w:color w:val="000000"/>
          <w:sz w:val="28"/>
          <w:szCs w:val="28"/>
        </w:rPr>
      </w:pPr>
    </w:p>
    <w:p w14:paraId="66C08333" w14:textId="77777777" w:rsidR="00286258" w:rsidRDefault="0007161C" w:rsidP="00286258">
      <w:pPr>
        <w:widowControl w:val="0"/>
        <w:autoSpaceDE w:val="0"/>
        <w:autoSpaceDN w:val="0"/>
        <w:adjustRightInd w:val="0"/>
        <w:jc w:val="right"/>
        <w:rPr>
          <w:iCs/>
          <w:sz w:val="28"/>
          <w:szCs w:val="28"/>
        </w:rPr>
      </w:pPr>
      <w:r w:rsidRPr="00286258">
        <w:rPr>
          <w:iCs/>
          <w:sz w:val="28"/>
          <w:szCs w:val="28"/>
        </w:rPr>
        <w:t xml:space="preserve">Таблица </w:t>
      </w:r>
      <w:r w:rsidR="006032BB" w:rsidRPr="00286258">
        <w:rPr>
          <w:iCs/>
          <w:sz w:val="28"/>
          <w:szCs w:val="28"/>
        </w:rPr>
        <w:t>3.11</w:t>
      </w:r>
    </w:p>
    <w:p w14:paraId="07F33F41" w14:textId="77777777" w:rsidR="00286258" w:rsidRPr="00286258" w:rsidRDefault="00286258" w:rsidP="00286258">
      <w:pPr>
        <w:widowControl w:val="0"/>
        <w:autoSpaceDE w:val="0"/>
        <w:autoSpaceDN w:val="0"/>
        <w:adjustRightInd w:val="0"/>
        <w:jc w:val="right"/>
        <w:rPr>
          <w:iCs/>
          <w:sz w:val="28"/>
          <w:szCs w:val="28"/>
        </w:rPr>
      </w:pPr>
    </w:p>
    <w:p w14:paraId="77341A1E" w14:textId="02761AEA" w:rsidR="006032BB" w:rsidRPr="00286258" w:rsidRDefault="006032BB" w:rsidP="006032BB">
      <w:pPr>
        <w:widowControl w:val="0"/>
        <w:autoSpaceDE w:val="0"/>
        <w:autoSpaceDN w:val="0"/>
        <w:adjustRightInd w:val="0"/>
        <w:jc w:val="center"/>
        <w:rPr>
          <w:iCs/>
          <w:sz w:val="28"/>
          <w:szCs w:val="28"/>
        </w:rPr>
      </w:pPr>
      <w:r w:rsidRPr="00286258">
        <w:rPr>
          <w:iCs/>
        </w:rPr>
        <w:t xml:space="preserve"> </w:t>
      </w:r>
      <w:r w:rsidRPr="00286258">
        <w:rPr>
          <w:iCs/>
          <w:sz w:val="28"/>
          <w:szCs w:val="28"/>
        </w:rPr>
        <w:t>Результаты опроса обучающихся об удовлетворенности условиями, содержанием, организацией и качеством образовательного процесса</w:t>
      </w:r>
    </w:p>
    <w:p w14:paraId="323926D3" w14:textId="10BADBBA" w:rsidR="0007161C" w:rsidRPr="00286258" w:rsidRDefault="006032BB" w:rsidP="006032BB">
      <w:pPr>
        <w:widowControl w:val="0"/>
        <w:autoSpaceDE w:val="0"/>
        <w:autoSpaceDN w:val="0"/>
        <w:adjustRightInd w:val="0"/>
        <w:jc w:val="center"/>
        <w:rPr>
          <w:iCs/>
          <w:sz w:val="28"/>
          <w:szCs w:val="28"/>
        </w:rPr>
      </w:pPr>
      <w:r w:rsidRPr="00286258">
        <w:rPr>
          <w:iCs/>
          <w:sz w:val="28"/>
          <w:szCs w:val="28"/>
        </w:rPr>
        <w:t>(за 2022 год)</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4677"/>
        <w:gridCol w:w="1560"/>
        <w:gridCol w:w="2268"/>
      </w:tblGrid>
      <w:tr w:rsidR="0007161C" w:rsidRPr="0007161C" w14:paraId="3AB1BA6F" w14:textId="77777777" w:rsidTr="00810372">
        <w:trPr>
          <w:trHeight w:val="209"/>
        </w:trPr>
        <w:tc>
          <w:tcPr>
            <w:tcW w:w="1101" w:type="dxa"/>
          </w:tcPr>
          <w:p w14:paraId="559349B6" w14:textId="77777777" w:rsidR="0007161C" w:rsidRPr="0007161C" w:rsidRDefault="0007161C" w:rsidP="0007161C">
            <w:pPr>
              <w:autoSpaceDE w:val="0"/>
              <w:autoSpaceDN w:val="0"/>
              <w:adjustRightInd w:val="0"/>
              <w:jc w:val="center"/>
              <w:rPr>
                <w:rFonts w:eastAsia="Tahoma"/>
                <w:color w:val="000000"/>
                <w:sz w:val="20"/>
                <w:szCs w:val="20"/>
              </w:rPr>
            </w:pPr>
            <w:r w:rsidRPr="0007161C">
              <w:rPr>
                <w:rFonts w:eastAsia="Tahoma"/>
                <w:color w:val="000000"/>
                <w:sz w:val="20"/>
                <w:szCs w:val="20"/>
              </w:rPr>
              <w:t>Код</w:t>
            </w:r>
          </w:p>
        </w:tc>
        <w:tc>
          <w:tcPr>
            <w:tcW w:w="4677" w:type="dxa"/>
          </w:tcPr>
          <w:p w14:paraId="0E7FBBE3" w14:textId="77777777" w:rsidR="0007161C" w:rsidRPr="0007161C" w:rsidRDefault="0007161C" w:rsidP="0007161C">
            <w:pPr>
              <w:autoSpaceDE w:val="0"/>
              <w:autoSpaceDN w:val="0"/>
              <w:adjustRightInd w:val="0"/>
              <w:jc w:val="center"/>
              <w:rPr>
                <w:rFonts w:eastAsia="Tahoma"/>
                <w:color w:val="000000"/>
                <w:sz w:val="20"/>
                <w:szCs w:val="20"/>
              </w:rPr>
            </w:pPr>
            <w:r w:rsidRPr="0007161C">
              <w:rPr>
                <w:rFonts w:eastAsia="Tahoma"/>
                <w:color w:val="000000"/>
                <w:sz w:val="20"/>
                <w:szCs w:val="20"/>
              </w:rPr>
              <w:t>Специальность</w:t>
            </w:r>
          </w:p>
        </w:tc>
        <w:tc>
          <w:tcPr>
            <w:tcW w:w="1560" w:type="dxa"/>
          </w:tcPr>
          <w:p w14:paraId="5557B51A" w14:textId="77777777" w:rsidR="0007161C" w:rsidRPr="0007161C" w:rsidRDefault="0007161C" w:rsidP="0007161C">
            <w:pPr>
              <w:autoSpaceDE w:val="0"/>
              <w:autoSpaceDN w:val="0"/>
              <w:adjustRightInd w:val="0"/>
              <w:jc w:val="center"/>
              <w:rPr>
                <w:rFonts w:eastAsia="Tahoma"/>
                <w:color w:val="000000"/>
                <w:sz w:val="20"/>
                <w:szCs w:val="20"/>
              </w:rPr>
            </w:pPr>
            <w:r w:rsidRPr="0007161C">
              <w:rPr>
                <w:rFonts w:eastAsia="Tahoma"/>
                <w:color w:val="000000"/>
                <w:sz w:val="20"/>
                <w:szCs w:val="20"/>
              </w:rPr>
              <w:t xml:space="preserve">Кол-во обучающихся, чел. </w:t>
            </w:r>
          </w:p>
        </w:tc>
        <w:tc>
          <w:tcPr>
            <w:tcW w:w="2268" w:type="dxa"/>
          </w:tcPr>
          <w:p w14:paraId="20CB84C8" w14:textId="77777777" w:rsidR="0007161C" w:rsidRPr="0007161C" w:rsidRDefault="0007161C" w:rsidP="0007161C">
            <w:pPr>
              <w:autoSpaceDE w:val="0"/>
              <w:autoSpaceDN w:val="0"/>
              <w:adjustRightInd w:val="0"/>
              <w:jc w:val="center"/>
              <w:rPr>
                <w:rFonts w:eastAsia="Tahoma"/>
                <w:color w:val="000000"/>
                <w:sz w:val="20"/>
                <w:szCs w:val="20"/>
              </w:rPr>
            </w:pPr>
            <w:r w:rsidRPr="0007161C">
              <w:rPr>
                <w:rFonts w:eastAsia="Tahoma"/>
                <w:color w:val="000000"/>
                <w:sz w:val="20"/>
                <w:szCs w:val="20"/>
              </w:rPr>
              <w:t>Количество респондентов от общей численности, чел./ %</w:t>
            </w:r>
          </w:p>
        </w:tc>
      </w:tr>
      <w:tr w:rsidR="0007161C" w:rsidRPr="0007161C" w14:paraId="62B7E8A4" w14:textId="77777777" w:rsidTr="00810372">
        <w:trPr>
          <w:trHeight w:val="92"/>
        </w:trPr>
        <w:tc>
          <w:tcPr>
            <w:tcW w:w="1101" w:type="dxa"/>
          </w:tcPr>
          <w:p w14:paraId="4F49FCA1" w14:textId="77777777" w:rsidR="0007161C" w:rsidRPr="0007161C" w:rsidRDefault="0007161C" w:rsidP="0007161C">
            <w:pPr>
              <w:autoSpaceDE w:val="0"/>
              <w:autoSpaceDN w:val="0"/>
              <w:adjustRightInd w:val="0"/>
              <w:jc w:val="center"/>
              <w:rPr>
                <w:rFonts w:eastAsia="Tahoma"/>
                <w:color w:val="000000"/>
                <w:sz w:val="20"/>
                <w:szCs w:val="20"/>
              </w:rPr>
            </w:pPr>
            <w:r w:rsidRPr="0007161C">
              <w:rPr>
                <w:rFonts w:eastAsia="Tahoma"/>
                <w:bCs/>
                <w:color w:val="000000"/>
                <w:sz w:val="20"/>
                <w:szCs w:val="20"/>
              </w:rPr>
              <w:t>40.02.01</w:t>
            </w:r>
          </w:p>
        </w:tc>
        <w:tc>
          <w:tcPr>
            <w:tcW w:w="4677" w:type="dxa"/>
          </w:tcPr>
          <w:p w14:paraId="646D9131" w14:textId="77777777" w:rsidR="0007161C" w:rsidRPr="0007161C" w:rsidRDefault="0007161C" w:rsidP="0007161C">
            <w:pPr>
              <w:widowControl w:val="0"/>
              <w:autoSpaceDE w:val="0"/>
              <w:autoSpaceDN w:val="0"/>
              <w:adjustRightInd w:val="0"/>
              <w:jc w:val="both"/>
              <w:rPr>
                <w:bCs/>
                <w:sz w:val="20"/>
                <w:szCs w:val="20"/>
              </w:rPr>
            </w:pPr>
            <w:r w:rsidRPr="0007161C">
              <w:rPr>
                <w:bCs/>
                <w:sz w:val="20"/>
                <w:szCs w:val="20"/>
              </w:rPr>
              <w:t>Право и организация социального обеспечения</w:t>
            </w:r>
          </w:p>
        </w:tc>
        <w:tc>
          <w:tcPr>
            <w:tcW w:w="1560" w:type="dxa"/>
          </w:tcPr>
          <w:p w14:paraId="5A67E36F" w14:textId="77777777" w:rsidR="0007161C" w:rsidRPr="0007161C" w:rsidRDefault="0007161C" w:rsidP="0007161C">
            <w:pPr>
              <w:autoSpaceDE w:val="0"/>
              <w:autoSpaceDN w:val="0"/>
              <w:adjustRightInd w:val="0"/>
              <w:jc w:val="center"/>
              <w:rPr>
                <w:rFonts w:eastAsia="Tahoma"/>
                <w:color w:val="FF0000"/>
                <w:sz w:val="20"/>
                <w:szCs w:val="20"/>
              </w:rPr>
            </w:pPr>
            <w:r w:rsidRPr="0007161C">
              <w:rPr>
                <w:rFonts w:eastAsia="Tahoma"/>
                <w:sz w:val="20"/>
                <w:szCs w:val="20"/>
              </w:rPr>
              <w:t>344</w:t>
            </w:r>
          </w:p>
        </w:tc>
        <w:tc>
          <w:tcPr>
            <w:tcW w:w="2268" w:type="dxa"/>
          </w:tcPr>
          <w:p w14:paraId="5E8D02F9" w14:textId="77777777" w:rsidR="0007161C" w:rsidRPr="0007161C" w:rsidRDefault="0007161C" w:rsidP="0007161C">
            <w:pPr>
              <w:autoSpaceDE w:val="0"/>
              <w:autoSpaceDN w:val="0"/>
              <w:adjustRightInd w:val="0"/>
              <w:jc w:val="center"/>
              <w:rPr>
                <w:rFonts w:eastAsia="Tahoma"/>
                <w:color w:val="FF0000"/>
                <w:sz w:val="20"/>
                <w:szCs w:val="20"/>
              </w:rPr>
            </w:pPr>
            <w:r w:rsidRPr="0007161C">
              <w:rPr>
                <w:rFonts w:eastAsia="Tahoma"/>
                <w:sz w:val="20"/>
                <w:szCs w:val="20"/>
              </w:rPr>
              <w:t>300/61,2</w:t>
            </w:r>
          </w:p>
        </w:tc>
      </w:tr>
      <w:tr w:rsidR="0007161C" w:rsidRPr="0007161C" w14:paraId="2C1547F0" w14:textId="77777777" w:rsidTr="00810372">
        <w:trPr>
          <w:trHeight w:val="208"/>
        </w:trPr>
        <w:tc>
          <w:tcPr>
            <w:tcW w:w="1101" w:type="dxa"/>
          </w:tcPr>
          <w:p w14:paraId="4464C1C8" w14:textId="77777777" w:rsidR="0007161C" w:rsidRPr="0007161C" w:rsidRDefault="0007161C" w:rsidP="0007161C">
            <w:pPr>
              <w:autoSpaceDE w:val="0"/>
              <w:autoSpaceDN w:val="0"/>
              <w:adjustRightInd w:val="0"/>
              <w:jc w:val="center"/>
              <w:rPr>
                <w:rFonts w:eastAsia="Tahoma"/>
                <w:color w:val="000000"/>
                <w:sz w:val="20"/>
                <w:szCs w:val="20"/>
              </w:rPr>
            </w:pPr>
            <w:r w:rsidRPr="0007161C">
              <w:rPr>
                <w:rFonts w:eastAsia="Tahoma"/>
                <w:color w:val="000000"/>
                <w:sz w:val="20"/>
                <w:szCs w:val="20"/>
              </w:rPr>
              <w:t>42.02.01</w:t>
            </w:r>
          </w:p>
        </w:tc>
        <w:tc>
          <w:tcPr>
            <w:tcW w:w="4677" w:type="dxa"/>
          </w:tcPr>
          <w:p w14:paraId="686AE634" w14:textId="77777777" w:rsidR="0007161C" w:rsidRPr="0007161C" w:rsidRDefault="0007161C" w:rsidP="0007161C">
            <w:pPr>
              <w:widowControl w:val="0"/>
              <w:autoSpaceDE w:val="0"/>
              <w:autoSpaceDN w:val="0"/>
              <w:adjustRightInd w:val="0"/>
              <w:jc w:val="both"/>
              <w:rPr>
                <w:sz w:val="20"/>
                <w:szCs w:val="20"/>
              </w:rPr>
            </w:pPr>
            <w:r w:rsidRPr="0007161C">
              <w:rPr>
                <w:sz w:val="20"/>
                <w:szCs w:val="20"/>
              </w:rPr>
              <w:t>Реклама</w:t>
            </w:r>
          </w:p>
        </w:tc>
        <w:tc>
          <w:tcPr>
            <w:tcW w:w="1560" w:type="dxa"/>
          </w:tcPr>
          <w:p w14:paraId="680E3CD8" w14:textId="77777777" w:rsidR="0007161C" w:rsidRPr="0007161C" w:rsidRDefault="0007161C" w:rsidP="0007161C">
            <w:pPr>
              <w:autoSpaceDE w:val="0"/>
              <w:autoSpaceDN w:val="0"/>
              <w:adjustRightInd w:val="0"/>
              <w:jc w:val="center"/>
              <w:rPr>
                <w:rFonts w:eastAsia="Tahoma"/>
                <w:sz w:val="20"/>
                <w:szCs w:val="20"/>
              </w:rPr>
            </w:pPr>
            <w:r w:rsidRPr="0007161C">
              <w:rPr>
                <w:rFonts w:eastAsia="Tahoma"/>
                <w:sz w:val="20"/>
                <w:szCs w:val="20"/>
              </w:rPr>
              <w:t>30</w:t>
            </w:r>
          </w:p>
        </w:tc>
        <w:tc>
          <w:tcPr>
            <w:tcW w:w="2268" w:type="dxa"/>
          </w:tcPr>
          <w:p w14:paraId="05411026" w14:textId="77777777" w:rsidR="0007161C" w:rsidRPr="0007161C" w:rsidRDefault="0007161C" w:rsidP="0007161C">
            <w:pPr>
              <w:autoSpaceDE w:val="0"/>
              <w:autoSpaceDN w:val="0"/>
              <w:adjustRightInd w:val="0"/>
              <w:jc w:val="center"/>
              <w:rPr>
                <w:rFonts w:eastAsia="Tahoma"/>
                <w:color w:val="FF0000"/>
                <w:sz w:val="20"/>
                <w:szCs w:val="20"/>
              </w:rPr>
            </w:pPr>
            <w:r w:rsidRPr="0007161C">
              <w:rPr>
                <w:rFonts w:eastAsia="Tahoma"/>
                <w:sz w:val="20"/>
                <w:szCs w:val="20"/>
              </w:rPr>
              <w:t>26/5,3</w:t>
            </w:r>
          </w:p>
        </w:tc>
      </w:tr>
      <w:tr w:rsidR="0007161C" w:rsidRPr="0007161C" w14:paraId="2A863C5E" w14:textId="77777777" w:rsidTr="00810372">
        <w:trPr>
          <w:trHeight w:val="208"/>
        </w:trPr>
        <w:tc>
          <w:tcPr>
            <w:tcW w:w="1101" w:type="dxa"/>
          </w:tcPr>
          <w:p w14:paraId="47759CA0" w14:textId="77777777" w:rsidR="0007161C" w:rsidRPr="0007161C" w:rsidRDefault="0007161C" w:rsidP="0007161C">
            <w:pPr>
              <w:autoSpaceDE w:val="0"/>
              <w:autoSpaceDN w:val="0"/>
              <w:adjustRightInd w:val="0"/>
              <w:jc w:val="center"/>
              <w:rPr>
                <w:rFonts w:eastAsia="Tahoma"/>
                <w:color w:val="000000"/>
                <w:sz w:val="20"/>
                <w:szCs w:val="20"/>
              </w:rPr>
            </w:pPr>
            <w:r w:rsidRPr="0007161C">
              <w:rPr>
                <w:rFonts w:eastAsia="Tahoma"/>
                <w:color w:val="000000"/>
                <w:sz w:val="20"/>
                <w:szCs w:val="20"/>
              </w:rPr>
              <w:t>54.02.01</w:t>
            </w:r>
          </w:p>
        </w:tc>
        <w:tc>
          <w:tcPr>
            <w:tcW w:w="4677" w:type="dxa"/>
          </w:tcPr>
          <w:p w14:paraId="0606892F" w14:textId="77777777" w:rsidR="0007161C" w:rsidRPr="0007161C" w:rsidRDefault="0007161C" w:rsidP="0007161C">
            <w:pPr>
              <w:widowControl w:val="0"/>
              <w:autoSpaceDE w:val="0"/>
              <w:autoSpaceDN w:val="0"/>
              <w:adjustRightInd w:val="0"/>
              <w:jc w:val="both"/>
              <w:rPr>
                <w:sz w:val="20"/>
                <w:szCs w:val="20"/>
              </w:rPr>
            </w:pPr>
            <w:r w:rsidRPr="0007161C">
              <w:rPr>
                <w:sz w:val="20"/>
                <w:szCs w:val="20"/>
              </w:rPr>
              <w:t>Дизайн (по отраслям)</w:t>
            </w:r>
          </w:p>
        </w:tc>
        <w:tc>
          <w:tcPr>
            <w:tcW w:w="1560" w:type="dxa"/>
          </w:tcPr>
          <w:p w14:paraId="43C9887F" w14:textId="77777777" w:rsidR="0007161C" w:rsidRPr="0007161C" w:rsidRDefault="0007161C" w:rsidP="0007161C">
            <w:pPr>
              <w:autoSpaceDE w:val="0"/>
              <w:autoSpaceDN w:val="0"/>
              <w:adjustRightInd w:val="0"/>
              <w:jc w:val="center"/>
              <w:rPr>
                <w:rFonts w:eastAsia="Tahoma"/>
                <w:sz w:val="20"/>
                <w:szCs w:val="20"/>
              </w:rPr>
            </w:pPr>
            <w:r w:rsidRPr="0007161C">
              <w:rPr>
                <w:rFonts w:eastAsia="Tahoma"/>
                <w:sz w:val="20"/>
                <w:szCs w:val="20"/>
              </w:rPr>
              <w:t>65</w:t>
            </w:r>
          </w:p>
        </w:tc>
        <w:tc>
          <w:tcPr>
            <w:tcW w:w="2268" w:type="dxa"/>
          </w:tcPr>
          <w:p w14:paraId="2586415C" w14:textId="77777777" w:rsidR="0007161C" w:rsidRPr="0007161C" w:rsidRDefault="0007161C" w:rsidP="0007161C">
            <w:pPr>
              <w:autoSpaceDE w:val="0"/>
              <w:autoSpaceDN w:val="0"/>
              <w:adjustRightInd w:val="0"/>
              <w:jc w:val="center"/>
              <w:rPr>
                <w:rFonts w:eastAsia="Tahoma"/>
                <w:color w:val="FF0000"/>
                <w:sz w:val="20"/>
                <w:szCs w:val="20"/>
              </w:rPr>
            </w:pPr>
            <w:r w:rsidRPr="0007161C">
              <w:rPr>
                <w:rFonts w:eastAsia="Tahoma"/>
                <w:sz w:val="20"/>
                <w:szCs w:val="20"/>
              </w:rPr>
              <w:t>51/10,4</w:t>
            </w:r>
          </w:p>
        </w:tc>
      </w:tr>
      <w:tr w:rsidR="0007161C" w:rsidRPr="0007161C" w14:paraId="3CE179CA" w14:textId="77777777" w:rsidTr="00810372">
        <w:trPr>
          <w:trHeight w:val="208"/>
        </w:trPr>
        <w:tc>
          <w:tcPr>
            <w:tcW w:w="1101" w:type="dxa"/>
          </w:tcPr>
          <w:p w14:paraId="7AC6A2BC" w14:textId="77777777" w:rsidR="0007161C" w:rsidRPr="0007161C" w:rsidRDefault="0007161C" w:rsidP="0007161C">
            <w:pPr>
              <w:autoSpaceDE w:val="0"/>
              <w:autoSpaceDN w:val="0"/>
              <w:adjustRightInd w:val="0"/>
              <w:jc w:val="center"/>
              <w:rPr>
                <w:rFonts w:eastAsia="Tahoma"/>
                <w:color w:val="000000"/>
                <w:sz w:val="20"/>
                <w:szCs w:val="20"/>
              </w:rPr>
            </w:pPr>
            <w:r w:rsidRPr="0007161C">
              <w:rPr>
                <w:rFonts w:eastAsia="Tahoma"/>
                <w:color w:val="000000"/>
                <w:sz w:val="20"/>
                <w:szCs w:val="20"/>
              </w:rPr>
              <w:t>38.02.01</w:t>
            </w:r>
          </w:p>
        </w:tc>
        <w:tc>
          <w:tcPr>
            <w:tcW w:w="4677" w:type="dxa"/>
          </w:tcPr>
          <w:p w14:paraId="315DF62B" w14:textId="77777777" w:rsidR="0007161C" w:rsidRPr="0007161C" w:rsidRDefault="0007161C" w:rsidP="0007161C">
            <w:pPr>
              <w:widowControl w:val="0"/>
              <w:autoSpaceDE w:val="0"/>
              <w:autoSpaceDN w:val="0"/>
              <w:adjustRightInd w:val="0"/>
              <w:jc w:val="both"/>
              <w:rPr>
                <w:sz w:val="20"/>
                <w:szCs w:val="20"/>
              </w:rPr>
            </w:pPr>
            <w:r w:rsidRPr="0007161C">
              <w:rPr>
                <w:sz w:val="20"/>
                <w:szCs w:val="20"/>
              </w:rPr>
              <w:t>Экономика и бухгалтерский учет (по отраслям)</w:t>
            </w:r>
          </w:p>
        </w:tc>
        <w:tc>
          <w:tcPr>
            <w:tcW w:w="1560" w:type="dxa"/>
          </w:tcPr>
          <w:p w14:paraId="7CB98A70" w14:textId="77777777" w:rsidR="0007161C" w:rsidRPr="0007161C" w:rsidRDefault="0007161C" w:rsidP="0007161C">
            <w:pPr>
              <w:autoSpaceDE w:val="0"/>
              <w:autoSpaceDN w:val="0"/>
              <w:adjustRightInd w:val="0"/>
              <w:jc w:val="center"/>
              <w:rPr>
                <w:rFonts w:eastAsia="Tahoma"/>
                <w:sz w:val="20"/>
                <w:szCs w:val="20"/>
              </w:rPr>
            </w:pPr>
            <w:r w:rsidRPr="0007161C">
              <w:rPr>
                <w:rFonts w:eastAsia="Tahoma"/>
                <w:sz w:val="20"/>
                <w:szCs w:val="20"/>
              </w:rPr>
              <w:t>12</w:t>
            </w:r>
          </w:p>
        </w:tc>
        <w:tc>
          <w:tcPr>
            <w:tcW w:w="2268" w:type="dxa"/>
          </w:tcPr>
          <w:p w14:paraId="7500DB14" w14:textId="77777777" w:rsidR="0007161C" w:rsidRPr="0007161C" w:rsidRDefault="0007161C" w:rsidP="0007161C">
            <w:pPr>
              <w:autoSpaceDE w:val="0"/>
              <w:autoSpaceDN w:val="0"/>
              <w:adjustRightInd w:val="0"/>
              <w:jc w:val="center"/>
              <w:rPr>
                <w:rFonts w:eastAsia="Tahoma"/>
                <w:color w:val="FF0000"/>
                <w:sz w:val="20"/>
                <w:szCs w:val="20"/>
              </w:rPr>
            </w:pPr>
            <w:r w:rsidRPr="0007161C">
              <w:rPr>
                <w:rFonts w:eastAsia="Tahoma"/>
                <w:sz w:val="20"/>
                <w:szCs w:val="20"/>
              </w:rPr>
              <w:t>10/2,0</w:t>
            </w:r>
          </w:p>
        </w:tc>
      </w:tr>
      <w:tr w:rsidR="0007161C" w:rsidRPr="0007161C" w14:paraId="24BDAF4B" w14:textId="77777777" w:rsidTr="00810372">
        <w:trPr>
          <w:trHeight w:val="208"/>
        </w:trPr>
        <w:tc>
          <w:tcPr>
            <w:tcW w:w="1101" w:type="dxa"/>
          </w:tcPr>
          <w:p w14:paraId="310A0709" w14:textId="77777777" w:rsidR="0007161C" w:rsidRPr="0007161C" w:rsidRDefault="0007161C" w:rsidP="0007161C">
            <w:pPr>
              <w:autoSpaceDE w:val="0"/>
              <w:autoSpaceDN w:val="0"/>
              <w:adjustRightInd w:val="0"/>
              <w:jc w:val="center"/>
              <w:rPr>
                <w:rFonts w:eastAsia="Tahoma"/>
                <w:color w:val="000000"/>
                <w:sz w:val="20"/>
                <w:szCs w:val="20"/>
              </w:rPr>
            </w:pPr>
            <w:r w:rsidRPr="0007161C">
              <w:rPr>
                <w:rFonts w:eastAsia="Tahoma"/>
                <w:color w:val="000000"/>
                <w:sz w:val="20"/>
                <w:szCs w:val="20"/>
              </w:rPr>
              <w:t>09.02.03</w:t>
            </w:r>
          </w:p>
        </w:tc>
        <w:tc>
          <w:tcPr>
            <w:tcW w:w="4677" w:type="dxa"/>
          </w:tcPr>
          <w:p w14:paraId="68BCB723" w14:textId="77777777" w:rsidR="0007161C" w:rsidRPr="0007161C" w:rsidRDefault="0007161C" w:rsidP="0007161C">
            <w:pPr>
              <w:widowControl w:val="0"/>
              <w:autoSpaceDE w:val="0"/>
              <w:autoSpaceDN w:val="0"/>
              <w:adjustRightInd w:val="0"/>
              <w:jc w:val="both"/>
              <w:rPr>
                <w:sz w:val="20"/>
                <w:szCs w:val="20"/>
              </w:rPr>
            </w:pPr>
            <w:r w:rsidRPr="0007161C">
              <w:rPr>
                <w:sz w:val="20"/>
                <w:szCs w:val="20"/>
              </w:rPr>
              <w:t>Программирование в компьютерных системах</w:t>
            </w:r>
          </w:p>
        </w:tc>
        <w:tc>
          <w:tcPr>
            <w:tcW w:w="1560" w:type="dxa"/>
          </w:tcPr>
          <w:p w14:paraId="2ACAB5DF" w14:textId="77777777" w:rsidR="0007161C" w:rsidRPr="0007161C" w:rsidRDefault="0007161C" w:rsidP="0007161C">
            <w:pPr>
              <w:autoSpaceDE w:val="0"/>
              <w:autoSpaceDN w:val="0"/>
              <w:adjustRightInd w:val="0"/>
              <w:jc w:val="center"/>
              <w:rPr>
                <w:rFonts w:eastAsia="Tahoma"/>
                <w:sz w:val="20"/>
                <w:szCs w:val="20"/>
              </w:rPr>
            </w:pPr>
            <w:r w:rsidRPr="0007161C">
              <w:rPr>
                <w:rFonts w:eastAsia="Tahoma"/>
                <w:sz w:val="20"/>
                <w:szCs w:val="20"/>
              </w:rPr>
              <w:t>39</w:t>
            </w:r>
          </w:p>
        </w:tc>
        <w:tc>
          <w:tcPr>
            <w:tcW w:w="2268" w:type="dxa"/>
          </w:tcPr>
          <w:p w14:paraId="3DB00507" w14:textId="77777777" w:rsidR="0007161C" w:rsidRPr="0007161C" w:rsidRDefault="0007161C" w:rsidP="0007161C">
            <w:pPr>
              <w:autoSpaceDE w:val="0"/>
              <w:autoSpaceDN w:val="0"/>
              <w:adjustRightInd w:val="0"/>
              <w:jc w:val="center"/>
              <w:rPr>
                <w:rFonts w:eastAsia="Tahoma"/>
                <w:color w:val="FF0000"/>
                <w:sz w:val="20"/>
                <w:szCs w:val="20"/>
              </w:rPr>
            </w:pPr>
            <w:r w:rsidRPr="0007161C">
              <w:rPr>
                <w:rFonts w:eastAsia="Tahoma"/>
                <w:sz w:val="20"/>
                <w:szCs w:val="20"/>
              </w:rPr>
              <w:t>38/7,8</w:t>
            </w:r>
          </w:p>
        </w:tc>
      </w:tr>
      <w:tr w:rsidR="0007161C" w:rsidRPr="0007161C" w14:paraId="2F2278D6" w14:textId="77777777" w:rsidTr="00810372">
        <w:trPr>
          <w:trHeight w:val="208"/>
        </w:trPr>
        <w:tc>
          <w:tcPr>
            <w:tcW w:w="1101" w:type="dxa"/>
          </w:tcPr>
          <w:p w14:paraId="1BFA8A3E" w14:textId="77777777" w:rsidR="0007161C" w:rsidRPr="0007161C" w:rsidRDefault="0007161C" w:rsidP="0007161C">
            <w:pPr>
              <w:autoSpaceDE w:val="0"/>
              <w:autoSpaceDN w:val="0"/>
              <w:adjustRightInd w:val="0"/>
              <w:rPr>
                <w:rFonts w:eastAsia="Tahoma"/>
                <w:b/>
                <w:color w:val="000000"/>
                <w:sz w:val="20"/>
                <w:szCs w:val="20"/>
              </w:rPr>
            </w:pPr>
            <w:r w:rsidRPr="0007161C">
              <w:rPr>
                <w:rFonts w:eastAsia="Tahoma"/>
                <w:b/>
                <w:color w:val="000000"/>
                <w:sz w:val="20"/>
                <w:szCs w:val="20"/>
              </w:rPr>
              <w:t>ИТОГО:</w:t>
            </w:r>
          </w:p>
        </w:tc>
        <w:tc>
          <w:tcPr>
            <w:tcW w:w="4677" w:type="dxa"/>
          </w:tcPr>
          <w:p w14:paraId="759636A0" w14:textId="77777777" w:rsidR="0007161C" w:rsidRPr="0007161C" w:rsidRDefault="0007161C" w:rsidP="0007161C">
            <w:pPr>
              <w:widowControl w:val="0"/>
              <w:autoSpaceDE w:val="0"/>
              <w:autoSpaceDN w:val="0"/>
              <w:adjustRightInd w:val="0"/>
              <w:jc w:val="both"/>
              <w:rPr>
                <w:b/>
                <w:sz w:val="20"/>
                <w:szCs w:val="20"/>
              </w:rPr>
            </w:pPr>
          </w:p>
        </w:tc>
        <w:tc>
          <w:tcPr>
            <w:tcW w:w="1560" w:type="dxa"/>
          </w:tcPr>
          <w:p w14:paraId="1EBA8A9E" w14:textId="77777777" w:rsidR="0007161C" w:rsidRPr="0007161C" w:rsidRDefault="0007161C" w:rsidP="0007161C">
            <w:pPr>
              <w:autoSpaceDE w:val="0"/>
              <w:autoSpaceDN w:val="0"/>
              <w:adjustRightInd w:val="0"/>
              <w:jc w:val="center"/>
              <w:rPr>
                <w:rFonts w:eastAsia="Tahoma"/>
                <w:b/>
                <w:sz w:val="20"/>
                <w:szCs w:val="20"/>
              </w:rPr>
            </w:pPr>
            <w:r w:rsidRPr="0007161C">
              <w:rPr>
                <w:rFonts w:eastAsia="Tahoma"/>
                <w:b/>
                <w:sz w:val="20"/>
                <w:szCs w:val="20"/>
              </w:rPr>
              <w:t>490</w:t>
            </w:r>
          </w:p>
        </w:tc>
        <w:tc>
          <w:tcPr>
            <w:tcW w:w="2268" w:type="dxa"/>
          </w:tcPr>
          <w:p w14:paraId="756497DA" w14:textId="77777777" w:rsidR="0007161C" w:rsidRPr="0007161C" w:rsidRDefault="0007161C" w:rsidP="0007161C">
            <w:pPr>
              <w:autoSpaceDE w:val="0"/>
              <w:autoSpaceDN w:val="0"/>
              <w:adjustRightInd w:val="0"/>
              <w:jc w:val="center"/>
              <w:rPr>
                <w:rFonts w:eastAsia="Tahoma"/>
                <w:b/>
                <w:color w:val="FF0000"/>
                <w:sz w:val="20"/>
                <w:szCs w:val="20"/>
              </w:rPr>
            </w:pPr>
            <w:r w:rsidRPr="0007161C">
              <w:rPr>
                <w:rFonts w:eastAsia="Tahoma"/>
                <w:b/>
                <w:sz w:val="20"/>
                <w:szCs w:val="20"/>
              </w:rPr>
              <w:t xml:space="preserve">425 </w:t>
            </w:r>
            <w:r w:rsidRPr="0007161C">
              <w:rPr>
                <w:rFonts w:eastAsia="Tahoma"/>
                <w:b/>
                <w:i/>
                <w:sz w:val="20"/>
                <w:szCs w:val="20"/>
              </w:rPr>
              <w:t>/</w:t>
            </w:r>
            <w:r w:rsidRPr="0007161C">
              <w:rPr>
                <w:rFonts w:eastAsia="Tahoma"/>
                <w:b/>
                <w:sz w:val="20"/>
                <w:szCs w:val="20"/>
              </w:rPr>
              <w:t xml:space="preserve"> 86,7%</w:t>
            </w:r>
          </w:p>
        </w:tc>
      </w:tr>
    </w:tbl>
    <w:p w14:paraId="58828048" w14:textId="77777777" w:rsidR="0007161C" w:rsidRPr="0007161C" w:rsidRDefault="0007161C" w:rsidP="0007161C">
      <w:pPr>
        <w:widowControl w:val="0"/>
        <w:autoSpaceDE w:val="0"/>
        <w:autoSpaceDN w:val="0"/>
        <w:adjustRightInd w:val="0"/>
        <w:rPr>
          <w:sz w:val="20"/>
          <w:szCs w:val="20"/>
        </w:rPr>
      </w:pPr>
    </w:p>
    <w:p w14:paraId="2180427E" w14:textId="77777777" w:rsidR="0007161C" w:rsidRPr="0007161C" w:rsidRDefault="0007161C" w:rsidP="0007161C">
      <w:pPr>
        <w:widowControl w:val="0"/>
        <w:autoSpaceDE w:val="0"/>
        <w:autoSpaceDN w:val="0"/>
        <w:adjustRightInd w:val="0"/>
        <w:rPr>
          <w:sz w:val="20"/>
          <w:szCs w:val="20"/>
        </w:rPr>
      </w:pPr>
    </w:p>
    <w:tbl>
      <w:tblPr>
        <w:tblStyle w:val="42"/>
        <w:tblW w:w="9571" w:type="dxa"/>
        <w:tblLayout w:type="fixed"/>
        <w:tblLook w:val="04A0" w:firstRow="1" w:lastRow="0" w:firstColumn="1" w:lastColumn="0" w:noHBand="0" w:noVBand="1"/>
      </w:tblPr>
      <w:tblGrid>
        <w:gridCol w:w="1007"/>
        <w:gridCol w:w="1865"/>
        <w:gridCol w:w="1914"/>
        <w:gridCol w:w="992"/>
        <w:gridCol w:w="993"/>
        <w:gridCol w:w="850"/>
        <w:gridCol w:w="851"/>
        <w:gridCol w:w="1099"/>
      </w:tblGrid>
      <w:tr w:rsidR="0007161C" w:rsidRPr="00286258" w14:paraId="4C52EB26" w14:textId="77777777" w:rsidTr="00347117">
        <w:trPr>
          <w:trHeight w:val="216"/>
        </w:trPr>
        <w:tc>
          <w:tcPr>
            <w:tcW w:w="1007" w:type="dxa"/>
            <w:vMerge w:val="restart"/>
          </w:tcPr>
          <w:p w14:paraId="5083AAAC"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 п/п</w:t>
            </w:r>
          </w:p>
        </w:tc>
        <w:tc>
          <w:tcPr>
            <w:tcW w:w="1865" w:type="dxa"/>
            <w:vMerge w:val="restart"/>
          </w:tcPr>
          <w:p w14:paraId="66376C96"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Вопросы</w:t>
            </w:r>
          </w:p>
        </w:tc>
        <w:tc>
          <w:tcPr>
            <w:tcW w:w="1914" w:type="dxa"/>
            <w:vMerge w:val="restart"/>
            <w:shd w:val="clear" w:color="auto" w:fill="auto"/>
          </w:tcPr>
          <w:p w14:paraId="774DAA1A"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Ответы</w:t>
            </w:r>
          </w:p>
        </w:tc>
        <w:tc>
          <w:tcPr>
            <w:tcW w:w="4785" w:type="dxa"/>
            <w:gridSpan w:val="5"/>
            <w:shd w:val="clear" w:color="auto" w:fill="auto"/>
          </w:tcPr>
          <w:p w14:paraId="7983B20F"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Результат, %</w:t>
            </w:r>
          </w:p>
        </w:tc>
      </w:tr>
      <w:tr w:rsidR="0007161C" w:rsidRPr="00286258" w14:paraId="68D440D6" w14:textId="77777777" w:rsidTr="00347117">
        <w:trPr>
          <w:trHeight w:val="113"/>
        </w:trPr>
        <w:tc>
          <w:tcPr>
            <w:tcW w:w="1007" w:type="dxa"/>
            <w:vMerge/>
          </w:tcPr>
          <w:p w14:paraId="2413FAD5" w14:textId="77777777" w:rsidR="0007161C" w:rsidRPr="00286258" w:rsidRDefault="0007161C" w:rsidP="0007161C">
            <w:pPr>
              <w:autoSpaceDE w:val="0"/>
              <w:autoSpaceDN w:val="0"/>
              <w:adjustRightInd w:val="0"/>
              <w:jc w:val="center"/>
              <w:rPr>
                <w:rFonts w:ascii="Times New Roman" w:hAnsi="Times New Roman" w:cs="Times New Roman"/>
                <w:sz w:val="18"/>
                <w:szCs w:val="18"/>
              </w:rPr>
            </w:pPr>
          </w:p>
        </w:tc>
        <w:tc>
          <w:tcPr>
            <w:tcW w:w="1865" w:type="dxa"/>
            <w:vMerge/>
          </w:tcPr>
          <w:p w14:paraId="2D8A71AE" w14:textId="77777777" w:rsidR="0007161C" w:rsidRPr="00286258" w:rsidRDefault="0007161C" w:rsidP="0007161C">
            <w:pPr>
              <w:autoSpaceDE w:val="0"/>
              <w:autoSpaceDN w:val="0"/>
              <w:adjustRightInd w:val="0"/>
              <w:jc w:val="center"/>
              <w:rPr>
                <w:rFonts w:ascii="Times New Roman" w:hAnsi="Times New Roman" w:cs="Times New Roman"/>
                <w:sz w:val="18"/>
                <w:szCs w:val="18"/>
              </w:rPr>
            </w:pPr>
          </w:p>
        </w:tc>
        <w:tc>
          <w:tcPr>
            <w:tcW w:w="1914" w:type="dxa"/>
            <w:vMerge/>
            <w:shd w:val="clear" w:color="auto" w:fill="auto"/>
          </w:tcPr>
          <w:p w14:paraId="3337F1CF" w14:textId="77777777" w:rsidR="0007161C" w:rsidRPr="00286258" w:rsidRDefault="0007161C" w:rsidP="0007161C">
            <w:pPr>
              <w:autoSpaceDE w:val="0"/>
              <w:autoSpaceDN w:val="0"/>
              <w:adjustRightInd w:val="0"/>
              <w:jc w:val="center"/>
              <w:rPr>
                <w:rFonts w:ascii="Times New Roman" w:hAnsi="Times New Roman" w:cs="Times New Roman"/>
                <w:sz w:val="18"/>
                <w:szCs w:val="18"/>
              </w:rPr>
            </w:pPr>
          </w:p>
        </w:tc>
        <w:tc>
          <w:tcPr>
            <w:tcW w:w="992" w:type="dxa"/>
            <w:shd w:val="clear" w:color="auto" w:fill="auto"/>
          </w:tcPr>
          <w:p w14:paraId="044464A0"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 xml:space="preserve">Право и органи-зация социаль-ного обеспе-чения </w:t>
            </w:r>
          </w:p>
        </w:tc>
        <w:tc>
          <w:tcPr>
            <w:tcW w:w="993" w:type="dxa"/>
            <w:shd w:val="clear" w:color="auto" w:fill="auto"/>
          </w:tcPr>
          <w:p w14:paraId="4ED4FA1B"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Дизайн (по отраслям)</w:t>
            </w:r>
          </w:p>
        </w:tc>
        <w:tc>
          <w:tcPr>
            <w:tcW w:w="850" w:type="dxa"/>
            <w:shd w:val="clear" w:color="auto" w:fill="auto"/>
          </w:tcPr>
          <w:p w14:paraId="5B8BCF8C"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Рекла-ма</w:t>
            </w:r>
          </w:p>
        </w:tc>
        <w:tc>
          <w:tcPr>
            <w:tcW w:w="851" w:type="dxa"/>
            <w:shd w:val="clear" w:color="auto" w:fill="auto"/>
          </w:tcPr>
          <w:p w14:paraId="1DA623B9" w14:textId="77777777" w:rsidR="0007161C" w:rsidRPr="00347117" w:rsidRDefault="0007161C" w:rsidP="0007161C">
            <w:pPr>
              <w:autoSpaceDE w:val="0"/>
              <w:autoSpaceDN w:val="0"/>
              <w:adjustRightInd w:val="0"/>
              <w:jc w:val="center"/>
              <w:rPr>
                <w:rFonts w:ascii="Times New Roman" w:hAnsi="Times New Roman" w:cs="Times New Roman"/>
                <w:sz w:val="18"/>
                <w:szCs w:val="18"/>
              </w:rPr>
            </w:pPr>
            <w:r w:rsidRPr="00347117">
              <w:rPr>
                <w:rFonts w:ascii="Times New Roman" w:hAnsi="Times New Roman" w:cs="Times New Roman"/>
                <w:sz w:val="18"/>
                <w:szCs w:val="18"/>
              </w:rPr>
              <w:t>Эконо-мика и бухгал-терский учет (по отраслям)</w:t>
            </w:r>
          </w:p>
        </w:tc>
        <w:tc>
          <w:tcPr>
            <w:tcW w:w="1099" w:type="dxa"/>
            <w:shd w:val="clear" w:color="auto" w:fill="auto"/>
          </w:tcPr>
          <w:p w14:paraId="09B53F56"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Програм-мирова-</w:t>
            </w:r>
          </w:p>
          <w:p w14:paraId="094B7287"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 xml:space="preserve">ние в компью-терных </w:t>
            </w:r>
          </w:p>
          <w:p w14:paraId="2E7565EF"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системах</w:t>
            </w:r>
          </w:p>
        </w:tc>
      </w:tr>
      <w:tr w:rsidR="0007161C" w:rsidRPr="00286258" w14:paraId="060A49D4" w14:textId="77777777" w:rsidTr="00347117">
        <w:trPr>
          <w:trHeight w:val="113"/>
        </w:trPr>
        <w:tc>
          <w:tcPr>
            <w:tcW w:w="1007" w:type="dxa"/>
            <w:vMerge w:val="restart"/>
          </w:tcPr>
          <w:p w14:paraId="31C848BB" w14:textId="77777777" w:rsidR="0007161C" w:rsidRPr="00286258" w:rsidRDefault="0007161C" w:rsidP="0007161C">
            <w:pPr>
              <w:numPr>
                <w:ilvl w:val="0"/>
                <w:numId w:val="33"/>
              </w:numPr>
              <w:autoSpaceDE w:val="0"/>
              <w:autoSpaceDN w:val="0"/>
              <w:adjustRightInd w:val="0"/>
              <w:contextualSpacing/>
              <w:jc w:val="both"/>
              <w:rPr>
                <w:rFonts w:ascii="Times New Roman" w:hAnsi="Times New Roman" w:cs="Times New Roman"/>
                <w:sz w:val="18"/>
                <w:szCs w:val="18"/>
              </w:rPr>
            </w:pPr>
          </w:p>
        </w:tc>
        <w:tc>
          <w:tcPr>
            <w:tcW w:w="1865" w:type="dxa"/>
            <w:vMerge w:val="restart"/>
          </w:tcPr>
          <w:p w14:paraId="6B9AF27E" w14:textId="77777777" w:rsidR="0007161C" w:rsidRPr="00286258" w:rsidRDefault="0007161C" w:rsidP="0007161C">
            <w:pPr>
              <w:tabs>
                <w:tab w:val="left" w:pos="349"/>
              </w:tabs>
              <w:jc w:val="both"/>
              <w:outlineLvl w:val="2"/>
              <w:rPr>
                <w:rFonts w:ascii="Times New Roman" w:hAnsi="Times New Roman" w:cs="Times New Roman"/>
                <w:bCs/>
                <w:sz w:val="18"/>
                <w:szCs w:val="18"/>
                <w:lang w:eastAsia="en-US"/>
              </w:rPr>
            </w:pPr>
            <w:bookmarkStart w:id="13" w:name="bookmark3"/>
            <w:r w:rsidRPr="00286258">
              <w:rPr>
                <w:rFonts w:ascii="Times New Roman" w:hAnsi="Times New Roman" w:cs="Times New Roman"/>
                <w:bCs/>
                <w:sz w:val="18"/>
                <w:szCs w:val="18"/>
                <w:lang w:eastAsia="en-US"/>
              </w:rPr>
              <w:t>Интересно ли Вам получать образование в Колледже?</w:t>
            </w:r>
            <w:bookmarkEnd w:id="13"/>
          </w:p>
          <w:p w14:paraId="3255AD55" w14:textId="77777777" w:rsidR="0007161C" w:rsidRPr="00286258" w:rsidRDefault="0007161C" w:rsidP="0007161C">
            <w:pPr>
              <w:autoSpaceDE w:val="0"/>
              <w:autoSpaceDN w:val="0"/>
              <w:adjustRightInd w:val="0"/>
              <w:jc w:val="center"/>
              <w:rPr>
                <w:rFonts w:ascii="Times New Roman" w:hAnsi="Times New Roman" w:cs="Times New Roman"/>
                <w:sz w:val="18"/>
                <w:szCs w:val="18"/>
              </w:rPr>
            </w:pPr>
          </w:p>
        </w:tc>
        <w:tc>
          <w:tcPr>
            <w:tcW w:w="1914" w:type="dxa"/>
            <w:shd w:val="clear" w:color="auto" w:fill="auto"/>
          </w:tcPr>
          <w:p w14:paraId="1BE75C8A" w14:textId="77777777" w:rsidR="0007161C" w:rsidRPr="00286258" w:rsidRDefault="0007161C" w:rsidP="0007161C">
            <w:pPr>
              <w:numPr>
                <w:ilvl w:val="0"/>
                <w:numId w:val="31"/>
              </w:numPr>
              <w:shd w:val="clear" w:color="auto" w:fill="FFFFFF"/>
              <w:tabs>
                <w:tab w:val="left" w:pos="330"/>
              </w:tabs>
              <w:autoSpaceDE w:val="0"/>
              <w:autoSpaceDN w:val="0"/>
              <w:adjustRightInd w:val="0"/>
              <w:ind w:hanging="340"/>
              <w:jc w:val="both"/>
              <w:rPr>
                <w:rFonts w:ascii="Times New Roman" w:hAnsi="Times New Roman" w:cs="Times New Roman"/>
                <w:sz w:val="18"/>
                <w:szCs w:val="18"/>
                <w:lang w:eastAsia="en-US"/>
              </w:rPr>
            </w:pPr>
            <w:r w:rsidRPr="00286258">
              <w:rPr>
                <w:rFonts w:ascii="Times New Roman" w:hAnsi="Times New Roman" w:cs="Times New Roman"/>
                <w:sz w:val="18"/>
                <w:szCs w:val="18"/>
                <w:lang w:eastAsia="en-US"/>
              </w:rPr>
              <w:t>да</w:t>
            </w:r>
          </w:p>
        </w:tc>
        <w:tc>
          <w:tcPr>
            <w:tcW w:w="992" w:type="dxa"/>
            <w:shd w:val="clear" w:color="auto" w:fill="auto"/>
          </w:tcPr>
          <w:p w14:paraId="15D5D8A0"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65,9</w:t>
            </w:r>
          </w:p>
        </w:tc>
        <w:tc>
          <w:tcPr>
            <w:tcW w:w="993" w:type="dxa"/>
            <w:shd w:val="clear" w:color="auto" w:fill="auto"/>
          </w:tcPr>
          <w:p w14:paraId="47E43855"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75,0</w:t>
            </w:r>
          </w:p>
        </w:tc>
        <w:tc>
          <w:tcPr>
            <w:tcW w:w="850" w:type="dxa"/>
          </w:tcPr>
          <w:p w14:paraId="1951F64A"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39,2</w:t>
            </w:r>
          </w:p>
        </w:tc>
        <w:tc>
          <w:tcPr>
            <w:tcW w:w="851" w:type="dxa"/>
            <w:shd w:val="clear" w:color="auto" w:fill="auto"/>
          </w:tcPr>
          <w:p w14:paraId="78622D73" w14:textId="77777777" w:rsidR="0007161C" w:rsidRPr="00347117" w:rsidRDefault="0007161C" w:rsidP="0007161C">
            <w:pPr>
              <w:autoSpaceDE w:val="0"/>
              <w:autoSpaceDN w:val="0"/>
              <w:adjustRightInd w:val="0"/>
              <w:jc w:val="center"/>
              <w:rPr>
                <w:rFonts w:ascii="Times New Roman" w:hAnsi="Times New Roman" w:cs="Times New Roman"/>
                <w:sz w:val="18"/>
                <w:szCs w:val="18"/>
              </w:rPr>
            </w:pPr>
            <w:r w:rsidRPr="00347117">
              <w:rPr>
                <w:rFonts w:ascii="Times New Roman" w:hAnsi="Times New Roman" w:cs="Times New Roman"/>
                <w:sz w:val="18"/>
                <w:szCs w:val="18"/>
              </w:rPr>
              <w:t>49,9</w:t>
            </w:r>
          </w:p>
        </w:tc>
        <w:tc>
          <w:tcPr>
            <w:tcW w:w="1099" w:type="dxa"/>
          </w:tcPr>
          <w:p w14:paraId="69769A4C"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62,0</w:t>
            </w:r>
          </w:p>
        </w:tc>
      </w:tr>
      <w:tr w:rsidR="0007161C" w:rsidRPr="00286258" w14:paraId="19DB9A53" w14:textId="77777777" w:rsidTr="00347117">
        <w:trPr>
          <w:trHeight w:val="113"/>
        </w:trPr>
        <w:tc>
          <w:tcPr>
            <w:tcW w:w="1007" w:type="dxa"/>
            <w:vMerge/>
          </w:tcPr>
          <w:p w14:paraId="53BEF2ED" w14:textId="77777777" w:rsidR="0007161C" w:rsidRPr="00286258" w:rsidRDefault="0007161C" w:rsidP="0007161C">
            <w:pPr>
              <w:numPr>
                <w:ilvl w:val="0"/>
                <w:numId w:val="33"/>
              </w:numPr>
              <w:autoSpaceDE w:val="0"/>
              <w:autoSpaceDN w:val="0"/>
              <w:adjustRightInd w:val="0"/>
              <w:contextualSpacing/>
              <w:jc w:val="both"/>
              <w:rPr>
                <w:rFonts w:ascii="Times New Roman" w:hAnsi="Times New Roman" w:cs="Times New Roman"/>
                <w:sz w:val="18"/>
                <w:szCs w:val="18"/>
              </w:rPr>
            </w:pPr>
          </w:p>
        </w:tc>
        <w:tc>
          <w:tcPr>
            <w:tcW w:w="1865" w:type="dxa"/>
            <w:vMerge/>
          </w:tcPr>
          <w:p w14:paraId="5F7A4EAE" w14:textId="77777777" w:rsidR="0007161C" w:rsidRPr="00286258" w:rsidRDefault="0007161C" w:rsidP="0007161C">
            <w:pPr>
              <w:tabs>
                <w:tab w:val="left" w:pos="349"/>
              </w:tabs>
              <w:jc w:val="both"/>
              <w:outlineLvl w:val="2"/>
              <w:rPr>
                <w:rFonts w:ascii="Times New Roman" w:hAnsi="Times New Roman" w:cs="Times New Roman"/>
                <w:bCs/>
                <w:sz w:val="18"/>
                <w:szCs w:val="18"/>
                <w:lang w:eastAsia="en-US"/>
              </w:rPr>
            </w:pPr>
          </w:p>
        </w:tc>
        <w:tc>
          <w:tcPr>
            <w:tcW w:w="1914" w:type="dxa"/>
            <w:shd w:val="clear" w:color="auto" w:fill="auto"/>
          </w:tcPr>
          <w:p w14:paraId="72294838" w14:textId="77777777" w:rsidR="0007161C" w:rsidRPr="00286258" w:rsidRDefault="0007161C" w:rsidP="0007161C">
            <w:pPr>
              <w:numPr>
                <w:ilvl w:val="0"/>
                <w:numId w:val="31"/>
              </w:numPr>
              <w:shd w:val="clear" w:color="auto" w:fill="FFFFFF"/>
              <w:tabs>
                <w:tab w:val="left" w:pos="354"/>
              </w:tabs>
              <w:autoSpaceDE w:val="0"/>
              <w:autoSpaceDN w:val="0"/>
              <w:adjustRightInd w:val="0"/>
              <w:ind w:hanging="340"/>
              <w:jc w:val="both"/>
              <w:rPr>
                <w:rFonts w:ascii="Times New Roman" w:hAnsi="Times New Roman" w:cs="Times New Roman"/>
                <w:sz w:val="18"/>
                <w:szCs w:val="18"/>
                <w:lang w:eastAsia="en-US"/>
              </w:rPr>
            </w:pPr>
            <w:r w:rsidRPr="00286258">
              <w:rPr>
                <w:rFonts w:ascii="Times New Roman" w:hAnsi="Times New Roman" w:cs="Times New Roman"/>
                <w:sz w:val="18"/>
                <w:szCs w:val="18"/>
                <w:lang w:eastAsia="en-US"/>
              </w:rPr>
              <w:t>скорее да</w:t>
            </w:r>
          </w:p>
        </w:tc>
        <w:tc>
          <w:tcPr>
            <w:tcW w:w="992" w:type="dxa"/>
            <w:shd w:val="clear" w:color="auto" w:fill="auto"/>
          </w:tcPr>
          <w:p w14:paraId="34C47279"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28,5</w:t>
            </w:r>
          </w:p>
        </w:tc>
        <w:tc>
          <w:tcPr>
            <w:tcW w:w="993" w:type="dxa"/>
            <w:shd w:val="clear" w:color="auto" w:fill="auto"/>
          </w:tcPr>
          <w:p w14:paraId="6F68559C"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24,0</w:t>
            </w:r>
          </w:p>
        </w:tc>
        <w:tc>
          <w:tcPr>
            <w:tcW w:w="850" w:type="dxa"/>
          </w:tcPr>
          <w:p w14:paraId="10A930B8"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55,5</w:t>
            </w:r>
          </w:p>
        </w:tc>
        <w:tc>
          <w:tcPr>
            <w:tcW w:w="851" w:type="dxa"/>
            <w:shd w:val="clear" w:color="auto" w:fill="auto"/>
          </w:tcPr>
          <w:p w14:paraId="45BEBDD0" w14:textId="77777777" w:rsidR="0007161C" w:rsidRPr="00347117" w:rsidRDefault="0007161C" w:rsidP="0007161C">
            <w:pPr>
              <w:autoSpaceDE w:val="0"/>
              <w:autoSpaceDN w:val="0"/>
              <w:adjustRightInd w:val="0"/>
              <w:jc w:val="center"/>
              <w:rPr>
                <w:rFonts w:ascii="Times New Roman" w:hAnsi="Times New Roman" w:cs="Times New Roman"/>
                <w:sz w:val="18"/>
                <w:szCs w:val="18"/>
              </w:rPr>
            </w:pPr>
            <w:r w:rsidRPr="00347117">
              <w:rPr>
                <w:rFonts w:ascii="Times New Roman" w:hAnsi="Times New Roman" w:cs="Times New Roman"/>
                <w:sz w:val="18"/>
                <w:szCs w:val="18"/>
              </w:rPr>
              <w:t>29,7</w:t>
            </w:r>
          </w:p>
        </w:tc>
        <w:tc>
          <w:tcPr>
            <w:tcW w:w="1099" w:type="dxa"/>
          </w:tcPr>
          <w:p w14:paraId="4184AC87"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28,3</w:t>
            </w:r>
          </w:p>
        </w:tc>
      </w:tr>
      <w:tr w:rsidR="0007161C" w:rsidRPr="00286258" w14:paraId="7C43152D" w14:textId="77777777" w:rsidTr="00347117">
        <w:trPr>
          <w:trHeight w:val="113"/>
        </w:trPr>
        <w:tc>
          <w:tcPr>
            <w:tcW w:w="1007" w:type="dxa"/>
            <w:vMerge/>
          </w:tcPr>
          <w:p w14:paraId="18BC2F7B" w14:textId="77777777" w:rsidR="0007161C" w:rsidRPr="00286258" w:rsidRDefault="0007161C" w:rsidP="0007161C">
            <w:pPr>
              <w:numPr>
                <w:ilvl w:val="0"/>
                <w:numId w:val="33"/>
              </w:numPr>
              <w:autoSpaceDE w:val="0"/>
              <w:autoSpaceDN w:val="0"/>
              <w:adjustRightInd w:val="0"/>
              <w:contextualSpacing/>
              <w:jc w:val="both"/>
              <w:rPr>
                <w:rFonts w:ascii="Times New Roman" w:hAnsi="Times New Roman" w:cs="Times New Roman"/>
                <w:sz w:val="18"/>
                <w:szCs w:val="18"/>
              </w:rPr>
            </w:pPr>
          </w:p>
        </w:tc>
        <w:tc>
          <w:tcPr>
            <w:tcW w:w="1865" w:type="dxa"/>
            <w:vMerge/>
          </w:tcPr>
          <w:p w14:paraId="0676468C" w14:textId="77777777" w:rsidR="0007161C" w:rsidRPr="00286258" w:rsidRDefault="0007161C" w:rsidP="0007161C">
            <w:pPr>
              <w:tabs>
                <w:tab w:val="left" w:pos="349"/>
              </w:tabs>
              <w:jc w:val="both"/>
              <w:outlineLvl w:val="2"/>
              <w:rPr>
                <w:rFonts w:ascii="Times New Roman" w:hAnsi="Times New Roman" w:cs="Times New Roman"/>
                <w:bCs/>
                <w:sz w:val="18"/>
                <w:szCs w:val="18"/>
                <w:lang w:eastAsia="en-US"/>
              </w:rPr>
            </w:pPr>
          </w:p>
        </w:tc>
        <w:tc>
          <w:tcPr>
            <w:tcW w:w="1914" w:type="dxa"/>
            <w:shd w:val="clear" w:color="auto" w:fill="auto"/>
          </w:tcPr>
          <w:p w14:paraId="027D1991" w14:textId="77777777" w:rsidR="0007161C" w:rsidRPr="00286258" w:rsidRDefault="0007161C" w:rsidP="0007161C">
            <w:pPr>
              <w:numPr>
                <w:ilvl w:val="0"/>
                <w:numId w:val="31"/>
              </w:numPr>
              <w:shd w:val="clear" w:color="auto" w:fill="FFFFFF"/>
              <w:tabs>
                <w:tab w:val="left" w:pos="354"/>
              </w:tabs>
              <w:autoSpaceDE w:val="0"/>
              <w:autoSpaceDN w:val="0"/>
              <w:adjustRightInd w:val="0"/>
              <w:ind w:hanging="340"/>
              <w:jc w:val="both"/>
              <w:rPr>
                <w:rFonts w:ascii="Times New Roman" w:hAnsi="Times New Roman" w:cs="Times New Roman"/>
                <w:sz w:val="18"/>
                <w:szCs w:val="18"/>
                <w:lang w:eastAsia="en-US"/>
              </w:rPr>
            </w:pPr>
            <w:r w:rsidRPr="00286258">
              <w:rPr>
                <w:rFonts w:ascii="Times New Roman" w:hAnsi="Times New Roman" w:cs="Times New Roman"/>
                <w:sz w:val="18"/>
                <w:szCs w:val="18"/>
                <w:lang w:eastAsia="en-US"/>
              </w:rPr>
              <w:t>скорее нет, чем да</w:t>
            </w:r>
          </w:p>
        </w:tc>
        <w:tc>
          <w:tcPr>
            <w:tcW w:w="992" w:type="dxa"/>
            <w:shd w:val="clear" w:color="auto" w:fill="auto"/>
          </w:tcPr>
          <w:p w14:paraId="144A85B4"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1,7</w:t>
            </w:r>
          </w:p>
        </w:tc>
        <w:tc>
          <w:tcPr>
            <w:tcW w:w="993" w:type="dxa"/>
            <w:shd w:val="clear" w:color="auto" w:fill="auto"/>
          </w:tcPr>
          <w:p w14:paraId="09F7FC73"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0,0</w:t>
            </w:r>
          </w:p>
        </w:tc>
        <w:tc>
          <w:tcPr>
            <w:tcW w:w="850" w:type="dxa"/>
          </w:tcPr>
          <w:p w14:paraId="099C78C9"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0,0</w:t>
            </w:r>
          </w:p>
        </w:tc>
        <w:tc>
          <w:tcPr>
            <w:tcW w:w="851" w:type="dxa"/>
            <w:shd w:val="clear" w:color="auto" w:fill="auto"/>
          </w:tcPr>
          <w:p w14:paraId="52D2628D" w14:textId="77777777" w:rsidR="0007161C" w:rsidRPr="00347117" w:rsidRDefault="0007161C" w:rsidP="0007161C">
            <w:pPr>
              <w:autoSpaceDE w:val="0"/>
              <w:autoSpaceDN w:val="0"/>
              <w:adjustRightInd w:val="0"/>
              <w:jc w:val="center"/>
              <w:rPr>
                <w:rFonts w:ascii="Times New Roman" w:hAnsi="Times New Roman" w:cs="Times New Roman"/>
                <w:sz w:val="18"/>
                <w:szCs w:val="18"/>
              </w:rPr>
            </w:pPr>
            <w:r w:rsidRPr="00347117">
              <w:rPr>
                <w:rFonts w:ascii="Times New Roman" w:hAnsi="Times New Roman" w:cs="Times New Roman"/>
                <w:sz w:val="18"/>
                <w:szCs w:val="18"/>
              </w:rPr>
              <w:t>13,3</w:t>
            </w:r>
          </w:p>
        </w:tc>
        <w:tc>
          <w:tcPr>
            <w:tcW w:w="1099" w:type="dxa"/>
          </w:tcPr>
          <w:p w14:paraId="6C1BA984"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0,0</w:t>
            </w:r>
          </w:p>
        </w:tc>
      </w:tr>
      <w:tr w:rsidR="0007161C" w:rsidRPr="00286258" w14:paraId="05201BCD" w14:textId="77777777" w:rsidTr="00347117">
        <w:trPr>
          <w:trHeight w:val="113"/>
        </w:trPr>
        <w:tc>
          <w:tcPr>
            <w:tcW w:w="1007" w:type="dxa"/>
            <w:vMerge/>
          </w:tcPr>
          <w:p w14:paraId="349052AA" w14:textId="77777777" w:rsidR="0007161C" w:rsidRPr="00286258" w:rsidRDefault="0007161C" w:rsidP="0007161C">
            <w:pPr>
              <w:numPr>
                <w:ilvl w:val="0"/>
                <w:numId w:val="33"/>
              </w:numPr>
              <w:autoSpaceDE w:val="0"/>
              <w:autoSpaceDN w:val="0"/>
              <w:adjustRightInd w:val="0"/>
              <w:contextualSpacing/>
              <w:jc w:val="both"/>
              <w:rPr>
                <w:rFonts w:ascii="Times New Roman" w:hAnsi="Times New Roman" w:cs="Times New Roman"/>
                <w:sz w:val="18"/>
                <w:szCs w:val="18"/>
              </w:rPr>
            </w:pPr>
          </w:p>
        </w:tc>
        <w:tc>
          <w:tcPr>
            <w:tcW w:w="1865" w:type="dxa"/>
            <w:vMerge/>
          </w:tcPr>
          <w:p w14:paraId="1FC00C37" w14:textId="77777777" w:rsidR="0007161C" w:rsidRPr="00286258" w:rsidRDefault="0007161C" w:rsidP="0007161C">
            <w:pPr>
              <w:tabs>
                <w:tab w:val="left" w:pos="349"/>
              </w:tabs>
              <w:jc w:val="both"/>
              <w:outlineLvl w:val="2"/>
              <w:rPr>
                <w:rFonts w:ascii="Times New Roman" w:hAnsi="Times New Roman" w:cs="Times New Roman"/>
                <w:bCs/>
                <w:sz w:val="18"/>
                <w:szCs w:val="18"/>
                <w:lang w:eastAsia="en-US"/>
              </w:rPr>
            </w:pPr>
          </w:p>
        </w:tc>
        <w:tc>
          <w:tcPr>
            <w:tcW w:w="1914" w:type="dxa"/>
            <w:shd w:val="clear" w:color="auto" w:fill="auto"/>
          </w:tcPr>
          <w:p w14:paraId="25A16642" w14:textId="77777777" w:rsidR="0007161C" w:rsidRPr="00286258" w:rsidRDefault="0007161C" w:rsidP="0007161C">
            <w:pPr>
              <w:numPr>
                <w:ilvl w:val="0"/>
                <w:numId w:val="31"/>
              </w:numPr>
              <w:shd w:val="clear" w:color="auto" w:fill="FFFFFF"/>
              <w:tabs>
                <w:tab w:val="left" w:pos="354"/>
              </w:tabs>
              <w:autoSpaceDE w:val="0"/>
              <w:autoSpaceDN w:val="0"/>
              <w:adjustRightInd w:val="0"/>
              <w:ind w:hanging="340"/>
              <w:jc w:val="both"/>
              <w:rPr>
                <w:rFonts w:ascii="Times New Roman" w:hAnsi="Times New Roman" w:cs="Times New Roman"/>
                <w:sz w:val="18"/>
                <w:szCs w:val="18"/>
                <w:lang w:eastAsia="en-US"/>
              </w:rPr>
            </w:pPr>
            <w:r w:rsidRPr="00286258">
              <w:rPr>
                <w:rFonts w:ascii="Times New Roman" w:hAnsi="Times New Roman" w:cs="Times New Roman"/>
                <w:sz w:val="18"/>
                <w:szCs w:val="18"/>
                <w:lang w:eastAsia="en-US"/>
              </w:rPr>
              <w:t>нет</w:t>
            </w:r>
          </w:p>
        </w:tc>
        <w:tc>
          <w:tcPr>
            <w:tcW w:w="992" w:type="dxa"/>
            <w:shd w:val="clear" w:color="auto" w:fill="auto"/>
          </w:tcPr>
          <w:p w14:paraId="3BDCC85F"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0,0</w:t>
            </w:r>
          </w:p>
        </w:tc>
        <w:tc>
          <w:tcPr>
            <w:tcW w:w="993" w:type="dxa"/>
            <w:shd w:val="clear" w:color="auto" w:fill="auto"/>
          </w:tcPr>
          <w:p w14:paraId="1FFFA88D"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1,0</w:t>
            </w:r>
          </w:p>
        </w:tc>
        <w:tc>
          <w:tcPr>
            <w:tcW w:w="850" w:type="dxa"/>
          </w:tcPr>
          <w:p w14:paraId="2DF1DA01"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0,0</w:t>
            </w:r>
          </w:p>
        </w:tc>
        <w:tc>
          <w:tcPr>
            <w:tcW w:w="851" w:type="dxa"/>
            <w:shd w:val="clear" w:color="auto" w:fill="auto"/>
          </w:tcPr>
          <w:p w14:paraId="3245155B" w14:textId="77777777" w:rsidR="0007161C" w:rsidRPr="00347117" w:rsidRDefault="0007161C" w:rsidP="0007161C">
            <w:pPr>
              <w:autoSpaceDE w:val="0"/>
              <w:autoSpaceDN w:val="0"/>
              <w:adjustRightInd w:val="0"/>
              <w:jc w:val="center"/>
              <w:rPr>
                <w:rFonts w:ascii="Times New Roman" w:hAnsi="Times New Roman" w:cs="Times New Roman"/>
                <w:sz w:val="18"/>
                <w:szCs w:val="18"/>
              </w:rPr>
            </w:pPr>
            <w:r w:rsidRPr="00347117">
              <w:rPr>
                <w:rFonts w:ascii="Times New Roman" w:hAnsi="Times New Roman" w:cs="Times New Roman"/>
                <w:sz w:val="18"/>
                <w:szCs w:val="18"/>
              </w:rPr>
              <w:t>0,0</w:t>
            </w:r>
          </w:p>
        </w:tc>
        <w:tc>
          <w:tcPr>
            <w:tcW w:w="1099" w:type="dxa"/>
          </w:tcPr>
          <w:p w14:paraId="1F51185B"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0,0</w:t>
            </w:r>
          </w:p>
        </w:tc>
      </w:tr>
      <w:tr w:rsidR="0007161C" w:rsidRPr="00286258" w14:paraId="0A0225B9" w14:textId="77777777" w:rsidTr="00347117">
        <w:trPr>
          <w:trHeight w:val="113"/>
        </w:trPr>
        <w:tc>
          <w:tcPr>
            <w:tcW w:w="1007" w:type="dxa"/>
            <w:vMerge/>
          </w:tcPr>
          <w:p w14:paraId="3BD7388D" w14:textId="77777777" w:rsidR="0007161C" w:rsidRPr="00286258" w:rsidRDefault="0007161C" w:rsidP="0007161C">
            <w:pPr>
              <w:numPr>
                <w:ilvl w:val="0"/>
                <w:numId w:val="33"/>
              </w:numPr>
              <w:autoSpaceDE w:val="0"/>
              <w:autoSpaceDN w:val="0"/>
              <w:adjustRightInd w:val="0"/>
              <w:contextualSpacing/>
              <w:jc w:val="both"/>
              <w:rPr>
                <w:rFonts w:ascii="Times New Roman" w:hAnsi="Times New Roman" w:cs="Times New Roman"/>
                <w:sz w:val="18"/>
                <w:szCs w:val="18"/>
              </w:rPr>
            </w:pPr>
          </w:p>
        </w:tc>
        <w:tc>
          <w:tcPr>
            <w:tcW w:w="1865" w:type="dxa"/>
            <w:vMerge/>
          </w:tcPr>
          <w:p w14:paraId="4AA15216" w14:textId="77777777" w:rsidR="0007161C" w:rsidRPr="00286258" w:rsidRDefault="0007161C" w:rsidP="0007161C">
            <w:pPr>
              <w:tabs>
                <w:tab w:val="left" w:pos="349"/>
              </w:tabs>
              <w:jc w:val="both"/>
              <w:outlineLvl w:val="2"/>
              <w:rPr>
                <w:rFonts w:ascii="Times New Roman" w:hAnsi="Times New Roman" w:cs="Times New Roman"/>
                <w:bCs/>
                <w:sz w:val="18"/>
                <w:szCs w:val="18"/>
                <w:lang w:eastAsia="en-US"/>
              </w:rPr>
            </w:pPr>
          </w:p>
        </w:tc>
        <w:tc>
          <w:tcPr>
            <w:tcW w:w="1914" w:type="dxa"/>
            <w:shd w:val="clear" w:color="auto" w:fill="auto"/>
          </w:tcPr>
          <w:p w14:paraId="29D7002B" w14:textId="77777777" w:rsidR="0007161C" w:rsidRPr="00286258" w:rsidRDefault="0007161C" w:rsidP="0007161C">
            <w:pPr>
              <w:tabs>
                <w:tab w:val="left" w:pos="354"/>
              </w:tabs>
              <w:jc w:val="both"/>
              <w:rPr>
                <w:rFonts w:ascii="Times New Roman" w:hAnsi="Times New Roman" w:cs="Times New Roman"/>
                <w:sz w:val="18"/>
                <w:szCs w:val="18"/>
                <w:lang w:eastAsia="en-US"/>
              </w:rPr>
            </w:pPr>
            <w:r w:rsidRPr="00286258">
              <w:rPr>
                <w:rFonts w:ascii="Times New Roman" w:hAnsi="Times New Roman" w:cs="Times New Roman"/>
                <w:sz w:val="18"/>
                <w:szCs w:val="18"/>
                <w:lang w:eastAsia="en-US"/>
              </w:rPr>
              <w:t>затрудняюсь ответить</w:t>
            </w:r>
          </w:p>
        </w:tc>
        <w:tc>
          <w:tcPr>
            <w:tcW w:w="992" w:type="dxa"/>
            <w:shd w:val="clear" w:color="auto" w:fill="auto"/>
          </w:tcPr>
          <w:p w14:paraId="382E33DC"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3,9</w:t>
            </w:r>
          </w:p>
        </w:tc>
        <w:tc>
          <w:tcPr>
            <w:tcW w:w="993" w:type="dxa"/>
            <w:shd w:val="clear" w:color="auto" w:fill="auto"/>
          </w:tcPr>
          <w:p w14:paraId="5F884846"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0,0</w:t>
            </w:r>
          </w:p>
        </w:tc>
        <w:tc>
          <w:tcPr>
            <w:tcW w:w="850" w:type="dxa"/>
          </w:tcPr>
          <w:p w14:paraId="0A499EF8"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5,3</w:t>
            </w:r>
          </w:p>
        </w:tc>
        <w:tc>
          <w:tcPr>
            <w:tcW w:w="851" w:type="dxa"/>
            <w:shd w:val="clear" w:color="auto" w:fill="auto"/>
          </w:tcPr>
          <w:p w14:paraId="45643509" w14:textId="77777777" w:rsidR="0007161C" w:rsidRPr="00347117" w:rsidRDefault="0007161C" w:rsidP="0007161C">
            <w:pPr>
              <w:autoSpaceDE w:val="0"/>
              <w:autoSpaceDN w:val="0"/>
              <w:adjustRightInd w:val="0"/>
              <w:jc w:val="center"/>
              <w:rPr>
                <w:rFonts w:ascii="Times New Roman" w:hAnsi="Times New Roman" w:cs="Times New Roman"/>
                <w:sz w:val="18"/>
                <w:szCs w:val="18"/>
              </w:rPr>
            </w:pPr>
            <w:r w:rsidRPr="00347117">
              <w:rPr>
                <w:rFonts w:ascii="Times New Roman" w:hAnsi="Times New Roman" w:cs="Times New Roman"/>
                <w:sz w:val="18"/>
                <w:szCs w:val="18"/>
              </w:rPr>
              <w:t>7,1</w:t>
            </w:r>
          </w:p>
        </w:tc>
        <w:tc>
          <w:tcPr>
            <w:tcW w:w="1099" w:type="dxa"/>
          </w:tcPr>
          <w:p w14:paraId="305362CD"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9,7</w:t>
            </w:r>
          </w:p>
        </w:tc>
      </w:tr>
      <w:tr w:rsidR="0007161C" w:rsidRPr="00286258" w14:paraId="0D70E61D" w14:textId="77777777" w:rsidTr="00347117">
        <w:trPr>
          <w:trHeight w:val="113"/>
        </w:trPr>
        <w:tc>
          <w:tcPr>
            <w:tcW w:w="1007" w:type="dxa"/>
            <w:vMerge w:val="restart"/>
          </w:tcPr>
          <w:p w14:paraId="0F6DD61E" w14:textId="77777777" w:rsidR="0007161C" w:rsidRPr="00286258" w:rsidRDefault="0007161C" w:rsidP="0007161C">
            <w:pPr>
              <w:numPr>
                <w:ilvl w:val="0"/>
                <w:numId w:val="33"/>
              </w:numPr>
              <w:autoSpaceDE w:val="0"/>
              <w:autoSpaceDN w:val="0"/>
              <w:adjustRightInd w:val="0"/>
              <w:jc w:val="both"/>
              <w:rPr>
                <w:rFonts w:ascii="Times New Roman" w:hAnsi="Times New Roman" w:cs="Times New Roman"/>
                <w:sz w:val="18"/>
                <w:szCs w:val="18"/>
              </w:rPr>
            </w:pPr>
          </w:p>
        </w:tc>
        <w:tc>
          <w:tcPr>
            <w:tcW w:w="1865" w:type="dxa"/>
            <w:vMerge w:val="restart"/>
          </w:tcPr>
          <w:p w14:paraId="03BC0150" w14:textId="77777777" w:rsidR="0007161C" w:rsidRPr="00286258" w:rsidRDefault="0007161C" w:rsidP="0007161C">
            <w:pPr>
              <w:tabs>
                <w:tab w:val="left" w:pos="363"/>
              </w:tabs>
              <w:jc w:val="both"/>
              <w:outlineLvl w:val="2"/>
              <w:rPr>
                <w:rFonts w:ascii="Times New Roman" w:hAnsi="Times New Roman" w:cs="Times New Roman"/>
                <w:bCs/>
                <w:sz w:val="18"/>
                <w:szCs w:val="18"/>
                <w:lang w:eastAsia="en-US"/>
              </w:rPr>
            </w:pPr>
            <w:bookmarkStart w:id="14" w:name="bookmark4"/>
            <w:r w:rsidRPr="00286258">
              <w:rPr>
                <w:rFonts w:ascii="Times New Roman" w:hAnsi="Times New Roman" w:cs="Times New Roman"/>
                <w:bCs/>
                <w:sz w:val="18"/>
                <w:szCs w:val="18"/>
                <w:lang w:eastAsia="en-US"/>
              </w:rPr>
              <w:t>Соответствует ли выбранная специальность Вашим ожиданиям?</w:t>
            </w:r>
            <w:bookmarkEnd w:id="14"/>
          </w:p>
          <w:p w14:paraId="5E8B0751" w14:textId="77777777" w:rsidR="0007161C" w:rsidRPr="00286258" w:rsidRDefault="0007161C" w:rsidP="0007161C">
            <w:pPr>
              <w:autoSpaceDE w:val="0"/>
              <w:autoSpaceDN w:val="0"/>
              <w:adjustRightInd w:val="0"/>
              <w:jc w:val="center"/>
              <w:rPr>
                <w:rFonts w:ascii="Times New Roman" w:hAnsi="Times New Roman" w:cs="Times New Roman"/>
                <w:sz w:val="18"/>
                <w:szCs w:val="18"/>
              </w:rPr>
            </w:pPr>
          </w:p>
        </w:tc>
        <w:tc>
          <w:tcPr>
            <w:tcW w:w="1914" w:type="dxa"/>
            <w:shd w:val="clear" w:color="auto" w:fill="auto"/>
          </w:tcPr>
          <w:p w14:paraId="16A4A38B" w14:textId="77777777" w:rsidR="0007161C" w:rsidRPr="00286258" w:rsidRDefault="0007161C" w:rsidP="0007161C">
            <w:pPr>
              <w:shd w:val="clear" w:color="auto" w:fill="FFFFFF"/>
              <w:tabs>
                <w:tab w:val="left" w:pos="330"/>
              </w:tabs>
              <w:rPr>
                <w:rFonts w:ascii="Times New Roman" w:hAnsi="Times New Roman" w:cs="Times New Roman"/>
                <w:sz w:val="18"/>
                <w:szCs w:val="18"/>
                <w:lang w:eastAsia="en-US"/>
              </w:rPr>
            </w:pPr>
            <w:r w:rsidRPr="00286258">
              <w:rPr>
                <w:rFonts w:ascii="Times New Roman" w:hAnsi="Times New Roman" w:cs="Times New Roman"/>
                <w:sz w:val="18"/>
                <w:szCs w:val="18"/>
                <w:lang w:eastAsia="en-US"/>
              </w:rPr>
              <w:t>полностью соответствует</w:t>
            </w:r>
          </w:p>
        </w:tc>
        <w:tc>
          <w:tcPr>
            <w:tcW w:w="992" w:type="dxa"/>
            <w:shd w:val="clear" w:color="auto" w:fill="auto"/>
          </w:tcPr>
          <w:p w14:paraId="4522BB4D"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30,4</w:t>
            </w:r>
          </w:p>
        </w:tc>
        <w:tc>
          <w:tcPr>
            <w:tcW w:w="993" w:type="dxa"/>
            <w:shd w:val="clear" w:color="auto" w:fill="auto"/>
          </w:tcPr>
          <w:p w14:paraId="60784E77"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42,8</w:t>
            </w:r>
          </w:p>
        </w:tc>
        <w:tc>
          <w:tcPr>
            <w:tcW w:w="850" w:type="dxa"/>
          </w:tcPr>
          <w:p w14:paraId="02670EBD"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51,9</w:t>
            </w:r>
          </w:p>
        </w:tc>
        <w:tc>
          <w:tcPr>
            <w:tcW w:w="851" w:type="dxa"/>
            <w:shd w:val="clear" w:color="auto" w:fill="auto"/>
          </w:tcPr>
          <w:p w14:paraId="46AD2487" w14:textId="77777777" w:rsidR="0007161C" w:rsidRPr="00347117" w:rsidRDefault="0007161C" w:rsidP="0007161C">
            <w:pPr>
              <w:autoSpaceDE w:val="0"/>
              <w:autoSpaceDN w:val="0"/>
              <w:adjustRightInd w:val="0"/>
              <w:jc w:val="center"/>
              <w:rPr>
                <w:rFonts w:ascii="Times New Roman" w:hAnsi="Times New Roman" w:cs="Times New Roman"/>
                <w:sz w:val="18"/>
                <w:szCs w:val="18"/>
              </w:rPr>
            </w:pPr>
            <w:r w:rsidRPr="00347117">
              <w:rPr>
                <w:rFonts w:ascii="Times New Roman" w:hAnsi="Times New Roman" w:cs="Times New Roman"/>
                <w:sz w:val="18"/>
                <w:szCs w:val="18"/>
              </w:rPr>
              <w:t>50,0</w:t>
            </w:r>
          </w:p>
        </w:tc>
        <w:tc>
          <w:tcPr>
            <w:tcW w:w="1099" w:type="dxa"/>
          </w:tcPr>
          <w:p w14:paraId="7B5F2DE7"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55,9</w:t>
            </w:r>
          </w:p>
        </w:tc>
      </w:tr>
      <w:tr w:rsidR="0007161C" w:rsidRPr="00286258" w14:paraId="2A1659CD" w14:textId="77777777" w:rsidTr="00347117">
        <w:trPr>
          <w:trHeight w:val="113"/>
        </w:trPr>
        <w:tc>
          <w:tcPr>
            <w:tcW w:w="1007" w:type="dxa"/>
            <w:vMerge/>
          </w:tcPr>
          <w:p w14:paraId="3F38AF4A" w14:textId="77777777" w:rsidR="0007161C" w:rsidRPr="00286258" w:rsidRDefault="0007161C" w:rsidP="0007161C">
            <w:pPr>
              <w:numPr>
                <w:ilvl w:val="0"/>
                <w:numId w:val="33"/>
              </w:numPr>
              <w:autoSpaceDE w:val="0"/>
              <w:autoSpaceDN w:val="0"/>
              <w:adjustRightInd w:val="0"/>
              <w:jc w:val="both"/>
              <w:rPr>
                <w:rFonts w:ascii="Times New Roman" w:hAnsi="Times New Roman" w:cs="Times New Roman"/>
                <w:sz w:val="18"/>
                <w:szCs w:val="18"/>
              </w:rPr>
            </w:pPr>
          </w:p>
        </w:tc>
        <w:tc>
          <w:tcPr>
            <w:tcW w:w="1865" w:type="dxa"/>
            <w:vMerge/>
          </w:tcPr>
          <w:p w14:paraId="7CA99208" w14:textId="77777777" w:rsidR="0007161C" w:rsidRPr="00286258" w:rsidRDefault="0007161C" w:rsidP="0007161C">
            <w:pPr>
              <w:tabs>
                <w:tab w:val="left" w:pos="363"/>
              </w:tabs>
              <w:jc w:val="both"/>
              <w:outlineLvl w:val="2"/>
              <w:rPr>
                <w:rFonts w:ascii="Times New Roman" w:hAnsi="Times New Roman" w:cs="Times New Roman"/>
                <w:bCs/>
                <w:sz w:val="18"/>
                <w:szCs w:val="18"/>
                <w:lang w:eastAsia="en-US"/>
              </w:rPr>
            </w:pPr>
          </w:p>
        </w:tc>
        <w:tc>
          <w:tcPr>
            <w:tcW w:w="1914" w:type="dxa"/>
            <w:shd w:val="clear" w:color="auto" w:fill="auto"/>
          </w:tcPr>
          <w:p w14:paraId="1054292E" w14:textId="77777777" w:rsidR="0007161C" w:rsidRPr="00286258" w:rsidRDefault="0007161C" w:rsidP="0007161C">
            <w:pPr>
              <w:numPr>
                <w:ilvl w:val="0"/>
                <w:numId w:val="32"/>
              </w:numPr>
              <w:shd w:val="clear" w:color="auto" w:fill="FFFFFF"/>
              <w:autoSpaceDE w:val="0"/>
              <w:autoSpaceDN w:val="0"/>
              <w:adjustRightInd w:val="0"/>
              <w:ind w:hanging="340"/>
              <w:rPr>
                <w:rFonts w:ascii="Times New Roman" w:hAnsi="Times New Roman" w:cs="Times New Roman"/>
                <w:sz w:val="18"/>
                <w:szCs w:val="18"/>
                <w:lang w:eastAsia="en-US"/>
              </w:rPr>
            </w:pPr>
            <w:r w:rsidRPr="00286258">
              <w:rPr>
                <w:rFonts w:ascii="Times New Roman" w:hAnsi="Times New Roman" w:cs="Times New Roman"/>
                <w:sz w:val="18"/>
                <w:szCs w:val="18"/>
                <w:lang w:eastAsia="en-US"/>
              </w:rPr>
              <w:t>скорее да</w:t>
            </w:r>
          </w:p>
        </w:tc>
        <w:tc>
          <w:tcPr>
            <w:tcW w:w="992" w:type="dxa"/>
            <w:shd w:val="clear" w:color="auto" w:fill="auto"/>
          </w:tcPr>
          <w:p w14:paraId="07BC8F53"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51,3</w:t>
            </w:r>
          </w:p>
        </w:tc>
        <w:tc>
          <w:tcPr>
            <w:tcW w:w="993" w:type="dxa"/>
            <w:shd w:val="clear" w:color="auto" w:fill="auto"/>
          </w:tcPr>
          <w:p w14:paraId="67D30CCF"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20,0</w:t>
            </w:r>
          </w:p>
        </w:tc>
        <w:tc>
          <w:tcPr>
            <w:tcW w:w="850" w:type="dxa"/>
          </w:tcPr>
          <w:p w14:paraId="269F611B"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31,1</w:t>
            </w:r>
          </w:p>
        </w:tc>
        <w:tc>
          <w:tcPr>
            <w:tcW w:w="851" w:type="dxa"/>
            <w:shd w:val="clear" w:color="auto" w:fill="auto"/>
          </w:tcPr>
          <w:p w14:paraId="4B5CFE9B"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31,6</w:t>
            </w:r>
          </w:p>
        </w:tc>
        <w:tc>
          <w:tcPr>
            <w:tcW w:w="1099" w:type="dxa"/>
          </w:tcPr>
          <w:p w14:paraId="49A06A2F"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28,8</w:t>
            </w:r>
          </w:p>
        </w:tc>
      </w:tr>
      <w:tr w:rsidR="0007161C" w:rsidRPr="00286258" w14:paraId="3A76BDBD" w14:textId="77777777" w:rsidTr="00347117">
        <w:trPr>
          <w:trHeight w:val="113"/>
        </w:trPr>
        <w:tc>
          <w:tcPr>
            <w:tcW w:w="1007" w:type="dxa"/>
            <w:vMerge/>
          </w:tcPr>
          <w:p w14:paraId="367FE750" w14:textId="77777777" w:rsidR="0007161C" w:rsidRPr="00286258" w:rsidRDefault="0007161C" w:rsidP="0007161C">
            <w:pPr>
              <w:numPr>
                <w:ilvl w:val="0"/>
                <w:numId w:val="33"/>
              </w:numPr>
              <w:autoSpaceDE w:val="0"/>
              <w:autoSpaceDN w:val="0"/>
              <w:adjustRightInd w:val="0"/>
              <w:jc w:val="both"/>
              <w:rPr>
                <w:rFonts w:ascii="Times New Roman" w:hAnsi="Times New Roman" w:cs="Times New Roman"/>
                <w:sz w:val="18"/>
                <w:szCs w:val="18"/>
              </w:rPr>
            </w:pPr>
          </w:p>
        </w:tc>
        <w:tc>
          <w:tcPr>
            <w:tcW w:w="1865" w:type="dxa"/>
            <w:vMerge/>
          </w:tcPr>
          <w:p w14:paraId="63D9B9BC" w14:textId="77777777" w:rsidR="0007161C" w:rsidRPr="00286258" w:rsidRDefault="0007161C" w:rsidP="0007161C">
            <w:pPr>
              <w:tabs>
                <w:tab w:val="left" w:pos="363"/>
              </w:tabs>
              <w:jc w:val="both"/>
              <w:outlineLvl w:val="2"/>
              <w:rPr>
                <w:rFonts w:ascii="Times New Roman" w:hAnsi="Times New Roman" w:cs="Times New Roman"/>
                <w:bCs/>
                <w:sz w:val="18"/>
                <w:szCs w:val="18"/>
                <w:lang w:eastAsia="en-US"/>
              </w:rPr>
            </w:pPr>
          </w:p>
        </w:tc>
        <w:tc>
          <w:tcPr>
            <w:tcW w:w="1914" w:type="dxa"/>
            <w:shd w:val="clear" w:color="auto" w:fill="auto"/>
          </w:tcPr>
          <w:p w14:paraId="32B73AB0" w14:textId="77777777" w:rsidR="0007161C" w:rsidRPr="00286258" w:rsidRDefault="0007161C" w:rsidP="0007161C">
            <w:pPr>
              <w:numPr>
                <w:ilvl w:val="0"/>
                <w:numId w:val="32"/>
              </w:numPr>
              <w:shd w:val="clear" w:color="auto" w:fill="FFFFFF"/>
              <w:autoSpaceDE w:val="0"/>
              <w:autoSpaceDN w:val="0"/>
              <w:adjustRightInd w:val="0"/>
              <w:ind w:hanging="340"/>
              <w:rPr>
                <w:rFonts w:ascii="Times New Roman" w:hAnsi="Times New Roman" w:cs="Times New Roman"/>
                <w:sz w:val="18"/>
                <w:szCs w:val="18"/>
                <w:lang w:eastAsia="en-US"/>
              </w:rPr>
            </w:pPr>
            <w:r w:rsidRPr="00286258">
              <w:rPr>
                <w:rFonts w:ascii="Times New Roman" w:hAnsi="Times New Roman" w:cs="Times New Roman"/>
                <w:sz w:val="18"/>
                <w:szCs w:val="18"/>
                <w:lang w:eastAsia="en-US"/>
              </w:rPr>
              <w:t>скорее нет</w:t>
            </w:r>
          </w:p>
        </w:tc>
        <w:tc>
          <w:tcPr>
            <w:tcW w:w="992" w:type="dxa"/>
            <w:shd w:val="clear" w:color="auto" w:fill="auto"/>
          </w:tcPr>
          <w:p w14:paraId="3A53402A"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6,4</w:t>
            </w:r>
          </w:p>
        </w:tc>
        <w:tc>
          <w:tcPr>
            <w:tcW w:w="993" w:type="dxa"/>
            <w:shd w:val="clear" w:color="auto" w:fill="auto"/>
          </w:tcPr>
          <w:p w14:paraId="26D15703"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20,0</w:t>
            </w:r>
          </w:p>
        </w:tc>
        <w:tc>
          <w:tcPr>
            <w:tcW w:w="850" w:type="dxa"/>
          </w:tcPr>
          <w:p w14:paraId="4803DA11"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11,2</w:t>
            </w:r>
          </w:p>
        </w:tc>
        <w:tc>
          <w:tcPr>
            <w:tcW w:w="851" w:type="dxa"/>
            <w:shd w:val="clear" w:color="auto" w:fill="auto"/>
          </w:tcPr>
          <w:p w14:paraId="56D19F0F"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5,5</w:t>
            </w:r>
          </w:p>
        </w:tc>
        <w:tc>
          <w:tcPr>
            <w:tcW w:w="1099" w:type="dxa"/>
          </w:tcPr>
          <w:p w14:paraId="42CFD6F8"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6,6</w:t>
            </w:r>
          </w:p>
        </w:tc>
      </w:tr>
      <w:tr w:rsidR="0007161C" w:rsidRPr="00286258" w14:paraId="5FC5F3E8" w14:textId="77777777" w:rsidTr="00347117">
        <w:trPr>
          <w:trHeight w:val="113"/>
        </w:trPr>
        <w:tc>
          <w:tcPr>
            <w:tcW w:w="1007" w:type="dxa"/>
            <w:vMerge/>
          </w:tcPr>
          <w:p w14:paraId="7859C6BC" w14:textId="77777777" w:rsidR="0007161C" w:rsidRPr="00286258" w:rsidRDefault="0007161C" w:rsidP="0007161C">
            <w:pPr>
              <w:numPr>
                <w:ilvl w:val="0"/>
                <w:numId w:val="33"/>
              </w:numPr>
              <w:autoSpaceDE w:val="0"/>
              <w:autoSpaceDN w:val="0"/>
              <w:adjustRightInd w:val="0"/>
              <w:jc w:val="both"/>
              <w:rPr>
                <w:rFonts w:ascii="Times New Roman" w:hAnsi="Times New Roman" w:cs="Times New Roman"/>
                <w:sz w:val="18"/>
                <w:szCs w:val="18"/>
              </w:rPr>
            </w:pPr>
          </w:p>
        </w:tc>
        <w:tc>
          <w:tcPr>
            <w:tcW w:w="1865" w:type="dxa"/>
            <w:vMerge/>
          </w:tcPr>
          <w:p w14:paraId="272A1AA7" w14:textId="77777777" w:rsidR="0007161C" w:rsidRPr="00286258" w:rsidRDefault="0007161C" w:rsidP="0007161C">
            <w:pPr>
              <w:tabs>
                <w:tab w:val="left" w:pos="363"/>
              </w:tabs>
              <w:jc w:val="both"/>
              <w:outlineLvl w:val="2"/>
              <w:rPr>
                <w:rFonts w:ascii="Times New Roman" w:hAnsi="Times New Roman" w:cs="Times New Roman"/>
                <w:bCs/>
                <w:sz w:val="18"/>
                <w:szCs w:val="18"/>
                <w:lang w:eastAsia="en-US"/>
              </w:rPr>
            </w:pPr>
          </w:p>
        </w:tc>
        <w:tc>
          <w:tcPr>
            <w:tcW w:w="1914" w:type="dxa"/>
            <w:shd w:val="clear" w:color="auto" w:fill="auto"/>
          </w:tcPr>
          <w:p w14:paraId="154D31FE" w14:textId="77777777" w:rsidR="0007161C" w:rsidRPr="00286258" w:rsidRDefault="0007161C" w:rsidP="0007161C">
            <w:pPr>
              <w:numPr>
                <w:ilvl w:val="0"/>
                <w:numId w:val="32"/>
              </w:numPr>
              <w:shd w:val="clear" w:color="auto" w:fill="FFFFFF"/>
              <w:autoSpaceDE w:val="0"/>
              <w:autoSpaceDN w:val="0"/>
              <w:adjustRightInd w:val="0"/>
              <w:ind w:hanging="340"/>
              <w:rPr>
                <w:rFonts w:ascii="Times New Roman" w:hAnsi="Times New Roman" w:cs="Times New Roman"/>
                <w:sz w:val="18"/>
                <w:szCs w:val="18"/>
                <w:lang w:eastAsia="en-US"/>
              </w:rPr>
            </w:pPr>
            <w:r w:rsidRPr="00286258">
              <w:rPr>
                <w:rFonts w:ascii="Times New Roman" w:hAnsi="Times New Roman" w:cs="Times New Roman"/>
                <w:sz w:val="18"/>
                <w:szCs w:val="18"/>
                <w:lang w:eastAsia="en-US"/>
              </w:rPr>
              <w:t>совсем не соответствует</w:t>
            </w:r>
          </w:p>
        </w:tc>
        <w:tc>
          <w:tcPr>
            <w:tcW w:w="992" w:type="dxa"/>
            <w:shd w:val="clear" w:color="auto" w:fill="auto"/>
          </w:tcPr>
          <w:p w14:paraId="4D838F06"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1,8</w:t>
            </w:r>
          </w:p>
        </w:tc>
        <w:tc>
          <w:tcPr>
            <w:tcW w:w="993" w:type="dxa"/>
            <w:shd w:val="clear" w:color="auto" w:fill="auto"/>
          </w:tcPr>
          <w:p w14:paraId="4B12CA65"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0,0</w:t>
            </w:r>
          </w:p>
        </w:tc>
        <w:tc>
          <w:tcPr>
            <w:tcW w:w="850" w:type="dxa"/>
          </w:tcPr>
          <w:p w14:paraId="2AEB7024"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0,0</w:t>
            </w:r>
          </w:p>
        </w:tc>
        <w:tc>
          <w:tcPr>
            <w:tcW w:w="851" w:type="dxa"/>
            <w:shd w:val="clear" w:color="auto" w:fill="auto"/>
          </w:tcPr>
          <w:p w14:paraId="2539DAB0"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2,3</w:t>
            </w:r>
          </w:p>
        </w:tc>
        <w:tc>
          <w:tcPr>
            <w:tcW w:w="1099" w:type="dxa"/>
          </w:tcPr>
          <w:p w14:paraId="378761F6"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0,0</w:t>
            </w:r>
          </w:p>
        </w:tc>
      </w:tr>
      <w:tr w:rsidR="0007161C" w:rsidRPr="00286258" w14:paraId="64F6790F" w14:textId="77777777" w:rsidTr="00347117">
        <w:trPr>
          <w:trHeight w:val="113"/>
        </w:trPr>
        <w:tc>
          <w:tcPr>
            <w:tcW w:w="1007" w:type="dxa"/>
            <w:vMerge/>
          </w:tcPr>
          <w:p w14:paraId="482AE771" w14:textId="77777777" w:rsidR="0007161C" w:rsidRPr="00286258" w:rsidRDefault="0007161C" w:rsidP="0007161C">
            <w:pPr>
              <w:numPr>
                <w:ilvl w:val="0"/>
                <w:numId w:val="33"/>
              </w:numPr>
              <w:autoSpaceDE w:val="0"/>
              <w:autoSpaceDN w:val="0"/>
              <w:adjustRightInd w:val="0"/>
              <w:jc w:val="both"/>
              <w:rPr>
                <w:rFonts w:ascii="Times New Roman" w:hAnsi="Times New Roman" w:cs="Times New Roman"/>
                <w:sz w:val="18"/>
                <w:szCs w:val="18"/>
              </w:rPr>
            </w:pPr>
          </w:p>
        </w:tc>
        <w:tc>
          <w:tcPr>
            <w:tcW w:w="1865" w:type="dxa"/>
            <w:vMerge/>
          </w:tcPr>
          <w:p w14:paraId="30FDC3ED" w14:textId="77777777" w:rsidR="0007161C" w:rsidRPr="00286258" w:rsidRDefault="0007161C" w:rsidP="0007161C">
            <w:pPr>
              <w:tabs>
                <w:tab w:val="left" w:pos="363"/>
              </w:tabs>
              <w:jc w:val="both"/>
              <w:outlineLvl w:val="2"/>
              <w:rPr>
                <w:rFonts w:ascii="Times New Roman" w:hAnsi="Times New Roman" w:cs="Times New Roman"/>
                <w:bCs/>
                <w:sz w:val="18"/>
                <w:szCs w:val="18"/>
                <w:lang w:eastAsia="en-US"/>
              </w:rPr>
            </w:pPr>
          </w:p>
        </w:tc>
        <w:tc>
          <w:tcPr>
            <w:tcW w:w="1914" w:type="dxa"/>
            <w:shd w:val="clear" w:color="auto" w:fill="auto"/>
          </w:tcPr>
          <w:p w14:paraId="125227D4" w14:textId="77777777" w:rsidR="0007161C" w:rsidRPr="00286258" w:rsidRDefault="0007161C" w:rsidP="0007161C">
            <w:pPr>
              <w:numPr>
                <w:ilvl w:val="0"/>
                <w:numId w:val="32"/>
              </w:numPr>
              <w:shd w:val="clear" w:color="auto" w:fill="FFFFFF"/>
              <w:autoSpaceDE w:val="0"/>
              <w:autoSpaceDN w:val="0"/>
              <w:adjustRightInd w:val="0"/>
              <w:ind w:hanging="340"/>
              <w:rPr>
                <w:rFonts w:ascii="Times New Roman" w:hAnsi="Times New Roman" w:cs="Times New Roman"/>
                <w:sz w:val="18"/>
                <w:szCs w:val="18"/>
                <w:lang w:eastAsia="en-US"/>
              </w:rPr>
            </w:pPr>
            <w:r w:rsidRPr="00286258">
              <w:rPr>
                <w:rFonts w:ascii="Times New Roman" w:hAnsi="Times New Roman" w:cs="Times New Roman"/>
                <w:sz w:val="18"/>
                <w:szCs w:val="18"/>
                <w:lang w:eastAsia="en-US"/>
              </w:rPr>
              <w:t>затрудняюсь ответить</w:t>
            </w:r>
          </w:p>
        </w:tc>
        <w:tc>
          <w:tcPr>
            <w:tcW w:w="992" w:type="dxa"/>
            <w:shd w:val="clear" w:color="auto" w:fill="auto"/>
          </w:tcPr>
          <w:p w14:paraId="74CEA37D"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10,1</w:t>
            </w:r>
          </w:p>
        </w:tc>
        <w:tc>
          <w:tcPr>
            <w:tcW w:w="993" w:type="dxa"/>
            <w:shd w:val="clear" w:color="auto" w:fill="auto"/>
          </w:tcPr>
          <w:p w14:paraId="3662EA72"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17,2</w:t>
            </w:r>
          </w:p>
        </w:tc>
        <w:tc>
          <w:tcPr>
            <w:tcW w:w="850" w:type="dxa"/>
          </w:tcPr>
          <w:p w14:paraId="0BC8F0F5"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5,9</w:t>
            </w:r>
          </w:p>
        </w:tc>
        <w:tc>
          <w:tcPr>
            <w:tcW w:w="851" w:type="dxa"/>
            <w:shd w:val="clear" w:color="auto" w:fill="auto"/>
          </w:tcPr>
          <w:p w14:paraId="36D09CCE"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10,6</w:t>
            </w:r>
          </w:p>
        </w:tc>
        <w:tc>
          <w:tcPr>
            <w:tcW w:w="1099" w:type="dxa"/>
          </w:tcPr>
          <w:p w14:paraId="7C1C4E58"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8,7</w:t>
            </w:r>
          </w:p>
        </w:tc>
      </w:tr>
      <w:tr w:rsidR="0007161C" w:rsidRPr="00286258" w14:paraId="07CE10D6" w14:textId="77777777" w:rsidTr="00347117">
        <w:trPr>
          <w:trHeight w:val="113"/>
        </w:trPr>
        <w:tc>
          <w:tcPr>
            <w:tcW w:w="1007" w:type="dxa"/>
            <w:vMerge w:val="restart"/>
          </w:tcPr>
          <w:p w14:paraId="5E8F0E49" w14:textId="77777777" w:rsidR="0007161C" w:rsidRPr="00286258" w:rsidRDefault="0007161C" w:rsidP="0007161C">
            <w:pPr>
              <w:numPr>
                <w:ilvl w:val="0"/>
                <w:numId w:val="33"/>
              </w:numPr>
              <w:autoSpaceDE w:val="0"/>
              <w:autoSpaceDN w:val="0"/>
              <w:adjustRightInd w:val="0"/>
              <w:contextualSpacing/>
              <w:jc w:val="both"/>
              <w:rPr>
                <w:rFonts w:ascii="Times New Roman" w:hAnsi="Times New Roman" w:cs="Times New Roman"/>
                <w:sz w:val="18"/>
                <w:szCs w:val="18"/>
              </w:rPr>
            </w:pPr>
          </w:p>
        </w:tc>
        <w:tc>
          <w:tcPr>
            <w:tcW w:w="1865" w:type="dxa"/>
            <w:vMerge w:val="restart"/>
          </w:tcPr>
          <w:p w14:paraId="3123FE8E" w14:textId="77777777" w:rsidR="0007161C" w:rsidRPr="00286258" w:rsidRDefault="0007161C" w:rsidP="0007161C">
            <w:pPr>
              <w:tabs>
                <w:tab w:val="left" w:pos="358"/>
              </w:tabs>
              <w:jc w:val="both"/>
              <w:rPr>
                <w:rFonts w:ascii="Times New Roman" w:hAnsi="Times New Roman" w:cs="Times New Roman"/>
                <w:bCs/>
                <w:sz w:val="18"/>
                <w:szCs w:val="18"/>
                <w:lang w:eastAsia="en-US"/>
              </w:rPr>
            </w:pPr>
            <w:r w:rsidRPr="00286258">
              <w:rPr>
                <w:rFonts w:ascii="Times New Roman" w:hAnsi="Times New Roman" w:cs="Times New Roman"/>
                <w:bCs/>
                <w:sz w:val="18"/>
                <w:szCs w:val="18"/>
                <w:lang w:eastAsia="en-US"/>
              </w:rPr>
              <w:t>Как часто Вам предоставляется возможность участия в занятиях, проводимых в активных формах (дискуссии, "круглые столы", тренинги, лекции-беседы, "мозговой" штурм и пр.)?</w:t>
            </w:r>
          </w:p>
        </w:tc>
        <w:tc>
          <w:tcPr>
            <w:tcW w:w="1914" w:type="dxa"/>
            <w:shd w:val="clear" w:color="auto" w:fill="auto"/>
          </w:tcPr>
          <w:p w14:paraId="4CE966FA" w14:textId="77777777" w:rsidR="0007161C" w:rsidRPr="00286258" w:rsidRDefault="0007161C" w:rsidP="0007161C">
            <w:pPr>
              <w:tabs>
                <w:tab w:val="left" w:pos="330"/>
              </w:tabs>
              <w:jc w:val="both"/>
              <w:rPr>
                <w:rFonts w:ascii="Times New Roman" w:hAnsi="Times New Roman" w:cs="Times New Roman"/>
                <w:sz w:val="18"/>
                <w:szCs w:val="18"/>
                <w:lang w:eastAsia="en-US"/>
              </w:rPr>
            </w:pPr>
            <w:r w:rsidRPr="00286258">
              <w:rPr>
                <w:rFonts w:ascii="Times New Roman" w:hAnsi="Times New Roman" w:cs="Times New Roman"/>
                <w:sz w:val="18"/>
                <w:szCs w:val="18"/>
                <w:lang w:eastAsia="en-US"/>
              </w:rPr>
              <w:t>постоянно</w:t>
            </w:r>
          </w:p>
        </w:tc>
        <w:tc>
          <w:tcPr>
            <w:tcW w:w="992" w:type="dxa"/>
            <w:shd w:val="clear" w:color="auto" w:fill="auto"/>
          </w:tcPr>
          <w:p w14:paraId="3120530C"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18,9</w:t>
            </w:r>
          </w:p>
        </w:tc>
        <w:tc>
          <w:tcPr>
            <w:tcW w:w="993" w:type="dxa"/>
            <w:shd w:val="clear" w:color="auto" w:fill="auto"/>
          </w:tcPr>
          <w:p w14:paraId="401EBF1D"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38,8</w:t>
            </w:r>
          </w:p>
        </w:tc>
        <w:tc>
          <w:tcPr>
            <w:tcW w:w="850" w:type="dxa"/>
          </w:tcPr>
          <w:p w14:paraId="76968782"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25,9</w:t>
            </w:r>
          </w:p>
        </w:tc>
        <w:tc>
          <w:tcPr>
            <w:tcW w:w="851" w:type="dxa"/>
            <w:shd w:val="clear" w:color="auto" w:fill="auto"/>
          </w:tcPr>
          <w:p w14:paraId="07D98D7A"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35,5</w:t>
            </w:r>
          </w:p>
        </w:tc>
        <w:tc>
          <w:tcPr>
            <w:tcW w:w="1099" w:type="dxa"/>
          </w:tcPr>
          <w:p w14:paraId="40152F8D"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30,7</w:t>
            </w:r>
          </w:p>
        </w:tc>
      </w:tr>
      <w:tr w:rsidR="0007161C" w:rsidRPr="00286258" w14:paraId="181613DD" w14:textId="77777777" w:rsidTr="00347117">
        <w:trPr>
          <w:trHeight w:val="113"/>
        </w:trPr>
        <w:tc>
          <w:tcPr>
            <w:tcW w:w="1007" w:type="dxa"/>
            <w:vMerge/>
          </w:tcPr>
          <w:p w14:paraId="0768A8B4" w14:textId="77777777" w:rsidR="0007161C" w:rsidRPr="00286258" w:rsidRDefault="0007161C" w:rsidP="0007161C">
            <w:pPr>
              <w:numPr>
                <w:ilvl w:val="0"/>
                <w:numId w:val="33"/>
              </w:numPr>
              <w:autoSpaceDE w:val="0"/>
              <w:autoSpaceDN w:val="0"/>
              <w:adjustRightInd w:val="0"/>
              <w:contextualSpacing/>
              <w:jc w:val="both"/>
              <w:rPr>
                <w:rFonts w:ascii="Times New Roman" w:hAnsi="Times New Roman" w:cs="Times New Roman"/>
                <w:sz w:val="18"/>
                <w:szCs w:val="18"/>
              </w:rPr>
            </w:pPr>
          </w:p>
        </w:tc>
        <w:tc>
          <w:tcPr>
            <w:tcW w:w="1865" w:type="dxa"/>
            <w:vMerge/>
          </w:tcPr>
          <w:p w14:paraId="551CB564" w14:textId="77777777" w:rsidR="0007161C" w:rsidRPr="00286258" w:rsidRDefault="0007161C" w:rsidP="0007161C">
            <w:pPr>
              <w:tabs>
                <w:tab w:val="left" w:pos="358"/>
              </w:tabs>
              <w:jc w:val="both"/>
              <w:rPr>
                <w:rFonts w:ascii="Times New Roman" w:hAnsi="Times New Roman" w:cs="Times New Roman"/>
                <w:bCs/>
                <w:sz w:val="18"/>
                <w:szCs w:val="18"/>
                <w:lang w:eastAsia="en-US"/>
              </w:rPr>
            </w:pPr>
          </w:p>
        </w:tc>
        <w:tc>
          <w:tcPr>
            <w:tcW w:w="1914" w:type="dxa"/>
            <w:shd w:val="clear" w:color="auto" w:fill="auto"/>
          </w:tcPr>
          <w:p w14:paraId="4967996A" w14:textId="77777777" w:rsidR="0007161C" w:rsidRPr="00286258" w:rsidRDefault="0007161C" w:rsidP="0007161C">
            <w:pPr>
              <w:tabs>
                <w:tab w:val="left" w:pos="354"/>
              </w:tabs>
              <w:jc w:val="both"/>
              <w:rPr>
                <w:rFonts w:ascii="Times New Roman" w:hAnsi="Times New Roman" w:cs="Times New Roman"/>
                <w:sz w:val="18"/>
                <w:szCs w:val="18"/>
                <w:lang w:eastAsia="en-US"/>
              </w:rPr>
            </w:pPr>
            <w:r w:rsidRPr="00286258">
              <w:rPr>
                <w:rFonts w:ascii="Times New Roman" w:hAnsi="Times New Roman" w:cs="Times New Roman"/>
                <w:sz w:val="18"/>
                <w:szCs w:val="18"/>
                <w:lang w:eastAsia="en-US"/>
              </w:rPr>
              <w:t>часто</w:t>
            </w:r>
          </w:p>
        </w:tc>
        <w:tc>
          <w:tcPr>
            <w:tcW w:w="992" w:type="dxa"/>
            <w:shd w:val="clear" w:color="auto" w:fill="auto"/>
          </w:tcPr>
          <w:p w14:paraId="26755A6A"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48,9</w:t>
            </w:r>
          </w:p>
        </w:tc>
        <w:tc>
          <w:tcPr>
            <w:tcW w:w="993" w:type="dxa"/>
            <w:shd w:val="clear" w:color="auto" w:fill="auto"/>
          </w:tcPr>
          <w:p w14:paraId="7F1A655A"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38,8</w:t>
            </w:r>
          </w:p>
        </w:tc>
        <w:tc>
          <w:tcPr>
            <w:tcW w:w="850" w:type="dxa"/>
          </w:tcPr>
          <w:p w14:paraId="32AF2D86"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25,9</w:t>
            </w:r>
          </w:p>
        </w:tc>
        <w:tc>
          <w:tcPr>
            <w:tcW w:w="851" w:type="dxa"/>
            <w:shd w:val="clear" w:color="auto" w:fill="auto"/>
          </w:tcPr>
          <w:p w14:paraId="05724307"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34,8</w:t>
            </w:r>
          </w:p>
        </w:tc>
        <w:tc>
          <w:tcPr>
            <w:tcW w:w="1099" w:type="dxa"/>
          </w:tcPr>
          <w:p w14:paraId="0B8212C0"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32,8</w:t>
            </w:r>
          </w:p>
        </w:tc>
      </w:tr>
      <w:tr w:rsidR="0007161C" w:rsidRPr="00286258" w14:paraId="1461A98A" w14:textId="77777777" w:rsidTr="00347117">
        <w:trPr>
          <w:trHeight w:val="113"/>
        </w:trPr>
        <w:tc>
          <w:tcPr>
            <w:tcW w:w="1007" w:type="dxa"/>
            <w:vMerge/>
          </w:tcPr>
          <w:p w14:paraId="2204BD09" w14:textId="77777777" w:rsidR="0007161C" w:rsidRPr="00286258" w:rsidRDefault="0007161C" w:rsidP="0007161C">
            <w:pPr>
              <w:numPr>
                <w:ilvl w:val="0"/>
                <w:numId w:val="33"/>
              </w:numPr>
              <w:autoSpaceDE w:val="0"/>
              <w:autoSpaceDN w:val="0"/>
              <w:adjustRightInd w:val="0"/>
              <w:contextualSpacing/>
              <w:jc w:val="both"/>
              <w:rPr>
                <w:rFonts w:ascii="Times New Roman" w:hAnsi="Times New Roman" w:cs="Times New Roman"/>
                <w:sz w:val="18"/>
                <w:szCs w:val="18"/>
              </w:rPr>
            </w:pPr>
          </w:p>
        </w:tc>
        <w:tc>
          <w:tcPr>
            <w:tcW w:w="1865" w:type="dxa"/>
            <w:vMerge/>
          </w:tcPr>
          <w:p w14:paraId="2AD4BB24" w14:textId="77777777" w:rsidR="0007161C" w:rsidRPr="00286258" w:rsidRDefault="0007161C" w:rsidP="0007161C">
            <w:pPr>
              <w:tabs>
                <w:tab w:val="left" w:pos="358"/>
              </w:tabs>
              <w:jc w:val="both"/>
              <w:rPr>
                <w:rFonts w:ascii="Times New Roman" w:hAnsi="Times New Roman" w:cs="Times New Roman"/>
                <w:bCs/>
                <w:sz w:val="18"/>
                <w:szCs w:val="18"/>
                <w:lang w:eastAsia="en-US"/>
              </w:rPr>
            </w:pPr>
          </w:p>
        </w:tc>
        <w:tc>
          <w:tcPr>
            <w:tcW w:w="1914" w:type="dxa"/>
            <w:shd w:val="clear" w:color="auto" w:fill="auto"/>
          </w:tcPr>
          <w:p w14:paraId="3E1C28BF" w14:textId="77777777" w:rsidR="0007161C" w:rsidRPr="00286258" w:rsidRDefault="0007161C" w:rsidP="0007161C">
            <w:pPr>
              <w:tabs>
                <w:tab w:val="left" w:pos="354"/>
              </w:tabs>
              <w:jc w:val="both"/>
              <w:rPr>
                <w:rFonts w:ascii="Times New Roman" w:hAnsi="Times New Roman" w:cs="Times New Roman"/>
                <w:sz w:val="18"/>
                <w:szCs w:val="18"/>
                <w:lang w:eastAsia="en-US"/>
              </w:rPr>
            </w:pPr>
            <w:r w:rsidRPr="00286258">
              <w:rPr>
                <w:rFonts w:ascii="Times New Roman" w:hAnsi="Times New Roman" w:cs="Times New Roman"/>
                <w:sz w:val="18"/>
                <w:szCs w:val="18"/>
                <w:lang w:eastAsia="en-US"/>
              </w:rPr>
              <w:t>иногда</w:t>
            </w:r>
          </w:p>
        </w:tc>
        <w:tc>
          <w:tcPr>
            <w:tcW w:w="992" w:type="dxa"/>
            <w:shd w:val="clear" w:color="auto" w:fill="auto"/>
          </w:tcPr>
          <w:p w14:paraId="59540AF7"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26,6</w:t>
            </w:r>
          </w:p>
        </w:tc>
        <w:tc>
          <w:tcPr>
            <w:tcW w:w="993" w:type="dxa"/>
            <w:shd w:val="clear" w:color="auto" w:fill="auto"/>
          </w:tcPr>
          <w:p w14:paraId="08358EEF"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7,6</w:t>
            </w:r>
          </w:p>
        </w:tc>
        <w:tc>
          <w:tcPr>
            <w:tcW w:w="850" w:type="dxa"/>
          </w:tcPr>
          <w:p w14:paraId="09B91B34"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30,1</w:t>
            </w:r>
          </w:p>
        </w:tc>
        <w:tc>
          <w:tcPr>
            <w:tcW w:w="851" w:type="dxa"/>
            <w:shd w:val="clear" w:color="auto" w:fill="auto"/>
          </w:tcPr>
          <w:p w14:paraId="1D554C18"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21,4</w:t>
            </w:r>
          </w:p>
        </w:tc>
        <w:tc>
          <w:tcPr>
            <w:tcW w:w="1099" w:type="dxa"/>
          </w:tcPr>
          <w:p w14:paraId="6C550304"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30,0</w:t>
            </w:r>
          </w:p>
        </w:tc>
      </w:tr>
      <w:tr w:rsidR="0007161C" w:rsidRPr="00286258" w14:paraId="23FEB1D3" w14:textId="77777777" w:rsidTr="00347117">
        <w:trPr>
          <w:trHeight w:val="113"/>
        </w:trPr>
        <w:tc>
          <w:tcPr>
            <w:tcW w:w="1007" w:type="dxa"/>
            <w:vMerge/>
          </w:tcPr>
          <w:p w14:paraId="01B1DAFE" w14:textId="77777777" w:rsidR="0007161C" w:rsidRPr="00286258" w:rsidRDefault="0007161C" w:rsidP="0007161C">
            <w:pPr>
              <w:numPr>
                <w:ilvl w:val="0"/>
                <w:numId w:val="33"/>
              </w:numPr>
              <w:autoSpaceDE w:val="0"/>
              <w:autoSpaceDN w:val="0"/>
              <w:adjustRightInd w:val="0"/>
              <w:contextualSpacing/>
              <w:jc w:val="both"/>
              <w:rPr>
                <w:rFonts w:ascii="Times New Roman" w:hAnsi="Times New Roman" w:cs="Times New Roman"/>
                <w:sz w:val="18"/>
                <w:szCs w:val="18"/>
              </w:rPr>
            </w:pPr>
          </w:p>
        </w:tc>
        <w:tc>
          <w:tcPr>
            <w:tcW w:w="1865" w:type="dxa"/>
            <w:vMerge/>
          </w:tcPr>
          <w:p w14:paraId="1F2AFD2B" w14:textId="77777777" w:rsidR="0007161C" w:rsidRPr="00286258" w:rsidRDefault="0007161C" w:rsidP="0007161C">
            <w:pPr>
              <w:tabs>
                <w:tab w:val="left" w:pos="358"/>
              </w:tabs>
              <w:jc w:val="both"/>
              <w:rPr>
                <w:rFonts w:ascii="Times New Roman" w:hAnsi="Times New Roman" w:cs="Times New Roman"/>
                <w:bCs/>
                <w:sz w:val="18"/>
                <w:szCs w:val="18"/>
                <w:lang w:eastAsia="en-US"/>
              </w:rPr>
            </w:pPr>
          </w:p>
        </w:tc>
        <w:tc>
          <w:tcPr>
            <w:tcW w:w="1914" w:type="dxa"/>
            <w:shd w:val="clear" w:color="auto" w:fill="auto"/>
          </w:tcPr>
          <w:p w14:paraId="4F3F2B9F" w14:textId="77777777" w:rsidR="0007161C" w:rsidRPr="00286258" w:rsidRDefault="0007161C" w:rsidP="0007161C">
            <w:pPr>
              <w:autoSpaceDE w:val="0"/>
              <w:autoSpaceDN w:val="0"/>
              <w:adjustRightInd w:val="0"/>
              <w:rPr>
                <w:rFonts w:ascii="Times New Roman" w:hAnsi="Times New Roman" w:cs="Times New Roman"/>
                <w:sz w:val="18"/>
                <w:szCs w:val="18"/>
              </w:rPr>
            </w:pPr>
            <w:r w:rsidRPr="00286258">
              <w:rPr>
                <w:rFonts w:ascii="Times New Roman" w:hAnsi="Times New Roman" w:cs="Times New Roman"/>
                <w:sz w:val="18"/>
                <w:szCs w:val="18"/>
              </w:rPr>
              <w:t>никогда</w:t>
            </w:r>
          </w:p>
        </w:tc>
        <w:tc>
          <w:tcPr>
            <w:tcW w:w="992" w:type="dxa"/>
            <w:shd w:val="clear" w:color="auto" w:fill="auto"/>
          </w:tcPr>
          <w:p w14:paraId="45794ACD"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5,6</w:t>
            </w:r>
          </w:p>
        </w:tc>
        <w:tc>
          <w:tcPr>
            <w:tcW w:w="993" w:type="dxa"/>
            <w:shd w:val="clear" w:color="auto" w:fill="auto"/>
          </w:tcPr>
          <w:p w14:paraId="593784B8"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14,8</w:t>
            </w:r>
          </w:p>
        </w:tc>
        <w:tc>
          <w:tcPr>
            <w:tcW w:w="850" w:type="dxa"/>
          </w:tcPr>
          <w:p w14:paraId="41EB766A"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18,1</w:t>
            </w:r>
          </w:p>
        </w:tc>
        <w:tc>
          <w:tcPr>
            <w:tcW w:w="851" w:type="dxa"/>
            <w:shd w:val="clear" w:color="auto" w:fill="auto"/>
          </w:tcPr>
          <w:p w14:paraId="012A85BF"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8,3</w:t>
            </w:r>
          </w:p>
        </w:tc>
        <w:tc>
          <w:tcPr>
            <w:tcW w:w="1099" w:type="dxa"/>
          </w:tcPr>
          <w:p w14:paraId="57599D91"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6,5</w:t>
            </w:r>
          </w:p>
        </w:tc>
      </w:tr>
      <w:tr w:rsidR="0007161C" w:rsidRPr="00286258" w14:paraId="03516D19" w14:textId="77777777" w:rsidTr="00347117">
        <w:trPr>
          <w:trHeight w:val="113"/>
        </w:trPr>
        <w:tc>
          <w:tcPr>
            <w:tcW w:w="1007" w:type="dxa"/>
            <w:vMerge w:val="restart"/>
          </w:tcPr>
          <w:p w14:paraId="7CF8AB0A" w14:textId="77777777" w:rsidR="0007161C" w:rsidRPr="00286258" w:rsidRDefault="0007161C" w:rsidP="0007161C">
            <w:pPr>
              <w:numPr>
                <w:ilvl w:val="0"/>
                <w:numId w:val="33"/>
              </w:numPr>
              <w:autoSpaceDE w:val="0"/>
              <w:autoSpaceDN w:val="0"/>
              <w:adjustRightInd w:val="0"/>
              <w:contextualSpacing/>
              <w:jc w:val="both"/>
              <w:rPr>
                <w:rFonts w:ascii="Times New Roman" w:hAnsi="Times New Roman" w:cs="Times New Roman"/>
                <w:sz w:val="18"/>
                <w:szCs w:val="18"/>
              </w:rPr>
            </w:pPr>
          </w:p>
        </w:tc>
        <w:tc>
          <w:tcPr>
            <w:tcW w:w="1865" w:type="dxa"/>
            <w:vMerge w:val="restart"/>
          </w:tcPr>
          <w:p w14:paraId="6AC69218" w14:textId="77777777" w:rsidR="0007161C" w:rsidRPr="00286258" w:rsidRDefault="0007161C" w:rsidP="0007161C">
            <w:pPr>
              <w:tabs>
                <w:tab w:val="left" w:pos="358"/>
              </w:tabs>
              <w:jc w:val="both"/>
              <w:outlineLvl w:val="2"/>
              <w:rPr>
                <w:rFonts w:ascii="Times New Roman" w:hAnsi="Times New Roman" w:cs="Times New Roman"/>
                <w:bCs/>
                <w:sz w:val="18"/>
                <w:szCs w:val="18"/>
                <w:lang w:eastAsia="en-US"/>
              </w:rPr>
            </w:pPr>
            <w:bookmarkStart w:id="15" w:name="bookmark7"/>
            <w:r w:rsidRPr="00286258">
              <w:rPr>
                <w:rFonts w:ascii="Times New Roman" w:hAnsi="Times New Roman" w:cs="Times New Roman"/>
                <w:bCs/>
                <w:sz w:val="18"/>
                <w:szCs w:val="18"/>
                <w:lang w:eastAsia="en-US"/>
              </w:rPr>
              <w:t>Собираетесь ли Вы после завершения обучения работать по Вашей специальности?</w:t>
            </w:r>
            <w:bookmarkEnd w:id="15"/>
          </w:p>
        </w:tc>
        <w:tc>
          <w:tcPr>
            <w:tcW w:w="1914" w:type="dxa"/>
            <w:shd w:val="clear" w:color="auto" w:fill="auto"/>
          </w:tcPr>
          <w:p w14:paraId="5EDF9F79" w14:textId="77777777" w:rsidR="0007161C" w:rsidRPr="00286258" w:rsidRDefault="0007161C" w:rsidP="0007161C">
            <w:pPr>
              <w:tabs>
                <w:tab w:val="left" w:pos="330"/>
              </w:tabs>
              <w:jc w:val="both"/>
              <w:rPr>
                <w:rFonts w:ascii="Times New Roman" w:hAnsi="Times New Roman" w:cs="Times New Roman"/>
                <w:sz w:val="18"/>
                <w:szCs w:val="18"/>
                <w:lang w:eastAsia="en-US"/>
              </w:rPr>
            </w:pPr>
            <w:r w:rsidRPr="00286258">
              <w:rPr>
                <w:rFonts w:ascii="Times New Roman" w:hAnsi="Times New Roman" w:cs="Times New Roman"/>
                <w:sz w:val="18"/>
                <w:szCs w:val="18"/>
                <w:lang w:eastAsia="en-US"/>
              </w:rPr>
              <w:t>да</w:t>
            </w:r>
          </w:p>
        </w:tc>
        <w:tc>
          <w:tcPr>
            <w:tcW w:w="992" w:type="dxa"/>
            <w:shd w:val="clear" w:color="auto" w:fill="auto"/>
          </w:tcPr>
          <w:p w14:paraId="43F5CF6E"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60,3</w:t>
            </w:r>
          </w:p>
        </w:tc>
        <w:tc>
          <w:tcPr>
            <w:tcW w:w="993" w:type="dxa"/>
            <w:shd w:val="clear" w:color="auto" w:fill="auto"/>
          </w:tcPr>
          <w:p w14:paraId="48238D12"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50,9</w:t>
            </w:r>
          </w:p>
        </w:tc>
        <w:tc>
          <w:tcPr>
            <w:tcW w:w="850" w:type="dxa"/>
          </w:tcPr>
          <w:p w14:paraId="16E7CAC7"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49,1</w:t>
            </w:r>
          </w:p>
        </w:tc>
        <w:tc>
          <w:tcPr>
            <w:tcW w:w="851" w:type="dxa"/>
            <w:shd w:val="clear" w:color="auto" w:fill="auto"/>
          </w:tcPr>
          <w:p w14:paraId="555AE299"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66,1</w:t>
            </w:r>
          </w:p>
        </w:tc>
        <w:tc>
          <w:tcPr>
            <w:tcW w:w="1099" w:type="dxa"/>
          </w:tcPr>
          <w:p w14:paraId="1AB3EB2A"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49,0</w:t>
            </w:r>
          </w:p>
        </w:tc>
      </w:tr>
      <w:tr w:rsidR="0007161C" w:rsidRPr="00286258" w14:paraId="1D79E65A" w14:textId="77777777" w:rsidTr="00347117">
        <w:trPr>
          <w:trHeight w:val="113"/>
        </w:trPr>
        <w:tc>
          <w:tcPr>
            <w:tcW w:w="1007" w:type="dxa"/>
            <w:vMerge/>
          </w:tcPr>
          <w:p w14:paraId="65D30C74" w14:textId="77777777" w:rsidR="0007161C" w:rsidRPr="00286258" w:rsidRDefault="0007161C" w:rsidP="0007161C">
            <w:pPr>
              <w:numPr>
                <w:ilvl w:val="0"/>
                <w:numId w:val="33"/>
              </w:numPr>
              <w:autoSpaceDE w:val="0"/>
              <w:autoSpaceDN w:val="0"/>
              <w:adjustRightInd w:val="0"/>
              <w:contextualSpacing/>
              <w:jc w:val="both"/>
              <w:rPr>
                <w:rFonts w:ascii="Times New Roman" w:hAnsi="Times New Roman" w:cs="Times New Roman"/>
                <w:sz w:val="18"/>
                <w:szCs w:val="18"/>
              </w:rPr>
            </w:pPr>
          </w:p>
        </w:tc>
        <w:tc>
          <w:tcPr>
            <w:tcW w:w="1865" w:type="dxa"/>
            <w:vMerge/>
          </w:tcPr>
          <w:p w14:paraId="6C91BD12" w14:textId="77777777" w:rsidR="0007161C" w:rsidRPr="00286258" w:rsidRDefault="0007161C" w:rsidP="0007161C">
            <w:pPr>
              <w:tabs>
                <w:tab w:val="left" w:pos="358"/>
              </w:tabs>
              <w:jc w:val="both"/>
              <w:outlineLvl w:val="2"/>
              <w:rPr>
                <w:rFonts w:ascii="Times New Roman" w:hAnsi="Times New Roman" w:cs="Times New Roman"/>
                <w:bCs/>
                <w:sz w:val="18"/>
                <w:szCs w:val="18"/>
                <w:lang w:eastAsia="en-US"/>
              </w:rPr>
            </w:pPr>
          </w:p>
        </w:tc>
        <w:tc>
          <w:tcPr>
            <w:tcW w:w="1914" w:type="dxa"/>
            <w:shd w:val="clear" w:color="auto" w:fill="auto"/>
          </w:tcPr>
          <w:p w14:paraId="2E0F40D8" w14:textId="77777777" w:rsidR="0007161C" w:rsidRPr="00286258" w:rsidRDefault="0007161C" w:rsidP="0007161C">
            <w:pPr>
              <w:autoSpaceDE w:val="0"/>
              <w:autoSpaceDN w:val="0"/>
              <w:adjustRightInd w:val="0"/>
              <w:rPr>
                <w:rFonts w:ascii="Times New Roman" w:hAnsi="Times New Roman" w:cs="Times New Roman"/>
                <w:sz w:val="18"/>
                <w:szCs w:val="18"/>
              </w:rPr>
            </w:pPr>
            <w:r w:rsidRPr="00286258">
              <w:rPr>
                <w:rFonts w:ascii="Times New Roman" w:hAnsi="Times New Roman" w:cs="Times New Roman"/>
                <w:sz w:val="18"/>
                <w:szCs w:val="18"/>
              </w:rPr>
              <w:t>нет</w:t>
            </w:r>
          </w:p>
        </w:tc>
        <w:tc>
          <w:tcPr>
            <w:tcW w:w="992" w:type="dxa"/>
            <w:shd w:val="clear" w:color="auto" w:fill="auto"/>
          </w:tcPr>
          <w:p w14:paraId="1A376820"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5,6</w:t>
            </w:r>
          </w:p>
        </w:tc>
        <w:tc>
          <w:tcPr>
            <w:tcW w:w="993" w:type="dxa"/>
            <w:shd w:val="clear" w:color="auto" w:fill="auto"/>
          </w:tcPr>
          <w:p w14:paraId="5AA25C4E"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20,3</w:t>
            </w:r>
          </w:p>
        </w:tc>
        <w:tc>
          <w:tcPr>
            <w:tcW w:w="850" w:type="dxa"/>
          </w:tcPr>
          <w:p w14:paraId="21BBFD85"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19,8</w:t>
            </w:r>
          </w:p>
        </w:tc>
        <w:tc>
          <w:tcPr>
            <w:tcW w:w="851" w:type="dxa"/>
            <w:shd w:val="clear" w:color="auto" w:fill="auto"/>
          </w:tcPr>
          <w:p w14:paraId="43F9A158"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10,3</w:t>
            </w:r>
          </w:p>
        </w:tc>
        <w:tc>
          <w:tcPr>
            <w:tcW w:w="1099" w:type="dxa"/>
          </w:tcPr>
          <w:p w14:paraId="5AAF987D"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20,0</w:t>
            </w:r>
          </w:p>
        </w:tc>
      </w:tr>
      <w:tr w:rsidR="0007161C" w:rsidRPr="00286258" w14:paraId="52D62056" w14:textId="77777777" w:rsidTr="00347117">
        <w:trPr>
          <w:trHeight w:val="113"/>
        </w:trPr>
        <w:tc>
          <w:tcPr>
            <w:tcW w:w="1007" w:type="dxa"/>
            <w:vMerge/>
          </w:tcPr>
          <w:p w14:paraId="6886D698" w14:textId="77777777" w:rsidR="0007161C" w:rsidRPr="00286258" w:rsidRDefault="0007161C" w:rsidP="0007161C">
            <w:pPr>
              <w:numPr>
                <w:ilvl w:val="0"/>
                <w:numId w:val="33"/>
              </w:numPr>
              <w:autoSpaceDE w:val="0"/>
              <w:autoSpaceDN w:val="0"/>
              <w:adjustRightInd w:val="0"/>
              <w:contextualSpacing/>
              <w:jc w:val="both"/>
              <w:rPr>
                <w:rFonts w:ascii="Times New Roman" w:hAnsi="Times New Roman" w:cs="Times New Roman"/>
                <w:sz w:val="18"/>
                <w:szCs w:val="18"/>
              </w:rPr>
            </w:pPr>
          </w:p>
        </w:tc>
        <w:tc>
          <w:tcPr>
            <w:tcW w:w="1865" w:type="dxa"/>
            <w:vMerge/>
          </w:tcPr>
          <w:p w14:paraId="17E38580" w14:textId="77777777" w:rsidR="0007161C" w:rsidRPr="00286258" w:rsidRDefault="0007161C" w:rsidP="0007161C">
            <w:pPr>
              <w:tabs>
                <w:tab w:val="left" w:pos="358"/>
              </w:tabs>
              <w:jc w:val="both"/>
              <w:outlineLvl w:val="2"/>
              <w:rPr>
                <w:rFonts w:ascii="Times New Roman" w:hAnsi="Times New Roman" w:cs="Times New Roman"/>
                <w:bCs/>
                <w:sz w:val="18"/>
                <w:szCs w:val="18"/>
                <w:lang w:eastAsia="en-US"/>
              </w:rPr>
            </w:pPr>
          </w:p>
        </w:tc>
        <w:tc>
          <w:tcPr>
            <w:tcW w:w="1914" w:type="dxa"/>
            <w:shd w:val="clear" w:color="auto" w:fill="auto"/>
          </w:tcPr>
          <w:p w14:paraId="0E8531C8" w14:textId="77777777" w:rsidR="0007161C" w:rsidRPr="00286258" w:rsidRDefault="0007161C" w:rsidP="0007161C">
            <w:pPr>
              <w:tabs>
                <w:tab w:val="left" w:pos="354"/>
              </w:tabs>
              <w:jc w:val="both"/>
              <w:rPr>
                <w:rFonts w:ascii="Times New Roman" w:hAnsi="Times New Roman" w:cs="Times New Roman"/>
                <w:sz w:val="18"/>
                <w:szCs w:val="18"/>
                <w:lang w:eastAsia="en-US"/>
              </w:rPr>
            </w:pPr>
            <w:r w:rsidRPr="00286258">
              <w:rPr>
                <w:rFonts w:ascii="Times New Roman" w:hAnsi="Times New Roman" w:cs="Times New Roman"/>
                <w:sz w:val="18"/>
                <w:szCs w:val="18"/>
                <w:lang w:eastAsia="en-US"/>
              </w:rPr>
              <w:t>затрудняюсь ответить</w:t>
            </w:r>
          </w:p>
        </w:tc>
        <w:tc>
          <w:tcPr>
            <w:tcW w:w="992" w:type="dxa"/>
            <w:shd w:val="clear" w:color="auto" w:fill="auto"/>
          </w:tcPr>
          <w:p w14:paraId="26D37490"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34,1</w:t>
            </w:r>
          </w:p>
        </w:tc>
        <w:tc>
          <w:tcPr>
            <w:tcW w:w="993" w:type="dxa"/>
            <w:shd w:val="clear" w:color="auto" w:fill="auto"/>
          </w:tcPr>
          <w:p w14:paraId="192B86EA"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28,8</w:t>
            </w:r>
          </w:p>
        </w:tc>
        <w:tc>
          <w:tcPr>
            <w:tcW w:w="850" w:type="dxa"/>
          </w:tcPr>
          <w:p w14:paraId="35E3873D"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31,1</w:t>
            </w:r>
          </w:p>
        </w:tc>
        <w:tc>
          <w:tcPr>
            <w:tcW w:w="851" w:type="dxa"/>
            <w:shd w:val="clear" w:color="auto" w:fill="auto"/>
          </w:tcPr>
          <w:p w14:paraId="74C80CE4"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23,6</w:t>
            </w:r>
          </w:p>
        </w:tc>
        <w:tc>
          <w:tcPr>
            <w:tcW w:w="1099" w:type="dxa"/>
          </w:tcPr>
          <w:p w14:paraId="39A38FF3"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31,0</w:t>
            </w:r>
          </w:p>
        </w:tc>
      </w:tr>
      <w:tr w:rsidR="0007161C" w:rsidRPr="00286258" w14:paraId="1A4CFDF5" w14:textId="77777777" w:rsidTr="00347117">
        <w:trPr>
          <w:trHeight w:val="113"/>
        </w:trPr>
        <w:tc>
          <w:tcPr>
            <w:tcW w:w="1007" w:type="dxa"/>
            <w:vMerge w:val="restart"/>
          </w:tcPr>
          <w:p w14:paraId="7BA372E2" w14:textId="77777777" w:rsidR="0007161C" w:rsidRPr="00286258" w:rsidRDefault="0007161C" w:rsidP="0007161C">
            <w:pPr>
              <w:numPr>
                <w:ilvl w:val="0"/>
                <w:numId w:val="33"/>
              </w:numPr>
              <w:autoSpaceDE w:val="0"/>
              <w:autoSpaceDN w:val="0"/>
              <w:adjustRightInd w:val="0"/>
              <w:contextualSpacing/>
              <w:jc w:val="both"/>
              <w:rPr>
                <w:rFonts w:ascii="Times New Roman" w:hAnsi="Times New Roman" w:cs="Times New Roman"/>
                <w:sz w:val="18"/>
                <w:szCs w:val="18"/>
              </w:rPr>
            </w:pPr>
          </w:p>
        </w:tc>
        <w:tc>
          <w:tcPr>
            <w:tcW w:w="1865" w:type="dxa"/>
            <w:vMerge w:val="restart"/>
          </w:tcPr>
          <w:p w14:paraId="487B3AAB" w14:textId="77777777" w:rsidR="0007161C" w:rsidRPr="00286258" w:rsidRDefault="0007161C" w:rsidP="0007161C">
            <w:pPr>
              <w:tabs>
                <w:tab w:val="left" w:pos="358"/>
              </w:tabs>
              <w:jc w:val="both"/>
              <w:outlineLvl w:val="2"/>
              <w:rPr>
                <w:rFonts w:ascii="Times New Roman" w:hAnsi="Times New Roman" w:cs="Times New Roman"/>
                <w:bCs/>
                <w:sz w:val="18"/>
                <w:szCs w:val="18"/>
                <w:lang w:eastAsia="en-US"/>
              </w:rPr>
            </w:pPr>
            <w:r w:rsidRPr="00286258">
              <w:rPr>
                <w:rFonts w:ascii="Times New Roman" w:hAnsi="Times New Roman" w:cs="Times New Roman"/>
                <w:bCs/>
                <w:sz w:val="18"/>
                <w:szCs w:val="18"/>
                <w:lang w:eastAsia="en-US"/>
              </w:rPr>
              <w:t xml:space="preserve">Насколько Вы удовлетворены проводимой в Колледже производственной практикой (сроки, длительность, базы практики) </w:t>
            </w:r>
          </w:p>
        </w:tc>
        <w:tc>
          <w:tcPr>
            <w:tcW w:w="1914" w:type="dxa"/>
            <w:shd w:val="clear" w:color="auto" w:fill="auto"/>
          </w:tcPr>
          <w:p w14:paraId="3A86819F" w14:textId="77777777" w:rsidR="0007161C" w:rsidRPr="00286258" w:rsidRDefault="0007161C" w:rsidP="0007161C">
            <w:pPr>
              <w:shd w:val="clear" w:color="auto" w:fill="FFFFFF"/>
              <w:tabs>
                <w:tab w:val="left" w:pos="354"/>
              </w:tabs>
              <w:jc w:val="both"/>
              <w:rPr>
                <w:rFonts w:ascii="Times New Roman" w:hAnsi="Times New Roman" w:cs="Times New Roman"/>
                <w:sz w:val="18"/>
                <w:szCs w:val="18"/>
                <w:lang w:eastAsia="en-US"/>
              </w:rPr>
            </w:pPr>
            <w:r w:rsidRPr="00286258">
              <w:rPr>
                <w:rFonts w:ascii="Times New Roman" w:hAnsi="Times New Roman" w:cs="Times New Roman"/>
                <w:sz w:val="18"/>
                <w:szCs w:val="18"/>
                <w:lang w:eastAsia="en-US"/>
              </w:rPr>
              <w:t>удовлетворен(а)</w:t>
            </w:r>
          </w:p>
        </w:tc>
        <w:tc>
          <w:tcPr>
            <w:tcW w:w="992" w:type="dxa"/>
            <w:shd w:val="clear" w:color="auto" w:fill="auto"/>
          </w:tcPr>
          <w:p w14:paraId="55277FE3"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60,9</w:t>
            </w:r>
          </w:p>
        </w:tc>
        <w:tc>
          <w:tcPr>
            <w:tcW w:w="993" w:type="dxa"/>
            <w:shd w:val="clear" w:color="auto" w:fill="auto"/>
          </w:tcPr>
          <w:p w14:paraId="6761FA1C"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49,0</w:t>
            </w:r>
          </w:p>
        </w:tc>
        <w:tc>
          <w:tcPr>
            <w:tcW w:w="850" w:type="dxa"/>
          </w:tcPr>
          <w:p w14:paraId="34C4EB6D" w14:textId="77777777" w:rsidR="0007161C" w:rsidRPr="006F5221" w:rsidRDefault="0007161C" w:rsidP="0007161C">
            <w:pPr>
              <w:autoSpaceDE w:val="0"/>
              <w:autoSpaceDN w:val="0"/>
              <w:adjustRightInd w:val="0"/>
              <w:jc w:val="center"/>
              <w:rPr>
                <w:rFonts w:ascii="Times New Roman" w:hAnsi="Times New Roman" w:cs="Times New Roman"/>
                <w:sz w:val="18"/>
                <w:szCs w:val="18"/>
              </w:rPr>
            </w:pPr>
            <w:r w:rsidRPr="006F5221">
              <w:rPr>
                <w:rFonts w:ascii="Times New Roman" w:hAnsi="Times New Roman" w:cs="Times New Roman"/>
                <w:sz w:val="18"/>
                <w:szCs w:val="18"/>
              </w:rPr>
              <w:t>50,0</w:t>
            </w:r>
          </w:p>
        </w:tc>
        <w:tc>
          <w:tcPr>
            <w:tcW w:w="851" w:type="dxa"/>
            <w:shd w:val="clear" w:color="auto" w:fill="auto"/>
          </w:tcPr>
          <w:p w14:paraId="0188739E" w14:textId="4852ADF4" w:rsidR="0007161C" w:rsidRPr="00347117" w:rsidRDefault="00347117" w:rsidP="0007161C">
            <w:pPr>
              <w:autoSpaceDE w:val="0"/>
              <w:autoSpaceDN w:val="0"/>
              <w:adjustRightInd w:val="0"/>
              <w:jc w:val="center"/>
              <w:rPr>
                <w:rFonts w:ascii="Times New Roman" w:hAnsi="Times New Roman" w:cs="Times New Roman"/>
                <w:sz w:val="18"/>
                <w:szCs w:val="18"/>
              </w:rPr>
            </w:pPr>
            <w:r w:rsidRPr="00347117">
              <w:rPr>
                <w:rFonts w:ascii="Times New Roman" w:hAnsi="Times New Roman" w:cs="Times New Roman"/>
                <w:sz w:val="18"/>
                <w:szCs w:val="18"/>
              </w:rPr>
              <w:t>0,0</w:t>
            </w:r>
          </w:p>
        </w:tc>
        <w:tc>
          <w:tcPr>
            <w:tcW w:w="1099" w:type="dxa"/>
          </w:tcPr>
          <w:p w14:paraId="6AC81EA8"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58,0</w:t>
            </w:r>
          </w:p>
        </w:tc>
      </w:tr>
      <w:tr w:rsidR="00347117" w:rsidRPr="00286258" w14:paraId="5E2B847D" w14:textId="77777777" w:rsidTr="00347117">
        <w:trPr>
          <w:trHeight w:val="113"/>
        </w:trPr>
        <w:tc>
          <w:tcPr>
            <w:tcW w:w="1007" w:type="dxa"/>
            <w:vMerge/>
          </w:tcPr>
          <w:p w14:paraId="16B766D0" w14:textId="77777777" w:rsidR="00347117" w:rsidRPr="00286258" w:rsidRDefault="00347117" w:rsidP="0007161C">
            <w:pPr>
              <w:numPr>
                <w:ilvl w:val="0"/>
                <w:numId w:val="33"/>
              </w:numPr>
              <w:autoSpaceDE w:val="0"/>
              <w:autoSpaceDN w:val="0"/>
              <w:adjustRightInd w:val="0"/>
              <w:contextualSpacing/>
              <w:jc w:val="both"/>
              <w:rPr>
                <w:rFonts w:ascii="Times New Roman" w:hAnsi="Times New Roman" w:cs="Times New Roman"/>
                <w:sz w:val="18"/>
                <w:szCs w:val="18"/>
              </w:rPr>
            </w:pPr>
          </w:p>
        </w:tc>
        <w:tc>
          <w:tcPr>
            <w:tcW w:w="1865" w:type="dxa"/>
            <w:vMerge/>
          </w:tcPr>
          <w:p w14:paraId="14F005FE" w14:textId="77777777" w:rsidR="00347117" w:rsidRPr="00286258" w:rsidRDefault="00347117" w:rsidP="0007161C">
            <w:pPr>
              <w:tabs>
                <w:tab w:val="left" w:pos="358"/>
              </w:tabs>
              <w:jc w:val="both"/>
              <w:outlineLvl w:val="2"/>
              <w:rPr>
                <w:rFonts w:ascii="Times New Roman" w:hAnsi="Times New Roman" w:cs="Times New Roman"/>
                <w:bCs/>
                <w:sz w:val="18"/>
                <w:szCs w:val="18"/>
                <w:lang w:eastAsia="en-US"/>
              </w:rPr>
            </w:pPr>
          </w:p>
        </w:tc>
        <w:tc>
          <w:tcPr>
            <w:tcW w:w="1914" w:type="dxa"/>
            <w:shd w:val="clear" w:color="auto" w:fill="auto"/>
          </w:tcPr>
          <w:p w14:paraId="57229F3D" w14:textId="77777777" w:rsidR="00347117" w:rsidRPr="00286258" w:rsidRDefault="00347117" w:rsidP="0007161C">
            <w:pPr>
              <w:shd w:val="clear" w:color="auto" w:fill="FFFFFF"/>
              <w:tabs>
                <w:tab w:val="left" w:pos="354"/>
              </w:tabs>
              <w:jc w:val="both"/>
              <w:rPr>
                <w:rFonts w:ascii="Times New Roman" w:hAnsi="Times New Roman" w:cs="Times New Roman"/>
                <w:sz w:val="18"/>
                <w:szCs w:val="18"/>
                <w:lang w:eastAsia="en-US"/>
              </w:rPr>
            </w:pPr>
            <w:r w:rsidRPr="00286258">
              <w:rPr>
                <w:rFonts w:ascii="Times New Roman" w:hAnsi="Times New Roman" w:cs="Times New Roman"/>
                <w:sz w:val="18"/>
                <w:szCs w:val="18"/>
                <w:lang w:eastAsia="en-US"/>
              </w:rPr>
              <w:t>не удовлетворен(а)</w:t>
            </w:r>
          </w:p>
        </w:tc>
        <w:tc>
          <w:tcPr>
            <w:tcW w:w="992" w:type="dxa"/>
            <w:shd w:val="clear" w:color="auto" w:fill="auto"/>
          </w:tcPr>
          <w:p w14:paraId="6643C950" w14:textId="77777777" w:rsidR="00347117" w:rsidRPr="00286258" w:rsidRDefault="00347117"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6,4</w:t>
            </w:r>
          </w:p>
        </w:tc>
        <w:tc>
          <w:tcPr>
            <w:tcW w:w="993" w:type="dxa"/>
            <w:shd w:val="clear" w:color="auto" w:fill="auto"/>
          </w:tcPr>
          <w:p w14:paraId="518F0051" w14:textId="77777777" w:rsidR="00347117" w:rsidRPr="00286258" w:rsidRDefault="00347117"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20,0</w:t>
            </w:r>
          </w:p>
        </w:tc>
        <w:tc>
          <w:tcPr>
            <w:tcW w:w="850" w:type="dxa"/>
          </w:tcPr>
          <w:p w14:paraId="760BFFBC" w14:textId="77777777" w:rsidR="00347117" w:rsidRPr="006F5221" w:rsidRDefault="00347117" w:rsidP="0007161C">
            <w:pPr>
              <w:autoSpaceDE w:val="0"/>
              <w:autoSpaceDN w:val="0"/>
              <w:adjustRightInd w:val="0"/>
              <w:jc w:val="center"/>
              <w:rPr>
                <w:rFonts w:ascii="Times New Roman" w:hAnsi="Times New Roman" w:cs="Times New Roman"/>
                <w:sz w:val="18"/>
                <w:szCs w:val="18"/>
              </w:rPr>
            </w:pPr>
            <w:r w:rsidRPr="006F5221">
              <w:rPr>
                <w:rFonts w:ascii="Times New Roman" w:hAnsi="Times New Roman" w:cs="Times New Roman"/>
                <w:sz w:val="18"/>
                <w:szCs w:val="18"/>
              </w:rPr>
              <w:t>18,0</w:t>
            </w:r>
          </w:p>
        </w:tc>
        <w:tc>
          <w:tcPr>
            <w:tcW w:w="851" w:type="dxa"/>
            <w:shd w:val="clear" w:color="auto" w:fill="auto"/>
          </w:tcPr>
          <w:p w14:paraId="455EC71B" w14:textId="3CF38B08" w:rsidR="00347117" w:rsidRPr="00347117" w:rsidRDefault="00347117" w:rsidP="0007161C">
            <w:pPr>
              <w:autoSpaceDE w:val="0"/>
              <w:autoSpaceDN w:val="0"/>
              <w:adjustRightInd w:val="0"/>
              <w:jc w:val="center"/>
              <w:rPr>
                <w:rFonts w:ascii="Times New Roman" w:hAnsi="Times New Roman" w:cs="Times New Roman"/>
                <w:sz w:val="18"/>
                <w:szCs w:val="18"/>
              </w:rPr>
            </w:pPr>
            <w:r w:rsidRPr="00347117">
              <w:rPr>
                <w:rFonts w:ascii="Times New Roman" w:hAnsi="Times New Roman" w:cs="Times New Roman"/>
                <w:sz w:val="18"/>
                <w:szCs w:val="18"/>
              </w:rPr>
              <w:t>0,0</w:t>
            </w:r>
          </w:p>
        </w:tc>
        <w:tc>
          <w:tcPr>
            <w:tcW w:w="1099" w:type="dxa"/>
          </w:tcPr>
          <w:p w14:paraId="600941BB" w14:textId="77777777" w:rsidR="00347117" w:rsidRPr="00286258" w:rsidRDefault="00347117"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17,7</w:t>
            </w:r>
          </w:p>
        </w:tc>
      </w:tr>
      <w:tr w:rsidR="00347117" w:rsidRPr="00286258" w14:paraId="6FE11652" w14:textId="77777777" w:rsidTr="00347117">
        <w:trPr>
          <w:trHeight w:val="113"/>
        </w:trPr>
        <w:tc>
          <w:tcPr>
            <w:tcW w:w="1007" w:type="dxa"/>
            <w:vMerge/>
          </w:tcPr>
          <w:p w14:paraId="46869C48" w14:textId="77777777" w:rsidR="00347117" w:rsidRPr="00286258" w:rsidRDefault="00347117" w:rsidP="0007161C">
            <w:pPr>
              <w:numPr>
                <w:ilvl w:val="0"/>
                <w:numId w:val="33"/>
              </w:numPr>
              <w:autoSpaceDE w:val="0"/>
              <w:autoSpaceDN w:val="0"/>
              <w:adjustRightInd w:val="0"/>
              <w:contextualSpacing/>
              <w:jc w:val="both"/>
              <w:rPr>
                <w:rFonts w:ascii="Times New Roman" w:hAnsi="Times New Roman" w:cs="Times New Roman"/>
                <w:sz w:val="18"/>
                <w:szCs w:val="18"/>
              </w:rPr>
            </w:pPr>
          </w:p>
        </w:tc>
        <w:tc>
          <w:tcPr>
            <w:tcW w:w="1865" w:type="dxa"/>
            <w:vMerge/>
          </w:tcPr>
          <w:p w14:paraId="35264D13" w14:textId="77777777" w:rsidR="00347117" w:rsidRPr="00286258" w:rsidRDefault="00347117" w:rsidP="0007161C">
            <w:pPr>
              <w:tabs>
                <w:tab w:val="left" w:pos="358"/>
              </w:tabs>
              <w:jc w:val="both"/>
              <w:outlineLvl w:val="2"/>
              <w:rPr>
                <w:rFonts w:ascii="Times New Roman" w:hAnsi="Times New Roman" w:cs="Times New Roman"/>
                <w:bCs/>
                <w:sz w:val="18"/>
                <w:szCs w:val="18"/>
                <w:lang w:eastAsia="en-US"/>
              </w:rPr>
            </w:pPr>
          </w:p>
        </w:tc>
        <w:tc>
          <w:tcPr>
            <w:tcW w:w="1914" w:type="dxa"/>
            <w:shd w:val="clear" w:color="auto" w:fill="auto"/>
          </w:tcPr>
          <w:p w14:paraId="1967A05B" w14:textId="77777777" w:rsidR="00347117" w:rsidRPr="00286258" w:rsidRDefault="00347117" w:rsidP="0007161C">
            <w:pPr>
              <w:tabs>
                <w:tab w:val="left" w:pos="354"/>
              </w:tabs>
              <w:jc w:val="both"/>
              <w:rPr>
                <w:rFonts w:ascii="Times New Roman" w:hAnsi="Times New Roman" w:cs="Times New Roman"/>
                <w:sz w:val="18"/>
                <w:szCs w:val="18"/>
                <w:lang w:eastAsia="en-US"/>
              </w:rPr>
            </w:pPr>
            <w:r w:rsidRPr="00286258">
              <w:rPr>
                <w:rFonts w:ascii="Times New Roman" w:hAnsi="Times New Roman" w:cs="Times New Roman"/>
                <w:sz w:val="18"/>
                <w:szCs w:val="18"/>
                <w:lang w:eastAsia="en-US"/>
              </w:rPr>
              <w:t>затрудняюсь ответить</w:t>
            </w:r>
          </w:p>
        </w:tc>
        <w:tc>
          <w:tcPr>
            <w:tcW w:w="992" w:type="dxa"/>
            <w:shd w:val="clear" w:color="auto" w:fill="auto"/>
          </w:tcPr>
          <w:p w14:paraId="377F7D5B" w14:textId="77777777" w:rsidR="00347117" w:rsidRPr="00286258" w:rsidRDefault="00347117"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32,7</w:t>
            </w:r>
          </w:p>
        </w:tc>
        <w:tc>
          <w:tcPr>
            <w:tcW w:w="993" w:type="dxa"/>
            <w:shd w:val="clear" w:color="auto" w:fill="auto"/>
          </w:tcPr>
          <w:p w14:paraId="30F8CBAD" w14:textId="77777777" w:rsidR="00347117" w:rsidRPr="00286258" w:rsidRDefault="00347117"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31,0</w:t>
            </w:r>
          </w:p>
        </w:tc>
        <w:tc>
          <w:tcPr>
            <w:tcW w:w="850" w:type="dxa"/>
          </w:tcPr>
          <w:p w14:paraId="53AA677D" w14:textId="77777777" w:rsidR="00347117" w:rsidRPr="006F5221" w:rsidRDefault="00347117" w:rsidP="0007161C">
            <w:pPr>
              <w:autoSpaceDE w:val="0"/>
              <w:autoSpaceDN w:val="0"/>
              <w:adjustRightInd w:val="0"/>
              <w:jc w:val="center"/>
              <w:rPr>
                <w:rFonts w:ascii="Times New Roman" w:hAnsi="Times New Roman" w:cs="Times New Roman"/>
                <w:sz w:val="18"/>
                <w:szCs w:val="18"/>
              </w:rPr>
            </w:pPr>
            <w:r w:rsidRPr="006F5221">
              <w:rPr>
                <w:rFonts w:ascii="Times New Roman" w:hAnsi="Times New Roman" w:cs="Times New Roman"/>
                <w:sz w:val="18"/>
                <w:szCs w:val="18"/>
              </w:rPr>
              <w:t>32,0</w:t>
            </w:r>
          </w:p>
        </w:tc>
        <w:tc>
          <w:tcPr>
            <w:tcW w:w="851" w:type="dxa"/>
            <w:shd w:val="clear" w:color="auto" w:fill="auto"/>
          </w:tcPr>
          <w:p w14:paraId="4B5116BA" w14:textId="60310F18" w:rsidR="00347117" w:rsidRPr="00347117" w:rsidRDefault="00347117" w:rsidP="0007161C">
            <w:pPr>
              <w:autoSpaceDE w:val="0"/>
              <w:autoSpaceDN w:val="0"/>
              <w:adjustRightInd w:val="0"/>
              <w:jc w:val="center"/>
              <w:rPr>
                <w:rFonts w:ascii="Times New Roman" w:hAnsi="Times New Roman" w:cs="Times New Roman"/>
                <w:sz w:val="18"/>
                <w:szCs w:val="18"/>
              </w:rPr>
            </w:pPr>
            <w:r w:rsidRPr="00347117">
              <w:rPr>
                <w:rFonts w:ascii="Times New Roman" w:hAnsi="Times New Roman" w:cs="Times New Roman"/>
                <w:sz w:val="18"/>
                <w:szCs w:val="18"/>
              </w:rPr>
              <w:t>0,0</w:t>
            </w:r>
          </w:p>
        </w:tc>
        <w:tc>
          <w:tcPr>
            <w:tcW w:w="1099" w:type="dxa"/>
          </w:tcPr>
          <w:p w14:paraId="00E1C221" w14:textId="77777777" w:rsidR="00347117" w:rsidRPr="00286258" w:rsidRDefault="00347117"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24,3</w:t>
            </w:r>
          </w:p>
        </w:tc>
      </w:tr>
      <w:tr w:rsidR="00347117" w:rsidRPr="00286258" w14:paraId="7CC4EDF0" w14:textId="77777777" w:rsidTr="00347117">
        <w:trPr>
          <w:trHeight w:val="113"/>
        </w:trPr>
        <w:tc>
          <w:tcPr>
            <w:tcW w:w="1007" w:type="dxa"/>
            <w:vMerge w:val="restart"/>
          </w:tcPr>
          <w:p w14:paraId="292239AF" w14:textId="77777777" w:rsidR="00347117" w:rsidRPr="00286258" w:rsidRDefault="00347117" w:rsidP="0007161C">
            <w:pPr>
              <w:numPr>
                <w:ilvl w:val="0"/>
                <w:numId w:val="33"/>
              </w:numPr>
              <w:autoSpaceDE w:val="0"/>
              <w:autoSpaceDN w:val="0"/>
              <w:adjustRightInd w:val="0"/>
              <w:contextualSpacing/>
              <w:jc w:val="both"/>
              <w:rPr>
                <w:rFonts w:ascii="Times New Roman" w:hAnsi="Times New Roman" w:cs="Times New Roman"/>
                <w:sz w:val="18"/>
                <w:szCs w:val="18"/>
              </w:rPr>
            </w:pPr>
          </w:p>
        </w:tc>
        <w:tc>
          <w:tcPr>
            <w:tcW w:w="1865" w:type="dxa"/>
            <w:vMerge w:val="restart"/>
          </w:tcPr>
          <w:p w14:paraId="210BB130" w14:textId="77777777" w:rsidR="00347117" w:rsidRPr="00286258" w:rsidRDefault="00347117" w:rsidP="0007161C">
            <w:pPr>
              <w:tabs>
                <w:tab w:val="left" w:pos="478"/>
              </w:tabs>
              <w:jc w:val="both"/>
              <w:rPr>
                <w:rFonts w:ascii="Times New Roman" w:hAnsi="Times New Roman" w:cs="Times New Roman"/>
                <w:bCs/>
                <w:sz w:val="18"/>
                <w:szCs w:val="18"/>
                <w:lang w:eastAsia="en-US"/>
              </w:rPr>
            </w:pPr>
            <w:r w:rsidRPr="00286258">
              <w:rPr>
                <w:rFonts w:ascii="Times New Roman" w:hAnsi="Times New Roman" w:cs="Times New Roman"/>
                <w:bCs/>
                <w:sz w:val="18"/>
                <w:szCs w:val="18"/>
                <w:lang w:eastAsia="en-US"/>
              </w:rPr>
              <w:t>Как Вы считаете, позволяет ли практика получить навыки, необходимые для будущего трудоустройства в соответствии со специальностью? (Вопрос для студентов выпускных курсов)</w:t>
            </w:r>
          </w:p>
        </w:tc>
        <w:tc>
          <w:tcPr>
            <w:tcW w:w="1914" w:type="dxa"/>
            <w:shd w:val="clear" w:color="auto" w:fill="auto"/>
          </w:tcPr>
          <w:p w14:paraId="58994445" w14:textId="77777777" w:rsidR="00347117" w:rsidRPr="00286258" w:rsidRDefault="00347117" w:rsidP="0007161C">
            <w:pPr>
              <w:autoSpaceDE w:val="0"/>
              <w:autoSpaceDN w:val="0"/>
              <w:adjustRightInd w:val="0"/>
              <w:rPr>
                <w:rFonts w:ascii="Times New Roman" w:hAnsi="Times New Roman" w:cs="Times New Roman"/>
                <w:sz w:val="18"/>
                <w:szCs w:val="18"/>
              </w:rPr>
            </w:pPr>
            <w:r w:rsidRPr="00286258">
              <w:rPr>
                <w:rFonts w:ascii="Times New Roman" w:hAnsi="Times New Roman" w:cs="Times New Roman"/>
                <w:sz w:val="18"/>
                <w:szCs w:val="18"/>
              </w:rPr>
              <w:t>да</w:t>
            </w:r>
          </w:p>
        </w:tc>
        <w:tc>
          <w:tcPr>
            <w:tcW w:w="992" w:type="dxa"/>
            <w:shd w:val="clear" w:color="auto" w:fill="auto"/>
          </w:tcPr>
          <w:p w14:paraId="0ADCF000" w14:textId="77777777" w:rsidR="00347117" w:rsidRPr="00286258" w:rsidRDefault="00347117"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75,0</w:t>
            </w:r>
          </w:p>
        </w:tc>
        <w:tc>
          <w:tcPr>
            <w:tcW w:w="993" w:type="dxa"/>
            <w:shd w:val="clear" w:color="auto" w:fill="auto"/>
          </w:tcPr>
          <w:p w14:paraId="58EFD6D0" w14:textId="77777777" w:rsidR="00347117" w:rsidRPr="00286258" w:rsidRDefault="00347117"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66,5</w:t>
            </w:r>
          </w:p>
        </w:tc>
        <w:tc>
          <w:tcPr>
            <w:tcW w:w="850" w:type="dxa"/>
          </w:tcPr>
          <w:p w14:paraId="0410C6DA" w14:textId="77777777" w:rsidR="00347117" w:rsidRPr="006F5221" w:rsidRDefault="00347117" w:rsidP="0007161C">
            <w:pPr>
              <w:autoSpaceDE w:val="0"/>
              <w:autoSpaceDN w:val="0"/>
              <w:adjustRightInd w:val="0"/>
              <w:jc w:val="center"/>
              <w:rPr>
                <w:rFonts w:ascii="Times New Roman" w:hAnsi="Times New Roman" w:cs="Times New Roman"/>
                <w:sz w:val="18"/>
                <w:szCs w:val="18"/>
              </w:rPr>
            </w:pPr>
            <w:r w:rsidRPr="006F5221">
              <w:rPr>
                <w:rFonts w:ascii="Times New Roman" w:hAnsi="Times New Roman" w:cs="Times New Roman"/>
                <w:sz w:val="18"/>
                <w:szCs w:val="18"/>
              </w:rPr>
              <w:t>55,1</w:t>
            </w:r>
          </w:p>
        </w:tc>
        <w:tc>
          <w:tcPr>
            <w:tcW w:w="851" w:type="dxa"/>
            <w:shd w:val="clear" w:color="auto" w:fill="auto"/>
          </w:tcPr>
          <w:p w14:paraId="12A95225" w14:textId="550BFDAA" w:rsidR="00347117" w:rsidRPr="00347117" w:rsidRDefault="00347117" w:rsidP="0007161C">
            <w:pPr>
              <w:autoSpaceDE w:val="0"/>
              <w:autoSpaceDN w:val="0"/>
              <w:adjustRightInd w:val="0"/>
              <w:jc w:val="center"/>
              <w:rPr>
                <w:rFonts w:ascii="Times New Roman" w:hAnsi="Times New Roman" w:cs="Times New Roman"/>
                <w:sz w:val="18"/>
                <w:szCs w:val="18"/>
              </w:rPr>
            </w:pPr>
            <w:r w:rsidRPr="00347117">
              <w:rPr>
                <w:rFonts w:ascii="Times New Roman" w:hAnsi="Times New Roman" w:cs="Times New Roman"/>
                <w:sz w:val="18"/>
                <w:szCs w:val="18"/>
              </w:rPr>
              <w:t>0,0</w:t>
            </w:r>
          </w:p>
        </w:tc>
        <w:tc>
          <w:tcPr>
            <w:tcW w:w="1099" w:type="dxa"/>
          </w:tcPr>
          <w:p w14:paraId="04C10AB8" w14:textId="77777777" w:rsidR="00347117" w:rsidRPr="00286258" w:rsidRDefault="00347117"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59,3</w:t>
            </w:r>
          </w:p>
        </w:tc>
      </w:tr>
      <w:tr w:rsidR="00347117" w:rsidRPr="00286258" w14:paraId="4090F389" w14:textId="77777777" w:rsidTr="00347117">
        <w:trPr>
          <w:trHeight w:val="113"/>
        </w:trPr>
        <w:tc>
          <w:tcPr>
            <w:tcW w:w="1007" w:type="dxa"/>
            <w:vMerge/>
          </w:tcPr>
          <w:p w14:paraId="29E8F9C3" w14:textId="77777777" w:rsidR="00347117" w:rsidRPr="00286258" w:rsidRDefault="00347117" w:rsidP="0007161C">
            <w:pPr>
              <w:numPr>
                <w:ilvl w:val="0"/>
                <w:numId w:val="33"/>
              </w:numPr>
              <w:autoSpaceDE w:val="0"/>
              <w:autoSpaceDN w:val="0"/>
              <w:adjustRightInd w:val="0"/>
              <w:contextualSpacing/>
              <w:jc w:val="both"/>
              <w:rPr>
                <w:rFonts w:ascii="Times New Roman" w:hAnsi="Times New Roman" w:cs="Times New Roman"/>
                <w:sz w:val="18"/>
                <w:szCs w:val="18"/>
              </w:rPr>
            </w:pPr>
          </w:p>
        </w:tc>
        <w:tc>
          <w:tcPr>
            <w:tcW w:w="1865" w:type="dxa"/>
            <w:vMerge/>
          </w:tcPr>
          <w:p w14:paraId="69C28521" w14:textId="77777777" w:rsidR="00347117" w:rsidRPr="00286258" w:rsidRDefault="00347117" w:rsidP="0007161C">
            <w:pPr>
              <w:tabs>
                <w:tab w:val="left" w:pos="478"/>
              </w:tabs>
              <w:jc w:val="both"/>
              <w:rPr>
                <w:rFonts w:ascii="Times New Roman" w:hAnsi="Times New Roman" w:cs="Times New Roman"/>
                <w:bCs/>
                <w:sz w:val="18"/>
                <w:szCs w:val="18"/>
                <w:lang w:eastAsia="en-US"/>
              </w:rPr>
            </w:pPr>
          </w:p>
        </w:tc>
        <w:tc>
          <w:tcPr>
            <w:tcW w:w="1914" w:type="dxa"/>
            <w:shd w:val="clear" w:color="auto" w:fill="auto"/>
          </w:tcPr>
          <w:p w14:paraId="667A3447" w14:textId="77777777" w:rsidR="00347117" w:rsidRPr="00286258" w:rsidRDefault="00347117" w:rsidP="0007161C">
            <w:pPr>
              <w:autoSpaceDE w:val="0"/>
              <w:autoSpaceDN w:val="0"/>
              <w:adjustRightInd w:val="0"/>
              <w:rPr>
                <w:rFonts w:ascii="Times New Roman" w:hAnsi="Times New Roman" w:cs="Times New Roman"/>
                <w:sz w:val="18"/>
                <w:szCs w:val="18"/>
              </w:rPr>
            </w:pPr>
            <w:r w:rsidRPr="00286258">
              <w:rPr>
                <w:rFonts w:ascii="Times New Roman" w:hAnsi="Times New Roman" w:cs="Times New Roman"/>
                <w:sz w:val="18"/>
                <w:szCs w:val="18"/>
              </w:rPr>
              <w:t>нет</w:t>
            </w:r>
          </w:p>
        </w:tc>
        <w:tc>
          <w:tcPr>
            <w:tcW w:w="992" w:type="dxa"/>
            <w:shd w:val="clear" w:color="auto" w:fill="auto"/>
          </w:tcPr>
          <w:p w14:paraId="79347A35" w14:textId="77777777" w:rsidR="00347117" w:rsidRPr="00286258" w:rsidRDefault="00347117"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6,1</w:t>
            </w:r>
          </w:p>
        </w:tc>
        <w:tc>
          <w:tcPr>
            <w:tcW w:w="993" w:type="dxa"/>
            <w:shd w:val="clear" w:color="auto" w:fill="auto"/>
          </w:tcPr>
          <w:p w14:paraId="6D412B1A" w14:textId="77777777" w:rsidR="00347117" w:rsidRPr="00286258" w:rsidRDefault="00347117"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15,5</w:t>
            </w:r>
          </w:p>
        </w:tc>
        <w:tc>
          <w:tcPr>
            <w:tcW w:w="850" w:type="dxa"/>
          </w:tcPr>
          <w:p w14:paraId="781F7B5A" w14:textId="77777777" w:rsidR="00347117" w:rsidRPr="006F5221" w:rsidRDefault="00347117" w:rsidP="0007161C">
            <w:pPr>
              <w:autoSpaceDE w:val="0"/>
              <w:autoSpaceDN w:val="0"/>
              <w:adjustRightInd w:val="0"/>
              <w:jc w:val="center"/>
              <w:rPr>
                <w:rFonts w:ascii="Times New Roman" w:hAnsi="Times New Roman" w:cs="Times New Roman"/>
                <w:sz w:val="18"/>
                <w:szCs w:val="18"/>
              </w:rPr>
            </w:pPr>
            <w:r w:rsidRPr="006F5221">
              <w:rPr>
                <w:rFonts w:ascii="Times New Roman" w:hAnsi="Times New Roman" w:cs="Times New Roman"/>
                <w:sz w:val="18"/>
                <w:szCs w:val="18"/>
              </w:rPr>
              <w:t>10,0</w:t>
            </w:r>
          </w:p>
        </w:tc>
        <w:tc>
          <w:tcPr>
            <w:tcW w:w="851" w:type="dxa"/>
            <w:shd w:val="clear" w:color="auto" w:fill="auto"/>
          </w:tcPr>
          <w:p w14:paraId="6ACC3616" w14:textId="0F65DF49" w:rsidR="00347117" w:rsidRPr="00347117" w:rsidRDefault="00347117" w:rsidP="0007161C">
            <w:pPr>
              <w:autoSpaceDE w:val="0"/>
              <w:autoSpaceDN w:val="0"/>
              <w:adjustRightInd w:val="0"/>
              <w:jc w:val="center"/>
              <w:rPr>
                <w:rFonts w:ascii="Times New Roman" w:hAnsi="Times New Roman" w:cs="Times New Roman"/>
                <w:sz w:val="18"/>
                <w:szCs w:val="18"/>
              </w:rPr>
            </w:pPr>
            <w:r w:rsidRPr="00347117">
              <w:rPr>
                <w:rFonts w:ascii="Times New Roman" w:hAnsi="Times New Roman" w:cs="Times New Roman"/>
                <w:sz w:val="18"/>
                <w:szCs w:val="18"/>
              </w:rPr>
              <w:t>0,0</w:t>
            </w:r>
          </w:p>
        </w:tc>
        <w:tc>
          <w:tcPr>
            <w:tcW w:w="1099" w:type="dxa"/>
          </w:tcPr>
          <w:p w14:paraId="3743D6B7" w14:textId="77777777" w:rsidR="00347117" w:rsidRPr="00286258" w:rsidRDefault="00347117"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8,8</w:t>
            </w:r>
          </w:p>
        </w:tc>
      </w:tr>
      <w:tr w:rsidR="00347117" w:rsidRPr="00286258" w14:paraId="1E31363A" w14:textId="77777777" w:rsidTr="00347117">
        <w:trPr>
          <w:trHeight w:val="113"/>
        </w:trPr>
        <w:tc>
          <w:tcPr>
            <w:tcW w:w="1007" w:type="dxa"/>
            <w:vMerge/>
          </w:tcPr>
          <w:p w14:paraId="13DBAC6F" w14:textId="77777777" w:rsidR="00347117" w:rsidRPr="00286258" w:rsidRDefault="00347117" w:rsidP="0007161C">
            <w:pPr>
              <w:numPr>
                <w:ilvl w:val="0"/>
                <w:numId w:val="33"/>
              </w:numPr>
              <w:autoSpaceDE w:val="0"/>
              <w:autoSpaceDN w:val="0"/>
              <w:adjustRightInd w:val="0"/>
              <w:contextualSpacing/>
              <w:jc w:val="both"/>
              <w:rPr>
                <w:rFonts w:ascii="Times New Roman" w:hAnsi="Times New Roman" w:cs="Times New Roman"/>
                <w:sz w:val="18"/>
                <w:szCs w:val="18"/>
              </w:rPr>
            </w:pPr>
          </w:p>
        </w:tc>
        <w:tc>
          <w:tcPr>
            <w:tcW w:w="1865" w:type="dxa"/>
            <w:vMerge/>
          </w:tcPr>
          <w:p w14:paraId="6D72D3BF" w14:textId="77777777" w:rsidR="00347117" w:rsidRPr="00286258" w:rsidRDefault="00347117" w:rsidP="0007161C">
            <w:pPr>
              <w:tabs>
                <w:tab w:val="left" w:pos="478"/>
              </w:tabs>
              <w:jc w:val="both"/>
              <w:rPr>
                <w:rFonts w:ascii="Times New Roman" w:hAnsi="Times New Roman" w:cs="Times New Roman"/>
                <w:bCs/>
                <w:sz w:val="18"/>
                <w:szCs w:val="18"/>
                <w:lang w:eastAsia="en-US"/>
              </w:rPr>
            </w:pPr>
          </w:p>
        </w:tc>
        <w:tc>
          <w:tcPr>
            <w:tcW w:w="1914" w:type="dxa"/>
            <w:shd w:val="clear" w:color="auto" w:fill="auto"/>
          </w:tcPr>
          <w:p w14:paraId="693233C8" w14:textId="77777777" w:rsidR="00347117" w:rsidRPr="00286258" w:rsidRDefault="00347117" w:rsidP="0007161C">
            <w:pPr>
              <w:autoSpaceDE w:val="0"/>
              <w:autoSpaceDN w:val="0"/>
              <w:adjustRightInd w:val="0"/>
              <w:rPr>
                <w:rFonts w:ascii="Times New Roman" w:hAnsi="Times New Roman" w:cs="Times New Roman"/>
                <w:sz w:val="18"/>
                <w:szCs w:val="18"/>
              </w:rPr>
            </w:pPr>
            <w:r w:rsidRPr="00286258">
              <w:rPr>
                <w:rFonts w:ascii="Times New Roman" w:hAnsi="Times New Roman" w:cs="Times New Roman"/>
                <w:sz w:val="18"/>
                <w:szCs w:val="18"/>
              </w:rPr>
              <w:t>затрудняюсь ответить</w:t>
            </w:r>
          </w:p>
        </w:tc>
        <w:tc>
          <w:tcPr>
            <w:tcW w:w="992" w:type="dxa"/>
            <w:shd w:val="clear" w:color="auto" w:fill="auto"/>
          </w:tcPr>
          <w:p w14:paraId="45F960FD" w14:textId="77777777" w:rsidR="00347117" w:rsidRPr="00286258" w:rsidRDefault="00347117"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18,9</w:t>
            </w:r>
          </w:p>
        </w:tc>
        <w:tc>
          <w:tcPr>
            <w:tcW w:w="993" w:type="dxa"/>
            <w:shd w:val="clear" w:color="auto" w:fill="auto"/>
          </w:tcPr>
          <w:p w14:paraId="0B0AA1E1" w14:textId="77777777" w:rsidR="00347117" w:rsidRPr="00286258" w:rsidRDefault="00347117"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18,0</w:t>
            </w:r>
          </w:p>
        </w:tc>
        <w:tc>
          <w:tcPr>
            <w:tcW w:w="850" w:type="dxa"/>
          </w:tcPr>
          <w:p w14:paraId="31F0F1A8" w14:textId="77777777" w:rsidR="00347117" w:rsidRPr="006F5221" w:rsidRDefault="00347117" w:rsidP="0007161C">
            <w:pPr>
              <w:autoSpaceDE w:val="0"/>
              <w:autoSpaceDN w:val="0"/>
              <w:adjustRightInd w:val="0"/>
              <w:jc w:val="center"/>
              <w:rPr>
                <w:rFonts w:ascii="Times New Roman" w:hAnsi="Times New Roman" w:cs="Times New Roman"/>
                <w:sz w:val="18"/>
                <w:szCs w:val="18"/>
              </w:rPr>
            </w:pPr>
            <w:r w:rsidRPr="006F5221">
              <w:rPr>
                <w:rFonts w:ascii="Times New Roman" w:hAnsi="Times New Roman" w:cs="Times New Roman"/>
                <w:sz w:val="18"/>
                <w:szCs w:val="18"/>
              </w:rPr>
              <w:t>34,9</w:t>
            </w:r>
          </w:p>
        </w:tc>
        <w:tc>
          <w:tcPr>
            <w:tcW w:w="851" w:type="dxa"/>
            <w:shd w:val="clear" w:color="auto" w:fill="auto"/>
          </w:tcPr>
          <w:p w14:paraId="0373875C" w14:textId="25467788" w:rsidR="00347117" w:rsidRPr="00347117" w:rsidRDefault="00347117" w:rsidP="0007161C">
            <w:pPr>
              <w:autoSpaceDE w:val="0"/>
              <w:autoSpaceDN w:val="0"/>
              <w:adjustRightInd w:val="0"/>
              <w:jc w:val="center"/>
              <w:rPr>
                <w:rFonts w:ascii="Times New Roman" w:hAnsi="Times New Roman" w:cs="Times New Roman"/>
                <w:sz w:val="18"/>
                <w:szCs w:val="18"/>
              </w:rPr>
            </w:pPr>
            <w:r w:rsidRPr="00347117">
              <w:rPr>
                <w:rFonts w:ascii="Times New Roman" w:hAnsi="Times New Roman" w:cs="Times New Roman"/>
                <w:sz w:val="18"/>
                <w:szCs w:val="18"/>
              </w:rPr>
              <w:t>0,0</w:t>
            </w:r>
          </w:p>
        </w:tc>
        <w:tc>
          <w:tcPr>
            <w:tcW w:w="1099" w:type="dxa"/>
          </w:tcPr>
          <w:p w14:paraId="021C9949" w14:textId="77777777" w:rsidR="00347117" w:rsidRPr="00286258" w:rsidRDefault="00347117"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31,3</w:t>
            </w:r>
          </w:p>
        </w:tc>
      </w:tr>
      <w:tr w:rsidR="0007161C" w:rsidRPr="00286258" w14:paraId="5DE3C54B" w14:textId="77777777" w:rsidTr="00347117">
        <w:trPr>
          <w:trHeight w:val="113"/>
        </w:trPr>
        <w:tc>
          <w:tcPr>
            <w:tcW w:w="1007" w:type="dxa"/>
            <w:vMerge w:val="restart"/>
          </w:tcPr>
          <w:p w14:paraId="60FA0518" w14:textId="77777777" w:rsidR="0007161C" w:rsidRPr="00286258" w:rsidRDefault="0007161C" w:rsidP="0007161C">
            <w:pPr>
              <w:numPr>
                <w:ilvl w:val="0"/>
                <w:numId w:val="33"/>
              </w:numPr>
              <w:autoSpaceDE w:val="0"/>
              <w:autoSpaceDN w:val="0"/>
              <w:adjustRightInd w:val="0"/>
              <w:contextualSpacing/>
              <w:jc w:val="both"/>
              <w:rPr>
                <w:rFonts w:ascii="Times New Roman" w:hAnsi="Times New Roman" w:cs="Times New Roman"/>
                <w:sz w:val="18"/>
                <w:szCs w:val="18"/>
              </w:rPr>
            </w:pPr>
          </w:p>
        </w:tc>
        <w:tc>
          <w:tcPr>
            <w:tcW w:w="1865" w:type="dxa"/>
            <w:vMerge w:val="restart"/>
          </w:tcPr>
          <w:p w14:paraId="72A25922" w14:textId="77777777" w:rsidR="0007161C" w:rsidRPr="00286258" w:rsidRDefault="0007161C" w:rsidP="0007161C">
            <w:pPr>
              <w:tabs>
                <w:tab w:val="left" w:leader="underscore" w:pos="7094"/>
                <w:tab w:val="left" w:leader="underscore" w:pos="9365"/>
              </w:tabs>
              <w:rPr>
                <w:rFonts w:ascii="Times New Roman" w:hAnsi="Times New Roman" w:cs="Times New Roman"/>
                <w:sz w:val="18"/>
                <w:szCs w:val="18"/>
                <w:lang w:eastAsia="en-US"/>
              </w:rPr>
            </w:pPr>
            <w:r w:rsidRPr="00286258">
              <w:rPr>
                <w:rFonts w:ascii="Times New Roman" w:hAnsi="Times New Roman" w:cs="Times New Roman"/>
                <w:sz w:val="18"/>
                <w:szCs w:val="18"/>
                <w:lang w:eastAsia="en-US"/>
              </w:rPr>
              <w:t>Оцените степень Вашей удовлетворенности полученными знаниями по следующим блокам дисциплин (по пятибалльной шкале), где:</w:t>
            </w:r>
          </w:p>
          <w:p w14:paraId="59427160" w14:textId="77777777" w:rsidR="0007161C" w:rsidRPr="00286258" w:rsidRDefault="0007161C" w:rsidP="0007161C">
            <w:pPr>
              <w:tabs>
                <w:tab w:val="left" w:leader="underscore" w:pos="7094"/>
                <w:tab w:val="left" w:leader="underscore" w:pos="9365"/>
              </w:tabs>
              <w:rPr>
                <w:rFonts w:ascii="Times New Roman" w:hAnsi="Times New Roman" w:cs="Times New Roman"/>
                <w:i/>
                <w:sz w:val="18"/>
                <w:szCs w:val="18"/>
                <w:lang w:eastAsia="en-US"/>
              </w:rPr>
            </w:pPr>
            <w:r w:rsidRPr="00286258">
              <w:rPr>
                <w:rFonts w:ascii="Times New Roman" w:hAnsi="Times New Roman" w:cs="Times New Roman"/>
                <w:i/>
                <w:sz w:val="18"/>
                <w:szCs w:val="18"/>
                <w:lang w:eastAsia="en-US"/>
              </w:rPr>
              <w:t xml:space="preserve">0 - затрудняюсь ответить, </w:t>
            </w:r>
          </w:p>
          <w:p w14:paraId="65044BCF" w14:textId="77777777" w:rsidR="0007161C" w:rsidRPr="00286258" w:rsidRDefault="0007161C" w:rsidP="0007161C">
            <w:pPr>
              <w:tabs>
                <w:tab w:val="left" w:leader="underscore" w:pos="7094"/>
                <w:tab w:val="left" w:leader="underscore" w:pos="9365"/>
              </w:tabs>
              <w:rPr>
                <w:rFonts w:ascii="Times New Roman" w:hAnsi="Times New Roman" w:cs="Times New Roman"/>
                <w:bCs/>
                <w:i/>
                <w:sz w:val="18"/>
                <w:szCs w:val="18"/>
                <w:lang w:eastAsia="en-US"/>
              </w:rPr>
            </w:pPr>
            <w:r w:rsidRPr="00286258">
              <w:rPr>
                <w:rFonts w:ascii="Times New Roman" w:hAnsi="Times New Roman" w:cs="Times New Roman"/>
                <w:i/>
                <w:sz w:val="18"/>
                <w:szCs w:val="18"/>
                <w:lang w:eastAsia="en-US"/>
              </w:rPr>
              <w:t xml:space="preserve">1 - совсем </w:t>
            </w:r>
            <w:r w:rsidRPr="00286258">
              <w:rPr>
                <w:rFonts w:ascii="Times New Roman" w:hAnsi="Times New Roman" w:cs="Times New Roman"/>
                <w:bCs/>
                <w:i/>
                <w:sz w:val="18"/>
                <w:szCs w:val="18"/>
                <w:lang w:eastAsia="en-US"/>
              </w:rPr>
              <w:t xml:space="preserve">не удовлетворен, </w:t>
            </w:r>
          </w:p>
          <w:p w14:paraId="70DD3F87" w14:textId="77777777" w:rsidR="0007161C" w:rsidRPr="00286258" w:rsidRDefault="0007161C" w:rsidP="0007161C">
            <w:pPr>
              <w:tabs>
                <w:tab w:val="left" w:leader="underscore" w:pos="7094"/>
                <w:tab w:val="left" w:leader="underscore" w:pos="9365"/>
              </w:tabs>
              <w:rPr>
                <w:rFonts w:ascii="Times New Roman" w:hAnsi="Times New Roman" w:cs="Times New Roman"/>
                <w:i/>
                <w:sz w:val="18"/>
                <w:szCs w:val="18"/>
                <w:lang w:eastAsia="en-US"/>
              </w:rPr>
            </w:pPr>
            <w:r w:rsidRPr="00286258">
              <w:rPr>
                <w:rFonts w:ascii="Times New Roman" w:hAnsi="Times New Roman" w:cs="Times New Roman"/>
                <w:bCs/>
                <w:i/>
                <w:sz w:val="18"/>
                <w:szCs w:val="18"/>
                <w:lang w:eastAsia="en-US"/>
              </w:rPr>
              <w:t>5 - абсолютно удовлетворен</w:t>
            </w:r>
            <w:r w:rsidRPr="00286258">
              <w:rPr>
                <w:rFonts w:ascii="Times New Roman" w:hAnsi="Times New Roman" w:cs="Times New Roman"/>
                <w:i/>
                <w:sz w:val="18"/>
                <w:szCs w:val="18"/>
                <w:lang w:eastAsia="en-US"/>
              </w:rPr>
              <w:t xml:space="preserve"> </w:t>
            </w:r>
          </w:p>
          <w:p w14:paraId="72DB1D7E" w14:textId="77777777" w:rsidR="0007161C" w:rsidRPr="00286258" w:rsidRDefault="0007161C" w:rsidP="0007161C">
            <w:pPr>
              <w:shd w:val="clear" w:color="auto" w:fill="FFFFFF"/>
              <w:tabs>
                <w:tab w:val="left" w:leader="underscore" w:pos="7094"/>
                <w:tab w:val="left" w:leader="underscore" w:pos="9365"/>
              </w:tabs>
              <w:rPr>
                <w:rFonts w:ascii="Times New Roman" w:hAnsi="Times New Roman" w:cs="Times New Roman"/>
                <w:sz w:val="18"/>
                <w:szCs w:val="18"/>
                <w:lang w:eastAsia="en-US"/>
              </w:rPr>
            </w:pPr>
            <w:r w:rsidRPr="00286258">
              <w:rPr>
                <w:rFonts w:ascii="Times New Roman" w:hAnsi="Times New Roman" w:cs="Times New Roman"/>
                <w:sz w:val="18"/>
                <w:szCs w:val="18"/>
                <w:lang w:eastAsia="en-US"/>
              </w:rPr>
              <w:t>- общий гуманитарный и социально-экономический блок (основы философии, история, иностранный язык в профессиональной деятельности, физическая культура)</w:t>
            </w:r>
          </w:p>
        </w:tc>
        <w:tc>
          <w:tcPr>
            <w:tcW w:w="1914" w:type="dxa"/>
            <w:shd w:val="clear" w:color="auto" w:fill="auto"/>
          </w:tcPr>
          <w:p w14:paraId="5B0769ED" w14:textId="77777777" w:rsidR="0007161C" w:rsidRPr="00286258" w:rsidRDefault="0007161C" w:rsidP="0007161C">
            <w:pPr>
              <w:autoSpaceDE w:val="0"/>
              <w:autoSpaceDN w:val="0"/>
              <w:adjustRightInd w:val="0"/>
              <w:rPr>
                <w:rFonts w:ascii="Times New Roman" w:hAnsi="Times New Roman" w:cs="Times New Roman"/>
                <w:sz w:val="18"/>
                <w:szCs w:val="18"/>
              </w:rPr>
            </w:pPr>
            <w:r w:rsidRPr="00286258">
              <w:rPr>
                <w:rFonts w:ascii="Times New Roman" w:hAnsi="Times New Roman" w:cs="Times New Roman"/>
                <w:sz w:val="18"/>
                <w:szCs w:val="18"/>
              </w:rPr>
              <w:t>5 баллов</w:t>
            </w:r>
          </w:p>
        </w:tc>
        <w:tc>
          <w:tcPr>
            <w:tcW w:w="992" w:type="dxa"/>
            <w:shd w:val="clear" w:color="auto" w:fill="auto"/>
          </w:tcPr>
          <w:p w14:paraId="46778C61"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50,1</w:t>
            </w:r>
          </w:p>
        </w:tc>
        <w:tc>
          <w:tcPr>
            <w:tcW w:w="993" w:type="dxa"/>
            <w:shd w:val="clear" w:color="auto" w:fill="auto"/>
          </w:tcPr>
          <w:p w14:paraId="73513290"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59,0</w:t>
            </w:r>
          </w:p>
        </w:tc>
        <w:tc>
          <w:tcPr>
            <w:tcW w:w="850" w:type="dxa"/>
          </w:tcPr>
          <w:p w14:paraId="0D0DA98A" w14:textId="77777777" w:rsidR="0007161C" w:rsidRPr="006F5221" w:rsidRDefault="0007161C" w:rsidP="0007161C">
            <w:pPr>
              <w:autoSpaceDE w:val="0"/>
              <w:autoSpaceDN w:val="0"/>
              <w:adjustRightInd w:val="0"/>
              <w:jc w:val="center"/>
              <w:rPr>
                <w:rFonts w:ascii="Times New Roman" w:hAnsi="Times New Roman" w:cs="Times New Roman"/>
                <w:sz w:val="18"/>
                <w:szCs w:val="18"/>
              </w:rPr>
            </w:pPr>
            <w:r w:rsidRPr="006F5221">
              <w:rPr>
                <w:rFonts w:ascii="Times New Roman" w:hAnsi="Times New Roman" w:cs="Times New Roman"/>
                <w:sz w:val="18"/>
                <w:szCs w:val="18"/>
              </w:rPr>
              <w:t>48,0</w:t>
            </w:r>
          </w:p>
        </w:tc>
        <w:tc>
          <w:tcPr>
            <w:tcW w:w="851" w:type="dxa"/>
            <w:shd w:val="clear" w:color="auto" w:fill="auto"/>
          </w:tcPr>
          <w:p w14:paraId="602DC3E9" w14:textId="77777777" w:rsidR="0007161C" w:rsidRPr="006F5221" w:rsidRDefault="0007161C" w:rsidP="0007161C">
            <w:pPr>
              <w:autoSpaceDE w:val="0"/>
              <w:autoSpaceDN w:val="0"/>
              <w:adjustRightInd w:val="0"/>
              <w:jc w:val="center"/>
              <w:rPr>
                <w:rFonts w:ascii="Times New Roman" w:hAnsi="Times New Roman" w:cs="Times New Roman"/>
                <w:sz w:val="18"/>
                <w:szCs w:val="18"/>
              </w:rPr>
            </w:pPr>
            <w:r w:rsidRPr="006F5221">
              <w:rPr>
                <w:rFonts w:ascii="Times New Roman" w:hAnsi="Times New Roman" w:cs="Times New Roman"/>
                <w:sz w:val="18"/>
                <w:szCs w:val="18"/>
              </w:rPr>
              <w:t>50,9</w:t>
            </w:r>
          </w:p>
        </w:tc>
        <w:tc>
          <w:tcPr>
            <w:tcW w:w="1099" w:type="dxa"/>
          </w:tcPr>
          <w:p w14:paraId="56C1A500"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43,3</w:t>
            </w:r>
          </w:p>
        </w:tc>
      </w:tr>
      <w:tr w:rsidR="0007161C" w:rsidRPr="00286258" w14:paraId="2AA91420" w14:textId="77777777" w:rsidTr="00347117">
        <w:trPr>
          <w:trHeight w:val="113"/>
        </w:trPr>
        <w:tc>
          <w:tcPr>
            <w:tcW w:w="1007" w:type="dxa"/>
            <w:vMerge/>
          </w:tcPr>
          <w:p w14:paraId="0614B55A" w14:textId="77777777" w:rsidR="0007161C" w:rsidRPr="00286258" w:rsidRDefault="0007161C" w:rsidP="0007161C">
            <w:pPr>
              <w:numPr>
                <w:ilvl w:val="0"/>
                <w:numId w:val="33"/>
              </w:numPr>
              <w:autoSpaceDE w:val="0"/>
              <w:autoSpaceDN w:val="0"/>
              <w:adjustRightInd w:val="0"/>
              <w:contextualSpacing/>
              <w:jc w:val="both"/>
              <w:rPr>
                <w:rFonts w:ascii="Times New Roman" w:hAnsi="Times New Roman" w:cs="Times New Roman"/>
                <w:sz w:val="18"/>
                <w:szCs w:val="18"/>
              </w:rPr>
            </w:pPr>
          </w:p>
        </w:tc>
        <w:tc>
          <w:tcPr>
            <w:tcW w:w="1865" w:type="dxa"/>
            <w:vMerge/>
          </w:tcPr>
          <w:p w14:paraId="637DEEC6" w14:textId="77777777" w:rsidR="0007161C" w:rsidRPr="00286258" w:rsidRDefault="0007161C" w:rsidP="0007161C">
            <w:pPr>
              <w:tabs>
                <w:tab w:val="left" w:leader="underscore" w:pos="7094"/>
                <w:tab w:val="left" w:leader="underscore" w:pos="9365"/>
              </w:tabs>
              <w:rPr>
                <w:rFonts w:ascii="Times New Roman" w:hAnsi="Times New Roman" w:cs="Times New Roman"/>
                <w:sz w:val="18"/>
                <w:szCs w:val="18"/>
                <w:lang w:eastAsia="en-US"/>
              </w:rPr>
            </w:pPr>
          </w:p>
        </w:tc>
        <w:tc>
          <w:tcPr>
            <w:tcW w:w="1914" w:type="dxa"/>
            <w:shd w:val="clear" w:color="auto" w:fill="auto"/>
          </w:tcPr>
          <w:p w14:paraId="713DFACB" w14:textId="77777777" w:rsidR="0007161C" w:rsidRPr="00286258" w:rsidRDefault="0007161C" w:rsidP="0007161C">
            <w:pPr>
              <w:autoSpaceDE w:val="0"/>
              <w:autoSpaceDN w:val="0"/>
              <w:adjustRightInd w:val="0"/>
              <w:rPr>
                <w:rFonts w:ascii="Times New Roman" w:hAnsi="Times New Roman" w:cs="Times New Roman"/>
                <w:sz w:val="18"/>
                <w:szCs w:val="18"/>
              </w:rPr>
            </w:pPr>
            <w:r w:rsidRPr="00286258">
              <w:rPr>
                <w:rFonts w:ascii="Times New Roman" w:hAnsi="Times New Roman" w:cs="Times New Roman"/>
                <w:sz w:val="18"/>
                <w:szCs w:val="18"/>
              </w:rPr>
              <w:t>4 балла</w:t>
            </w:r>
          </w:p>
        </w:tc>
        <w:tc>
          <w:tcPr>
            <w:tcW w:w="992" w:type="dxa"/>
            <w:shd w:val="clear" w:color="auto" w:fill="auto"/>
          </w:tcPr>
          <w:p w14:paraId="71CB27EB"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32,4</w:t>
            </w:r>
          </w:p>
        </w:tc>
        <w:tc>
          <w:tcPr>
            <w:tcW w:w="993" w:type="dxa"/>
            <w:shd w:val="clear" w:color="auto" w:fill="auto"/>
          </w:tcPr>
          <w:p w14:paraId="19C74B0C"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19,0</w:t>
            </w:r>
          </w:p>
        </w:tc>
        <w:tc>
          <w:tcPr>
            <w:tcW w:w="850" w:type="dxa"/>
          </w:tcPr>
          <w:p w14:paraId="0D96DBC3" w14:textId="77777777" w:rsidR="0007161C" w:rsidRPr="006F5221" w:rsidRDefault="0007161C" w:rsidP="0007161C">
            <w:pPr>
              <w:autoSpaceDE w:val="0"/>
              <w:autoSpaceDN w:val="0"/>
              <w:adjustRightInd w:val="0"/>
              <w:jc w:val="center"/>
              <w:rPr>
                <w:rFonts w:ascii="Times New Roman" w:hAnsi="Times New Roman" w:cs="Times New Roman"/>
                <w:sz w:val="18"/>
                <w:szCs w:val="18"/>
              </w:rPr>
            </w:pPr>
            <w:r w:rsidRPr="006F5221">
              <w:rPr>
                <w:rFonts w:ascii="Times New Roman" w:hAnsi="Times New Roman" w:cs="Times New Roman"/>
                <w:sz w:val="18"/>
                <w:szCs w:val="18"/>
              </w:rPr>
              <w:t>33,4</w:t>
            </w:r>
          </w:p>
        </w:tc>
        <w:tc>
          <w:tcPr>
            <w:tcW w:w="851" w:type="dxa"/>
            <w:shd w:val="clear" w:color="auto" w:fill="auto"/>
          </w:tcPr>
          <w:p w14:paraId="6F79777E" w14:textId="77777777" w:rsidR="0007161C" w:rsidRPr="006F5221" w:rsidRDefault="0007161C" w:rsidP="0007161C">
            <w:pPr>
              <w:autoSpaceDE w:val="0"/>
              <w:autoSpaceDN w:val="0"/>
              <w:adjustRightInd w:val="0"/>
              <w:jc w:val="center"/>
              <w:rPr>
                <w:rFonts w:ascii="Times New Roman" w:hAnsi="Times New Roman" w:cs="Times New Roman"/>
                <w:sz w:val="18"/>
                <w:szCs w:val="18"/>
              </w:rPr>
            </w:pPr>
            <w:r w:rsidRPr="006F5221">
              <w:rPr>
                <w:rFonts w:ascii="Times New Roman" w:hAnsi="Times New Roman" w:cs="Times New Roman"/>
                <w:sz w:val="18"/>
                <w:szCs w:val="18"/>
              </w:rPr>
              <w:t>33,3</w:t>
            </w:r>
          </w:p>
        </w:tc>
        <w:tc>
          <w:tcPr>
            <w:tcW w:w="1099" w:type="dxa"/>
          </w:tcPr>
          <w:p w14:paraId="21EA0AB2"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34,2</w:t>
            </w:r>
          </w:p>
        </w:tc>
      </w:tr>
      <w:tr w:rsidR="0007161C" w:rsidRPr="00286258" w14:paraId="1ECBDC3F" w14:textId="77777777" w:rsidTr="00347117">
        <w:trPr>
          <w:trHeight w:val="113"/>
        </w:trPr>
        <w:tc>
          <w:tcPr>
            <w:tcW w:w="1007" w:type="dxa"/>
            <w:vMerge/>
          </w:tcPr>
          <w:p w14:paraId="3375D1B6" w14:textId="77777777" w:rsidR="0007161C" w:rsidRPr="00286258" w:rsidRDefault="0007161C" w:rsidP="0007161C">
            <w:pPr>
              <w:numPr>
                <w:ilvl w:val="0"/>
                <w:numId w:val="33"/>
              </w:numPr>
              <w:autoSpaceDE w:val="0"/>
              <w:autoSpaceDN w:val="0"/>
              <w:adjustRightInd w:val="0"/>
              <w:contextualSpacing/>
              <w:jc w:val="both"/>
              <w:rPr>
                <w:rFonts w:ascii="Times New Roman" w:hAnsi="Times New Roman" w:cs="Times New Roman"/>
                <w:sz w:val="18"/>
                <w:szCs w:val="18"/>
              </w:rPr>
            </w:pPr>
          </w:p>
        </w:tc>
        <w:tc>
          <w:tcPr>
            <w:tcW w:w="1865" w:type="dxa"/>
            <w:vMerge/>
          </w:tcPr>
          <w:p w14:paraId="49FB14E6" w14:textId="77777777" w:rsidR="0007161C" w:rsidRPr="00286258" w:rsidRDefault="0007161C" w:rsidP="0007161C">
            <w:pPr>
              <w:tabs>
                <w:tab w:val="left" w:leader="underscore" w:pos="7094"/>
                <w:tab w:val="left" w:leader="underscore" w:pos="9365"/>
              </w:tabs>
              <w:rPr>
                <w:rFonts w:ascii="Times New Roman" w:hAnsi="Times New Roman" w:cs="Times New Roman"/>
                <w:sz w:val="18"/>
                <w:szCs w:val="18"/>
                <w:lang w:eastAsia="en-US"/>
              </w:rPr>
            </w:pPr>
          </w:p>
        </w:tc>
        <w:tc>
          <w:tcPr>
            <w:tcW w:w="1914" w:type="dxa"/>
            <w:shd w:val="clear" w:color="auto" w:fill="auto"/>
          </w:tcPr>
          <w:p w14:paraId="405D96F8" w14:textId="77777777" w:rsidR="0007161C" w:rsidRPr="00286258" w:rsidRDefault="0007161C" w:rsidP="0007161C">
            <w:pPr>
              <w:autoSpaceDE w:val="0"/>
              <w:autoSpaceDN w:val="0"/>
              <w:adjustRightInd w:val="0"/>
              <w:rPr>
                <w:rFonts w:ascii="Times New Roman" w:hAnsi="Times New Roman" w:cs="Times New Roman"/>
                <w:sz w:val="18"/>
                <w:szCs w:val="18"/>
              </w:rPr>
            </w:pPr>
            <w:r w:rsidRPr="00286258">
              <w:rPr>
                <w:rFonts w:ascii="Times New Roman" w:hAnsi="Times New Roman" w:cs="Times New Roman"/>
                <w:sz w:val="18"/>
                <w:szCs w:val="18"/>
              </w:rPr>
              <w:t>3 балла</w:t>
            </w:r>
          </w:p>
        </w:tc>
        <w:tc>
          <w:tcPr>
            <w:tcW w:w="992" w:type="dxa"/>
            <w:shd w:val="clear" w:color="auto" w:fill="auto"/>
          </w:tcPr>
          <w:p w14:paraId="617572A5"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6,6</w:t>
            </w:r>
          </w:p>
        </w:tc>
        <w:tc>
          <w:tcPr>
            <w:tcW w:w="993" w:type="dxa"/>
            <w:shd w:val="clear" w:color="auto" w:fill="auto"/>
          </w:tcPr>
          <w:p w14:paraId="71BC19E0"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5,3</w:t>
            </w:r>
          </w:p>
        </w:tc>
        <w:tc>
          <w:tcPr>
            <w:tcW w:w="850" w:type="dxa"/>
          </w:tcPr>
          <w:p w14:paraId="5839A2D4" w14:textId="77777777" w:rsidR="0007161C" w:rsidRPr="006F5221" w:rsidRDefault="0007161C" w:rsidP="0007161C">
            <w:pPr>
              <w:autoSpaceDE w:val="0"/>
              <w:autoSpaceDN w:val="0"/>
              <w:adjustRightInd w:val="0"/>
              <w:jc w:val="center"/>
              <w:rPr>
                <w:rFonts w:ascii="Times New Roman" w:hAnsi="Times New Roman" w:cs="Times New Roman"/>
                <w:sz w:val="18"/>
                <w:szCs w:val="18"/>
              </w:rPr>
            </w:pPr>
            <w:r w:rsidRPr="006F5221">
              <w:rPr>
                <w:rFonts w:ascii="Times New Roman" w:hAnsi="Times New Roman" w:cs="Times New Roman"/>
                <w:sz w:val="18"/>
                <w:szCs w:val="18"/>
              </w:rPr>
              <w:t>5,1</w:t>
            </w:r>
          </w:p>
        </w:tc>
        <w:tc>
          <w:tcPr>
            <w:tcW w:w="851" w:type="dxa"/>
            <w:shd w:val="clear" w:color="auto" w:fill="auto"/>
          </w:tcPr>
          <w:p w14:paraId="362893FB" w14:textId="77777777" w:rsidR="0007161C" w:rsidRPr="006F5221" w:rsidRDefault="0007161C" w:rsidP="0007161C">
            <w:pPr>
              <w:autoSpaceDE w:val="0"/>
              <w:autoSpaceDN w:val="0"/>
              <w:adjustRightInd w:val="0"/>
              <w:jc w:val="center"/>
              <w:rPr>
                <w:rFonts w:ascii="Times New Roman" w:hAnsi="Times New Roman" w:cs="Times New Roman"/>
                <w:sz w:val="18"/>
                <w:szCs w:val="18"/>
              </w:rPr>
            </w:pPr>
            <w:r w:rsidRPr="006F5221">
              <w:rPr>
                <w:rFonts w:ascii="Times New Roman" w:hAnsi="Times New Roman" w:cs="Times New Roman"/>
                <w:sz w:val="18"/>
                <w:szCs w:val="18"/>
              </w:rPr>
              <w:t>4,8</w:t>
            </w:r>
          </w:p>
        </w:tc>
        <w:tc>
          <w:tcPr>
            <w:tcW w:w="1099" w:type="dxa"/>
          </w:tcPr>
          <w:p w14:paraId="4DC1CC6A"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9,9</w:t>
            </w:r>
          </w:p>
        </w:tc>
      </w:tr>
      <w:tr w:rsidR="0007161C" w:rsidRPr="00286258" w14:paraId="569AC2BE" w14:textId="77777777" w:rsidTr="00347117">
        <w:trPr>
          <w:trHeight w:val="113"/>
        </w:trPr>
        <w:tc>
          <w:tcPr>
            <w:tcW w:w="1007" w:type="dxa"/>
            <w:vMerge/>
          </w:tcPr>
          <w:p w14:paraId="0DCD1948" w14:textId="77777777" w:rsidR="0007161C" w:rsidRPr="00286258" w:rsidRDefault="0007161C" w:rsidP="0007161C">
            <w:pPr>
              <w:numPr>
                <w:ilvl w:val="0"/>
                <w:numId w:val="33"/>
              </w:numPr>
              <w:autoSpaceDE w:val="0"/>
              <w:autoSpaceDN w:val="0"/>
              <w:adjustRightInd w:val="0"/>
              <w:contextualSpacing/>
              <w:jc w:val="both"/>
              <w:rPr>
                <w:rFonts w:ascii="Times New Roman" w:hAnsi="Times New Roman" w:cs="Times New Roman"/>
                <w:sz w:val="18"/>
                <w:szCs w:val="18"/>
              </w:rPr>
            </w:pPr>
          </w:p>
        </w:tc>
        <w:tc>
          <w:tcPr>
            <w:tcW w:w="1865" w:type="dxa"/>
            <w:vMerge/>
          </w:tcPr>
          <w:p w14:paraId="104FA212" w14:textId="77777777" w:rsidR="0007161C" w:rsidRPr="00286258" w:rsidRDefault="0007161C" w:rsidP="0007161C">
            <w:pPr>
              <w:tabs>
                <w:tab w:val="left" w:leader="underscore" w:pos="7094"/>
                <w:tab w:val="left" w:leader="underscore" w:pos="9365"/>
              </w:tabs>
              <w:rPr>
                <w:rFonts w:ascii="Times New Roman" w:hAnsi="Times New Roman" w:cs="Times New Roman"/>
                <w:sz w:val="18"/>
                <w:szCs w:val="18"/>
                <w:lang w:eastAsia="en-US"/>
              </w:rPr>
            </w:pPr>
          </w:p>
        </w:tc>
        <w:tc>
          <w:tcPr>
            <w:tcW w:w="1914" w:type="dxa"/>
            <w:shd w:val="clear" w:color="auto" w:fill="auto"/>
          </w:tcPr>
          <w:p w14:paraId="5A0947E2" w14:textId="77777777" w:rsidR="0007161C" w:rsidRPr="00286258" w:rsidRDefault="0007161C" w:rsidP="0007161C">
            <w:pPr>
              <w:autoSpaceDE w:val="0"/>
              <w:autoSpaceDN w:val="0"/>
              <w:adjustRightInd w:val="0"/>
              <w:rPr>
                <w:rFonts w:ascii="Times New Roman" w:hAnsi="Times New Roman" w:cs="Times New Roman"/>
                <w:sz w:val="18"/>
                <w:szCs w:val="18"/>
              </w:rPr>
            </w:pPr>
            <w:r w:rsidRPr="00286258">
              <w:rPr>
                <w:rFonts w:ascii="Times New Roman" w:hAnsi="Times New Roman" w:cs="Times New Roman"/>
                <w:sz w:val="18"/>
                <w:szCs w:val="18"/>
              </w:rPr>
              <w:t>2 балла</w:t>
            </w:r>
          </w:p>
        </w:tc>
        <w:tc>
          <w:tcPr>
            <w:tcW w:w="992" w:type="dxa"/>
            <w:shd w:val="clear" w:color="auto" w:fill="auto"/>
          </w:tcPr>
          <w:p w14:paraId="31177D8C"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3,4</w:t>
            </w:r>
          </w:p>
        </w:tc>
        <w:tc>
          <w:tcPr>
            <w:tcW w:w="993" w:type="dxa"/>
            <w:shd w:val="clear" w:color="auto" w:fill="auto"/>
          </w:tcPr>
          <w:p w14:paraId="6D383288"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2,6</w:t>
            </w:r>
          </w:p>
        </w:tc>
        <w:tc>
          <w:tcPr>
            <w:tcW w:w="850" w:type="dxa"/>
          </w:tcPr>
          <w:p w14:paraId="1FF780F9" w14:textId="77777777" w:rsidR="0007161C" w:rsidRPr="006F5221" w:rsidRDefault="0007161C" w:rsidP="0007161C">
            <w:pPr>
              <w:autoSpaceDE w:val="0"/>
              <w:autoSpaceDN w:val="0"/>
              <w:adjustRightInd w:val="0"/>
              <w:jc w:val="center"/>
              <w:rPr>
                <w:rFonts w:ascii="Times New Roman" w:hAnsi="Times New Roman" w:cs="Times New Roman"/>
                <w:sz w:val="18"/>
                <w:szCs w:val="18"/>
              </w:rPr>
            </w:pPr>
            <w:r w:rsidRPr="006F5221">
              <w:rPr>
                <w:rFonts w:ascii="Times New Roman" w:hAnsi="Times New Roman" w:cs="Times New Roman"/>
                <w:sz w:val="18"/>
                <w:szCs w:val="18"/>
              </w:rPr>
              <w:t>2,3</w:t>
            </w:r>
          </w:p>
        </w:tc>
        <w:tc>
          <w:tcPr>
            <w:tcW w:w="851" w:type="dxa"/>
            <w:shd w:val="clear" w:color="auto" w:fill="auto"/>
          </w:tcPr>
          <w:p w14:paraId="751B83C8" w14:textId="77777777" w:rsidR="0007161C" w:rsidRPr="006F5221" w:rsidRDefault="0007161C" w:rsidP="0007161C">
            <w:pPr>
              <w:autoSpaceDE w:val="0"/>
              <w:autoSpaceDN w:val="0"/>
              <w:adjustRightInd w:val="0"/>
              <w:jc w:val="center"/>
              <w:rPr>
                <w:rFonts w:ascii="Times New Roman" w:hAnsi="Times New Roman" w:cs="Times New Roman"/>
                <w:sz w:val="18"/>
                <w:szCs w:val="18"/>
              </w:rPr>
            </w:pPr>
            <w:r w:rsidRPr="006F5221">
              <w:rPr>
                <w:rFonts w:ascii="Times New Roman" w:hAnsi="Times New Roman" w:cs="Times New Roman"/>
                <w:sz w:val="18"/>
                <w:szCs w:val="18"/>
              </w:rPr>
              <w:t>0,0</w:t>
            </w:r>
          </w:p>
        </w:tc>
        <w:tc>
          <w:tcPr>
            <w:tcW w:w="1099" w:type="dxa"/>
          </w:tcPr>
          <w:p w14:paraId="3B9B79C1"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7,2</w:t>
            </w:r>
          </w:p>
        </w:tc>
      </w:tr>
      <w:tr w:rsidR="0007161C" w:rsidRPr="00286258" w14:paraId="020C2FAB" w14:textId="77777777" w:rsidTr="00347117">
        <w:trPr>
          <w:trHeight w:val="113"/>
        </w:trPr>
        <w:tc>
          <w:tcPr>
            <w:tcW w:w="1007" w:type="dxa"/>
            <w:vMerge/>
          </w:tcPr>
          <w:p w14:paraId="0A2DE6DE" w14:textId="77777777" w:rsidR="0007161C" w:rsidRPr="00286258" w:rsidRDefault="0007161C" w:rsidP="0007161C">
            <w:pPr>
              <w:numPr>
                <w:ilvl w:val="0"/>
                <w:numId w:val="33"/>
              </w:numPr>
              <w:autoSpaceDE w:val="0"/>
              <w:autoSpaceDN w:val="0"/>
              <w:adjustRightInd w:val="0"/>
              <w:contextualSpacing/>
              <w:jc w:val="both"/>
              <w:rPr>
                <w:rFonts w:ascii="Times New Roman" w:hAnsi="Times New Roman" w:cs="Times New Roman"/>
                <w:sz w:val="18"/>
                <w:szCs w:val="18"/>
              </w:rPr>
            </w:pPr>
          </w:p>
        </w:tc>
        <w:tc>
          <w:tcPr>
            <w:tcW w:w="1865" w:type="dxa"/>
            <w:vMerge/>
          </w:tcPr>
          <w:p w14:paraId="1DFE7F15" w14:textId="77777777" w:rsidR="0007161C" w:rsidRPr="00286258" w:rsidRDefault="0007161C" w:rsidP="0007161C">
            <w:pPr>
              <w:tabs>
                <w:tab w:val="left" w:leader="underscore" w:pos="7094"/>
                <w:tab w:val="left" w:leader="underscore" w:pos="9365"/>
              </w:tabs>
              <w:rPr>
                <w:rFonts w:ascii="Times New Roman" w:hAnsi="Times New Roman" w:cs="Times New Roman"/>
                <w:sz w:val="18"/>
                <w:szCs w:val="18"/>
                <w:lang w:eastAsia="en-US"/>
              </w:rPr>
            </w:pPr>
          </w:p>
        </w:tc>
        <w:tc>
          <w:tcPr>
            <w:tcW w:w="1914" w:type="dxa"/>
            <w:shd w:val="clear" w:color="auto" w:fill="auto"/>
          </w:tcPr>
          <w:p w14:paraId="475E1774" w14:textId="77777777" w:rsidR="0007161C" w:rsidRPr="00286258" w:rsidRDefault="0007161C" w:rsidP="0007161C">
            <w:pPr>
              <w:autoSpaceDE w:val="0"/>
              <w:autoSpaceDN w:val="0"/>
              <w:adjustRightInd w:val="0"/>
              <w:rPr>
                <w:rFonts w:ascii="Times New Roman" w:hAnsi="Times New Roman" w:cs="Times New Roman"/>
                <w:sz w:val="18"/>
                <w:szCs w:val="18"/>
              </w:rPr>
            </w:pPr>
            <w:r w:rsidRPr="00286258">
              <w:rPr>
                <w:rFonts w:ascii="Times New Roman" w:hAnsi="Times New Roman" w:cs="Times New Roman"/>
                <w:sz w:val="18"/>
                <w:szCs w:val="18"/>
              </w:rPr>
              <w:t>1 балл</w:t>
            </w:r>
          </w:p>
        </w:tc>
        <w:tc>
          <w:tcPr>
            <w:tcW w:w="992" w:type="dxa"/>
            <w:shd w:val="clear" w:color="auto" w:fill="auto"/>
          </w:tcPr>
          <w:p w14:paraId="7FB69A46"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1,2</w:t>
            </w:r>
          </w:p>
        </w:tc>
        <w:tc>
          <w:tcPr>
            <w:tcW w:w="993" w:type="dxa"/>
            <w:shd w:val="clear" w:color="auto" w:fill="auto"/>
          </w:tcPr>
          <w:p w14:paraId="1B49672B"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2,3</w:t>
            </w:r>
          </w:p>
        </w:tc>
        <w:tc>
          <w:tcPr>
            <w:tcW w:w="850" w:type="dxa"/>
          </w:tcPr>
          <w:p w14:paraId="6A079A49" w14:textId="77777777" w:rsidR="0007161C" w:rsidRPr="006F5221" w:rsidRDefault="0007161C" w:rsidP="0007161C">
            <w:pPr>
              <w:autoSpaceDE w:val="0"/>
              <w:autoSpaceDN w:val="0"/>
              <w:adjustRightInd w:val="0"/>
              <w:jc w:val="center"/>
              <w:rPr>
                <w:rFonts w:ascii="Times New Roman" w:hAnsi="Times New Roman" w:cs="Times New Roman"/>
                <w:sz w:val="18"/>
                <w:szCs w:val="18"/>
              </w:rPr>
            </w:pPr>
            <w:r w:rsidRPr="006F5221">
              <w:rPr>
                <w:rFonts w:ascii="Times New Roman" w:hAnsi="Times New Roman" w:cs="Times New Roman"/>
                <w:sz w:val="18"/>
                <w:szCs w:val="18"/>
              </w:rPr>
              <w:t>1,9</w:t>
            </w:r>
          </w:p>
        </w:tc>
        <w:tc>
          <w:tcPr>
            <w:tcW w:w="851" w:type="dxa"/>
            <w:shd w:val="clear" w:color="auto" w:fill="auto"/>
          </w:tcPr>
          <w:p w14:paraId="40B6CF2A" w14:textId="77777777" w:rsidR="0007161C" w:rsidRPr="006F5221" w:rsidRDefault="0007161C" w:rsidP="0007161C">
            <w:pPr>
              <w:autoSpaceDE w:val="0"/>
              <w:autoSpaceDN w:val="0"/>
              <w:adjustRightInd w:val="0"/>
              <w:jc w:val="center"/>
              <w:rPr>
                <w:rFonts w:ascii="Times New Roman" w:hAnsi="Times New Roman" w:cs="Times New Roman"/>
                <w:sz w:val="18"/>
                <w:szCs w:val="18"/>
              </w:rPr>
            </w:pPr>
            <w:r w:rsidRPr="006F5221">
              <w:rPr>
                <w:rFonts w:ascii="Times New Roman" w:hAnsi="Times New Roman" w:cs="Times New Roman"/>
                <w:sz w:val="18"/>
                <w:szCs w:val="18"/>
              </w:rPr>
              <w:t>0,0</w:t>
            </w:r>
          </w:p>
        </w:tc>
        <w:tc>
          <w:tcPr>
            <w:tcW w:w="1099" w:type="dxa"/>
          </w:tcPr>
          <w:p w14:paraId="403666A2"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3,4</w:t>
            </w:r>
          </w:p>
        </w:tc>
      </w:tr>
      <w:tr w:rsidR="0007161C" w:rsidRPr="00286258" w14:paraId="45310AB3" w14:textId="77777777" w:rsidTr="00347117">
        <w:trPr>
          <w:trHeight w:val="113"/>
        </w:trPr>
        <w:tc>
          <w:tcPr>
            <w:tcW w:w="1007" w:type="dxa"/>
            <w:vMerge/>
          </w:tcPr>
          <w:p w14:paraId="288D6C4B" w14:textId="77777777" w:rsidR="0007161C" w:rsidRPr="00286258" w:rsidRDefault="0007161C" w:rsidP="0007161C">
            <w:pPr>
              <w:numPr>
                <w:ilvl w:val="0"/>
                <w:numId w:val="33"/>
              </w:numPr>
              <w:autoSpaceDE w:val="0"/>
              <w:autoSpaceDN w:val="0"/>
              <w:adjustRightInd w:val="0"/>
              <w:contextualSpacing/>
              <w:jc w:val="both"/>
              <w:rPr>
                <w:rFonts w:ascii="Times New Roman" w:hAnsi="Times New Roman" w:cs="Times New Roman"/>
                <w:sz w:val="18"/>
                <w:szCs w:val="18"/>
              </w:rPr>
            </w:pPr>
          </w:p>
        </w:tc>
        <w:tc>
          <w:tcPr>
            <w:tcW w:w="1865" w:type="dxa"/>
            <w:vMerge/>
          </w:tcPr>
          <w:p w14:paraId="5480436D" w14:textId="77777777" w:rsidR="0007161C" w:rsidRPr="00286258" w:rsidRDefault="0007161C" w:rsidP="0007161C">
            <w:pPr>
              <w:tabs>
                <w:tab w:val="left" w:leader="underscore" w:pos="7094"/>
                <w:tab w:val="left" w:leader="underscore" w:pos="9365"/>
              </w:tabs>
              <w:rPr>
                <w:rFonts w:ascii="Times New Roman" w:hAnsi="Times New Roman" w:cs="Times New Roman"/>
                <w:sz w:val="18"/>
                <w:szCs w:val="18"/>
                <w:lang w:eastAsia="en-US"/>
              </w:rPr>
            </w:pPr>
          </w:p>
        </w:tc>
        <w:tc>
          <w:tcPr>
            <w:tcW w:w="1914" w:type="dxa"/>
            <w:shd w:val="clear" w:color="auto" w:fill="auto"/>
          </w:tcPr>
          <w:p w14:paraId="57A796B2" w14:textId="77777777" w:rsidR="0007161C" w:rsidRPr="00286258" w:rsidRDefault="0007161C" w:rsidP="0007161C">
            <w:pPr>
              <w:autoSpaceDE w:val="0"/>
              <w:autoSpaceDN w:val="0"/>
              <w:adjustRightInd w:val="0"/>
              <w:rPr>
                <w:rFonts w:ascii="Times New Roman" w:hAnsi="Times New Roman" w:cs="Times New Roman"/>
                <w:sz w:val="18"/>
                <w:szCs w:val="18"/>
              </w:rPr>
            </w:pPr>
            <w:r w:rsidRPr="00286258">
              <w:rPr>
                <w:rFonts w:ascii="Times New Roman" w:hAnsi="Times New Roman" w:cs="Times New Roman"/>
                <w:sz w:val="18"/>
                <w:szCs w:val="18"/>
              </w:rPr>
              <w:t>0 баллов</w:t>
            </w:r>
          </w:p>
        </w:tc>
        <w:tc>
          <w:tcPr>
            <w:tcW w:w="992" w:type="dxa"/>
            <w:shd w:val="clear" w:color="auto" w:fill="auto"/>
          </w:tcPr>
          <w:p w14:paraId="534D0C4B"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6,3</w:t>
            </w:r>
          </w:p>
        </w:tc>
        <w:tc>
          <w:tcPr>
            <w:tcW w:w="993" w:type="dxa"/>
            <w:shd w:val="clear" w:color="auto" w:fill="auto"/>
          </w:tcPr>
          <w:p w14:paraId="4DDD8D16"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 xml:space="preserve">10,9 </w:t>
            </w:r>
          </w:p>
        </w:tc>
        <w:tc>
          <w:tcPr>
            <w:tcW w:w="850" w:type="dxa"/>
          </w:tcPr>
          <w:p w14:paraId="477A57CA" w14:textId="77777777" w:rsidR="0007161C" w:rsidRPr="006F5221" w:rsidRDefault="0007161C" w:rsidP="0007161C">
            <w:pPr>
              <w:autoSpaceDE w:val="0"/>
              <w:autoSpaceDN w:val="0"/>
              <w:adjustRightInd w:val="0"/>
              <w:jc w:val="center"/>
              <w:rPr>
                <w:rFonts w:ascii="Times New Roman" w:hAnsi="Times New Roman" w:cs="Times New Roman"/>
                <w:sz w:val="18"/>
                <w:szCs w:val="18"/>
              </w:rPr>
            </w:pPr>
            <w:r w:rsidRPr="006F5221">
              <w:rPr>
                <w:rFonts w:ascii="Times New Roman" w:hAnsi="Times New Roman" w:cs="Times New Roman"/>
                <w:sz w:val="18"/>
                <w:szCs w:val="18"/>
              </w:rPr>
              <w:t>9,3</w:t>
            </w:r>
          </w:p>
        </w:tc>
        <w:tc>
          <w:tcPr>
            <w:tcW w:w="851" w:type="dxa"/>
            <w:shd w:val="clear" w:color="auto" w:fill="auto"/>
          </w:tcPr>
          <w:p w14:paraId="3B86AF35" w14:textId="77777777" w:rsidR="0007161C" w:rsidRPr="006F5221" w:rsidRDefault="0007161C" w:rsidP="0007161C">
            <w:pPr>
              <w:autoSpaceDE w:val="0"/>
              <w:autoSpaceDN w:val="0"/>
              <w:adjustRightInd w:val="0"/>
              <w:jc w:val="center"/>
              <w:rPr>
                <w:rFonts w:ascii="Times New Roman" w:hAnsi="Times New Roman" w:cs="Times New Roman"/>
                <w:sz w:val="18"/>
                <w:szCs w:val="18"/>
              </w:rPr>
            </w:pPr>
            <w:r w:rsidRPr="006F5221">
              <w:rPr>
                <w:rFonts w:ascii="Times New Roman" w:hAnsi="Times New Roman" w:cs="Times New Roman"/>
                <w:sz w:val="18"/>
                <w:szCs w:val="18"/>
              </w:rPr>
              <w:t>11,0</w:t>
            </w:r>
          </w:p>
        </w:tc>
        <w:tc>
          <w:tcPr>
            <w:tcW w:w="1099" w:type="dxa"/>
          </w:tcPr>
          <w:p w14:paraId="38FC6164"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2,0</w:t>
            </w:r>
          </w:p>
        </w:tc>
      </w:tr>
      <w:tr w:rsidR="0007161C" w:rsidRPr="00286258" w14:paraId="7E1CB10B" w14:textId="77777777" w:rsidTr="00347117">
        <w:trPr>
          <w:trHeight w:val="113"/>
        </w:trPr>
        <w:tc>
          <w:tcPr>
            <w:tcW w:w="1007" w:type="dxa"/>
            <w:vMerge/>
          </w:tcPr>
          <w:p w14:paraId="057458E9" w14:textId="77777777" w:rsidR="0007161C" w:rsidRPr="00286258" w:rsidRDefault="0007161C" w:rsidP="0007161C">
            <w:pPr>
              <w:numPr>
                <w:ilvl w:val="0"/>
                <w:numId w:val="33"/>
              </w:numPr>
              <w:autoSpaceDE w:val="0"/>
              <w:autoSpaceDN w:val="0"/>
              <w:adjustRightInd w:val="0"/>
              <w:contextualSpacing/>
              <w:jc w:val="both"/>
              <w:rPr>
                <w:rFonts w:ascii="Times New Roman" w:hAnsi="Times New Roman" w:cs="Times New Roman"/>
                <w:sz w:val="18"/>
                <w:szCs w:val="18"/>
              </w:rPr>
            </w:pPr>
          </w:p>
        </w:tc>
        <w:tc>
          <w:tcPr>
            <w:tcW w:w="1865" w:type="dxa"/>
            <w:vMerge w:val="restart"/>
          </w:tcPr>
          <w:p w14:paraId="5B839AFD" w14:textId="77777777" w:rsidR="0007161C" w:rsidRPr="00286258" w:rsidRDefault="0007161C" w:rsidP="0007161C">
            <w:pPr>
              <w:shd w:val="clear" w:color="auto" w:fill="FFFFFF"/>
              <w:tabs>
                <w:tab w:val="left" w:leader="underscore" w:pos="7094"/>
                <w:tab w:val="left" w:leader="underscore" w:pos="9365"/>
              </w:tabs>
              <w:rPr>
                <w:rFonts w:ascii="Times New Roman" w:hAnsi="Times New Roman" w:cs="Times New Roman"/>
                <w:sz w:val="18"/>
                <w:szCs w:val="18"/>
                <w:lang w:eastAsia="en-US"/>
              </w:rPr>
            </w:pPr>
            <w:r w:rsidRPr="00286258">
              <w:rPr>
                <w:rFonts w:ascii="Times New Roman" w:hAnsi="Times New Roman" w:cs="Times New Roman"/>
                <w:sz w:val="18"/>
                <w:szCs w:val="18"/>
                <w:lang w:eastAsia="en-US"/>
              </w:rPr>
              <w:t>- математический и общий естественнонаучный блок (математика, информатика, экологические основы природопользования)</w:t>
            </w:r>
          </w:p>
        </w:tc>
        <w:tc>
          <w:tcPr>
            <w:tcW w:w="1914" w:type="dxa"/>
            <w:shd w:val="clear" w:color="auto" w:fill="auto"/>
          </w:tcPr>
          <w:p w14:paraId="62DDCC87" w14:textId="77777777" w:rsidR="0007161C" w:rsidRPr="00286258" w:rsidRDefault="0007161C" w:rsidP="0007161C">
            <w:pPr>
              <w:autoSpaceDE w:val="0"/>
              <w:autoSpaceDN w:val="0"/>
              <w:adjustRightInd w:val="0"/>
              <w:rPr>
                <w:rFonts w:ascii="Times New Roman" w:hAnsi="Times New Roman" w:cs="Times New Roman"/>
                <w:sz w:val="18"/>
                <w:szCs w:val="18"/>
              </w:rPr>
            </w:pPr>
            <w:r w:rsidRPr="00286258">
              <w:rPr>
                <w:rFonts w:ascii="Times New Roman" w:hAnsi="Times New Roman" w:cs="Times New Roman"/>
                <w:sz w:val="18"/>
                <w:szCs w:val="18"/>
              </w:rPr>
              <w:t>5 баллов</w:t>
            </w:r>
          </w:p>
        </w:tc>
        <w:tc>
          <w:tcPr>
            <w:tcW w:w="992" w:type="dxa"/>
            <w:shd w:val="clear" w:color="auto" w:fill="auto"/>
          </w:tcPr>
          <w:p w14:paraId="71FC311B"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53,8</w:t>
            </w:r>
          </w:p>
        </w:tc>
        <w:tc>
          <w:tcPr>
            <w:tcW w:w="993" w:type="dxa"/>
            <w:shd w:val="clear" w:color="auto" w:fill="auto"/>
          </w:tcPr>
          <w:p w14:paraId="72F4BF62"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44,0</w:t>
            </w:r>
          </w:p>
        </w:tc>
        <w:tc>
          <w:tcPr>
            <w:tcW w:w="850" w:type="dxa"/>
          </w:tcPr>
          <w:p w14:paraId="325F0611" w14:textId="77777777" w:rsidR="0007161C" w:rsidRPr="006F5221" w:rsidRDefault="0007161C" w:rsidP="0007161C">
            <w:pPr>
              <w:autoSpaceDE w:val="0"/>
              <w:autoSpaceDN w:val="0"/>
              <w:adjustRightInd w:val="0"/>
              <w:jc w:val="center"/>
              <w:rPr>
                <w:rFonts w:ascii="Times New Roman" w:hAnsi="Times New Roman" w:cs="Times New Roman"/>
                <w:sz w:val="18"/>
                <w:szCs w:val="18"/>
              </w:rPr>
            </w:pPr>
            <w:r w:rsidRPr="006F5221">
              <w:rPr>
                <w:rFonts w:ascii="Times New Roman" w:hAnsi="Times New Roman" w:cs="Times New Roman"/>
                <w:sz w:val="18"/>
                <w:szCs w:val="18"/>
              </w:rPr>
              <w:t>41,0</w:t>
            </w:r>
          </w:p>
        </w:tc>
        <w:tc>
          <w:tcPr>
            <w:tcW w:w="851" w:type="dxa"/>
            <w:shd w:val="clear" w:color="auto" w:fill="auto"/>
          </w:tcPr>
          <w:p w14:paraId="02789092" w14:textId="77777777" w:rsidR="0007161C" w:rsidRPr="006F5221" w:rsidRDefault="0007161C" w:rsidP="0007161C">
            <w:pPr>
              <w:autoSpaceDE w:val="0"/>
              <w:autoSpaceDN w:val="0"/>
              <w:adjustRightInd w:val="0"/>
              <w:jc w:val="center"/>
              <w:rPr>
                <w:rFonts w:ascii="Times New Roman" w:hAnsi="Times New Roman" w:cs="Times New Roman"/>
                <w:sz w:val="18"/>
                <w:szCs w:val="18"/>
              </w:rPr>
            </w:pPr>
            <w:r w:rsidRPr="006F5221">
              <w:rPr>
                <w:rFonts w:ascii="Times New Roman" w:hAnsi="Times New Roman" w:cs="Times New Roman"/>
                <w:sz w:val="18"/>
                <w:szCs w:val="18"/>
              </w:rPr>
              <w:t>53,8</w:t>
            </w:r>
          </w:p>
        </w:tc>
        <w:tc>
          <w:tcPr>
            <w:tcW w:w="1099" w:type="dxa"/>
          </w:tcPr>
          <w:p w14:paraId="664EF512"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42,7</w:t>
            </w:r>
          </w:p>
        </w:tc>
      </w:tr>
      <w:tr w:rsidR="0007161C" w:rsidRPr="00286258" w14:paraId="1A136832" w14:textId="77777777" w:rsidTr="00347117">
        <w:trPr>
          <w:trHeight w:val="113"/>
        </w:trPr>
        <w:tc>
          <w:tcPr>
            <w:tcW w:w="1007" w:type="dxa"/>
            <w:vMerge/>
          </w:tcPr>
          <w:p w14:paraId="2DC0ED5B" w14:textId="77777777" w:rsidR="0007161C" w:rsidRPr="00286258" w:rsidRDefault="0007161C" w:rsidP="0007161C">
            <w:pPr>
              <w:numPr>
                <w:ilvl w:val="0"/>
                <w:numId w:val="33"/>
              </w:numPr>
              <w:autoSpaceDE w:val="0"/>
              <w:autoSpaceDN w:val="0"/>
              <w:adjustRightInd w:val="0"/>
              <w:contextualSpacing/>
              <w:jc w:val="both"/>
              <w:rPr>
                <w:rFonts w:ascii="Times New Roman" w:hAnsi="Times New Roman" w:cs="Times New Roman"/>
                <w:sz w:val="18"/>
                <w:szCs w:val="18"/>
              </w:rPr>
            </w:pPr>
          </w:p>
        </w:tc>
        <w:tc>
          <w:tcPr>
            <w:tcW w:w="1865" w:type="dxa"/>
            <w:vMerge/>
          </w:tcPr>
          <w:p w14:paraId="5D5E875C" w14:textId="77777777" w:rsidR="0007161C" w:rsidRPr="00286258" w:rsidRDefault="0007161C" w:rsidP="0007161C">
            <w:pPr>
              <w:shd w:val="clear" w:color="auto" w:fill="FFFFFF"/>
              <w:tabs>
                <w:tab w:val="left" w:leader="underscore" w:pos="7094"/>
                <w:tab w:val="left" w:leader="underscore" w:pos="9365"/>
              </w:tabs>
              <w:rPr>
                <w:rFonts w:ascii="Times New Roman" w:hAnsi="Times New Roman" w:cs="Times New Roman"/>
                <w:sz w:val="18"/>
                <w:szCs w:val="18"/>
                <w:lang w:eastAsia="en-US"/>
              </w:rPr>
            </w:pPr>
          </w:p>
        </w:tc>
        <w:tc>
          <w:tcPr>
            <w:tcW w:w="1914" w:type="dxa"/>
            <w:shd w:val="clear" w:color="auto" w:fill="auto"/>
          </w:tcPr>
          <w:p w14:paraId="0E7BC352" w14:textId="77777777" w:rsidR="0007161C" w:rsidRPr="00286258" w:rsidRDefault="0007161C" w:rsidP="0007161C">
            <w:pPr>
              <w:autoSpaceDE w:val="0"/>
              <w:autoSpaceDN w:val="0"/>
              <w:adjustRightInd w:val="0"/>
              <w:rPr>
                <w:rFonts w:ascii="Times New Roman" w:hAnsi="Times New Roman" w:cs="Times New Roman"/>
                <w:sz w:val="18"/>
                <w:szCs w:val="18"/>
              </w:rPr>
            </w:pPr>
            <w:r w:rsidRPr="00286258">
              <w:rPr>
                <w:rFonts w:ascii="Times New Roman" w:hAnsi="Times New Roman" w:cs="Times New Roman"/>
                <w:sz w:val="18"/>
                <w:szCs w:val="18"/>
              </w:rPr>
              <w:t>4 балла</w:t>
            </w:r>
          </w:p>
        </w:tc>
        <w:tc>
          <w:tcPr>
            <w:tcW w:w="992" w:type="dxa"/>
            <w:shd w:val="clear" w:color="auto" w:fill="auto"/>
          </w:tcPr>
          <w:p w14:paraId="3D00CDAC"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28,0</w:t>
            </w:r>
          </w:p>
        </w:tc>
        <w:tc>
          <w:tcPr>
            <w:tcW w:w="993" w:type="dxa"/>
            <w:shd w:val="clear" w:color="auto" w:fill="auto"/>
          </w:tcPr>
          <w:p w14:paraId="62DF11C1"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34,7</w:t>
            </w:r>
          </w:p>
        </w:tc>
        <w:tc>
          <w:tcPr>
            <w:tcW w:w="850" w:type="dxa"/>
          </w:tcPr>
          <w:p w14:paraId="22B903E3" w14:textId="77777777" w:rsidR="0007161C" w:rsidRPr="006F5221" w:rsidRDefault="0007161C" w:rsidP="0007161C">
            <w:pPr>
              <w:autoSpaceDE w:val="0"/>
              <w:autoSpaceDN w:val="0"/>
              <w:adjustRightInd w:val="0"/>
              <w:jc w:val="center"/>
              <w:rPr>
                <w:rFonts w:ascii="Times New Roman" w:hAnsi="Times New Roman" w:cs="Times New Roman"/>
                <w:sz w:val="18"/>
                <w:szCs w:val="18"/>
              </w:rPr>
            </w:pPr>
            <w:r w:rsidRPr="006F5221">
              <w:rPr>
                <w:rFonts w:ascii="Times New Roman" w:hAnsi="Times New Roman" w:cs="Times New Roman"/>
                <w:sz w:val="18"/>
                <w:szCs w:val="18"/>
              </w:rPr>
              <w:t>38,1</w:t>
            </w:r>
          </w:p>
        </w:tc>
        <w:tc>
          <w:tcPr>
            <w:tcW w:w="851" w:type="dxa"/>
            <w:shd w:val="clear" w:color="auto" w:fill="auto"/>
          </w:tcPr>
          <w:p w14:paraId="2ED6EF16" w14:textId="77777777" w:rsidR="0007161C" w:rsidRPr="006F5221" w:rsidRDefault="0007161C" w:rsidP="0007161C">
            <w:pPr>
              <w:autoSpaceDE w:val="0"/>
              <w:autoSpaceDN w:val="0"/>
              <w:adjustRightInd w:val="0"/>
              <w:jc w:val="center"/>
              <w:rPr>
                <w:rFonts w:ascii="Times New Roman" w:hAnsi="Times New Roman" w:cs="Times New Roman"/>
                <w:sz w:val="18"/>
                <w:szCs w:val="18"/>
              </w:rPr>
            </w:pPr>
            <w:r w:rsidRPr="006F5221">
              <w:rPr>
                <w:rFonts w:ascii="Times New Roman" w:hAnsi="Times New Roman" w:cs="Times New Roman"/>
                <w:sz w:val="18"/>
                <w:szCs w:val="18"/>
              </w:rPr>
              <w:t>28,0</w:t>
            </w:r>
          </w:p>
        </w:tc>
        <w:tc>
          <w:tcPr>
            <w:tcW w:w="1099" w:type="dxa"/>
          </w:tcPr>
          <w:p w14:paraId="069EEDBF"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38,1</w:t>
            </w:r>
          </w:p>
        </w:tc>
      </w:tr>
      <w:tr w:rsidR="0007161C" w:rsidRPr="00286258" w14:paraId="51D21471" w14:textId="77777777" w:rsidTr="00347117">
        <w:trPr>
          <w:trHeight w:val="113"/>
        </w:trPr>
        <w:tc>
          <w:tcPr>
            <w:tcW w:w="1007" w:type="dxa"/>
            <w:vMerge/>
          </w:tcPr>
          <w:p w14:paraId="7590F54B" w14:textId="77777777" w:rsidR="0007161C" w:rsidRPr="00286258" w:rsidRDefault="0007161C" w:rsidP="0007161C">
            <w:pPr>
              <w:numPr>
                <w:ilvl w:val="0"/>
                <w:numId w:val="33"/>
              </w:numPr>
              <w:autoSpaceDE w:val="0"/>
              <w:autoSpaceDN w:val="0"/>
              <w:adjustRightInd w:val="0"/>
              <w:contextualSpacing/>
              <w:jc w:val="both"/>
              <w:rPr>
                <w:rFonts w:ascii="Times New Roman" w:hAnsi="Times New Roman" w:cs="Times New Roman"/>
                <w:sz w:val="18"/>
                <w:szCs w:val="18"/>
              </w:rPr>
            </w:pPr>
          </w:p>
        </w:tc>
        <w:tc>
          <w:tcPr>
            <w:tcW w:w="1865" w:type="dxa"/>
            <w:vMerge/>
          </w:tcPr>
          <w:p w14:paraId="551F21C0" w14:textId="77777777" w:rsidR="0007161C" w:rsidRPr="00286258" w:rsidRDefault="0007161C" w:rsidP="0007161C">
            <w:pPr>
              <w:shd w:val="clear" w:color="auto" w:fill="FFFFFF"/>
              <w:tabs>
                <w:tab w:val="left" w:leader="underscore" w:pos="7094"/>
                <w:tab w:val="left" w:leader="underscore" w:pos="9365"/>
              </w:tabs>
              <w:rPr>
                <w:rFonts w:ascii="Times New Roman" w:hAnsi="Times New Roman" w:cs="Times New Roman"/>
                <w:sz w:val="18"/>
                <w:szCs w:val="18"/>
                <w:lang w:eastAsia="en-US"/>
              </w:rPr>
            </w:pPr>
          </w:p>
        </w:tc>
        <w:tc>
          <w:tcPr>
            <w:tcW w:w="1914" w:type="dxa"/>
            <w:shd w:val="clear" w:color="auto" w:fill="auto"/>
          </w:tcPr>
          <w:p w14:paraId="265EA4FC" w14:textId="77777777" w:rsidR="0007161C" w:rsidRPr="00286258" w:rsidRDefault="0007161C" w:rsidP="0007161C">
            <w:pPr>
              <w:autoSpaceDE w:val="0"/>
              <w:autoSpaceDN w:val="0"/>
              <w:adjustRightInd w:val="0"/>
              <w:rPr>
                <w:rFonts w:ascii="Times New Roman" w:hAnsi="Times New Roman" w:cs="Times New Roman"/>
                <w:sz w:val="18"/>
                <w:szCs w:val="18"/>
              </w:rPr>
            </w:pPr>
            <w:r w:rsidRPr="00286258">
              <w:rPr>
                <w:rFonts w:ascii="Times New Roman" w:hAnsi="Times New Roman" w:cs="Times New Roman"/>
                <w:sz w:val="18"/>
                <w:szCs w:val="18"/>
              </w:rPr>
              <w:t>3 балла</w:t>
            </w:r>
          </w:p>
        </w:tc>
        <w:tc>
          <w:tcPr>
            <w:tcW w:w="992" w:type="dxa"/>
            <w:shd w:val="clear" w:color="auto" w:fill="auto"/>
          </w:tcPr>
          <w:p w14:paraId="17EC100C"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8,0</w:t>
            </w:r>
          </w:p>
        </w:tc>
        <w:tc>
          <w:tcPr>
            <w:tcW w:w="993" w:type="dxa"/>
            <w:shd w:val="clear" w:color="auto" w:fill="auto"/>
          </w:tcPr>
          <w:p w14:paraId="56304E30"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6,6</w:t>
            </w:r>
          </w:p>
        </w:tc>
        <w:tc>
          <w:tcPr>
            <w:tcW w:w="850" w:type="dxa"/>
          </w:tcPr>
          <w:p w14:paraId="16345943" w14:textId="77777777" w:rsidR="0007161C" w:rsidRPr="006F5221" w:rsidRDefault="0007161C" w:rsidP="0007161C">
            <w:pPr>
              <w:autoSpaceDE w:val="0"/>
              <w:autoSpaceDN w:val="0"/>
              <w:adjustRightInd w:val="0"/>
              <w:jc w:val="center"/>
              <w:rPr>
                <w:rFonts w:ascii="Times New Roman" w:hAnsi="Times New Roman" w:cs="Times New Roman"/>
                <w:sz w:val="18"/>
                <w:szCs w:val="18"/>
              </w:rPr>
            </w:pPr>
            <w:r w:rsidRPr="006F5221">
              <w:rPr>
                <w:rFonts w:ascii="Times New Roman" w:hAnsi="Times New Roman" w:cs="Times New Roman"/>
                <w:sz w:val="18"/>
                <w:szCs w:val="18"/>
              </w:rPr>
              <w:t>5,7</w:t>
            </w:r>
          </w:p>
        </w:tc>
        <w:tc>
          <w:tcPr>
            <w:tcW w:w="851" w:type="dxa"/>
            <w:shd w:val="clear" w:color="auto" w:fill="auto"/>
          </w:tcPr>
          <w:p w14:paraId="7151204D" w14:textId="77777777" w:rsidR="0007161C" w:rsidRPr="006F5221" w:rsidRDefault="0007161C" w:rsidP="0007161C">
            <w:pPr>
              <w:autoSpaceDE w:val="0"/>
              <w:autoSpaceDN w:val="0"/>
              <w:adjustRightInd w:val="0"/>
              <w:jc w:val="center"/>
              <w:rPr>
                <w:rFonts w:ascii="Times New Roman" w:hAnsi="Times New Roman" w:cs="Times New Roman"/>
                <w:sz w:val="18"/>
                <w:szCs w:val="18"/>
              </w:rPr>
            </w:pPr>
            <w:r w:rsidRPr="006F5221">
              <w:rPr>
                <w:rFonts w:ascii="Times New Roman" w:hAnsi="Times New Roman" w:cs="Times New Roman"/>
                <w:sz w:val="18"/>
                <w:szCs w:val="18"/>
              </w:rPr>
              <w:t>8,0</w:t>
            </w:r>
          </w:p>
        </w:tc>
        <w:tc>
          <w:tcPr>
            <w:tcW w:w="1099" w:type="dxa"/>
          </w:tcPr>
          <w:p w14:paraId="50511651"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11,5</w:t>
            </w:r>
          </w:p>
        </w:tc>
      </w:tr>
      <w:tr w:rsidR="0007161C" w:rsidRPr="00286258" w14:paraId="423EC49E" w14:textId="77777777" w:rsidTr="00347117">
        <w:trPr>
          <w:trHeight w:val="113"/>
        </w:trPr>
        <w:tc>
          <w:tcPr>
            <w:tcW w:w="1007" w:type="dxa"/>
            <w:vMerge/>
          </w:tcPr>
          <w:p w14:paraId="036705ED" w14:textId="77777777" w:rsidR="0007161C" w:rsidRPr="00286258" w:rsidRDefault="0007161C" w:rsidP="0007161C">
            <w:pPr>
              <w:numPr>
                <w:ilvl w:val="0"/>
                <w:numId w:val="33"/>
              </w:numPr>
              <w:autoSpaceDE w:val="0"/>
              <w:autoSpaceDN w:val="0"/>
              <w:adjustRightInd w:val="0"/>
              <w:contextualSpacing/>
              <w:jc w:val="both"/>
              <w:rPr>
                <w:rFonts w:ascii="Times New Roman" w:hAnsi="Times New Roman" w:cs="Times New Roman"/>
                <w:sz w:val="18"/>
                <w:szCs w:val="18"/>
              </w:rPr>
            </w:pPr>
          </w:p>
        </w:tc>
        <w:tc>
          <w:tcPr>
            <w:tcW w:w="1865" w:type="dxa"/>
            <w:vMerge/>
          </w:tcPr>
          <w:p w14:paraId="225B0488" w14:textId="77777777" w:rsidR="0007161C" w:rsidRPr="00286258" w:rsidRDefault="0007161C" w:rsidP="0007161C">
            <w:pPr>
              <w:shd w:val="clear" w:color="auto" w:fill="FFFFFF"/>
              <w:tabs>
                <w:tab w:val="left" w:leader="underscore" w:pos="7094"/>
                <w:tab w:val="left" w:leader="underscore" w:pos="9365"/>
              </w:tabs>
              <w:rPr>
                <w:rFonts w:ascii="Times New Roman" w:hAnsi="Times New Roman" w:cs="Times New Roman"/>
                <w:sz w:val="18"/>
                <w:szCs w:val="18"/>
                <w:lang w:eastAsia="en-US"/>
              </w:rPr>
            </w:pPr>
          </w:p>
        </w:tc>
        <w:tc>
          <w:tcPr>
            <w:tcW w:w="1914" w:type="dxa"/>
            <w:shd w:val="clear" w:color="auto" w:fill="auto"/>
          </w:tcPr>
          <w:p w14:paraId="18C9880F" w14:textId="77777777" w:rsidR="0007161C" w:rsidRPr="00286258" w:rsidRDefault="0007161C" w:rsidP="0007161C">
            <w:pPr>
              <w:autoSpaceDE w:val="0"/>
              <w:autoSpaceDN w:val="0"/>
              <w:adjustRightInd w:val="0"/>
              <w:rPr>
                <w:rFonts w:ascii="Times New Roman" w:hAnsi="Times New Roman" w:cs="Times New Roman"/>
                <w:sz w:val="18"/>
                <w:szCs w:val="18"/>
              </w:rPr>
            </w:pPr>
            <w:r w:rsidRPr="00286258">
              <w:rPr>
                <w:rFonts w:ascii="Times New Roman" w:hAnsi="Times New Roman" w:cs="Times New Roman"/>
                <w:sz w:val="18"/>
                <w:szCs w:val="18"/>
              </w:rPr>
              <w:t>2 балла</w:t>
            </w:r>
          </w:p>
        </w:tc>
        <w:tc>
          <w:tcPr>
            <w:tcW w:w="992" w:type="dxa"/>
            <w:shd w:val="clear" w:color="auto" w:fill="auto"/>
          </w:tcPr>
          <w:p w14:paraId="06757933"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3,6</w:t>
            </w:r>
          </w:p>
        </w:tc>
        <w:tc>
          <w:tcPr>
            <w:tcW w:w="993" w:type="dxa"/>
            <w:shd w:val="clear" w:color="auto" w:fill="auto"/>
          </w:tcPr>
          <w:p w14:paraId="63B75385"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8,8</w:t>
            </w:r>
          </w:p>
        </w:tc>
        <w:tc>
          <w:tcPr>
            <w:tcW w:w="850" w:type="dxa"/>
          </w:tcPr>
          <w:p w14:paraId="0B0C05CA" w14:textId="77777777" w:rsidR="0007161C" w:rsidRPr="006F5221" w:rsidRDefault="0007161C" w:rsidP="0007161C">
            <w:pPr>
              <w:autoSpaceDE w:val="0"/>
              <w:autoSpaceDN w:val="0"/>
              <w:adjustRightInd w:val="0"/>
              <w:jc w:val="center"/>
              <w:rPr>
                <w:rFonts w:ascii="Times New Roman" w:hAnsi="Times New Roman" w:cs="Times New Roman"/>
                <w:sz w:val="18"/>
                <w:szCs w:val="18"/>
              </w:rPr>
            </w:pPr>
            <w:r w:rsidRPr="006F5221">
              <w:rPr>
                <w:rFonts w:ascii="Times New Roman" w:hAnsi="Times New Roman" w:cs="Times New Roman"/>
                <w:sz w:val="18"/>
                <w:szCs w:val="18"/>
              </w:rPr>
              <w:t>1,3</w:t>
            </w:r>
          </w:p>
        </w:tc>
        <w:tc>
          <w:tcPr>
            <w:tcW w:w="851" w:type="dxa"/>
            <w:shd w:val="clear" w:color="auto" w:fill="auto"/>
          </w:tcPr>
          <w:p w14:paraId="6746BC25" w14:textId="77777777" w:rsidR="0007161C" w:rsidRPr="006F5221" w:rsidRDefault="0007161C" w:rsidP="0007161C">
            <w:pPr>
              <w:autoSpaceDE w:val="0"/>
              <w:autoSpaceDN w:val="0"/>
              <w:adjustRightInd w:val="0"/>
              <w:jc w:val="center"/>
              <w:rPr>
                <w:rFonts w:ascii="Times New Roman" w:hAnsi="Times New Roman" w:cs="Times New Roman"/>
                <w:sz w:val="18"/>
                <w:szCs w:val="18"/>
              </w:rPr>
            </w:pPr>
            <w:r w:rsidRPr="006F5221">
              <w:rPr>
                <w:rFonts w:ascii="Times New Roman" w:hAnsi="Times New Roman" w:cs="Times New Roman"/>
                <w:sz w:val="18"/>
                <w:szCs w:val="18"/>
              </w:rPr>
              <w:t>3,6</w:t>
            </w:r>
          </w:p>
        </w:tc>
        <w:tc>
          <w:tcPr>
            <w:tcW w:w="1099" w:type="dxa"/>
          </w:tcPr>
          <w:p w14:paraId="1FACC643"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0,9</w:t>
            </w:r>
          </w:p>
        </w:tc>
      </w:tr>
      <w:tr w:rsidR="0007161C" w:rsidRPr="00286258" w14:paraId="30AD5624" w14:textId="77777777" w:rsidTr="00347117">
        <w:trPr>
          <w:trHeight w:val="113"/>
        </w:trPr>
        <w:tc>
          <w:tcPr>
            <w:tcW w:w="1007" w:type="dxa"/>
            <w:vMerge/>
          </w:tcPr>
          <w:p w14:paraId="7D09B7CA" w14:textId="77777777" w:rsidR="0007161C" w:rsidRPr="00286258" w:rsidRDefault="0007161C" w:rsidP="0007161C">
            <w:pPr>
              <w:numPr>
                <w:ilvl w:val="0"/>
                <w:numId w:val="33"/>
              </w:numPr>
              <w:autoSpaceDE w:val="0"/>
              <w:autoSpaceDN w:val="0"/>
              <w:adjustRightInd w:val="0"/>
              <w:contextualSpacing/>
              <w:jc w:val="both"/>
              <w:rPr>
                <w:rFonts w:ascii="Times New Roman" w:hAnsi="Times New Roman" w:cs="Times New Roman"/>
                <w:sz w:val="18"/>
                <w:szCs w:val="18"/>
              </w:rPr>
            </w:pPr>
          </w:p>
        </w:tc>
        <w:tc>
          <w:tcPr>
            <w:tcW w:w="1865" w:type="dxa"/>
            <w:vMerge/>
          </w:tcPr>
          <w:p w14:paraId="78DCAAC7" w14:textId="77777777" w:rsidR="0007161C" w:rsidRPr="00286258" w:rsidRDefault="0007161C" w:rsidP="0007161C">
            <w:pPr>
              <w:shd w:val="clear" w:color="auto" w:fill="FFFFFF"/>
              <w:tabs>
                <w:tab w:val="left" w:leader="underscore" w:pos="7094"/>
                <w:tab w:val="left" w:leader="underscore" w:pos="9365"/>
              </w:tabs>
              <w:rPr>
                <w:rFonts w:ascii="Times New Roman" w:hAnsi="Times New Roman" w:cs="Times New Roman"/>
                <w:sz w:val="18"/>
                <w:szCs w:val="18"/>
                <w:lang w:eastAsia="en-US"/>
              </w:rPr>
            </w:pPr>
          </w:p>
        </w:tc>
        <w:tc>
          <w:tcPr>
            <w:tcW w:w="1914" w:type="dxa"/>
            <w:shd w:val="clear" w:color="auto" w:fill="auto"/>
          </w:tcPr>
          <w:p w14:paraId="449091CC" w14:textId="77777777" w:rsidR="0007161C" w:rsidRPr="00286258" w:rsidRDefault="0007161C" w:rsidP="0007161C">
            <w:pPr>
              <w:autoSpaceDE w:val="0"/>
              <w:autoSpaceDN w:val="0"/>
              <w:adjustRightInd w:val="0"/>
              <w:rPr>
                <w:rFonts w:ascii="Times New Roman" w:hAnsi="Times New Roman" w:cs="Times New Roman"/>
                <w:sz w:val="18"/>
                <w:szCs w:val="18"/>
              </w:rPr>
            </w:pPr>
            <w:r w:rsidRPr="00286258">
              <w:rPr>
                <w:rFonts w:ascii="Times New Roman" w:hAnsi="Times New Roman" w:cs="Times New Roman"/>
                <w:sz w:val="18"/>
                <w:szCs w:val="18"/>
              </w:rPr>
              <w:t>1 балл</w:t>
            </w:r>
          </w:p>
        </w:tc>
        <w:tc>
          <w:tcPr>
            <w:tcW w:w="992" w:type="dxa"/>
            <w:shd w:val="clear" w:color="auto" w:fill="auto"/>
          </w:tcPr>
          <w:p w14:paraId="79362289"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0,6</w:t>
            </w:r>
          </w:p>
        </w:tc>
        <w:tc>
          <w:tcPr>
            <w:tcW w:w="993" w:type="dxa"/>
            <w:shd w:val="clear" w:color="auto" w:fill="auto"/>
          </w:tcPr>
          <w:p w14:paraId="2CD7E366"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0,0</w:t>
            </w:r>
          </w:p>
        </w:tc>
        <w:tc>
          <w:tcPr>
            <w:tcW w:w="850" w:type="dxa"/>
          </w:tcPr>
          <w:p w14:paraId="713B7CD2" w14:textId="77777777" w:rsidR="0007161C" w:rsidRPr="006F5221" w:rsidRDefault="0007161C" w:rsidP="0007161C">
            <w:pPr>
              <w:autoSpaceDE w:val="0"/>
              <w:autoSpaceDN w:val="0"/>
              <w:adjustRightInd w:val="0"/>
              <w:jc w:val="center"/>
              <w:rPr>
                <w:rFonts w:ascii="Times New Roman" w:hAnsi="Times New Roman" w:cs="Times New Roman"/>
                <w:sz w:val="18"/>
                <w:szCs w:val="18"/>
              </w:rPr>
            </w:pPr>
            <w:r w:rsidRPr="006F5221">
              <w:rPr>
                <w:rFonts w:ascii="Times New Roman" w:hAnsi="Times New Roman" w:cs="Times New Roman"/>
                <w:sz w:val="18"/>
                <w:szCs w:val="18"/>
              </w:rPr>
              <w:t>1,1</w:t>
            </w:r>
          </w:p>
        </w:tc>
        <w:tc>
          <w:tcPr>
            <w:tcW w:w="851" w:type="dxa"/>
            <w:shd w:val="clear" w:color="auto" w:fill="auto"/>
          </w:tcPr>
          <w:p w14:paraId="12306A0B" w14:textId="77777777" w:rsidR="0007161C" w:rsidRPr="006F5221" w:rsidRDefault="0007161C" w:rsidP="0007161C">
            <w:pPr>
              <w:autoSpaceDE w:val="0"/>
              <w:autoSpaceDN w:val="0"/>
              <w:adjustRightInd w:val="0"/>
              <w:jc w:val="center"/>
              <w:rPr>
                <w:rFonts w:ascii="Times New Roman" w:hAnsi="Times New Roman" w:cs="Times New Roman"/>
                <w:sz w:val="18"/>
                <w:szCs w:val="18"/>
              </w:rPr>
            </w:pPr>
            <w:r w:rsidRPr="006F5221">
              <w:rPr>
                <w:rFonts w:ascii="Times New Roman" w:hAnsi="Times New Roman" w:cs="Times New Roman"/>
                <w:sz w:val="18"/>
                <w:szCs w:val="18"/>
              </w:rPr>
              <w:t>0,6</w:t>
            </w:r>
          </w:p>
        </w:tc>
        <w:tc>
          <w:tcPr>
            <w:tcW w:w="1099" w:type="dxa"/>
          </w:tcPr>
          <w:p w14:paraId="6660F53F"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5,2</w:t>
            </w:r>
          </w:p>
        </w:tc>
      </w:tr>
      <w:tr w:rsidR="0007161C" w:rsidRPr="00286258" w14:paraId="04EC6007" w14:textId="77777777" w:rsidTr="00347117">
        <w:trPr>
          <w:trHeight w:val="113"/>
        </w:trPr>
        <w:tc>
          <w:tcPr>
            <w:tcW w:w="1007" w:type="dxa"/>
            <w:vMerge/>
          </w:tcPr>
          <w:p w14:paraId="04CE7E45" w14:textId="77777777" w:rsidR="0007161C" w:rsidRPr="00286258" w:rsidRDefault="0007161C" w:rsidP="0007161C">
            <w:pPr>
              <w:numPr>
                <w:ilvl w:val="0"/>
                <w:numId w:val="33"/>
              </w:numPr>
              <w:autoSpaceDE w:val="0"/>
              <w:autoSpaceDN w:val="0"/>
              <w:adjustRightInd w:val="0"/>
              <w:contextualSpacing/>
              <w:jc w:val="both"/>
              <w:rPr>
                <w:rFonts w:ascii="Times New Roman" w:hAnsi="Times New Roman" w:cs="Times New Roman"/>
                <w:sz w:val="18"/>
                <w:szCs w:val="18"/>
              </w:rPr>
            </w:pPr>
          </w:p>
        </w:tc>
        <w:tc>
          <w:tcPr>
            <w:tcW w:w="1865" w:type="dxa"/>
            <w:vMerge/>
          </w:tcPr>
          <w:p w14:paraId="00CED2B8" w14:textId="77777777" w:rsidR="0007161C" w:rsidRPr="00286258" w:rsidRDefault="0007161C" w:rsidP="0007161C">
            <w:pPr>
              <w:shd w:val="clear" w:color="auto" w:fill="FFFFFF"/>
              <w:tabs>
                <w:tab w:val="left" w:leader="underscore" w:pos="7094"/>
                <w:tab w:val="left" w:leader="underscore" w:pos="9365"/>
              </w:tabs>
              <w:rPr>
                <w:rFonts w:ascii="Times New Roman" w:hAnsi="Times New Roman" w:cs="Times New Roman"/>
                <w:sz w:val="18"/>
                <w:szCs w:val="18"/>
                <w:lang w:eastAsia="en-US"/>
              </w:rPr>
            </w:pPr>
          </w:p>
        </w:tc>
        <w:tc>
          <w:tcPr>
            <w:tcW w:w="1914" w:type="dxa"/>
            <w:shd w:val="clear" w:color="auto" w:fill="auto"/>
            <w:vAlign w:val="bottom"/>
          </w:tcPr>
          <w:p w14:paraId="1976926C" w14:textId="77777777" w:rsidR="0007161C" w:rsidRPr="00286258" w:rsidRDefault="0007161C" w:rsidP="0007161C">
            <w:pPr>
              <w:autoSpaceDE w:val="0"/>
              <w:autoSpaceDN w:val="0"/>
              <w:adjustRightInd w:val="0"/>
              <w:rPr>
                <w:rFonts w:ascii="Times New Roman" w:hAnsi="Times New Roman" w:cs="Times New Roman"/>
                <w:sz w:val="18"/>
                <w:szCs w:val="18"/>
              </w:rPr>
            </w:pPr>
            <w:r w:rsidRPr="00286258">
              <w:rPr>
                <w:rFonts w:ascii="Times New Roman" w:hAnsi="Times New Roman" w:cs="Times New Roman"/>
                <w:sz w:val="18"/>
                <w:szCs w:val="18"/>
              </w:rPr>
              <w:t>0 баллов</w:t>
            </w:r>
          </w:p>
        </w:tc>
        <w:tc>
          <w:tcPr>
            <w:tcW w:w="992" w:type="dxa"/>
            <w:shd w:val="clear" w:color="auto" w:fill="auto"/>
          </w:tcPr>
          <w:p w14:paraId="74DBE7D7"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6,0</w:t>
            </w:r>
          </w:p>
        </w:tc>
        <w:tc>
          <w:tcPr>
            <w:tcW w:w="993" w:type="dxa"/>
            <w:shd w:val="clear" w:color="auto" w:fill="auto"/>
          </w:tcPr>
          <w:p w14:paraId="335A07B3"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5,9</w:t>
            </w:r>
          </w:p>
        </w:tc>
        <w:tc>
          <w:tcPr>
            <w:tcW w:w="850" w:type="dxa"/>
          </w:tcPr>
          <w:p w14:paraId="1FE61F24" w14:textId="77777777" w:rsidR="0007161C" w:rsidRPr="006F5221" w:rsidRDefault="0007161C" w:rsidP="0007161C">
            <w:pPr>
              <w:autoSpaceDE w:val="0"/>
              <w:autoSpaceDN w:val="0"/>
              <w:adjustRightInd w:val="0"/>
              <w:jc w:val="center"/>
              <w:rPr>
                <w:rFonts w:ascii="Times New Roman" w:hAnsi="Times New Roman" w:cs="Times New Roman"/>
                <w:sz w:val="18"/>
                <w:szCs w:val="18"/>
              </w:rPr>
            </w:pPr>
            <w:r w:rsidRPr="006F5221">
              <w:rPr>
                <w:rFonts w:ascii="Times New Roman" w:hAnsi="Times New Roman" w:cs="Times New Roman"/>
                <w:sz w:val="18"/>
                <w:szCs w:val="18"/>
              </w:rPr>
              <w:t>12,8</w:t>
            </w:r>
          </w:p>
        </w:tc>
        <w:tc>
          <w:tcPr>
            <w:tcW w:w="851" w:type="dxa"/>
            <w:shd w:val="clear" w:color="auto" w:fill="auto"/>
          </w:tcPr>
          <w:p w14:paraId="5A457BFF" w14:textId="77777777" w:rsidR="0007161C" w:rsidRPr="006F5221" w:rsidRDefault="0007161C" w:rsidP="0007161C">
            <w:pPr>
              <w:autoSpaceDE w:val="0"/>
              <w:autoSpaceDN w:val="0"/>
              <w:adjustRightInd w:val="0"/>
              <w:jc w:val="center"/>
              <w:rPr>
                <w:rFonts w:ascii="Times New Roman" w:hAnsi="Times New Roman" w:cs="Times New Roman"/>
                <w:sz w:val="18"/>
                <w:szCs w:val="18"/>
              </w:rPr>
            </w:pPr>
            <w:r w:rsidRPr="006F5221">
              <w:rPr>
                <w:rFonts w:ascii="Times New Roman" w:hAnsi="Times New Roman" w:cs="Times New Roman"/>
                <w:sz w:val="18"/>
                <w:szCs w:val="18"/>
              </w:rPr>
              <w:t>6,0</w:t>
            </w:r>
          </w:p>
        </w:tc>
        <w:tc>
          <w:tcPr>
            <w:tcW w:w="1099" w:type="dxa"/>
          </w:tcPr>
          <w:p w14:paraId="36B2D043"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1,6</w:t>
            </w:r>
          </w:p>
        </w:tc>
      </w:tr>
      <w:tr w:rsidR="0007161C" w:rsidRPr="00286258" w14:paraId="7378C628" w14:textId="77777777" w:rsidTr="00347117">
        <w:trPr>
          <w:trHeight w:val="113"/>
        </w:trPr>
        <w:tc>
          <w:tcPr>
            <w:tcW w:w="1007" w:type="dxa"/>
            <w:vMerge/>
          </w:tcPr>
          <w:p w14:paraId="7B2C9D2B" w14:textId="77777777" w:rsidR="0007161C" w:rsidRPr="00286258" w:rsidRDefault="0007161C" w:rsidP="0007161C">
            <w:pPr>
              <w:numPr>
                <w:ilvl w:val="0"/>
                <w:numId w:val="33"/>
              </w:numPr>
              <w:autoSpaceDE w:val="0"/>
              <w:autoSpaceDN w:val="0"/>
              <w:adjustRightInd w:val="0"/>
              <w:contextualSpacing/>
              <w:jc w:val="both"/>
              <w:rPr>
                <w:rFonts w:ascii="Times New Roman" w:hAnsi="Times New Roman" w:cs="Times New Roman"/>
                <w:sz w:val="18"/>
                <w:szCs w:val="18"/>
              </w:rPr>
            </w:pPr>
          </w:p>
        </w:tc>
        <w:tc>
          <w:tcPr>
            <w:tcW w:w="1865" w:type="dxa"/>
            <w:vMerge w:val="restart"/>
          </w:tcPr>
          <w:p w14:paraId="79967666" w14:textId="77777777" w:rsidR="0007161C" w:rsidRPr="00286258" w:rsidRDefault="0007161C" w:rsidP="0007161C">
            <w:pPr>
              <w:shd w:val="clear" w:color="auto" w:fill="FFFFFF"/>
              <w:tabs>
                <w:tab w:val="left" w:leader="underscore" w:pos="7094"/>
                <w:tab w:val="left" w:leader="underscore" w:pos="9365"/>
              </w:tabs>
              <w:rPr>
                <w:rFonts w:ascii="Times New Roman" w:hAnsi="Times New Roman" w:cs="Times New Roman"/>
                <w:sz w:val="18"/>
                <w:szCs w:val="18"/>
                <w:lang w:eastAsia="en-US"/>
              </w:rPr>
            </w:pPr>
            <w:r w:rsidRPr="00286258">
              <w:rPr>
                <w:rFonts w:ascii="Times New Roman" w:hAnsi="Times New Roman" w:cs="Times New Roman"/>
                <w:sz w:val="18"/>
                <w:szCs w:val="18"/>
                <w:lang w:eastAsia="en-US"/>
              </w:rPr>
              <w:t>- профессиональный блок дисциплин</w:t>
            </w:r>
          </w:p>
        </w:tc>
        <w:tc>
          <w:tcPr>
            <w:tcW w:w="1914" w:type="dxa"/>
            <w:shd w:val="clear" w:color="auto" w:fill="auto"/>
          </w:tcPr>
          <w:p w14:paraId="1C4929F5" w14:textId="77777777" w:rsidR="0007161C" w:rsidRPr="00286258" w:rsidRDefault="0007161C" w:rsidP="0007161C">
            <w:pPr>
              <w:autoSpaceDE w:val="0"/>
              <w:autoSpaceDN w:val="0"/>
              <w:adjustRightInd w:val="0"/>
              <w:rPr>
                <w:rFonts w:ascii="Times New Roman" w:hAnsi="Times New Roman" w:cs="Times New Roman"/>
                <w:sz w:val="18"/>
                <w:szCs w:val="18"/>
              </w:rPr>
            </w:pPr>
            <w:r w:rsidRPr="00286258">
              <w:rPr>
                <w:rFonts w:ascii="Times New Roman" w:hAnsi="Times New Roman" w:cs="Times New Roman"/>
                <w:sz w:val="18"/>
                <w:szCs w:val="18"/>
              </w:rPr>
              <w:t>5 баллов</w:t>
            </w:r>
          </w:p>
        </w:tc>
        <w:tc>
          <w:tcPr>
            <w:tcW w:w="992" w:type="dxa"/>
            <w:shd w:val="clear" w:color="auto" w:fill="auto"/>
          </w:tcPr>
          <w:p w14:paraId="3DDB5C11"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53,9</w:t>
            </w:r>
          </w:p>
        </w:tc>
        <w:tc>
          <w:tcPr>
            <w:tcW w:w="993" w:type="dxa"/>
            <w:shd w:val="clear" w:color="auto" w:fill="auto"/>
          </w:tcPr>
          <w:p w14:paraId="2367DDA1"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55,0</w:t>
            </w:r>
          </w:p>
        </w:tc>
        <w:tc>
          <w:tcPr>
            <w:tcW w:w="850" w:type="dxa"/>
          </w:tcPr>
          <w:p w14:paraId="62AE4114" w14:textId="77777777" w:rsidR="0007161C" w:rsidRPr="006F5221" w:rsidRDefault="0007161C" w:rsidP="0007161C">
            <w:pPr>
              <w:autoSpaceDE w:val="0"/>
              <w:autoSpaceDN w:val="0"/>
              <w:adjustRightInd w:val="0"/>
              <w:jc w:val="center"/>
              <w:rPr>
                <w:rFonts w:ascii="Times New Roman" w:hAnsi="Times New Roman" w:cs="Times New Roman"/>
                <w:sz w:val="18"/>
                <w:szCs w:val="18"/>
              </w:rPr>
            </w:pPr>
            <w:r w:rsidRPr="006F5221">
              <w:rPr>
                <w:rFonts w:ascii="Times New Roman" w:hAnsi="Times New Roman" w:cs="Times New Roman"/>
                <w:sz w:val="18"/>
                <w:szCs w:val="18"/>
              </w:rPr>
              <w:t>59,0</w:t>
            </w:r>
          </w:p>
        </w:tc>
        <w:tc>
          <w:tcPr>
            <w:tcW w:w="851" w:type="dxa"/>
            <w:shd w:val="clear" w:color="auto" w:fill="auto"/>
          </w:tcPr>
          <w:p w14:paraId="52038311" w14:textId="77777777" w:rsidR="0007161C" w:rsidRPr="006F5221" w:rsidRDefault="0007161C" w:rsidP="0007161C">
            <w:pPr>
              <w:autoSpaceDE w:val="0"/>
              <w:autoSpaceDN w:val="0"/>
              <w:adjustRightInd w:val="0"/>
              <w:jc w:val="center"/>
              <w:rPr>
                <w:rFonts w:ascii="Times New Roman" w:hAnsi="Times New Roman" w:cs="Times New Roman"/>
                <w:sz w:val="18"/>
                <w:szCs w:val="18"/>
              </w:rPr>
            </w:pPr>
            <w:r w:rsidRPr="006F5221">
              <w:rPr>
                <w:rFonts w:ascii="Times New Roman" w:hAnsi="Times New Roman" w:cs="Times New Roman"/>
                <w:sz w:val="18"/>
                <w:szCs w:val="18"/>
              </w:rPr>
              <w:t>38,8</w:t>
            </w:r>
          </w:p>
        </w:tc>
        <w:tc>
          <w:tcPr>
            <w:tcW w:w="1099" w:type="dxa"/>
          </w:tcPr>
          <w:p w14:paraId="6BC8051B"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62,2</w:t>
            </w:r>
          </w:p>
        </w:tc>
      </w:tr>
      <w:tr w:rsidR="0007161C" w:rsidRPr="00286258" w14:paraId="63CBEAEA" w14:textId="77777777" w:rsidTr="00347117">
        <w:trPr>
          <w:trHeight w:val="113"/>
        </w:trPr>
        <w:tc>
          <w:tcPr>
            <w:tcW w:w="1007" w:type="dxa"/>
            <w:vMerge/>
          </w:tcPr>
          <w:p w14:paraId="7B56D55A" w14:textId="77777777" w:rsidR="0007161C" w:rsidRPr="00286258" w:rsidRDefault="0007161C" w:rsidP="0007161C">
            <w:pPr>
              <w:numPr>
                <w:ilvl w:val="0"/>
                <w:numId w:val="33"/>
              </w:numPr>
              <w:autoSpaceDE w:val="0"/>
              <w:autoSpaceDN w:val="0"/>
              <w:adjustRightInd w:val="0"/>
              <w:contextualSpacing/>
              <w:jc w:val="both"/>
              <w:rPr>
                <w:rFonts w:ascii="Times New Roman" w:hAnsi="Times New Roman" w:cs="Times New Roman"/>
                <w:sz w:val="18"/>
                <w:szCs w:val="18"/>
              </w:rPr>
            </w:pPr>
          </w:p>
        </w:tc>
        <w:tc>
          <w:tcPr>
            <w:tcW w:w="1865" w:type="dxa"/>
            <w:vMerge/>
          </w:tcPr>
          <w:p w14:paraId="4D43E265" w14:textId="77777777" w:rsidR="0007161C" w:rsidRPr="00286258" w:rsidRDefault="0007161C" w:rsidP="0007161C">
            <w:pPr>
              <w:shd w:val="clear" w:color="auto" w:fill="FFFFFF"/>
              <w:tabs>
                <w:tab w:val="left" w:leader="underscore" w:pos="7094"/>
                <w:tab w:val="left" w:leader="underscore" w:pos="9365"/>
              </w:tabs>
              <w:rPr>
                <w:rFonts w:ascii="Times New Roman" w:hAnsi="Times New Roman" w:cs="Times New Roman"/>
                <w:sz w:val="18"/>
                <w:szCs w:val="18"/>
                <w:lang w:eastAsia="en-US"/>
              </w:rPr>
            </w:pPr>
          </w:p>
        </w:tc>
        <w:tc>
          <w:tcPr>
            <w:tcW w:w="1914" w:type="dxa"/>
            <w:shd w:val="clear" w:color="auto" w:fill="auto"/>
          </w:tcPr>
          <w:p w14:paraId="40510A8B" w14:textId="77777777" w:rsidR="0007161C" w:rsidRPr="00286258" w:rsidRDefault="0007161C" w:rsidP="0007161C">
            <w:pPr>
              <w:autoSpaceDE w:val="0"/>
              <w:autoSpaceDN w:val="0"/>
              <w:adjustRightInd w:val="0"/>
              <w:rPr>
                <w:rFonts w:ascii="Times New Roman" w:hAnsi="Times New Roman" w:cs="Times New Roman"/>
                <w:sz w:val="18"/>
                <w:szCs w:val="18"/>
              </w:rPr>
            </w:pPr>
            <w:r w:rsidRPr="00286258">
              <w:rPr>
                <w:rFonts w:ascii="Times New Roman" w:hAnsi="Times New Roman" w:cs="Times New Roman"/>
                <w:sz w:val="18"/>
                <w:szCs w:val="18"/>
              </w:rPr>
              <w:t>4 балла</w:t>
            </w:r>
          </w:p>
        </w:tc>
        <w:tc>
          <w:tcPr>
            <w:tcW w:w="992" w:type="dxa"/>
            <w:shd w:val="clear" w:color="auto" w:fill="auto"/>
          </w:tcPr>
          <w:p w14:paraId="000E45C6"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31,8</w:t>
            </w:r>
          </w:p>
        </w:tc>
        <w:tc>
          <w:tcPr>
            <w:tcW w:w="993" w:type="dxa"/>
            <w:shd w:val="clear" w:color="auto" w:fill="auto"/>
          </w:tcPr>
          <w:p w14:paraId="3E977726"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26,9</w:t>
            </w:r>
          </w:p>
        </w:tc>
        <w:tc>
          <w:tcPr>
            <w:tcW w:w="850" w:type="dxa"/>
          </w:tcPr>
          <w:p w14:paraId="53C2CBD0" w14:textId="77777777" w:rsidR="0007161C" w:rsidRPr="006F5221" w:rsidRDefault="0007161C" w:rsidP="0007161C">
            <w:pPr>
              <w:autoSpaceDE w:val="0"/>
              <w:autoSpaceDN w:val="0"/>
              <w:adjustRightInd w:val="0"/>
              <w:jc w:val="center"/>
              <w:rPr>
                <w:rFonts w:ascii="Times New Roman" w:hAnsi="Times New Roman" w:cs="Times New Roman"/>
                <w:sz w:val="18"/>
                <w:szCs w:val="18"/>
              </w:rPr>
            </w:pPr>
            <w:r w:rsidRPr="006F5221">
              <w:rPr>
                <w:rFonts w:ascii="Times New Roman" w:hAnsi="Times New Roman" w:cs="Times New Roman"/>
                <w:sz w:val="18"/>
                <w:szCs w:val="18"/>
              </w:rPr>
              <w:t>34,4</w:t>
            </w:r>
          </w:p>
        </w:tc>
        <w:tc>
          <w:tcPr>
            <w:tcW w:w="851" w:type="dxa"/>
            <w:shd w:val="clear" w:color="auto" w:fill="auto"/>
          </w:tcPr>
          <w:p w14:paraId="7311DE53" w14:textId="77777777" w:rsidR="0007161C" w:rsidRPr="006F5221" w:rsidRDefault="0007161C" w:rsidP="0007161C">
            <w:pPr>
              <w:autoSpaceDE w:val="0"/>
              <w:autoSpaceDN w:val="0"/>
              <w:adjustRightInd w:val="0"/>
              <w:jc w:val="center"/>
              <w:rPr>
                <w:rFonts w:ascii="Times New Roman" w:hAnsi="Times New Roman" w:cs="Times New Roman"/>
                <w:sz w:val="18"/>
                <w:szCs w:val="18"/>
              </w:rPr>
            </w:pPr>
            <w:r w:rsidRPr="006F5221">
              <w:rPr>
                <w:rFonts w:ascii="Times New Roman" w:hAnsi="Times New Roman" w:cs="Times New Roman"/>
                <w:sz w:val="18"/>
                <w:szCs w:val="18"/>
              </w:rPr>
              <w:t>21,9</w:t>
            </w:r>
          </w:p>
        </w:tc>
        <w:tc>
          <w:tcPr>
            <w:tcW w:w="1099" w:type="dxa"/>
          </w:tcPr>
          <w:p w14:paraId="0F8B0859"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22,2</w:t>
            </w:r>
          </w:p>
        </w:tc>
      </w:tr>
      <w:tr w:rsidR="0007161C" w:rsidRPr="00286258" w14:paraId="569E5E1B" w14:textId="77777777" w:rsidTr="00347117">
        <w:trPr>
          <w:trHeight w:val="113"/>
        </w:trPr>
        <w:tc>
          <w:tcPr>
            <w:tcW w:w="1007" w:type="dxa"/>
            <w:vMerge/>
          </w:tcPr>
          <w:p w14:paraId="20FFEFC5" w14:textId="77777777" w:rsidR="0007161C" w:rsidRPr="00286258" w:rsidRDefault="0007161C" w:rsidP="0007161C">
            <w:pPr>
              <w:numPr>
                <w:ilvl w:val="0"/>
                <w:numId w:val="33"/>
              </w:numPr>
              <w:autoSpaceDE w:val="0"/>
              <w:autoSpaceDN w:val="0"/>
              <w:adjustRightInd w:val="0"/>
              <w:contextualSpacing/>
              <w:jc w:val="both"/>
              <w:rPr>
                <w:rFonts w:ascii="Times New Roman" w:hAnsi="Times New Roman" w:cs="Times New Roman"/>
                <w:sz w:val="18"/>
                <w:szCs w:val="18"/>
              </w:rPr>
            </w:pPr>
          </w:p>
        </w:tc>
        <w:tc>
          <w:tcPr>
            <w:tcW w:w="1865" w:type="dxa"/>
            <w:vMerge/>
          </w:tcPr>
          <w:p w14:paraId="159E2D77" w14:textId="77777777" w:rsidR="0007161C" w:rsidRPr="00286258" w:rsidRDefault="0007161C" w:rsidP="0007161C">
            <w:pPr>
              <w:shd w:val="clear" w:color="auto" w:fill="FFFFFF"/>
              <w:tabs>
                <w:tab w:val="left" w:leader="underscore" w:pos="7094"/>
                <w:tab w:val="left" w:leader="underscore" w:pos="9365"/>
              </w:tabs>
              <w:rPr>
                <w:rFonts w:ascii="Times New Roman" w:hAnsi="Times New Roman" w:cs="Times New Roman"/>
                <w:sz w:val="18"/>
                <w:szCs w:val="18"/>
                <w:lang w:eastAsia="en-US"/>
              </w:rPr>
            </w:pPr>
          </w:p>
        </w:tc>
        <w:tc>
          <w:tcPr>
            <w:tcW w:w="1914" w:type="dxa"/>
            <w:shd w:val="clear" w:color="auto" w:fill="auto"/>
          </w:tcPr>
          <w:p w14:paraId="7042D9FC" w14:textId="77777777" w:rsidR="0007161C" w:rsidRPr="00286258" w:rsidRDefault="0007161C" w:rsidP="0007161C">
            <w:pPr>
              <w:autoSpaceDE w:val="0"/>
              <w:autoSpaceDN w:val="0"/>
              <w:adjustRightInd w:val="0"/>
              <w:rPr>
                <w:rFonts w:ascii="Times New Roman" w:hAnsi="Times New Roman" w:cs="Times New Roman"/>
                <w:sz w:val="18"/>
                <w:szCs w:val="18"/>
              </w:rPr>
            </w:pPr>
            <w:r w:rsidRPr="00286258">
              <w:rPr>
                <w:rFonts w:ascii="Times New Roman" w:hAnsi="Times New Roman" w:cs="Times New Roman"/>
                <w:sz w:val="18"/>
                <w:szCs w:val="18"/>
              </w:rPr>
              <w:t>3 балла</w:t>
            </w:r>
          </w:p>
        </w:tc>
        <w:tc>
          <w:tcPr>
            <w:tcW w:w="992" w:type="dxa"/>
            <w:shd w:val="clear" w:color="auto" w:fill="auto"/>
          </w:tcPr>
          <w:p w14:paraId="4FB19BBF"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5,3</w:t>
            </w:r>
          </w:p>
        </w:tc>
        <w:tc>
          <w:tcPr>
            <w:tcW w:w="993" w:type="dxa"/>
            <w:shd w:val="clear" w:color="auto" w:fill="auto"/>
          </w:tcPr>
          <w:p w14:paraId="6BB0CA52"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15,0</w:t>
            </w:r>
          </w:p>
        </w:tc>
        <w:tc>
          <w:tcPr>
            <w:tcW w:w="850" w:type="dxa"/>
          </w:tcPr>
          <w:p w14:paraId="784EA71E" w14:textId="77777777" w:rsidR="0007161C" w:rsidRPr="006F5221" w:rsidRDefault="0007161C" w:rsidP="0007161C">
            <w:pPr>
              <w:autoSpaceDE w:val="0"/>
              <w:autoSpaceDN w:val="0"/>
              <w:adjustRightInd w:val="0"/>
              <w:jc w:val="center"/>
              <w:rPr>
                <w:rFonts w:ascii="Times New Roman" w:hAnsi="Times New Roman" w:cs="Times New Roman"/>
                <w:sz w:val="18"/>
                <w:szCs w:val="18"/>
              </w:rPr>
            </w:pPr>
            <w:r w:rsidRPr="006F5221">
              <w:rPr>
                <w:rFonts w:ascii="Times New Roman" w:hAnsi="Times New Roman" w:cs="Times New Roman"/>
                <w:sz w:val="18"/>
                <w:szCs w:val="18"/>
              </w:rPr>
              <w:t>4,8</w:t>
            </w:r>
          </w:p>
        </w:tc>
        <w:tc>
          <w:tcPr>
            <w:tcW w:w="851" w:type="dxa"/>
            <w:shd w:val="clear" w:color="auto" w:fill="auto"/>
          </w:tcPr>
          <w:p w14:paraId="7C6E297F" w14:textId="77777777" w:rsidR="0007161C" w:rsidRPr="006F5221" w:rsidRDefault="0007161C" w:rsidP="0007161C">
            <w:pPr>
              <w:autoSpaceDE w:val="0"/>
              <w:autoSpaceDN w:val="0"/>
              <w:adjustRightInd w:val="0"/>
              <w:jc w:val="center"/>
              <w:rPr>
                <w:rFonts w:ascii="Times New Roman" w:hAnsi="Times New Roman" w:cs="Times New Roman"/>
                <w:sz w:val="18"/>
                <w:szCs w:val="18"/>
              </w:rPr>
            </w:pPr>
            <w:r w:rsidRPr="006F5221">
              <w:rPr>
                <w:rFonts w:ascii="Times New Roman" w:hAnsi="Times New Roman" w:cs="Times New Roman"/>
                <w:sz w:val="18"/>
                <w:szCs w:val="18"/>
              </w:rPr>
              <w:t>14,4</w:t>
            </w:r>
          </w:p>
        </w:tc>
        <w:tc>
          <w:tcPr>
            <w:tcW w:w="1099" w:type="dxa"/>
          </w:tcPr>
          <w:p w14:paraId="293AFA3A"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6,6</w:t>
            </w:r>
          </w:p>
        </w:tc>
      </w:tr>
      <w:tr w:rsidR="0007161C" w:rsidRPr="00286258" w14:paraId="52BF894A" w14:textId="77777777" w:rsidTr="00347117">
        <w:trPr>
          <w:trHeight w:val="113"/>
        </w:trPr>
        <w:tc>
          <w:tcPr>
            <w:tcW w:w="1007" w:type="dxa"/>
            <w:vMerge/>
          </w:tcPr>
          <w:p w14:paraId="148D2640" w14:textId="77777777" w:rsidR="0007161C" w:rsidRPr="00286258" w:rsidRDefault="0007161C" w:rsidP="0007161C">
            <w:pPr>
              <w:numPr>
                <w:ilvl w:val="0"/>
                <w:numId w:val="33"/>
              </w:numPr>
              <w:autoSpaceDE w:val="0"/>
              <w:autoSpaceDN w:val="0"/>
              <w:adjustRightInd w:val="0"/>
              <w:contextualSpacing/>
              <w:jc w:val="both"/>
              <w:rPr>
                <w:rFonts w:ascii="Times New Roman" w:hAnsi="Times New Roman" w:cs="Times New Roman"/>
                <w:sz w:val="18"/>
                <w:szCs w:val="18"/>
              </w:rPr>
            </w:pPr>
          </w:p>
        </w:tc>
        <w:tc>
          <w:tcPr>
            <w:tcW w:w="1865" w:type="dxa"/>
            <w:vMerge/>
          </w:tcPr>
          <w:p w14:paraId="06012312" w14:textId="77777777" w:rsidR="0007161C" w:rsidRPr="00286258" w:rsidRDefault="0007161C" w:rsidP="0007161C">
            <w:pPr>
              <w:shd w:val="clear" w:color="auto" w:fill="FFFFFF"/>
              <w:tabs>
                <w:tab w:val="left" w:leader="underscore" w:pos="7094"/>
                <w:tab w:val="left" w:leader="underscore" w:pos="9365"/>
              </w:tabs>
              <w:rPr>
                <w:rFonts w:ascii="Times New Roman" w:hAnsi="Times New Roman" w:cs="Times New Roman"/>
                <w:sz w:val="18"/>
                <w:szCs w:val="18"/>
                <w:lang w:eastAsia="en-US"/>
              </w:rPr>
            </w:pPr>
          </w:p>
        </w:tc>
        <w:tc>
          <w:tcPr>
            <w:tcW w:w="1914" w:type="dxa"/>
            <w:shd w:val="clear" w:color="auto" w:fill="auto"/>
          </w:tcPr>
          <w:p w14:paraId="74AB1764" w14:textId="77777777" w:rsidR="0007161C" w:rsidRPr="00286258" w:rsidRDefault="0007161C" w:rsidP="0007161C">
            <w:pPr>
              <w:autoSpaceDE w:val="0"/>
              <w:autoSpaceDN w:val="0"/>
              <w:adjustRightInd w:val="0"/>
              <w:rPr>
                <w:rFonts w:ascii="Times New Roman" w:hAnsi="Times New Roman" w:cs="Times New Roman"/>
                <w:sz w:val="18"/>
                <w:szCs w:val="18"/>
              </w:rPr>
            </w:pPr>
            <w:r w:rsidRPr="00286258">
              <w:rPr>
                <w:rFonts w:ascii="Times New Roman" w:hAnsi="Times New Roman" w:cs="Times New Roman"/>
                <w:sz w:val="18"/>
                <w:szCs w:val="18"/>
              </w:rPr>
              <w:t>2 балла</w:t>
            </w:r>
          </w:p>
        </w:tc>
        <w:tc>
          <w:tcPr>
            <w:tcW w:w="992" w:type="dxa"/>
            <w:shd w:val="clear" w:color="auto" w:fill="auto"/>
          </w:tcPr>
          <w:p w14:paraId="62AD5DD3"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2,3</w:t>
            </w:r>
          </w:p>
        </w:tc>
        <w:tc>
          <w:tcPr>
            <w:tcW w:w="993" w:type="dxa"/>
            <w:shd w:val="clear" w:color="auto" w:fill="auto"/>
          </w:tcPr>
          <w:p w14:paraId="2FF5434A"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0,0</w:t>
            </w:r>
          </w:p>
        </w:tc>
        <w:tc>
          <w:tcPr>
            <w:tcW w:w="850" w:type="dxa"/>
          </w:tcPr>
          <w:p w14:paraId="6F234D57" w14:textId="77777777" w:rsidR="0007161C" w:rsidRPr="006F5221" w:rsidRDefault="0007161C" w:rsidP="0007161C">
            <w:pPr>
              <w:autoSpaceDE w:val="0"/>
              <w:autoSpaceDN w:val="0"/>
              <w:adjustRightInd w:val="0"/>
              <w:jc w:val="center"/>
              <w:rPr>
                <w:rFonts w:ascii="Times New Roman" w:hAnsi="Times New Roman" w:cs="Times New Roman"/>
                <w:sz w:val="18"/>
                <w:szCs w:val="18"/>
              </w:rPr>
            </w:pPr>
            <w:r w:rsidRPr="006F5221">
              <w:rPr>
                <w:rFonts w:ascii="Times New Roman" w:hAnsi="Times New Roman" w:cs="Times New Roman"/>
                <w:sz w:val="18"/>
                <w:szCs w:val="18"/>
              </w:rPr>
              <w:t>0,0</w:t>
            </w:r>
          </w:p>
        </w:tc>
        <w:tc>
          <w:tcPr>
            <w:tcW w:w="851" w:type="dxa"/>
            <w:shd w:val="clear" w:color="auto" w:fill="auto"/>
          </w:tcPr>
          <w:p w14:paraId="385AEC2E" w14:textId="77777777" w:rsidR="0007161C" w:rsidRPr="006F5221" w:rsidRDefault="0007161C" w:rsidP="0007161C">
            <w:pPr>
              <w:autoSpaceDE w:val="0"/>
              <w:autoSpaceDN w:val="0"/>
              <w:adjustRightInd w:val="0"/>
              <w:jc w:val="center"/>
              <w:rPr>
                <w:rFonts w:ascii="Times New Roman" w:hAnsi="Times New Roman" w:cs="Times New Roman"/>
                <w:sz w:val="18"/>
                <w:szCs w:val="18"/>
              </w:rPr>
            </w:pPr>
            <w:r w:rsidRPr="006F5221">
              <w:rPr>
                <w:rFonts w:ascii="Times New Roman" w:hAnsi="Times New Roman" w:cs="Times New Roman"/>
                <w:sz w:val="18"/>
                <w:szCs w:val="18"/>
              </w:rPr>
              <w:t>1,7</w:t>
            </w:r>
          </w:p>
        </w:tc>
        <w:tc>
          <w:tcPr>
            <w:tcW w:w="1099" w:type="dxa"/>
          </w:tcPr>
          <w:p w14:paraId="13237801"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3,1</w:t>
            </w:r>
          </w:p>
        </w:tc>
      </w:tr>
      <w:tr w:rsidR="0007161C" w:rsidRPr="00286258" w14:paraId="3D6A9376" w14:textId="77777777" w:rsidTr="00347117">
        <w:trPr>
          <w:trHeight w:val="113"/>
        </w:trPr>
        <w:tc>
          <w:tcPr>
            <w:tcW w:w="1007" w:type="dxa"/>
            <w:vMerge/>
          </w:tcPr>
          <w:p w14:paraId="1902CE4D" w14:textId="77777777" w:rsidR="0007161C" w:rsidRPr="00286258" w:rsidRDefault="0007161C" w:rsidP="0007161C">
            <w:pPr>
              <w:numPr>
                <w:ilvl w:val="0"/>
                <w:numId w:val="33"/>
              </w:numPr>
              <w:autoSpaceDE w:val="0"/>
              <w:autoSpaceDN w:val="0"/>
              <w:adjustRightInd w:val="0"/>
              <w:contextualSpacing/>
              <w:jc w:val="both"/>
              <w:rPr>
                <w:rFonts w:ascii="Times New Roman" w:hAnsi="Times New Roman" w:cs="Times New Roman"/>
                <w:sz w:val="18"/>
                <w:szCs w:val="18"/>
              </w:rPr>
            </w:pPr>
          </w:p>
        </w:tc>
        <w:tc>
          <w:tcPr>
            <w:tcW w:w="1865" w:type="dxa"/>
            <w:vMerge/>
          </w:tcPr>
          <w:p w14:paraId="1BB12176" w14:textId="77777777" w:rsidR="0007161C" w:rsidRPr="00286258" w:rsidRDefault="0007161C" w:rsidP="0007161C">
            <w:pPr>
              <w:shd w:val="clear" w:color="auto" w:fill="FFFFFF"/>
              <w:tabs>
                <w:tab w:val="left" w:leader="underscore" w:pos="7094"/>
                <w:tab w:val="left" w:leader="underscore" w:pos="9365"/>
              </w:tabs>
              <w:rPr>
                <w:rFonts w:ascii="Times New Roman" w:hAnsi="Times New Roman" w:cs="Times New Roman"/>
                <w:sz w:val="18"/>
                <w:szCs w:val="18"/>
                <w:lang w:eastAsia="en-US"/>
              </w:rPr>
            </w:pPr>
          </w:p>
        </w:tc>
        <w:tc>
          <w:tcPr>
            <w:tcW w:w="1914" w:type="dxa"/>
            <w:shd w:val="clear" w:color="auto" w:fill="auto"/>
          </w:tcPr>
          <w:p w14:paraId="755D7C43" w14:textId="77777777" w:rsidR="0007161C" w:rsidRPr="00286258" w:rsidRDefault="0007161C" w:rsidP="0007161C">
            <w:pPr>
              <w:autoSpaceDE w:val="0"/>
              <w:autoSpaceDN w:val="0"/>
              <w:adjustRightInd w:val="0"/>
              <w:rPr>
                <w:rFonts w:ascii="Times New Roman" w:hAnsi="Times New Roman" w:cs="Times New Roman"/>
                <w:sz w:val="18"/>
                <w:szCs w:val="18"/>
              </w:rPr>
            </w:pPr>
            <w:r w:rsidRPr="00286258">
              <w:rPr>
                <w:rFonts w:ascii="Times New Roman" w:hAnsi="Times New Roman" w:cs="Times New Roman"/>
                <w:sz w:val="18"/>
                <w:szCs w:val="18"/>
              </w:rPr>
              <w:t>1 балл</w:t>
            </w:r>
          </w:p>
        </w:tc>
        <w:tc>
          <w:tcPr>
            <w:tcW w:w="992" w:type="dxa"/>
            <w:shd w:val="clear" w:color="auto" w:fill="auto"/>
          </w:tcPr>
          <w:p w14:paraId="1E7512B9"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2,4</w:t>
            </w:r>
          </w:p>
        </w:tc>
        <w:tc>
          <w:tcPr>
            <w:tcW w:w="993" w:type="dxa"/>
            <w:shd w:val="clear" w:color="auto" w:fill="auto"/>
          </w:tcPr>
          <w:p w14:paraId="0C5C0AC4"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1,4</w:t>
            </w:r>
          </w:p>
        </w:tc>
        <w:tc>
          <w:tcPr>
            <w:tcW w:w="850" w:type="dxa"/>
          </w:tcPr>
          <w:p w14:paraId="4215C696" w14:textId="77777777" w:rsidR="0007161C" w:rsidRPr="006F5221" w:rsidRDefault="0007161C" w:rsidP="0007161C">
            <w:pPr>
              <w:autoSpaceDE w:val="0"/>
              <w:autoSpaceDN w:val="0"/>
              <w:adjustRightInd w:val="0"/>
              <w:jc w:val="center"/>
              <w:rPr>
                <w:rFonts w:ascii="Times New Roman" w:hAnsi="Times New Roman" w:cs="Times New Roman"/>
                <w:sz w:val="18"/>
                <w:szCs w:val="18"/>
              </w:rPr>
            </w:pPr>
            <w:r w:rsidRPr="006F5221">
              <w:rPr>
                <w:rFonts w:ascii="Times New Roman" w:hAnsi="Times New Roman" w:cs="Times New Roman"/>
                <w:sz w:val="18"/>
                <w:szCs w:val="18"/>
              </w:rPr>
              <w:t>0,0</w:t>
            </w:r>
          </w:p>
        </w:tc>
        <w:tc>
          <w:tcPr>
            <w:tcW w:w="851" w:type="dxa"/>
            <w:shd w:val="clear" w:color="auto" w:fill="auto"/>
          </w:tcPr>
          <w:p w14:paraId="587049F9" w14:textId="77777777" w:rsidR="0007161C" w:rsidRPr="006F5221" w:rsidRDefault="0007161C" w:rsidP="0007161C">
            <w:pPr>
              <w:autoSpaceDE w:val="0"/>
              <w:autoSpaceDN w:val="0"/>
              <w:adjustRightInd w:val="0"/>
              <w:jc w:val="center"/>
              <w:rPr>
                <w:rFonts w:ascii="Times New Roman" w:hAnsi="Times New Roman" w:cs="Times New Roman"/>
                <w:sz w:val="18"/>
                <w:szCs w:val="18"/>
              </w:rPr>
            </w:pPr>
            <w:r w:rsidRPr="006F5221">
              <w:rPr>
                <w:rFonts w:ascii="Times New Roman" w:hAnsi="Times New Roman" w:cs="Times New Roman"/>
                <w:sz w:val="18"/>
                <w:szCs w:val="18"/>
              </w:rPr>
              <w:t>0,0</w:t>
            </w:r>
          </w:p>
        </w:tc>
        <w:tc>
          <w:tcPr>
            <w:tcW w:w="1099" w:type="dxa"/>
          </w:tcPr>
          <w:p w14:paraId="66D2BB5C"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0,0</w:t>
            </w:r>
          </w:p>
        </w:tc>
      </w:tr>
      <w:tr w:rsidR="0007161C" w:rsidRPr="00286258" w14:paraId="0423B8E4" w14:textId="77777777" w:rsidTr="00347117">
        <w:trPr>
          <w:trHeight w:val="113"/>
        </w:trPr>
        <w:tc>
          <w:tcPr>
            <w:tcW w:w="1007" w:type="dxa"/>
            <w:vMerge/>
          </w:tcPr>
          <w:p w14:paraId="3CA7E3F1" w14:textId="77777777" w:rsidR="0007161C" w:rsidRPr="00286258" w:rsidRDefault="0007161C" w:rsidP="0007161C">
            <w:pPr>
              <w:numPr>
                <w:ilvl w:val="0"/>
                <w:numId w:val="33"/>
              </w:numPr>
              <w:autoSpaceDE w:val="0"/>
              <w:autoSpaceDN w:val="0"/>
              <w:adjustRightInd w:val="0"/>
              <w:contextualSpacing/>
              <w:jc w:val="both"/>
              <w:rPr>
                <w:rFonts w:ascii="Times New Roman" w:hAnsi="Times New Roman" w:cs="Times New Roman"/>
                <w:sz w:val="18"/>
                <w:szCs w:val="18"/>
              </w:rPr>
            </w:pPr>
          </w:p>
        </w:tc>
        <w:tc>
          <w:tcPr>
            <w:tcW w:w="1865" w:type="dxa"/>
            <w:vMerge/>
          </w:tcPr>
          <w:p w14:paraId="0FE078BC" w14:textId="77777777" w:rsidR="0007161C" w:rsidRPr="00286258" w:rsidRDefault="0007161C" w:rsidP="0007161C">
            <w:pPr>
              <w:shd w:val="clear" w:color="auto" w:fill="FFFFFF"/>
              <w:tabs>
                <w:tab w:val="left" w:leader="underscore" w:pos="7094"/>
                <w:tab w:val="left" w:leader="underscore" w:pos="9365"/>
              </w:tabs>
              <w:rPr>
                <w:rFonts w:ascii="Times New Roman" w:hAnsi="Times New Roman" w:cs="Times New Roman"/>
                <w:sz w:val="18"/>
                <w:szCs w:val="18"/>
                <w:lang w:eastAsia="en-US"/>
              </w:rPr>
            </w:pPr>
          </w:p>
        </w:tc>
        <w:tc>
          <w:tcPr>
            <w:tcW w:w="1914" w:type="dxa"/>
            <w:shd w:val="clear" w:color="auto" w:fill="auto"/>
            <w:vAlign w:val="bottom"/>
          </w:tcPr>
          <w:p w14:paraId="31847227" w14:textId="77777777" w:rsidR="0007161C" w:rsidRPr="00286258" w:rsidRDefault="0007161C" w:rsidP="0007161C">
            <w:pPr>
              <w:autoSpaceDE w:val="0"/>
              <w:autoSpaceDN w:val="0"/>
              <w:adjustRightInd w:val="0"/>
              <w:rPr>
                <w:rFonts w:ascii="Times New Roman" w:hAnsi="Times New Roman" w:cs="Times New Roman"/>
                <w:sz w:val="18"/>
                <w:szCs w:val="18"/>
              </w:rPr>
            </w:pPr>
            <w:r w:rsidRPr="00286258">
              <w:rPr>
                <w:rFonts w:ascii="Times New Roman" w:hAnsi="Times New Roman" w:cs="Times New Roman"/>
                <w:sz w:val="18"/>
                <w:szCs w:val="18"/>
              </w:rPr>
              <w:t>0 баллов</w:t>
            </w:r>
          </w:p>
        </w:tc>
        <w:tc>
          <w:tcPr>
            <w:tcW w:w="992" w:type="dxa"/>
            <w:shd w:val="clear" w:color="auto" w:fill="auto"/>
          </w:tcPr>
          <w:p w14:paraId="411C224D"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4,3</w:t>
            </w:r>
          </w:p>
        </w:tc>
        <w:tc>
          <w:tcPr>
            <w:tcW w:w="993" w:type="dxa"/>
            <w:shd w:val="clear" w:color="auto" w:fill="auto"/>
          </w:tcPr>
          <w:p w14:paraId="6F5CBF88"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1.7</w:t>
            </w:r>
          </w:p>
        </w:tc>
        <w:tc>
          <w:tcPr>
            <w:tcW w:w="850" w:type="dxa"/>
          </w:tcPr>
          <w:p w14:paraId="542CC342" w14:textId="77777777" w:rsidR="0007161C" w:rsidRPr="006F5221" w:rsidRDefault="0007161C" w:rsidP="0007161C">
            <w:pPr>
              <w:autoSpaceDE w:val="0"/>
              <w:autoSpaceDN w:val="0"/>
              <w:adjustRightInd w:val="0"/>
              <w:jc w:val="center"/>
              <w:rPr>
                <w:rFonts w:ascii="Times New Roman" w:hAnsi="Times New Roman" w:cs="Times New Roman"/>
                <w:sz w:val="18"/>
                <w:szCs w:val="18"/>
              </w:rPr>
            </w:pPr>
            <w:r w:rsidRPr="006F5221">
              <w:rPr>
                <w:rFonts w:ascii="Times New Roman" w:hAnsi="Times New Roman" w:cs="Times New Roman"/>
                <w:sz w:val="18"/>
                <w:szCs w:val="18"/>
              </w:rPr>
              <w:t>1,8</w:t>
            </w:r>
          </w:p>
        </w:tc>
        <w:tc>
          <w:tcPr>
            <w:tcW w:w="851" w:type="dxa"/>
            <w:shd w:val="clear" w:color="auto" w:fill="auto"/>
          </w:tcPr>
          <w:p w14:paraId="544BA8BF" w14:textId="77777777" w:rsidR="0007161C" w:rsidRPr="006F5221" w:rsidRDefault="0007161C" w:rsidP="0007161C">
            <w:pPr>
              <w:autoSpaceDE w:val="0"/>
              <w:autoSpaceDN w:val="0"/>
              <w:adjustRightInd w:val="0"/>
              <w:jc w:val="center"/>
              <w:rPr>
                <w:rFonts w:ascii="Times New Roman" w:hAnsi="Times New Roman" w:cs="Times New Roman"/>
                <w:sz w:val="18"/>
                <w:szCs w:val="18"/>
              </w:rPr>
            </w:pPr>
            <w:r w:rsidRPr="006F5221">
              <w:rPr>
                <w:rFonts w:ascii="Times New Roman" w:hAnsi="Times New Roman" w:cs="Times New Roman"/>
                <w:sz w:val="18"/>
                <w:szCs w:val="18"/>
              </w:rPr>
              <w:t>16,0</w:t>
            </w:r>
          </w:p>
        </w:tc>
        <w:tc>
          <w:tcPr>
            <w:tcW w:w="1099" w:type="dxa"/>
          </w:tcPr>
          <w:p w14:paraId="75958532"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5,9</w:t>
            </w:r>
          </w:p>
        </w:tc>
      </w:tr>
      <w:tr w:rsidR="0007161C" w:rsidRPr="00286258" w14:paraId="19477140" w14:textId="77777777" w:rsidTr="00347117">
        <w:trPr>
          <w:trHeight w:val="113"/>
        </w:trPr>
        <w:tc>
          <w:tcPr>
            <w:tcW w:w="1007" w:type="dxa"/>
            <w:vMerge w:val="restart"/>
          </w:tcPr>
          <w:p w14:paraId="6978C1B1" w14:textId="5E84F394" w:rsidR="0007161C" w:rsidRPr="00286258" w:rsidRDefault="0007161C" w:rsidP="0007161C">
            <w:pPr>
              <w:numPr>
                <w:ilvl w:val="0"/>
                <w:numId w:val="33"/>
              </w:numPr>
              <w:autoSpaceDE w:val="0"/>
              <w:autoSpaceDN w:val="0"/>
              <w:adjustRightInd w:val="0"/>
              <w:jc w:val="both"/>
              <w:rPr>
                <w:rFonts w:ascii="Times New Roman" w:hAnsi="Times New Roman" w:cs="Times New Roman"/>
                <w:sz w:val="18"/>
                <w:szCs w:val="18"/>
              </w:rPr>
            </w:pPr>
          </w:p>
        </w:tc>
        <w:tc>
          <w:tcPr>
            <w:tcW w:w="1865" w:type="dxa"/>
          </w:tcPr>
          <w:p w14:paraId="58AB8C59" w14:textId="77777777" w:rsidR="0007161C" w:rsidRPr="00286258" w:rsidRDefault="0007161C" w:rsidP="0007161C">
            <w:pPr>
              <w:autoSpaceDE w:val="0"/>
              <w:autoSpaceDN w:val="0"/>
              <w:adjustRightInd w:val="0"/>
              <w:rPr>
                <w:rFonts w:ascii="Times New Roman" w:hAnsi="Times New Roman" w:cs="Times New Roman"/>
                <w:sz w:val="18"/>
                <w:szCs w:val="18"/>
              </w:rPr>
            </w:pPr>
            <w:r w:rsidRPr="00286258">
              <w:rPr>
                <w:rFonts w:ascii="Times New Roman" w:hAnsi="Times New Roman" w:cs="Times New Roman"/>
                <w:sz w:val="18"/>
                <w:szCs w:val="18"/>
              </w:rPr>
              <w:t>Оцените в баллах различные стороны Вашей жизни в Колледже (по пятибалльной шкале, где:</w:t>
            </w:r>
          </w:p>
          <w:p w14:paraId="4834257F" w14:textId="77777777" w:rsidR="0007161C" w:rsidRPr="00286258" w:rsidRDefault="0007161C" w:rsidP="0007161C">
            <w:pPr>
              <w:autoSpaceDE w:val="0"/>
              <w:autoSpaceDN w:val="0"/>
              <w:adjustRightInd w:val="0"/>
              <w:rPr>
                <w:rFonts w:ascii="Times New Roman" w:hAnsi="Times New Roman" w:cs="Times New Roman"/>
                <w:sz w:val="18"/>
                <w:szCs w:val="18"/>
              </w:rPr>
            </w:pPr>
            <w:r w:rsidRPr="00286258">
              <w:rPr>
                <w:rFonts w:ascii="Times New Roman" w:hAnsi="Times New Roman" w:cs="Times New Roman"/>
                <w:i/>
                <w:sz w:val="18"/>
                <w:szCs w:val="18"/>
              </w:rPr>
              <w:t xml:space="preserve">0 - затрудняюсь ответить, 1 - низший балл, а 5 - высший </w:t>
            </w:r>
            <w:r w:rsidRPr="00286258">
              <w:rPr>
                <w:rFonts w:ascii="Times New Roman" w:hAnsi="Times New Roman" w:cs="Times New Roman"/>
                <w:bCs/>
                <w:i/>
                <w:sz w:val="18"/>
                <w:szCs w:val="18"/>
              </w:rPr>
              <w:t>балл)</w:t>
            </w:r>
            <w:r w:rsidRPr="00286258">
              <w:rPr>
                <w:rFonts w:ascii="Times New Roman" w:hAnsi="Times New Roman" w:cs="Times New Roman"/>
                <w:sz w:val="18"/>
                <w:szCs w:val="18"/>
              </w:rPr>
              <w:t xml:space="preserve"> </w:t>
            </w:r>
          </w:p>
        </w:tc>
        <w:tc>
          <w:tcPr>
            <w:tcW w:w="1914" w:type="dxa"/>
            <w:shd w:val="clear" w:color="auto" w:fill="auto"/>
          </w:tcPr>
          <w:p w14:paraId="138F59F2" w14:textId="77777777" w:rsidR="0007161C" w:rsidRPr="00286258" w:rsidRDefault="0007161C" w:rsidP="0007161C">
            <w:pPr>
              <w:autoSpaceDE w:val="0"/>
              <w:autoSpaceDN w:val="0"/>
              <w:adjustRightInd w:val="0"/>
              <w:rPr>
                <w:rFonts w:ascii="Times New Roman" w:hAnsi="Times New Roman" w:cs="Times New Roman"/>
                <w:sz w:val="18"/>
                <w:szCs w:val="18"/>
              </w:rPr>
            </w:pPr>
          </w:p>
        </w:tc>
        <w:tc>
          <w:tcPr>
            <w:tcW w:w="992" w:type="dxa"/>
            <w:shd w:val="clear" w:color="auto" w:fill="auto"/>
          </w:tcPr>
          <w:p w14:paraId="7D7A6676" w14:textId="77777777" w:rsidR="0007161C" w:rsidRPr="00286258" w:rsidRDefault="0007161C" w:rsidP="0007161C">
            <w:pPr>
              <w:autoSpaceDE w:val="0"/>
              <w:autoSpaceDN w:val="0"/>
              <w:adjustRightInd w:val="0"/>
              <w:jc w:val="center"/>
              <w:rPr>
                <w:rFonts w:ascii="Times New Roman" w:hAnsi="Times New Roman" w:cs="Times New Roman"/>
                <w:sz w:val="18"/>
                <w:szCs w:val="18"/>
              </w:rPr>
            </w:pPr>
          </w:p>
        </w:tc>
        <w:tc>
          <w:tcPr>
            <w:tcW w:w="993" w:type="dxa"/>
            <w:shd w:val="clear" w:color="auto" w:fill="auto"/>
          </w:tcPr>
          <w:p w14:paraId="5BB9BCFE" w14:textId="77777777" w:rsidR="0007161C" w:rsidRPr="00286258" w:rsidRDefault="0007161C" w:rsidP="0007161C">
            <w:pPr>
              <w:autoSpaceDE w:val="0"/>
              <w:autoSpaceDN w:val="0"/>
              <w:adjustRightInd w:val="0"/>
              <w:jc w:val="center"/>
              <w:rPr>
                <w:rFonts w:ascii="Times New Roman" w:hAnsi="Times New Roman" w:cs="Times New Roman"/>
                <w:sz w:val="18"/>
                <w:szCs w:val="18"/>
              </w:rPr>
            </w:pPr>
          </w:p>
        </w:tc>
        <w:tc>
          <w:tcPr>
            <w:tcW w:w="850" w:type="dxa"/>
          </w:tcPr>
          <w:p w14:paraId="7F944D7D" w14:textId="77777777" w:rsidR="0007161C" w:rsidRPr="00286258" w:rsidRDefault="0007161C" w:rsidP="0007161C">
            <w:pPr>
              <w:autoSpaceDE w:val="0"/>
              <w:autoSpaceDN w:val="0"/>
              <w:adjustRightInd w:val="0"/>
              <w:jc w:val="center"/>
              <w:rPr>
                <w:rFonts w:ascii="Times New Roman" w:hAnsi="Times New Roman" w:cs="Times New Roman"/>
                <w:sz w:val="18"/>
                <w:szCs w:val="18"/>
              </w:rPr>
            </w:pPr>
          </w:p>
        </w:tc>
        <w:tc>
          <w:tcPr>
            <w:tcW w:w="851" w:type="dxa"/>
            <w:shd w:val="clear" w:color="auto" w:fill="auto"/>
          </w:tcPr>
          <w:p w14:paraId="776D9FDB" w14:textId="77777777" w:rsidR="0007161C" w:rsidRPr="00286258" w:rsidRDefault="0007161C" w:rsidP="0007161C">
            <w:pPr>
              <w:autoSpaceDE w:val="0"/>
              <w:autoSpaceDN w:val="0"/>
              <w:adjustRightInd w:val="0"/>
              <w:jc w:val="center"/>
              <w:rPr>
                <w:rFonts w:ascii="Times New Roman" w:hAnsi="Times New Roman" w:cs="Times New Roman"/>
                <w:sz w:val="18"/>
                <w:szCs w:val="18"/>
              </w:rPr>
            </w:pPr>
          </w:p>
        </w:tc>
        <w:tc>
          <w:tcPr>
            <w:tcW w:w="1099" w:type="dxa"/>
          </w:tcPr>
          <w:p w14:paraId="439A80AE" w14:textId="77777777" w:rsidR="0007161C" w:rsidRPr="00286258" w:rsidRDefault="0007161C" w:rsidP="0007161C">
            <w:pPr>
              <w:autoSpaceDE w:val="0"/>
              <w:autoSpaceDN w:val="0"/>
              <w:adjustRightInd w:val="0"/>
              <w:jc w:val="center"/>
              <w:rPr>
                <w:rFonts w:ascii="Times New Roman" w:hAnsi="Times New Roman" w:cs="Times New Roman"/>
                <w:sz w:val="18"/>
                <w:szCs w:val="18"/>
              </w:rPr>
            </w:pPr>
          </w:p>
        </w:tc>
      </w:tr>
      <w:tr w:rsidR="0007161C" w:rsidRPr="00286258" w14:paraId="1368708A" w14:textId="77777777" w:rsidTr="00347117">
        <w:trPr>
          <w:trHeight w:val="113"/>
        </w:trPr>
        <w:tc>
          <w:tcPr>
            <w:tcW w:w="1007" w:type="dxa"/>
            <w:vMerge/>
          </w:tcPr>
          <w:p w14:paraId="64D05626" w14:textId="77777777" w:rsidR="0007161C" w:rsidRPr="00286258" w:rsidRDefault="0007161C" w:rsidP="0007161C">
            <w:pPr>
              <w:numPr>
                <w:ilvl w:val="0"/>
                <w:numId w:val="33"/>
              </w:numPr>
              <w:autoSpaceDE w:val="0"/>
              <w:autoSpaceDN w:val="0"/>
              <w:adjustRightInd w:val="0"/>
              <w:jc w:val="both"/>
              <w:rPr>
                <w:rFonts w:ascii="Times New Roman" w:hAnsi="Times New Roman" w:cs="Times New Roman"/>
                <w:sz w:val="18"/>
                <w:szCs w:val="18"/>
              </w:rPr>
            </w:pPr>
          </w:p>
        </w:tc>
        <w:tc>
          <w:tcPr>
            <w:tcW w:w="1865" w:type="dxa"/>
            <w:vMerge w:val="restart"/>
          </w:tcPr>
          <w:p w14:paraId="2785EEF6" w14:textId="77777777" w:rsidR="0007161C" w:rsidRPr="00286258" w:rsidRDefault="0007161C" w:rsidP="0007161C">
            <w:pPr>
              <w:autoSpaceDE w:val="0"/>
              <w:autoSpaceDN w:val="0"/>
              <w:adjustRightInd w:val="0"/>
              <w:rPr>
                <w:rFonts w:ascii="Times New Roman" w:hAnsi="Times New Roman" w:cs="Times New Roman"/>
                <w:sz w:val="18"/>
                <w:szCs w:val="18"/>
              </w:rPr>
            </w:pPr>
            <w:r w:rsidRPr="00286258">
              <w:rPr>
                <w:rFonts w:ascii="Times New Roman" w:hAnsi="Times New Roman" w:cs="Times New Roman"/>
                <w:sz w:val="18"/>
                <w:szCs w:val="18"/>
              </w:rPr>
              <w:t>- учебно-методические материалы по дисциплинам (учебно-методических и справочных материалов, пособия, учебники, научная литература и т.д.)</w:t>
            </w:r>
          </w:p>
        </w:tc>
        <w:tc>
          <w:tcPr>
            <w:tcW w:w="1914" w:type="dxa"/>
            <w:shd w:val="clear" w:color="auto" w:fill="auto"/>
          </w:tcPr>
          <w:p w14:paraId="582D1035" w14:textId="77777777" w:rsidR="0007161C" w:rsidRPr="00286258" w:rsidRDefault="0007161C" w:rsidP="0007161C">
            <w:pPr>
              <w:autoSpaceDE w:val="0"/>
              <w:autoSpaceDN w:val="0"/>
              <w:adjustRightInd w:val="0"/>
              <w:rPr>
                <w:rFonts w:ascii="Times New Roman" w:hAnsi="Times New Roman" w:cs="Times New Roman"/>
                <w:sz w:val="18"/>
                <w:szCs w:val="18"/>
              </w:rPr>
            </w:pPr>
            <w:r w:rsidRPr="00286258">
              <w:rPr>
                <w:rFonts w:ascii="Times New Roman" w:hAnsi="Times New Roman" w:cs="Times New Roman"/>
                <w:sz w:val="18"/>
                <w:szCs w:val="18"/>
              </w:rPr>
              <w:t>5 баллов</w:t>
            </w:r>
          </w:p>
        </w:tc>
        <w:tc>
          <w:tcPr>
            <w:tcW w:w="992" w:type="dxa"/>
            <w:shd w:val="clear" w:color="auto" w:fill="auto"/>
          </w:tcPr>
          <w:p w14:paraId="53D3ADF9"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34,9</w:t>
            </w:r>
          </w:p>
        </w:tc>
        <w:tc>
          <w:tcPr>
            <w:tcW w:w="993" w:type="dxa"/>
            <w:shd w:val="clear" w:color="auto" w:fill="auto"/>
          </w:tcPr>
          <w:p w14:paraId="7AC618CC"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41,0</w:t>
            </w:r>
          </w:p>
        </w:tc>
        <w:tc>
          <w:tcPr>
            <w:tcW w:w="850" w:type="dxa"/>
          </w:tcPr>
          <w:p w14:paraId="1CB2472B"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38,8</w:t>
            </w:r>
          </w:p>
        </w:tc>
        <w:tc>
          <w:tcPr>
            <w:tcW w:w="851" w:type="dxa"/>
            <w:shd w:val="clear" w:color="auto" w:fill="auto"/>
          </w:tcPr>
          <w:p w14:paraId="7E60F63D"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52,0</w:t>
            </w:r>
          </w:p>
        </w:tc>
        <w:tc>
          <w:tcPr>
            <w:tcW w:w="1099" w:type="dxa"/>
          </w:tcPr>
          <w:p w14:paraId="68D37626"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53,8</w:t>
            </w:r>
          </w:p>
        </w:tc>
      </w:tr>
      <w:tr w:rsidR="0007161C" w:rsidRPr="00286258" w14:paraId="0CA86973" w14:textId="77777777" w:rsidTr="00347117">
        <w:trPr>
          <w:trHeight w:val="113"/>
        </w:trPr>
        <w:tc>
          <w:tcPr>
            <w:tcW w:w="1007" w:type="dxa"/>
            <w:vMerge/>
          </w:tcPr>
          <w:p w14:paraId="28B224B8" w14:textId="77777777" w:rsidR="0007161C" w:rsidRPr="00286258" w:rsidRDefault="0007161C" w:rsidP="0007161C">
            <w:pPr>
              <w:numPr>
                <w:ilvl w:val="0"/>
                <w:numId w:val="33"/>
              </w:numPr>
              <w:autoSpaceDE w:val="0"/>
              <w:autoSpaceDN w:val="0"/>
              <w:adjustRightInd w:val="0"/>
              <w:jc w:val="both"/>
              <w:rPr>
                <w:rFonts w:ascii="Times New Roman" w:hAnsi="Times New Roman" w:cs="Times New Roman"/>
                <w:sz w:val="18"/>
                <w:szCs w:val="18"/>
              </w:rPr>
            </w:pPr>
          </w:p>
        </w:tc>
        <w:tc>
          <w:tcPr>
            <w:tcW w:w="1865" w:type="dxa"/>
            <w:vMerge/>
          </w:tcPr>
          <w:p w14:paraId="55375E5D" w14:textId="77777777" w:rsidR="0007161C" w:rsidRPr="00286258" w:rsidRDefault="0007161C" w:rsidP="0007161C">
            <w:pPr>
              <w:autoSpaceDE w:val="0"/>
              <w:autoSpaceDN w:val="0"/>
              <w:adjustRightInd w:val="0"/>
              <w:rPr>
                <w:rFonts w:ascii="Times New Roman" w:hAnsi="Times New Roman" w:cs="Times New Roman"/>
                <w:sz w:val="18"/>
                <w:szCs w:val="18"/>
              </w:rPr>
            </w:pPr>
          </w:p>
        </w:tc>
        <w:tc>
          <w:tcPr>
            <w:tcW w:w="1914" w:type="dxa"/>
            <w:shd w:val="clear" w:color="auto" w:fill="auto"/>
          </w:tcPr>
          <w:p w14:paraId="482C067A" w14:textId="77777777" w:rsidR="0007161C" w:rsidRPr="00286258" w:rsidRDefault="0007161C" w:rsidP="0007161C">
            <w:pPr>
              <w:autoSpaceDE w:val="0"/>
              <w:autoSpaceDN w:val="0"/>
              <w:adjustRightInd w:val="0"/>
              <w:rPr>
                <w:rFonts w:ascii="Times New Roman" w:hAnsi="Times New Roman" w:cs="Times New Roman"/>
                <w:sz w:val="18"/>
                <w:szCs w:val="18"/>
              </w:rPr>
            </w:pPr>
            <w:r w:rsidRPr="00286258">
              <w:rPr>
                <w:rFonts w:ascii="Times New Roman" w:hAnsi="Times New Roman" w:cs="Times New Roman"/>
                <w:sz w:val="18"/>
                <w:szCs w:val="18"/>
              </w:rPr>
              <w:t>4 балла</w:t>
            </w:r>
          </w:p>
        </w:tc>
        <w:tc>
          <w:tcPr>
            <w:tcW w:w="992" w:type="dxa"/>
            <w:shd w:val="clear" w:color="auto" w:fill="auto"/>
          </w:tcPr>
          <w:p w14:paraId="5C01575A"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27,3</w:t>
            </w:r>
          </w:p>
        </w:tc>
        <w:tc>
          <w:tcPr>
            <w:tcW w:w="993" w:type="dxa"/>
            <w:shd w:val="clear" w:color="auto" w:fill="auto"/>
          </w:tcPr>
          <w:p w14:paraId="3A80FA27"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28,7</w:t>
            </w:r>
          </w:p>
        </w:tc>
        <w:tc>
          <w:tcPr>
            <w:tcW w:w="850" w:type="dxa"/>
          </w:tcPr>
          <w:p w14:paraId="01097793"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21,9</w:t>
            </w:r>
          </w:p>
        </w:tc>
        <w:tc>
          <w:tcPr>
            <w:tcW w:w="851" w:type="dxa"/>
            <w:shd w:val="clear" w:color="auto" w:fill="auto"/>
          </w:tcPr>
          <w:p w14:paraId="633CE7DD"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31,9</w:t>
            </w:r>
          </w:p>
        </w:tc>
        <w:tc>
          <w:tcPr>
            <w:tcW w:w="1099" w:type="dxa"/>
          </w:tcPr>
          <w:p w14:paraId="32980299"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28,0</w:t>
            </w:r>
          </w:p>
        </w:tc>
      </w:tr>
      <w:tr w:rsidR="0007161C" w:rsidRPr="00286258" w14:paraId="3C8F1603" w14:textId="77777777" w:rsidTr="00347117">
        <w:trPr>
          <w:trHeight w:val="113"/>
        </w:trPr>
        <w:tc>
          <w:tcPr>
            <w:tcW w:w="1007" w:type="dxa"/>
            <w:vMerge/>
          </w:tcPr>
          <w:p w14:paraId="33E2074B" w14:textId="77777777" w:rsidR="0007161C" w:rsidRPr="00286258" w:rsidRDefault="0007161C" w:rsidP="0007161C">
            <w:pPr>
              <w:numPr>
                <w:ilvl w:val="0"/>
                <w:numId w:val="33"/>
              </w:numPr>
              <w:autoSpaceDE w:val="0"/>
              <w:autoSpaceDN w:val="0"/>
              <w:adjustRightInd w:val="0"/>
              <w:jc w:val="both"/>
              <w:rPr>
                <w:rFonts w:ascii="Times New Roman" w:hAnsi="Times New Roman" w:cs="Times New Roman"/>
                <w:sz w:val="18"/>
                <w:szCs w:val="18"/>
              </w:rPr>
            </w:pPr>
          </w:p>
        </w:tc>
        <w:tc>
          <w:tcPr>
            <w:tcW w:w="1865" w:type="dxa"/>
            <w:vMerge/>
          </w:tcPr>
          <w:p w14:paraId="013E89AA" w14:textId="77777777" w:rsidR="0007161C" w:rsidRPr="00286258" w:rsidRDefault="0007161C" w:rsidP="0007161C">
            <w:pPr>
              <w:autoSpaceDE w:val="0"/>
              <w:autoSpaceDN w:val="0"/>
              <w:adjustRightInd w:val="0"/>
              <w:rPr>
                <w:rFonts w:ascii="Times New Roman" w:hAnsi="Times New Roman" w:cs="Times New Roman"/>
                <w:sz w:val="18"/>
                <w:szCs w:val="18"/>
              </w:rPr>
            </w:pPr>
          </w:p>
        </w:tc>
        <w:tc>
          <w:tcPr>
            <w:tcW w:w="1914" w:type="dxa"/>
            <w:shd w:val="clear" w:color="auto" w:fill="auto"/>
          </w:tcPr>
          <w:p w14:paraId="5733E1D3" w14:textId="77777777" w:rsidR="0007161C" w:rsidRPr="00286258" w:rsidRDefault="0007161C" w:rsidP="0007161C">
            <w:pPr>
              <w:autoSpaceDE w:val="0"/>
              <w:autoSpaceDN w:val="0"/>
              <w:adjustRightInd w:val="0"/>
              <w:rPr>
                <w:rFonts w:ascii="Times New Roman" w:hAnsi="Times New Roman" w:cs="Times New Roman"/>
                <w:sz w:val="18"/>
                <w:szCs w:val="18"/>
              </w:rPr>
            </w:pPr>
            <w:r w:rsidRPr="00286258">
              <w:rPr>
                <w:rFonts w:ascii="Times New Roman" w:hAnsi="Times New Roman" w:cs="Times New Roman"/>
                <w:sz w:val="18"/>
                <w:szCs w:val="18"/>
              </w:rPr>
              <w:t>3 балла</w:t>
            </w:r>
          </w:p>
        </w:tc>
        <w:tc>
          <w:tcPr>
            <w:tcW w:w="992" w:type="dxa"/>
            <w:shd w:val="clear" w:color="auto" w:fill="auto"/>
          </w:tcPr>
          <w:p w14:paraId="7C6B35CA"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12,4</w:t>
            </w:r>
          </w:p>
        </w:tc>
        <w:tc>
          <w:tcPr>
            <w:tcW w:w="993" w:type="dxa"/>
            <w:shd w:val="clear" w:color="auto" w:fill="auto"/>
          </w:tcPr>
          <w:p w14:paraId="37FB7F65"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11,7</w:t>
            </w:r>
          </w:p>
        </w:tc>
        <w:tc>
          <w:tcPr>
            <w:tcW w:w="850" w:type="dxa"/>
          </w:tcPr>
          <w:p w14:paraId="465306A7"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14,4</w:t>
            </w:r>
          </w:p>
        </w:tc>
        <w:tc>
          <w:tcPr>
            <w:tcW w:w="851" w:type="dxa"/>
            <w:shd w:val="clear" w:color="auto" w:fill="auto"/>
          </w:tcPr>
          <w:p w14:paraId="7A332103"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0,0</w:t>
            </w:r>
          </w:p>
        </w:tc>
        <w:tc>
          <w:tcPr>
            <w:tcW w:w="1099" w:type="dxa"/>
          </w:tcPr>
          <w:p w14:paraId="168662F5"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8,0</w:t>
            </w:r>
          </w:p>
        </w:tc>
      </w:tr>
      <w:tr w:rsidR="0007161C" w:rsidRPr="00286258" w14:paraId="620E73FB" w14:textId="77777777" w:rsidTr="00347117">
        <w:trPr>
          <w:trHeight w:val="113"/>
        </w:trPr>
        <w:tc>
          <w:tcPr>
            <w:tcW w:w="1007" w:type="dxa"/>
            <w:vMerge/>
          </w:tcPr>
          <w:p w14:paraId="584C5618" w14:textId="77777777" w:rsidR="0007161C" w:rsidRPr="00286258" w:rsidRDefault="0007161C" w:rsidP="0007161C">
            <w:pPr>
              <w:numPr>
                <w:ilvl w:val="0"/>
                <w:numId w:val="33"/>
              </w:numPr>
              <w:autoSpaceDE w:val="0"/>
              <w:autoSpaceDN w:val="0"/>
              <w:adjustRightInd w:val="0"/>
              <w:jc w:val="both"/>
              <w:rPr>
                <w:rFonts w:ascii="Times New Roman" w:hAnsi="Times New Roman" w:cs="Times New Roman"/>
                <w:sz w:val="18"/>
                <w:szCs w:val="18"/>
              </w:rPr>
            </w:pPr>
          </w:p>
        </w:tc>
        <w:tc>
          <w:tcPr>
            <w:tcW w:w="1865" w:type="dxa"/>
            <w:vMerge/>
          </w:tcPr>
          <w:p w14:paraId="038FAADE" w14:textId="77777777" w:rsidR="0007161C" w:rsidRPr="00286258" w:rsidRDefault="0007161C" w:rsidP="0007161C">
            <w:pPr>
              <w:autoSpaceDE w:val="0"/>
              <w:autoSpaceDN w:val="0"/>
              <w:adjustRightInd w:val="0"/>
              <w:rPr>
                <w:rFonts w:ascii="Times New Roman" w:hAnsi="Times New Roman" w:cs="Times New Roman"/>
                <w:sz w:val="18"/>
                <w:szCs w:val="18"/>
              </w:rPr>
            </w:pPr>
          </w:p>
        </w:tc>
        <w:tc>
          <w:tcPr>
            <w:tcW w:w="1914" w:type="dxa"/>
            <w:shd w:val="clear" w:color="auto" w:fill="auto"/>
          </w:tcPr>
          <w:p w14:paraId="399AB973" w14:textId="77777777" w:rsidR="0007161C" w:rsidRPr="00286258" w:rsidRDefault="0007161C" w:rsidP="0007161C">
            <w:pPr>
              <w:autoSpaceDE w:val="0"/>
              <w:autoSpaceDN w:val="0"/>
              <w:adjustRightInd w:val="0"/>
              <w:rPr>
                <w:rFonts w:ascii="Times New Roman" w:hAnsi="Times New Roman" w:cs="Times New Roman"/>
                <w:sz w:val="18"/>
                <w:szCs w:val="18"/>
              </w:rPr>
            </w:pPr>
            <w:r w:rsidRPr="00286258">
              <w:rPr>
                <w:rFonts w:ascii="Times New Roman" w:hAnsi="Times New Roman" w:cs="Times New Roman"/>
                <w:sz w:val="18"/>
                <w:szCs w:val="18"/>
              </w:rPr>
              <w:t>2 балла</w:t>
            </w:r>
          </w:p>
        </w:tc>
        <w:tc>
          <w:tcPr>
            <w:tcW w:w="992" w:type="dxa"/>
            <w:shd w:val="clear" w:color="auto" w:fill="auto"/>
          </w:tcPr>
          <w:p w14:paraId="7FC95075"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12,8</w:t>
            </w:r>
          </w:p>
        </w:tc>
        <w:tc>
          <w:tcPr>
            <w:tcW w:w="993" w:type="dxa"/>
            <w:shd w:val="clear" w:color="auto" w:fill="auto"/>
          </w:tcPr>
          <w:p w14:paraId="692096FB"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12,8</w:t>
            </w:r>
          </w:p>
        </w:tc>
        <w:tc>
          <w:tcPr>
            <w:tcW w:w="850" w:type="dxa"/>
          </w:tcPr>
          <w:p w14:paraId="224D0C67"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1,7</w:t>
            </w:r>
          </w:p>
        </w:tc>
        <w:tc>
          <w:tcPr>
            <w:tcW w:w="851" w:type="dxa"/>
            <w:shd w:val="clear" w:color="auto" w:fill="auto"/>
          </w:tcPr>
          <w:p w14:paraId="00E19082"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0,0</w:t>
            </w:r>
          </w:p>
        </w:tc>
        <w:tc>
          <w:tcPr>
            <w:tcW w:w="1099" w:type="dxa"/>
          </w:tcPr>
          <w:p w14:paraId="68716A78"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3,6</w:t>
            </w:r>
          </w:p>
        </w:tc>
      </w:tr>
      <w:tr w:rsidR="0007161C" w:rsidRPr="00286258" w14:paraId="0BC585C8" w14:textId="77777777" w:rsidTr="00347117">
        <w:trPr>
          <w:trHeight w:val="113"/>
        </w:trPr>
        <w:tc>
          <w:tcPr>
            <w:tcW w:w="1007" w:type="dxa"/>
            <w:vMerge/>
          </w:tcPr>
          <w:p w14:paraId="5F84492F" w14:textId="77777777" w:rsidR="0007161C" w:rsidRPr="00286258" w:rsidRDefault="0007161C" w:rsidP="0007161C">
            <w:pPr>
              <w:numPr>
                <w:ilvl w:val="0"/>
                <w:numId w:val="33"/>
              </w:numPr>
              <w:autoSpaceDE w:val="0"/>
              <w:autoSpaceDN w:val="0"/>
              <w:adjustRightInd w:val="0"/>
              <w:jc w:val="both"/>
              <w:rPr>
                <w:rFonts w:ascii="Times New Roman" w:hAnsi="Times New Roman" w:cs="Times New Roman"/>
                <w:sz w:val="18"/>
                <w:szCs w:val="18"/>
              </w:rPr>
            </w:pPr>
          </w:p>
        </w:tc>
        <w:tc>
          <w:tcPr>
            <w:tcW w:w="1865" w:type="dxa"/>
            <w:vMerge/>
          </w:tcPr>
          <w:p w14:paraId="70F88A94" w14:textId="77777777" w:rsidR="0007161C" w:rsidRPr="00286258" w:rsidRDefault="0007161C" w:rsidP="0007161C">
            <w:pPr>
              <w:autoSpaceDE w:val="0"/>
              <w:autoSpaceDN w:val="0"/>
              <w:adjustRightInd w:val="0"/>
              <w:rPr>
                <w:rFonts w:ascii="Times New Roman" w:hAnsi="Times New Roman" w:cs="Times New Roman"/>
                <w:sz w:val="18"/>
                <w:szCs w:val="18"/>
              </w:rPr>
            </w:pPr>
          </w:p>
        </w:tc>
        <w:tc>
          <w:tcPr>
            <w:tcW w:w="1914" w:type="dxa"/>
            <w:shd w:val="clear" w:color="auto" w:fill="auto"/>
          </w:tcPr>
          <w:p w14:paraId="09E94F4C" w14:textId="77777777" w:rsidR="0007161C" w:rsidRPr="00286258" w:rsidRDefault="0007161C" w:rsidP="0007161C">
            <w:pPr>
              <w:autoSpaceDE w:val="0"/>
              <w:autoSpaceDN w:val="0"/>
              <w:adjustRightInd w:val="0"/>
              <w:rPr>
                <w:rFonts w:ascii="Times New Roman" w:hAnsi="Times New Roman" w:cs="Times New Roman"/>
                <w:sz w:val="18"/>
                <w:szCs w:val="18"/>
              </w:rPr>
            </w:pPr>
            <w:r w:rsidRPr="00286258">
              <w:rPr>
                <w:rFonts w:ascii="Times New Roman" w:hAnsi="Times New Roman" w:cs="Times New Roman"/>
                <w:sz w:val="18"/>
                <w:szCs w:val="18"/>
              </w:rPr>
              <w:t>1 балл</w:t>
            </w:r>
          </w:p>
        </w:tc>
        <w:tc>
          <w:tcPr>
            <w:tcW w:w="992" w:type="dxa"/>
            <w:shd w:val="clear" w:color="auto" w:fill="auto"/>
          </w:tcPr>
          <w:p w14:paraId="5693D014"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2,0</w:t>
            </w:r>
          </w:p>
        </w:tc>
        <w:tc>
          <w:tcPr>
            <w:tcW w:w="993" w:type="dxa"/>
            <w:shd w:val="clear" w:color="auto" w:fill="auto"/>
          </w:tcPr>
          <w:p w14:paraId="7FA27550"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3,2</w:t>
            </w:r>
          </w:p>
        </w:tc>
        <w:tc>
          <w:tcPr>
            <w:tcW w:w="850" w:type="dxa"/>
          </w:tcPr>
          <w:p w14:paraId="167B8D67"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0,0</w:t>
            </w:r>
          </w:p>
        </w:tc>
        <w:tc>
          <w:tcPr>
            <w:tcW w:w="851" w:type="dxa"/>
            <w:shd w:val="clear" w:color="auto" w:fill="auto"/>
          </w:tcPr>
          <w:p w14:paraId="1CEC6E54"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0,0</w:t>
            </w:r>
          </w:p>
        </w:tc>
        <w:tc>
          <w:tcPr>
            <w:tcW w:w="1099" w:type="dxa"/>
          </w:tcPr>
          <w:p w14:paraId="3551520D"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0,6</w:t>
            </w:r>
          </w:p>
        </w:tc>
      </w:tr>
      <w:tr w:rsidR="0007161C" w:rsidRPr="00286258" w14:paraId="52DB6E92" w14:textId="77777777" w:rsidTr="00347117">
        <w:trPr>
          <w:trHeight w:val="113"/>
        </w:trPr>
        <w:tc>
          <w:tcPr>
            <w:tcW w:w="1007" w:type="dxa"/>
            <w:vMerge/>
          </w:tcPr>
          <w:p w14:paraId="33AA00F4" w14:textId="77777777" w:rsidR="0007161C" w:rsidRPr="00286258" w:rsidRDefault="0007161C" w:rsidP="0007161C">
            <w:pPr>
              <w:numPr>
                <w:ilvl w:val="0"/>
                <w:numId w:val="33"/>
              </w:numPr>
              <w:autoSpaceDE w:val="0"/>
              <w:autoSpaceDN w:val="0"/>
              <w:adjustRightInd w:val="0"/>
              <w:jc w:val="both"/>
              <w:rPr>
                <w:rFonts w:ascii="Times New Roman" w:hAnsi="Times New Roman" w:cs="Times New Roman"/>
                <w:sz w:val="18"/>
                <w:szCs w:val="18"/>
              </w:rPr>
            </w:pPr>
          </w:p>
        </w:tc>
        <w:tc>
          <w:tcPr>
            <w:tcW w:w="1865" w:type="dxa"/>
            <w:vMerge/>
          </w:tcPr>
          <w:p w14:paraId="1BF36C6E" w14:textId="77777777" w:rsidR="0007161C" w:rsidRPr="00286258" w:rsidRDefault="0007161C" w:rsidP="0007161C">
            <w:pPr>
              <w:autoSpaceDE w:val="0"/>
              <w:autoSpaceDN w:val="0"/>
              <w:adjustRightInd w:val="0"/>
              <w:rPr>
                <w:rFonts w:ascii="Times New Roman" w:hAnsi="Times New Roman" w:cs="Times New Roman"/>
                <w:sz w:val="18"/>
                <w:szCs w:val="18"/>
              </w:rPr>
            </w:pPr>
          </w:p>
        </w:tc>
        <w:tc>
          <w:tcPr>
            <w:tcW w:w="1914" w:type="dxa"/>
            <w:shd w:val="clear" w:color="auto" w:fill="auto"/>
            <w:vAlign w:val="bottom"/>
          </w:tcPr>
          <w:p w14:paraId="64937EFE" w14:textId="77777777" w:rsidR="0007161C" w:rsidRPr="00286258" w:rsidRDefault="0007161C" w:rsidP="0007161C">
            <w:pPr>
              <w:autoSpaceDE w:val="0"/>
              <w:autoSpaceDN w:val="0"/>
              <w:adjustRightInd w:val="0"/>
              <w:rPr>
                <w:rFonts w:ascii="Times New Roman" w:hAnsi="Times New Roman" w:cs="Times New Roman"/>
                <w:sz w:val="18"/>
                <w:szCs w:val="18"/>
              </w:rPr>
            </w:pPr>
            <w:r w:rsidRPr="00286258">
              <w:rPr>
                <w:rFonts w:ascii="Times New Roman" w:hAnsi="Times New Roman" w:cs="Times New Roman"/>
                <w:sz w:val="18"/>
                <w:szCs w:val="18"/>
              </w:rPr>
              <w:t>0 баллов</w:t>
            </w:r>
          </w:p>
        </w:tc>
        <w:tc>
          <w:tcPr>
            <w:tcW w:w="992" w:type="dxa"/>
            <w:shd w:val="clear" w:color="auto" w:fill="auto"/>
          </w:tcPr>
          <w:p w14:paraId="097BB79C"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10,6</w:t>
            </w:r>
          </w:p>
        </w:tc>
        <w:tc>
          <w:tcPr>
            <w:tcW w:w="993" w:type="dxa"/>
            <w:shd w:val="clear" w:color="auto" w:fill="auto"/>
          </w:tcPr>
          <w:p w14:paraId="6A3F8D46"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2,6</w:t>
            </w:r>
          </w:p>
        </w:tc>
        <w:tc>
          <w:tcPr>
            <w:tcW w:w="850" w:type="dxa"/>
          </w:tcPr>
          <w:p w14:paraId="231B99B6"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16,0</w:t>
            </w:r>
          </w:p>
        </w:tc>
        <w:tc>
          <w:tcPr>
            <w:tcW w:w="851" w:type="dxa"/>
            <w:shd w:val="clear" w:color="auto" w:fill="auto"/>
          </w:tcPr>
          <w:p w14:paraId="74E4A871"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16,1</w:t>
            </w:r>
          </w:p>
        </w:tc>
        <w:tc>
          <w:tcPr>
            <w:tcW w:w="1099" w:type="dxa"/>
          </w:tcPr>
          <w:p w14:paraId="031EE247"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6,0</w:t>
            </w:r>
          </w:p>
        </w:tc>
      </w:tr>
      <w:tr w:rsidR="0007161C" w:rsidRPr="00286258" w14:paraId="199255EF" w14:textId="77777777" w:rsidTr="00347117">
        <w:trPr>
          <w:trHeight w:val="113"/>
        </w:trPr>
        <w:tc>
          <w:tcPr>
            <w:tcW w:w="1007" w:type="dxa"/>
            <w:vMerge/>
          </w:tcPr>
          <w:p w14:paraId="472DBA65" w14:textId="77777777" w:rsidR="0007161C" w:rsidRPr="00286258" w:rsidRDefault="0007161C" w:rsidP="0007161C">
            <w:pPr>
              <w:numPr>
                <w:ilvl w:val="0"/>
                <w:numId w:val="33"/>
              </w:numPr>
              <w:autoSpaceDE w:val="0"/>
              <w:autoSpaceDN w:val="0"/>
              <w:adjustRightInd w:val="0"/>
              <w:jc w:val="both"/>
              <w:rPr>
                <w:rFonts w:ascii="Times New Roman" w:hAnsi="Times New Roman" w:cs="Times New Roman"/>
                <w:sz w:val="18"/>
                <w:szCs w:val="18"/>
              </w:rPr>
            </w:pPr>
          </w:p>
        </w:tc>
        <w:tc>
          <w:tcPr>
            <w:tcW w:w="1865" w:type="dxa"/>
            <w:vMerge w:val="restart"/>
          </w:tcPr>
          <w:p w14:paraId="40549FFD" w14:textId="77777777" w:rsidR="0007161C" w:rsidRPr="00286258" w:rsidRDefault="0007161C" w:rsidP="0007161C">
            <w:pPr>
              <w:autoSpaceDE w:val="0"/>
              <w:autoSpaceDN w:val="0"/>
              <w:adjustRightInd w:val="0"/>
              <w:rPr>
                <w:rFonts w:ascii="Times New Roman" w:hAnsi="Times New Roman" w:cs="Times New Roman"/>
                <w:sz w:val="18"/>
                <w:szCs w:val="18"/>
              </w:rPr>
            </w:pPr>
            <w:r w:rsidRPr="00286258">
              <w:rPr>
                <w:rFonts w:ascii="Times New Roman" w:hAnsi="Times New Roman" w:cs="Times New Roman"/>
                <w:sz w:val="18"/>
                <w:szCs w:val="18"/>
              </w:rPr>
              <w:t xml:space="preserve">- преподавательский состав </w:t>
            </w:r>
          </w:p>
        </w:tc>
        <w:tc>
          <w:tcPr>
            <w:tcW w:w="1914" w:type="dxa"/>
            <w:shd w:val="clear" w:color="auto" w:fill="auto"/>
          </w:tcPr>
          <w:p w14:paraId="098A8AF3" w14:textId="77777777" w:rsidR="0007161C" w:rsidRPr="00286258" w:rsidRDefault="0007161C" w:rsidP="0007161C">
            <w:pPr>
              <w:autoSpaceDE w:val="0"/>
              <w:autoSpaceDN w:val="0"/>
              <w:adjustRightInd w:val="0"/>
              <w:rPr>
                <w:rFonts w:ascii="Times New Roman" w:hAnsi="Times New Roman" w:cs="Times New Roman"/>
                <w:sz w:val="18"/>
                <w:szCs w:val="18"/>
              </w:rPr>
            </w:pPr>
            <w:r w:rsidRPr="00286258">
              <w:rPr>
                <w:rFonts w:ascii="Times New Roman" w:hAnsi="Times New Roman" w:cs="Times New Roman"/>
                <w:sz w:val="18"/>
                <w:szCs w:val="18"/>
              </w:rPr>
              <w:t>5 баллов</w:t>
            </w:r>
          </w:p>
        </w:tc>
        <w:tc>
          <w:tcPr>
            <w:tcW w:w="992" w:type="dxa"/>
            <w:shd w:val="clear" w:color="auto" w:fill="auto"/>
          </w:tcPr>
          <w:p w14:paraId="23013E2F"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43,3</w:t>
            </w:r>
          </w:p>
        </w:tc>
        <w:tc>
          <w:tcPr>
            <w:tcW w:w="993" w:type="dxa"/>
            <w:shd w:val="clear" w:color="auto" w:fill="auto"/>
          </w:tcPr>
          <w:p w14:paraId="01BB4381"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60,9</w:t>
            </w:r>
          </w:p>
        </w:tc>
        <w:tc>
          <w:tcPr>
            <w:tcW w:w="850" w:type="dxa"/>
          </w:tcPr>
          <w:p w14:paraId="081968B5"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37,9</w:t>
            </w:r>
          </w:p>
        </w:tc>
        <w:tc>
          <w:tcPr>
            <w:tcW w:w="851" w:type="dxa"/>
            <w:shd w:val="clear" w:color="auto" w:fill="auto"/>
          </w:tcPr>
          <w:p w14:paraId="51D2AE1D"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53,0</w:t>
            </w:r>
          </w:p>
        </w:tc>
        <w:tc>
          <w:tcPr>
            <w:tcW w:w="1099" w:type="dxa"/>
          </w:tcPr>
          <w:p w14:paraId="1A6E6E83"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44,0</w:t>
            </w:r>
          </w:p>
        </w:tc>
      </w:tr>
      <w:tr w:rsidR="0007161C" w:rsidRPr="00286258" w14:paraId="2618E4EA" w14:textId="77777777" w:rsidTr="00347117">
        <w:trPr>
          <w:trHeight w:val="113"/>
        </w:trPr>
        <w:tc>
          <w:tcPr>
            <w:tcW w:w="1007" w:type="dxa"/>
            <w:vMerge/>
          </w:tcPr>
          <w:p w14:paraId="1DF76A19" w14:textId="77777777" w:rsidR="0007161C" w:rsidRPr="00286258" w:rsidRDefault="0007161C" w:rsidP="0007161C">
            <w:pPr>
              <w:numPr>
                <w:ilvl w:val="0"/>
                <w:numId w:val="33"/>
              </w:numPr>
              <w:autoSpaceDE w:val="0"/>
              <w:autoSpaceDN w:val="0"/>
              <w:adjustRightInd w:val="0"/>
              <w:jc w:val="both"/>
              <w:rPr>
                <w:rFonts w:ascii="Times New Roman" w:hAnsi="Times New Roman" w:cs="Times New Roman"/>
                <w:sz w:val="18"/>
                <w:szCs w:val="18"/>
              </w:rPr>
            </w:pPr>
          </w:p>
        </w:tc>
        <w:tc>
          <w:tcPr>
            <w:tcW w:w="1865" w:type="dxa"/>
            <w:vMerge/>
          </w:tcPr>
          <w:p w14:paraId="37AE045E" w14:textId="77777777" w:rsidR="0007161C" w:rsidRPr="00286258" w:rsidRDefault="0007161C" w:rsidP="0007161C">
            <w:pPr>
              <w:autoSpaceDE w:val="0"/>
              <w:autoSpaceDN w:val="0"/>
              <w:adjustRightInd w:val="0"/>
              <w:rPr>
                <w:rFonts w:ascii="Times New Roman" w:hAnsi="Times New Roman" w:cs="Times New Roman"/>
                <w:sz w:val="18"/>
                <w:szCs w:val="18"/>
              </w:rPr>
            </w:pPr>
          </w:p>
        </w:tc>
        <w:tc>
          <w:tcPr>
            <w:tcW w:w="1914" w:type="dxa"/>
            <w:shd w:val="clear" w:color="auto" w:fill="auto"/>
          </w:tcPr>
          <w:p w14:paraId="29EA6856" w14:textId="77777777" w:rsidR="0007161C" w:rsidRPr="00286258" w:rsidRDefault="0007161C" w:rsidP="0007161C">
            <w:pPr>
              <w:autoSpaceDE w:val="0"/>
              <w:autoSpaceDN w:val="0"/>
              <w:adjustRightInd w:val="0"/>
              <w:rPr>
                <w:rFonts w:ascii="Times New Roman" w:hAnsi="Times New Roman" w:cs="Times New Roman"/>
                <w:sz w:val="18"/>
                <w:szCs w:val="18"/>
              </w:rPr>
            </w:pPr>
            <w:r w:rsidRPr="00286258">
              <w:rPr>
                <w:rFonts w:ascii="Times New Roman" w:hAnsi="Times New Roman" w:cs="Times New Roman"/>
                <w:sz w:val="18"/>
                <w:szCs w:val="18"/>
              </w:rPr>
              <w:t>4 балла</w:t>
            </w:r>
          </w:p>
        </w:tc>
        <w:tc>
          <w:tcPr>
            <w:tcW w:w="992" w:type="dxa"/>
            <w:shd w:val="clear" w:color="auto" w:fill="auto"/>
          </w:tcPr>
          <w:p w14:paraId="20B16B15"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34,2</w:t>
            </w:r>
          </w:p>
        </w:tc>
        <w:tc>
          <w:tcPr>
            <w:tcW w:w="993" w:type="dxa"/>
            <w:shd w:val="clear" w:color="auto" w:fill="auto"/>
          </w:tcPr>
          <w:p w14:paraId="5165D52D"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29,7</w:t>
            </w:r>
          </w:p>
        </w:tc>
        <w:tc>
          <w:tcPr>
            <w:tcW w:w="850" w:type="dxa"/>
          </w:tcPr>
          <w:p w14:paraId="4AB0034D"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36,9</w:t>
            </w:r>
          </w:p>
        </w:tc>
        <w:tc>
          <w:tcPr>
            <w:tcW w:w="851" w:type="dxa"/>
            <w:shd w:val="clear" w:color="auto" w:fill="auto"/>
          </w:tcPr>
          <w:p w14:paraId="5D7B86A6"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28,8</w:t>
            </w:r>
          </w:p>
        </w:tc>
        <w:tc>
          <w:tcPr>
            <w:tcW w:w="1099" w:type="dxa"/>
          </w:tcPr>
          <w:p w14:paraId="66E97ACC"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22,2</w:t>
            </w:r>
          </w:p>
        </w:tc>
      </w:tr>
      <w:tr w:rsidR="0007161C" w:rsidRPr="00286258" w14:paraId="0A23B39F" w14:textId="77777777" w:rsidTr="00347117">
        <w:trPr>
          <w:trHeight w:val="113"/>
        </w:trPr>
        <w:tc>
          <w:tcPr>
            <w:tcW w:w="1007" w:type="dxa"/>
            <w:vMerge/>
          </w:tcPr>
          <w:p w14:paraId="2412A1B4" w14:textId="77777777" w:rsidR="0007161C" w:rsidRPr="00286258" w:rsidRDefault="0007161C" w:rsidP="0007161C">
            <w:pPr>
              <w:numPr>
                <w:ilvl w:val="0"/>
                <w:numId w:val="33"/>
              </w:numPr>
              <w:autoSpaceDE w:val="0"/>
              <w:autoSpaceDN w:val="0"/>
              <w:adjustRightInd w:val="0"/>
              <w:jc w:val="both"/>
              <w:rPr>
                <w:rFonts w:ascii="Times New Roman" w:hAnsi="Times New Roman" w:cs="Times New Roman"/>
                <w:sz w:val="18"/>
                <w:szCs w:val="18"/>
              </w:rPr>
            </w:pPr>
          </w:p>
        </w:tc>
        <w:tc>
          <w:tcPr>
            <w:tcW w:w="1865" w:type="dxa"/>
            <w:vMerge/>
          </w:tcPr>
          <w:p w14:paraId="79D22ECF" w14:textId="77777777" w:rsidR="0007161C" w:rsidRPr="00286258" w:rsidRDefault="0007161C" w:rsidP="0007161C">
            <w:pPr>
              <w:autoSpaceDE w:val="0"/>
              <w:autoSpaceDN w:val="0"/>
              <w:adjustRightInd w:val="0"/>
              <w:rPr>
                <w:rFonts w:ascii="Times New Roman" w:hAnsi="Times New Roman" w:cs="Times New Roman"/>
                <w:sz w:val="18"/>
                <w:szCs w:val="18"/>
              </w:rPr>
            </w:pPr>
          </w:p>
        </w:tc>
        <w:tc>
          <w:tcPr>
            <w:tcW w:w="1914" w:type="dxa"/>
            <w:shd w:val="clear" w:color="auto" w:fill="auto"/>
          </w:tcPr>
          <w:p w14:paraId="0F5AB2CA" w14:textId="77777777" w:rsidR="0007161C" w:rsidRPr="00286258" w:rsidRDefault="0007161C" w:rsidP="0007161C">
            <w:pPr>
              <w:autoSpaceDE w:val="0"/>
              <w:autoSpaceDN w:val="0"/>
              <w:adjustRightInd w:val="0"/>
              <w:rPr>
                <w:rFonts w:ascii="Times New Roman" w:hAnsi="Times New Roman" w:cs="Times New Roman"/>
                <w:sz w:val="18"/>
                <w:szCs w:val="18"/>
              </w:rPr>
            </w:pPr>
            <w:r w:rsidRPr="00286258">
              <w:rPr>
                <w:rFonts w:ascii="Times New Roman" w:hAnsi="Times New Roman" w:cs="Times New Roman"/>
                <w:sz w:val="18"/>
                <w:szCs w:val="18"/>
              </w:rPr>
              <w:t>3 балла</w:t>
            </w:r>
          </w:p>
        </w:tc>
        <w:tc>
          <w:tcPr>
            <w:tcW w:w="992" w:type="dxa"/>
            <w:shd w:val="clear" w:color="auto" w:fill="auto"/>
          </w:tcPr>
          <w:p w14:paraId="25899EF7"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9,9</w:t>
            </w:r>
          </w:p>
        </w:tc>
        <w:tc>
          <w:tcPr>
            <w:tcW w:w="993" w:type="dxa"/>
            <w:shd w:val="clear" w:color="auto" w:fill="auto"/>
          </w:tcPr>
          <w:p w14:paraId="2BA42A52"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2,8</w:t>
            </w:r>
          </w:p>
        </w:tc>
        <w:tc>
          <w:tcPr>
            <w:tcW w:w="850" w:type="dxa"/>
          </w:tcPr>
          <w:p w14:paraId="53F8554B"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11,7</w:t>
            </w:r>
          </w:p>
        </w:tc>
        <w:tc>
          <w:tcPr>
            <w:tcW w:w="851" w:type="dxa"/>
            <w:shd w:val="clear" w:color="auto" w:fill="auto"/>
          </w:tcPr>
          <w:p w14:paraId="78ECFF5A"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8,0</w:t>
            </w:r>
          </w:p>
        </w:tc>
        <w:tc>
          <w:tcPr>
            <w:tcW w:w="1099" w:type="dxa"/>
          </w:tcPr>
          <w:p w14:paraId="370D091F"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7,0</w:t>
            </w:r>
          </w:p>
        </w:tc>
      </w:tr>
      <w:tr w:rsidR="0007161C" w:rsidRPr="00286258" w14:paraId="5E5FA426" w14:textId="77777777" w:rsidTr="00347117">
        <w:trPr>
          <w:trHeight w:val="113"/>
        </w:trPr>
        <w:tc>
          <w:tcPr>
            <w:tcW w:w="1007" w:type="dxa"/>
            <w:vMerge/>
          </w:tcPr>
          <w:p w14:paraId="16AE8792" w14:textId="77777777" w:rsidR="0007161C" w:rsidRPr="00286258" w:rsidRDefault="0007161C" w:rsidP="0007161C">
            <w:pPr>
              <w:numPr>
                <w:ilvl w:val="0"/>
                <w:numId w:val="33"/>
              </w:numPr>
              <w:autoSpaceDE w:val="0"/>
              <w:autoSpaceDN w:val="0"/>
              <w:adjustRightInd w:val="0"/>
              <w:jc w:val="both"/>
              <w:rPr>
                <w:rFonts w:ascii="Times New Roman" w:hAnsi="Times New Roman" w:cs="Times New Roman"/>
                <w:sz w:val="18"/>
                <w:szCs w:val="18"/>
              </w:rPr>
            </w:pPr>
          </w:p>
        </w:tc>
        <w:tc>
          <w:tcPr>
            <w:tcW w:w="1865" w:type="dxa"/>
            <w:vMerge/>
          </w:tcPr>
          <w:p w14:paraId="4093B758" w14:textId="77777777" w:rsidR="0007161C" w:rsidRPr="00286258" w:rsidRDefault="0007161C" w:rsidP="0007161C">
            <w:pPr>
              <w:autoSpaceDE w:val="0"/>
              <w:autoSpaceDN w:val="0"/>
              <w:adjustRightInd w:val="0"/>
              <w:rPr>
                <w:rFonts w:ascii="Times New Roman" w:hAnsi="Times New Roman" w:cs="Times New Roman"/>
                <w:sz w:val="18"/>
                <w:szCs w:val="18"/>
              </w:rPr>
            </w:pPr>
          </w:p>
        </w:tc>
        <w:tc>
          <w:tcPr>
            <w:tcW w:w="1914" w:type="dxa"/>
            <w:shd w:val="clear" w:color="auto" w:fill="auto"/>
          </w:tcPr>
          <w:p w14:paraId="7DED737F" w14:textId="77777777" w:rsidR="0007161C" w:rsidRPr="00286258" w:rsidRDefault="0007161C" w:rsidP="0007161C">
            <w:pPr>
              <w:autoSpaceDE w:val="0"/>
              <w:autoSpaceDN w:val="0"/>
              <w:adjustRightInd w:val="0"/>
              <w:rPr>
                <w:rFonts w:ascii="Times New Roman" w:hAnsi="Times New Roman" w:cs="Times New Roman"/>
                <w:sz w:val="18"/>
                <w:szCs w:val="18"/>
              </w:rPr>
            </w:pPr>
            <w:r w:rsidRPr="00286258">
              <w:rPr>
                <w:rFonts w:ascii="Times New Roman" w:hAnsi="Times New Roman" w:cs="Times New Roman"/>
                <w:sz w:val="18"/>
                <w:szCs w:val="18"/>
              </w:rPr>
              <w:t>2 балла</w:t>
            </w:r>
          </w:p>
        </w:tc>
        <w:tc>
          <w:tcPr>
            <w:tcW w:w="992" w:type="dxa"/>
            <w:shd w:val="clear" w:color="auto" w:fill="auto"/>
          </w:tcPr>
          <w:p w14:paraId="1974C8BF"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7,2</w:t>
            </w:r>
          </w:p>
        </w:tc>
        <w:tc>
          <w:tcPr>
            <w:tcW w:w="993" w:type="dxa"/>
            <w:shd w:val="clear" w:color="auto" w:fill="auto"/>
          </w:tcPr>
          <w:p w14:paraId="304619BC"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2,0</w:t>
            </w:r>
          </w:p>
        </w:tc>
        <w:tc>
          <w:tcPr>
            <w:tcW w:w="850" w:type="dxa"/>
          </w:tcPr>
          <w:p w14:paraId="0C560CAE"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7,4</w:t>
            </w:r>
          </w:p>
        </w:tc>
        <w:tc>
          <w:tcPr>
            <w:tcW w:w="851" w:type="dxa"/>
            <w:shd w:val="clear" w:color="auto" w:fill="auto"/>
          </w:tcPr>
          <w:p w14:paraId="5C311858"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3,6</w:t>
            </w:r>
          </w:p>
        </w:tc>
        <w:tc>
          <w:tcPr>
            <w:tcW w:w="1099" w:type="dxa"/>
          </w:tcPr>
          <w:p w14:paraId="627FDD74"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8,0</w:t>
            </w:r>
          </w:p>
        </w:tc>
      </w:tr>
      <w:tr w:rsidR="0007161C" w:rsidRPr="00286258" w14:paraId="14EC9102" w14:textId="77777777" w:rsidTr="00347117">
        <w:trPr>
          <w:trHeight w:val="113"/>
        </w:trPr>
        <w:tc>
          <w:tcPr>
            <w:tcW w:w="1007" w:type="dxa"/>
            <w:vMerge/>
          </w:tcPr>
          <w:p w14:paraId="16292D0F" w14:textId="77777777" w:rsidR="0007161C" w:rsidRPr="00286258" w:rsidRDefault="0007161C" w:rsidP="0007161C">
            <w:pPr>
              <w:numPr>
                <w:ilvl w:val="0"/>
                <w:numId w:val="33"/>
              </w:numPr>
              <w:autoSpaceDE w:val="0"/>
              <w:autoSpaceDN w:val="0"/>
              <w:adjustRightInd w:val="0"/>
              <w:jc w:val="both"/>
              <w:rPr>
                <w:rFonts w:ascii="Times New Roman" w:hAnsi="Times New Roman" w:cs="Times New Roman"/>
                <w:sz w:val="18"/>
                <w:szCs w:val="18"/>
              </w:rPr>
            </w:pPr>
          </w:p>
        </w:tc>
        <w:tc>
          <w:tcPr>
            <w:tcW w:w="1865" w:type="dxa"/>
            <w:vMerge/>
          </w:tcPr>
          <w:p w14:paraId="44B25777" w14:textId="77777777" w:rsidR="0007161C" w:rsidRPr="00286258" w:rsidRDefault="0007161C" w:rsidP="0007161C">
            <w:pPr>
              <w:autoSpaceDE w:val="0"/>
              <w:autoSpaceDN w:val="0"/>
              <w:adjustRightInd w:val="0"/>
              <w:rPr>
                <w:rFonts w:ascii="Times New Roman" w:hAnsi="Times New Roman" w:cs="Times New Roman"/>
                <w:sz w:val="18"/>
                <w:szCs w:val="18"/>
              </w:rPr>
            </w:pPr>
          </w:p>
        </w:tc>
        <w:tc>
          <w:tcPr>
            <w:tcW w:w="1914" w:type="dxa"/>
            <w:shd w:val="clear" w:color="auto" w:fill="auto"/>
          </w:tcPr>
          <w:p w14:paraId="08D240DB" w14:textId="77777777" w:rsidR="0007161C" w:rsidRPr="00286258" w:rsidRDefault="0007161C" w:rsidP="0007161C">
            <w:pPr>
              <w:autoSpaceDE w:val="0"/>
              <w:autoSpaceDN w:val="0"/>
              <w:adjustRightInd w:val="0"/>
              <w:rPr>
                <w:rFonts w:ascii="Times New Roman" w:hAnsi="Times New Roman" w:cs="Times New Roman"/>
                <w:sz w:val="18"/>
                <w:szCs w:val="18"/>
              </w:rPr>
            </w:pPr>
            <w:r w:rsidRPr="00286258">
              <w:rPr>
                <w:rFonts w:ascii="Times New Roman" w:hAnsi="Times New Roman" w:cs="Times New Roman"/>
                <w:sz w:val="18"/>
                <w:szCs w:val="18"/>
              </w:rPr>
              <w:t>1 балл</w:t>
            </w:r>
          </w:p>
        </w:tc>
        <w:tc>
          <w:tcPr>
            <w:tcW w:w="992" w:type="dxa"/>
            <w:shd w:val="clear" w:color="auto" w:fill="auto"/>
          </w:tcPr>
          <w:p w14:paraId="050ED61F"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3,4</w:t>
            </w:r>
          </w:p>
        </w:tc>
        <w:tc>
          <w:tcPr>
            <w:tcW w:w="993" w:type="dxa"/>
            <w:shd w:val="clear" w:color="auto" w:fill="auto"/>
          </w:tcPr>
          <w:p w14:paraId="25391E75"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0,0</w:t>
            </w:r>
          </w:p>
        </w:tc>
        <w:tc>
          <w:tcPr>
            <w:tcW w:w="850" w:type="dxa"/>
          </w:tcPr>
          <w:p w14:paraId="1B523504"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3,6</w:t>
            </w:r>
          </w:p>
        </w:tc>
        <w:tc>
          <w:tcPr>
            <w:tcW w:w="851" w:type="dxa"/>
            <w:shd w:val="clear" w:color="auto" w:fill="auto"/>
          </w:tcPr>
          <w:p w14:paraId="3BC88B02"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0,6</w:t>
            </w:r>
          </w:p>
        </w:tc>
        <w:tc>
          <w:tcPr>
            <w:tcW w:w="1099" w:type="dxa"/>
          </w:tcPr>
          <w:p w14:paraId="17899A2E"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0,0</w:t>
            </w:r>
          </w:p>
        </w:tc>
      </w:tr>
      <w:tr w:rsidR="0007161C" w:rsidRPr="00286258" w14:paraId="5ADBFD60" w14:textId="77777777" w:rsidTr="00347117">
        <w:trPr>
          <w:trHeight w:val="113"/>
        </w:trPr>
        <w:tc>
          <w:tcPr>
            <w:tcW w:w="1007" w:type="dxa"/>
            <w:vMerge/>
          </w:tcPr>
          <w:p w14:paraId="5283B957" w14:textId="77777777" w:rsidR="0007161C" w:rsidRPr="00286258" w:rsidRDefault="0007161C" w:rsidP="0007161C">
            <w:pPr>
              <w:numPr>
                <w:ilvl w:val="0"/>
                <w:numId w:val="33"/>
              </w:numPr>
              <w:autoSpaceDE w:val="0"/>
              <w:autoSpaceDN w:val="0"/>
              <w:adjustRightInd w:val="0"/>
              <w:jc w:val="both"/>
              <w:rPr>
                <w:rFonts w:ascii="Times New Roman" w:hAnsi="Times New Roman" w:cs="Times New Roman"/>
                <w:sz w:val="18"/>
                <w:szCs w:val="18"/>
              </w:rPr>
            </w:pPr>
          </w:p>
        </w:tc>
        <w:tc>
          <w:tcPr>
            <w:tcW w:w="1865" w:type="dxa"/>
            <w:vMerge/>
          </w:tcPr>
          <w:p w14:paraId="226A209D" w14:textId="77777777" w:rsidR="0007161C" w:rsidRPr="00286258" w:rsidRDefault="0007161C" w:rsidP="0007161C">
            <w:pPr>
              <w:autoSpaceDE w:val="0"/>
              <w:autoSpaceDN w:val="0"/>
              <w:adjustRightInd w:val="0"/>
              <w:rPr>
                <w:rFonts w:ascii="Times New Roman" w:hAnsi="Times New Roman" w:cs="Times New Roman"/>
                <w:sz w:val="18"/>
                <w:szCs w:val="18"/>
              </w:rPr>
            </w:pPr>
          </w:p>
        </w:tc>
        <w:tc>
          <w:tcPr>
            <w:tcW w:w="1914" w:type="dxa"/>
            <w:shd w:val="clear" w:color="auto" w:fill="auto"/>
            <w:vAlign w:val="bottom"/>
          </w:tcPr>
          <w:p w14:paraId="5C71F0FD" w14:textId="77777777" w:rsidR="0007161C" w:rsidRPr="00286258" w:rsidRDefault="0007161C" w:rsidP="0007161C">
            <w:pPr>
              <w:autoSpaceDE w:val="0"/>
              <w:autoSpaceDN w:val="0"/>
              <w:adjustRightInd w:val="0"/>
              <w:rPr>
                <w:rFonts w:ascii="Times New Roman" w:hAnsi="Times New Roman" w:cs="Times New Roman"/>
                <w:sz w:val="18"/>
                <w:szCs w:val="18"/>
              </w:rPr>
            </w:pPr>
            <w:r w:rsidRPr="00286258">
              <w:rPr>
                <w:rFonts w:ascii="Times New Roman" w:hAnsi="Times New Roman" w:cs="Times New Roman"/>
                <w:sz w:val="18"/>
                <w:szCs w:val="18"/>
              </w:rPr>
              <w:t>0 баллов</w:t>
            </w:r>
          </w:p>
        </w:tc>
        <w:tc>
          <w:tcPr>
            <w:tcW w:w="992" w:type="dxa"/>
            <w:shd w:val="clear" w:color="auto" w:fill="auto"/>
          </w:tcPr>
          <w:p w14:paraId="1A36FE77"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2,0</w:t>
            </w:r>
          </w:p>
        </w:tc>
        <w:tc>
          <w:tcPr>
            <w:tcW w:w="993" w:type="dxa"/>
            <w:shd w:val="clear" w:color="auto" w:fill="auto"/>
          </w:tcPr>
          <w:p w14:paraId="4ACCEBEE"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4,6</w:t>
            </w:r>
          </w:p>
        </w:tc>
        <w:tc>
          <w:tcPr>
            <w:tcW w:w="850" w:type="dxa"/>
          </w:tcPr>
          <w:p w14:paraId="3283D4FD"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2,5</w:t>
            </w:r>
          </w:p>
        </w:tc>
        <w:tc>
          <w:tcPr>
            <w:tcW w:w="851" w:type="dxa"/>
            <w:shd w:val="clear" w:color="auto" w:fill="auto"/>
          </w:tcPr>
          <w:p w14:paraId="068ECB59"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6,0</w:t>
            </w:r>
          </w:p>
        </w:tc>
        <w:tc>
          <w:tcPr>
            <w:tcW w:w="1099" w:type="dxa"/>
          </w:tcPr>
          <w:p w14:paraId="2F1BDC37"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18,8</w:t>
            </w:r>
          </w:p>
        </w:tc>
      </w:tr>
      <w:tr w:rsidR="0007161C" w:rsidRPr="00286258" w14:paraId="6B803154" w14:textId="77777777" w:rsidTr="00347117">
        <w:trPr>
          <w:trHeight w:val="113"/>
        </w:trPr>
        <w:tc>
          <w:tcPr>
            <w:tcW w:w="1007" w:type="dxa"/>
            <w:vMerge/>
          </w:tcPr>
          <w:p w14:paraId="44942C15" w14:textId="77777777" w:rsidR="0007161C" w:rsidRPr="00286258" w:rsidRDefault="0007161C" w:rsidP="0007161C">
            <w:pPr>
              <w:numPr>
                <w:ilvl w:val="0"/>
                <w:numId w:val="33"/>
              </w:numPr>
              <w:autoSpaceDE w:val="0"/>
              <w:autoSpaceDN w:val="0"/>
              <w:adjustRightInd w:val="0"/>
              <w:jc w:val="both"/>
              <w:rPr>
                <w:rFonts w:ascii="Times New Roman" w:hAnsi="Times New Roman" w:cs="Times New Roman"/>
                <w:sz w:val="18"/>
                <w:szCs w:val="18"/>
              </w:rPr>
            </w:pPr>
          </w:p>
        </w:tc>
        <w:tc>
          <w:tcPr>
            <w:tcW w:w="1865" w:type="dxa"/>
            <w:vMerge w:val="restart"/>
          </w:tcPr>
          <w:p w14:paraId="036C042A" w14:textId="77777777" w:rsidR="0007161C" w:rsidRPr="00286258" w:rsidRDefault="0007161C" w:rsidP="0007161C">
            <w:pPr>
              <w:autoSpaceDE w:val="0"/>
              <w:autoSpaceDN w:val="0"/>
              <w:adjustRightInd w:val="0"/>
              <w:rPr>
                <w:rFonts w:ascii="Times New Roman" w:hAnsi="Times New Roman" w:cs="Times New Roman"/>
                <w:sz w:val="18"/>
                <w:szCs w:val="18"/>
              </w:rPr>
            </w:pPr>
            <w:r w:rsidRPr="00286258">
              <w:rPr>
                <w:rFonts w:ascii="Times New Roman" w:hAnsi="Times New Roman" w:cs="Times New Roman"/>
                <w:sz w:val="18"/>
                <w:szCs w:val="18"/>
              </w:rPr>
              <w:t>- компьютеризация</w:t>
            </w:r>
          </w:p>
        </w:tc>
        <w:tc>
          <w:tcPr>
            <w:tcW w:w="1914" w:type="dxa"/>
            <w:shd w:val="clear" w:color="auto" w:fill="auto"/>
          </w:tcPr>
          <w:p w14:paraId="61E86D43" w14:textId="77777777" w:rsidR="0007161C" w:rsidRPr="00286258" w:rsidRDefault="0007161C" w:rsidP="0007161C">
            <w:pPr>
              <w:autoSpaceDE w:val="0"/>
              <w:autoSpaceDN w:val="0"/>
              <w:adjustRightInd w:val="0"/>
              <w:rPr>
                <w:rFonts w:ascii="Times New Roman" w:hAnsi="Times New Roman" w:cs="Times New Roman"/>
                <w:sz w:val="18"/>
                <w:szCs w:val="18"/>
              </w:rPr>
            </w:pPr>
            <w:r w:rsidRPr="00286258">
              <w:rPr>
                <w:rFonts w:ascii="Times New Roman" w:hAnsi="Times New Roman" w:cs="Times New Roman"/>
                <w:sz w:val="18"/>
                <w:szCs w:val="18"/>
              </w:rPr>
              <w:t>5 баллов</w:t>
            </w:r>
          </w:p>
        </w:tc>
        <w:tc>
          <w:tcPr>
            <w:tcW w:w="992" w:type="dxa"/>
            <w:shd w:val="clear" w:color="auto" w:fill="auto"/>
          </w:tcPr>
          <w:p w14:paraId="2CB49169"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50,8</w:t>
            </w:r>
          </w:p>
        </w:tc>
        <w:tc>
          <w:tcPr>
            <w:tcW w:w="993" w:type="dxa"/>
            <w:shd w:val="clear" w:color="auto" w:fill="auto"/>
          </w:tcPr>
          <w:p w14:paraId="263B3C77"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52,5</w:t>
            </w:r>
          </w:p>
        </w:tc>
        <w:tc>
          <w:tcPr>
            <w:tcW w:w="850" w:type="dxa"/>
          </w:tcPr>
          <w:p w14:paraId="498B7A78"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49,7</w:t>
            </w:r>
          </w:p>
        </w:tc>
        <w:tc>
          <w:tcPr>
            <w:tcW w:w="851" w:type="dxa"/>
            <w:shd w:val="clear" w:color="auto" w:fill="auto"/>
          </w:tcPr>
          <w:p w14:paraId="06E63440"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34,9</w:t>
            </w:r>
          </w:p>
        </w:tc>
        <w:tc>
          <w:tcPr>
            <w:tcW w:w="1099" w:type="dxa"/>
          </w:tcPr>
          <w:p w14:paraId="486F28E2"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55,0</w:t>
            </w:r>
          </w:p>
        </w:tc>
      </w:tr>
      <w:tr w:rsidR="0007161C" w:rsidRPr="00286258" w14:paraId="297291A5" w14:textId="77777777" w:rsidTr="00347117">
        <w:trPr>
          <w:trHeight w:val="113"/>
        </w:trPr>
        <w:tc>
          <w:tcPr>
            <w:tcW w:w="1007" w:type="dxa"/>
            <w:vMerge/>
          </w:tcPr>
          <w:p w14:paraId="2FF14B71" w14:textId="77777777" w:rsidR="0007161C" w:rsidRPr="00286258" w:rsidRDefault="0007161C" w:rsidP="0007161C">
            <w:pPr>
              <w:numPr>
                <w:ilvl w:val="0"/>
                <w:numId w:val="33"/>
              </w:numPr>
              <w:autoSpaceDE w:val="0"/>
              <w:autoSpaceDN w:val="0"/>
              <w:adjustRightInd w:val="0"/>
              <w:jc w:val="both"/>
              <w:rPr>
                <w:rFonts w:ascii="Times New Roman" w:hAnsi="Times New Roman" w:cs="Times New Roman"/>
                <w:sz w:val="18"/>
                <w:szCs w:val="18"/>
              </w:rPr>
            </w:pPr>
          </w:p>
        </w:tc>
        <w:tc>
          <w:tcPr>
            <w:tcW w:w="1865" w:type="dxa"/>
            <w:vMerge/>
          </w:tcPr>
          <w:p w14:paraId="56E8057E" w14:textId="77777777" w:rsidR="0007161C" w:rsidRPr="00286258" w:rsidRDefault="0007161C" w:rsidP="0007161C">
            <w:pPr>
              <w:autoSpaceDE w:val="0"/>
              <w:autoSpaceDN w:val="0"/>
              <w:adjustRightInd w:val="0"/>
              <w:rPr>
                <w:rFonts w:ascii="Times New Roman" w:hAnsi="Times New Roman" w:cs="Times New Roman"/>
                <w:sz w:val="18"/>
                <w:szCs w:val="18"/>
              </w:rPr>
            </w:pPr>
          </w:p>
        </w:tc>
        <w:tc>
          <w:tcPr>
            <w:tcW w:w="1914" w:type="dxa"/>
            <w:shd w:val="clear" w:color="auto" w:fill="auto"/>
          </w:tcPr>
          <w:p w14:paraId="1E278BA4" w14:textId="77777777" w:rsidR="0007161C" w:rsidRPr="00286258" w:rsidRDefault="0007161C" w:rsidP="0007161C">
            <w:pPr>
              <w:autoSpaceDE w:val="0"/>
              <w:autoSpaceDN w:val="0"/>
              <w:adjustRightInd w:val="0"/>
              <w:rPr>
                <w:rFonts w:ascii="Times New Roman" w:hAnsi="Times New Roman" w:cs="Times New Roman"/>
                <w:sz w:val="18"/>
                <w:szCs w:val="18"/>
              </w:rPr>
            </w:pPr>
            <w:r w:rsidRPr="00286258">
              <w:rPr>
                <w:rFonts w:ascii="Times New Roman" w:hAnsi="Times New Roman" w:cs="Times New Roman"/>
                <w:sz w:val="18"/>
                <w:szCs w:val="18"/>
              </w:rPr>
              <w:t>4 балла</w:t>
            </w:r>
          </w:p>
        </w:tc>
        <w:tc>
          <w:tcPr>
            <w:tcW w:w="992" w:type="dxa"/>
            <w:shd w:val="clear" w:color="auto" w:fill="auto"/>
          </w:tcPr>
          <w:p w14:paraId="6E24D663"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20,8</w:t>
            </w:r>
          </w:p>
        </w:tc>
        <w:tc>
          <w:tcPr>
            <w:tcW w:w="993" w:type="dxa"/>
            <w:shd w:val="clear" w:color="auto" w:fill="auto"/>
          </w:tcPr>
          <w:p w14:paraId="16417C91"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26,2</w:t>
            </w:r>
          </w:p>
        </w:tc>
        <w:tc>
          <w:tcPr>
            <w:tcW w:w="850" w:type="dxa"/>
          </w:tcPr>
          <w:p w14:paraId="69549007"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23,6</w:t>
            </w:r>
          </w:p>
        </w:tc>
        <w:tc>
          <w:tcPr>
            <w:tcW w:w="851" w:type="dxa"/>
            <w:shd w:val="clear" w:color="auto" w:fill="auto"/>
          </w:tcPr>
          <w:p w14:paraId="6C265613"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27,3</w:t>
            </w:r>
          </w:p>
        </w:tc>
        <w:tc>
          <w:tcPr>
            <w:tcW w:w="1099" w:type="dxa"/>
          </w:tcPr>
          <w:p w14:paraId="15C10892"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26,9</w:t>
            </w:r>
          </w:p>
        </w:tc>
      </w:tr>
      <w:tr w:rsidR="0007161C" w:rsidRPr="00286258" w14:paraId="05BEBF33" w14:textId="77777777" w:rsidTr="00347117">
        <w:trPr>
          <w:trHeight w:val="113"/>
        </w:trPr>
        <w:tc>
          <w:tcPr>
            <w:tcW w:w="1007" w:type="dxa"/>
            <w:vMerge/>
          </w:tcPr>
          <w:p w14:paraId="2B4A4128" w14:textId="77777777" w:rsidR="0007161C" w:rsidRPr="00286258" w:rsidRDefault="0007161C" w:rsidP="0007161C">
            <w:pPr>
              <w:numPr>
                <w:ilvl w:val="0"/>
                <w:numId w:val="33"/>
              </w:numPr>
              <w:autoSpaceDE w:val="0"/>
              <w:autoSpaceDN w:val="0"/>
              <w:adjustRightInd w:val="0"/>
              <w:jc w:val="both"/>
              <w:rPr>
                <w:rFonts w:ascii="Times New Roman" w:hAnsi="Times New Roman" w:cs="Times New Roman"/>
                <w:sz w:val="18"/>
                <w:szCs w:val="18"/>
              </w:rPr>
            </w:pPr>
          </w:p>
        </w:tc>
        <w:tc>
          <w:tcPr>
            <w:tcW w:w="1865" w:type="dxa"/>
            <w:vMerge/>
          </w:tcPr>
          <w:p w14:paraId="5AB269AE" w14:textId="77777777" w:rsidR="0007161C" w:rsidRPr="00286258" w:rsidRDefault="0007161C" w:rsidP="0007161C">
            <w:pPr>
              <w:autoSpaceDE w:val="0"/>
              <w:autoSpaceDN w:val="0"/>
              <w:adjustRightInd w:val="0"/>
              <w:rPr>
                <w:rFonts w:ascii="Times New Roman" w:hAnsi="Times New Roman" w:cs="Times New Roman"/>
                <w:sz w:val="18"/>
                <w:szCs w:val="18"/>
              </w:rPr>
            </w:pPr>
          </w:p>
        </w:tc>
        <w:tc>
          <w:tcPr>
            <w:tcW w:w="1914" w:type="dxa"/>
            <w:shd w:val="clear" w:color="auto" w:fill="auto"/>
          </w:tcPr>
          <w:p w14:paraId="098D235D" w14:textId="77777777" w:rsidR="0007161C" w:rsidRPr="00286258" w:rsidRDefault="0007161C" w:rsidP="0007161C">
            <w:pPr>
              <w:autoSpaceDE w:val="0"/>
              <w:autoSpaceDN w:val="0"/>
              <w:adjustRightInd w:val="0"/>
              <w:rPr>
                <w:rFonts w:ascii="Times New Roman" w:hAnsi="Times New Roman" w:cs="Times New Roman"/>
                <w:sz w:val="18"/>
                <w:szCs w:val="18"/>
              </w:rPr>
            </w:pPr>
            <w:r w:rsidRPr="00286258">
              <w:rPr>
                <w:rFonts w:ascii="Times New Roman" w:hAnsi="Times New Roman" w:cs="Times New Roman"/>
                <w:sz w:val="18"/>
                <w:szCs w:val="18"/>
              </w:rPr>
              <w:t>3 балла</w:t>
            </w:r>
          </w:p>
        </w:tc>
        <w:tc>
          <w:tcPr>
            <w:tcW w:w="992" w:type="dxa"/>
            <w:shd w:val="clear" w:color="auto" w:fill="auto"/>
          </w:tcPr>
          <w:p w14:paraId="06925086"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12,1</w:t>
            </w:r>
          </w:p>
        </w:tc>
        <w:tc>
          <w:tcPr>
            <w:tcW w:w="993" w:type="dxa"/>
            <w:shd w:val="clear" w:color="auto" w:fill="auto"/>
          </w:tcPr>
          <w:p w14:paraId="3627DED3"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11,9</w:t>
            </w:r>
          </w:p>
        </w:tc>
        <w:tc>
          <w:tcPr>
            <w:tcW w:w="850" w:type="dxa"/>
          </w:tcPr>
          <w:p w14:paraId="329C1CB2"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11,0</w:t>
            </w:r>
          </w:p>
        </w:tc>
        <w:tc>
          <w:tcPr>
            <w:tcW w:w="851" w:type="dxa"/>
            <w:shd w:val="clear" w:color="auto" w:fill="auto"/>
          </w:tcPr>
          <w:p w14:paraId="2A059C8D"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12,4</w:t>
            </w:r>
          </w:p>
        </w:tc>
        <w:tc>
          <w:tcPr>
            <w:tcW w:w="1099" w:type="dxa"/>
          </w:tcPr>
          <w:p w14:paraId="3453966E"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15,4</w:t>
            </w:r>
          </w:p>
        </w:tc>
      </w:tr>
      <w:tr w:rsidR="0007161C" w:rsidRPr="00286258" w14:paraId="30220D50" w14:textId="77777777" w:rsidTr="00347117">
        <w:trPr>
          <w:trHeight w:val="113"/>
        </w:trPr>
        <w:tc>
          <w:tcPr>
            <w:tcW w:w="1007" w:type="dxa"/>
            <w:vMerge/>
          </w:tcPr>
          <w:p w14:paraId="01B9B4B7" w14:textId="77777777" w:rsidR="0007161C" w:rsidRPr="00286258" w:rsidRDefault="0007161C" w:rsidP="0007161C">
            <w:pPr>
              <w:numPr>
                <w:ilvl w:val="0"/>
                <w:numId w:val="33"/>
              </w:numPr>
              <w:autoSpaceDE w:val="0"/>
              <w:autoSpaceDN w:val="0"/>
              <w:adjustRightInd w:val="0"/>
              <w:jc w:val="both"/>
              <w:rPr>
                <w:rFonts w:ascii="Times New Roman" w:hAnsi="Times New Roman" w:cs="Times New Roman"/>
                <w:sz w:val="18"/>
                <w:szCs w:val="18"/>
              </w:rPr>
            </w:pPr>
          </w:p>
        </w:tc>
        <w:tc>
          <w:tcPr>
            <w:tcW w:w="1865" w:type="dxa"/>
            <w:vMerge/>
          </w:tcPr>
          <w:p w14:paraId="4C5671E6" w14:textId="77777777" w:rsidR="0007161C" w:rsidRPr="00286258" w:rsidRDefault="0007161C" w:rsidP="0007161C">
            <w:pPr>
              <w:autoSpaceDE w:val="0"/>
              <w:autoSpaceDN w:val="0"/>
              <w:adjustRightInd w:val="0"/>
              <w:rPr>
                <w:rFonts w:ascii="Times New Roman" w:hAnsi="Times New Roman" w:cs="Times New Roman"/>
                <w:sz w:val="18"/>
                <w:szCs w:val="18"/>
              </w:rPr>
            </w:pPr>
          </w:p>
        </w:tc>
        <w:tc>
          <w:tcPr>
            <w:tcW w:w="1914" w:type="dxa"/>
            <w:shd w:val="clear" w:color="auto" w:fill="auto"/>
          </w:tcPr>
          <w:p w14:paraId="2B5C5ED9" w14:textId="77777777" w:rsidR="0007161C" w:rsidRPr="00286258" w:rsidRDefault="0007161C" w:rsidP="0007161C">
            <w:pPr>
              <w:autoSpaceDE w:val="0"/>
              <w:autoSpaceDN w:val="0"/>
              <w:adjustRightInd w:val="0"/>
              <w:rPr>
                <w:rFonts w:ascii="Times New Roman" w:hAnsi="Times New Roman" w:cs="Times New Roman"/>
                <w:sz w:val="18"/>
                <w:szCs w:val="18"/>
              </w:rPr>
            </w:pPr>
            <w:r w:rsidRPr="00286258">
              <w:rPr>
                <w:rFonts w:ascii="Times New Roman" w:hAnsi="Times New Roman" w:cs="Times New Roman"/>
                <w:sz w:val="18"/>
                <w:szCs w:val="18"/>
              </w:rPr>
              <w:t>2 балла</w:t>
            </w:r>
          </w:p>
        </w:tc>
        <w:tc>
          <w:tcPr>
            <w:tcW w:w="992" w:type="dxa"/>
            <w:shd w:val="clear" w:color="auto" w:fill="auto"/>
          </w:tcPr>
          <w:p w14:paraId="11AF7098"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6,8</w:t>
            </w:r>
          </w:p>
        </w:tc>
        <w:tc>
          <w:tcPr>
            <w:tcW w:w="993" w:type="dxa"/>
            <w:shd w:val="clear" w:color="auto" w:fill="auto"/>
          </w:tcPr>
          <w:p w14:paraId="127F2ED2"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5,6</w:t>
            </w:r>
          </w:p>
        </w:tc>
        <w:tc>
          <w:tcPr>
            <w:tcW w:w="850" w:type="dxa"/>
          </w:tcPr>
          <w:p w14:paraId="3433D939"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4,4</w:t>
            </w:r>
          </w:p>
        </w:tc>
        <w:tc>
          <w:tcPr>
            <w:tcW w:w="851" w:type="dxa"/>
            <w:shd w:val="clear" w:color="auto" w:fill="auto"/>
          </w:tcPr>
          <w:p w14:paraId="44213C9E"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1,8</w:t>
            </w:r>
          </w:p>
        </w:tc>
        <w:tc>
          <w:tcPr>
            <w:tcW w:w="1099" w:type="dxa"/>
          </w:tcPr>
          <w:p w14:paraId="4A1F5C3B"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0,0</w:t>
            </w:r>
          </w:p>
        </w:tc>
      </w:tr>
      <w:tr w:rsidR="0007161C" w:rsidRPr="00286258" w14:paraId="6A155ECB" w14:textId="77777777" w:rsidTr="00347117">
        <w:trPr>
          <w:trHeight w:val="113"/>
        </w:trPr>
        <w:tc>
          <w:tcPr>
            <w:tcW w:w="1007" w:type="dxa"/>
            <w:vMerge/>
          </w:tcPr>
          <w:p w14:paraId="256593A6" w14:textId="77777777" w:rsidR="0007161C" w:rsidRPr="00286258" w:rsidRDefault="0007161C" w:rsidP="0007161C">
            <w:pPr>
              <w:numPr>
                <w:ilvl w:val="0"/>
                <w:numId w:val="33"/>
              </w:numPr>
              <w:autoSpaceDE w:val="0"/>
              <w:autoSpaceDN w:val="0"/>
              <w:adjustRightInd w:val="0"/>
              <w:jc w:val="both"/>
              <w:rPr>
                <w:rFonts w:ascii="Times New Roman" w:hAnsi="Times New Roman" w:cs="Times New Roman"/>
                <w:sz w:val="18"/>
                <w:szCs w:val="18"/>
              </w:rPr>
            </w:pPr>
          </w:p>
        </w:tc>
        <w:tc>
          <w:tcPr>
            <w:tcW w:w="1865" w:type="dxa"/>
            <w:vMerge/>
          </w:tcPr>
          <w:p w14:paraId="44DE1C20" w14:textId="77777777" w:rsidR="0007161C" w:rsidRPr="00286258" w:rsidRDefault="0007161C" w:rsidP="0007161C">
            <w:pPr>
              <w:autoSpaceDE w:val="0"/>
              <w:autoSpaceDN w:val="0"/>
              <w:adjustRightInd w:val="0"/>
              <w:rPr>
                <w:rFonts w:ascii="Times New Roman" w:hAnsi="Times New Roman" w:cs="Times New Roman"/>
                <w:sz w:val="18"/>
                <w:szCs w:val="18"/>
              </w:rPr>
            </w:pPr>
          </w:p>
        </w:tc>
        <w:tc>
          <w:tcPr>
            <w:tcW w:w="1914" w:type="dxa"/>
            <w:shd w:val="clear" w:color="auto" w:fill="auto"/>
          </w:tcPr>
          <w:p w14:paraId="17E9C2C8" w14:textId="77777777" w:rsidR="0007161C" w:rsidRPr="00286258" w:rsidRDefault="0007161C" w:rsidP="0007161C">
            <w:pPr>
              <w:autoSpaceDE w:val="0"/>
              <w:autoSpaceDN w:val="0"/>
              <w:adjustRightInd w:val="0"/>
              <w:rPr>
                <w:rFonts w:ascii="Times New Roman" w:hAnsi="Times New Roman" w:cs="Times New Roman"/>
                <w:sz w:val="18"/>
                <w:szCs w:val="18"/>
              </w:rPr>
            </w:pPr>
            <w:r w:rsidRPr="00286258">
              <w:rPr>
                <w:rFonts w:ascii="Times New Roman" w:hAnsi="Times New Roman" w:cs="Times New Roman"/>
                <w:sz w:val="18"/>
                <w:szCs w:val="18"/>
              </w:rPr>
              <w:t>1 балл</w:t>
            </w:r>
          </w:p>
        </w:tc>
        <w:tc>
          <w:tcPr>
            <w:tcW w:w="992" w:type="dxa"/>
            <w:shd w:val="clear" w:color="auto" w:fill="auto"/>
          </w:tcPr>
          <w:p w14:paraId="7DE22D3F"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3,1</w:t>
            </w:r>
          </w:p>
        </w:tc>
        <w:tc>
          <w:tcPr>
            <w:tcW w:w="993" w:type="dxa"/>
            <w:shd w:val="clear" w:color="auto" w:fill="auto"/>
          </w:tcPr>
          <w:p w14:paraId="68EECBBC"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0,0</w:t>
            </w:r>
          </w:p>
        </w:tc>
        <w:tc>
          <w:tcPr>
            <w:tcW w:w="850" w:type="dxa"/>
          </w:tcPr>
          <w:p w14:paraId="2C0AE342"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2,5</w:t>
            </w:r>
          </w:p>
        </w:tc>
        <w:tc>
          <w:tcPr>
            <w:tcW w:w="851" w:type="dxa"/>
            <w:shd w:val="clear" w:color="auto" w:fill="auto"/>
          </w:tcPr>
          <w:p w14:paraId="38BD2D66"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2,0</w:t>
            </w:r>
          </w:p>
        </w:tc>
        <w:tc>
          <w:tcPr>
            <w:tcW w:w="1099" w:type="dxa"/>
          </w:tcPr>
          <w:p w14:paraId="4C837467"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1,4</w:t>
            </w:r>
          </w:p>
        </w:tc>
      </w:tr>
      <w:tr w:rsidR="0007161C" w:rsidRPr="00286258" w14:paraId="0014C19E" w14:textId="77777777" w:rsidTr="00347117">
        <w:trPr>
          <w:trHeight w:val="113"/>
        </w:trPr>
        <w:tc>
          <w:tcPr>
            <w:tcW w:w="1007" w:type="dxa"/>
            <w:vMerge/>
          </w:tcPr>
          <w:p w14:paraId="50E2879C" w14:textId="77777777" w:rsidR="0007161C" w:rsidRPr="00286258" w:rsidRDefault="0007161C" w:rsidP="0007161C">
            <w:pPr>
              <w:numPr>
                <w:ilvl w:val="0"/>
                <w:numId w:val="33"/>
              </w:numPr>
              <w:autoSpaceDE w:val="0"/>
              <w:autoSpaceDN w:val="0"/>
              <w:adjustRightInd w:val="0"/>
              <w:jc w:val="both"/>
              <w:rPr>
                <w:rFonts w:ascii="Times New Roman" w:hAnsi="Times New Roman" w:cs="Times New Roman"/>
                <w:sz w:val="18"/>
                <w:szCs w:val="18"/>
              </w:rPr>
            </w:pPr>
          </w:p>
        </w:tc>
        <w:tc>
          <w:tcPr>
            <w:tcW w:w="1865" w:type="dxa"/>
            <w:vMerge/>
          </w:tcPr>
          <w:p w14:paraId="1D793ACC" w14:textId="77777777" w:rsidR="0007161C" w:rsidRPr="00286258" w:rsidRDefault="0007161C" w:rsidP="0007161C">
            <w:pPr>
              <w:autoSpaceDE w:val="0"/>
              <w:autoSpaceDN w:val="0"/>
              <w:adjustRightInd w:val="0"/>
              <w:rPr>
                <w:rFonts w:ascii="Times New Roman" w:hAnsi="Times New Roman" w:cs="Times New Roman"/>
                <w:sz w:val="18"/>
                <w:szCs w:val="18"/>
              </w:rPr>
            </w:pPr>
          </w:p>
        </w:tc>
        <w:tc>
          <w:tcPr>
            <w:tcW w:w="1914" w:type="dxa"/>
            <w:shd w:val="clear" w:color="auto" w:fill="auto"/>
            <w:vAlign w:val="bottom"/>
          </w:tcPr>
          <w:p w14:paraId="4ED176C1" w14:textId="77777777" w:rsidR="0007161C" w:rsidRPr="00286258" w:rsidRDefault="0007161C" w:rsidP="0007161C">
            <w:pPr>
              <w:autoSpaceDE w:val="0"/>
              <w:autoSpaceDN w:val="0"/>
              <w:adjustRightInd w:val="0"/>
              <w:rPr>
                <w:rFonts w:ascii="Times New Roman" w:hAnsi="Times New Roman" w:cs="Times New Roman"/>
                <w:sz w:val="18"/>
                <w:szCs w:val="18"/>
              </w:rPr>
            </w:pPr>
            <w:r w:rsidRPr="00286258">
              <w:rPr>
                <w:rFonts w:ascii="Times New Roman" w:hAnsi="Times New Roman" w:cs="Times New Roman"/>
                <w:sz w:val="18"/>
                <w:szCs w:val="18"/>
              </w:rPr>
              <w:t>0 баллов</w:t>
            </w:r>
          </w:p>
        </w:tc>
        <w:tc>
          <w:tcPr>
            <w:tcW w:w="992" w:type="dxa"/>
            <w:shd w:val="clear" w:color="auto" w:fill="auto"/>
          </w:tcPr>
          <w:p w14:paraId="54C5B15D"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6,4</w:t>
            </w:r>
          </w:p>
        </w:tc>
        <w:tc>
          <w:tcPr>
            <w:tcW w:w="993" w:type="dxa"/>
            <w:shd w:val="clear" w:color="auto" w:fill="auto"/>
          </w:tcPr>
          <w:p w14:paraId="3F32222A"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3,8</w:t>
            </w:r>
          </w:p>
        </w:tc>
        <w:tc>
          <w:tcPr>
            <w:tcW w:w="850" w:type="dxa"/>
          </w:tcPr>
          <w:p w14:paraId="015575E3"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8,8</w:t>
            </w:r>
          </w:p>
        </w:tc>
        <w:tc>
          <w:tcPr>
            <w:tcW w:w="851" w:type="dxa"/>
            <w:shd w:val="clear" w:color="auto" w:fill="auto"/>
          </w:tcPr>
          <w:p w14:paraId="469823A9"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10,6</w:t>
            </w:r>
          </w:p>
        </w:tc>
        <w:tc>
          <w:tcPr>
            <w:tcW w:w="1099" w:type="dxa"/>
          </w:tcPr>
          <w:p w14:paraId="559CEBF4"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1,7</w:t>
            </w:r>
          </w:p>
        </w:tc>
      </w:tr>
      <w:tr w:rsidR="0007161C" w:rsidRPr="00286258" w14:paraId="03087BEE" w14:textId="77777777" w:rsidTr="00347117">
        <w:trPr>
          <w:trHeight w:val="113"/>
        </w:trPr>
        <w:tc>
          <w:tcPr>
            <w:tcW w:w="1007" w:type="dxa"/>
            <w:vMerge/>
          </w:tcPr>
          <w:p w14:paraId="375472EF" w14:textId="77777777" w:rsidR="0007161C" w:rsidRPr="00286258" w:rsidRDefault="0007161C" w:rsidP="0007161C">
            <w:pPr>
              <w:numPr>
                <w:ilvl w:val="0"/>
                <w:numId w:val="33"/>
              </w:numPr>
              <w:autoSpaceDE w:val="0"/>
              <w:autoSpaceDN w:val="0"/>
              <w:adjustRightInd w:val="0"/>
              <w:jc w:val="both"/>
              <w:rPr>
                <w:rFonts w:ascii="Times New Roman" w:hAnsi="Times New Roman" w:cs="Times New Roman"/>
                <w:sz w:val="18"/>
                <w:szCs w:val="18"/>
              </w:rPr>
            </w:pPr>
          </w:p>
        </w:tc>
        <w:tc>
          <w:tcPr>
            <w:tcW w:w="1865" w:type="dxa"/>
            <w:vMerge w:val="restart"/>
          </w:tcPr>
          <w:p w14:paraId="3DCA1EEE" w14:textId="77777777" w:rsidR="0007161C" w:rsidRPr="00286258" w:rsidRDefault="0007161C" w:rsidP="0007161C">
            <w:pPr>
              <w:autoSpaceDE w:val="0"/>
              <w:autoSpaceDN w:val="0"/>
              <w:adjustRightInd w:val="0"/>
              <w:rPr>
                <w:rFonts w:ascii="Times New Roman" w:hAnsi="Times New Roman" w:cs="Times New Roman"/>
                <w:sz w:val="18"/>
                <w:szCs w:val="18"/>
              </w:rPr>
            </w:pPr>
            <w:r w:rsidRPr="00286258">
              <w:rPr>
                <w:rFonts w:ascii="Times New Roman" w:hAnsi="Times New Roman" w:cs="Times New Roman"/>
                <w:sz w:val="18"/>
                <w:szCs w:val="18"/>
              </w:rPr>
              <w:t>- возможности участия в конференциях</w:t>
            </w:r>
          </w:p>
        </w:tc>
        <w:tc>
          <w:tcPr>
            <w:tcW w:w="1914" w:type="dxa"/>
            <w:shd w:val="clear" w:color="auto" w:fill="auto"/>
          </w:tcPr>
          <w:p w14:paraId="0E116B5A" w14:textId="77777777" w:rsidR="0007161C" w:rsidRPr="00286258" w:rsidRDefault="0007161C" w:rsidP="0007161C">
            <w:pPr>
              <w:autoSpaceDE w:val="0"/>
              <w:autoSpaceDN w:val="0"/>
              <w:adjustRightInd w:val="0"/>
              <w:rPr>
                <w:rFonts w:ascii="Times New Roman" w:hAnsi="Times New Roman" w:cs="Times New Roman"/>
                <w:sz w:val="18"/>
                <w:szCs w:val="18"/>
              </w:rPr>
            </w:pPr>
            <w:r w:rsidRPr="00286258">
              <w:rPr>
                <w:rFonts w:ascii="Times New Roman" w:hAnsi="Times New Roman" w:cs="Times New Roman"/>
                <w:sz w:val="18"/>
                <w:szCs w:val="18"/>
              </w:rPr>
              <w:t>5 баллов</w:t>
            </w:r>
          </w:p>
        </w:tc>
        <w:tc>
          <w:tcPr>
            <w:tcW w:w="992" w:type="dxa"/>
            <w:shd w:val="clear" w:color="auto" w:fill="auto"/>
          </w:tcPr>
          <w:p w14:paraId="4D501BD5"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41,0</w:t>
            </w:r>
          </w:p>
        </w:tc>
        <w:tc>
          <w:tcPr>
            <w:tcW w:w="993" w:type="dxa"/>
            <w:shd w:val="clear" w:color="auto" w:fill="auto"/>
          </w:tcPr>
          <w:p w14:paraId="1548A6CE"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42,6</w:t>
            </w:r>
          </w:p>
        </w:tc>
        <w:tc>
          <w:tcPr>
            <w:tcW w:w="850" w:type="dxa"/>
          </w:tcPr>
          <w:p w14:paraId="1F33D9F2"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61,0</w:t>
            </w:r>
          </w:p>
        </w:tc>
        <w:tc>
          <w:tcPr>
            <w:tcW w:w="851" w:type="dxa"/>
            <w:shd w:val="clear" w:color="auto" w:fill="auto"/>
          </w:tcPr>
          <w:p w14:paraId="233CD9BB"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39,9</w:t>
            </w:r>
          </w:p>
        </w:tc>
        <w:tc>
          <w:tcPr>
            <w:tcW w:w="1099" w:type="dxa"/>
          </w:tcPr>
          <w:p w14:paraId="707992FA"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46,6</w:t>
            </w:r>
          </w:p>
        </w:tc>
      </w:tr>
      <w:tr w:rsidR="0007161C" w:rsidRPr="00286258" w14:paraId="05E0F9DB" w14:textId="77777777" w:rsidTr="00347117">
        <w:trPr>
          <w:trHeight w:val="113"/>
        </w:trPr>
        <w:tc>
          <w:tcPr>
            <w:tcW w:w="1007" w:type="dxa"/>
            <w:vMerge/>
          </w:tcPr>
          <w:p w14:paraId="77871DB8" w14:textId="77777777" w:rsidR="0007161C" w:rsidRPr="00286258" w:rsidRDefault="0007161C" w:rsidP="0007161C">
            <w:pPr>
              <w:numPr>
                <w:ilvl w:val="0"/>
                <w:numId w:val="33"/>
              </w:numPr>
              <w:autoSpaceDE w:val="0"/>
              <w:autoSpaceDN w:val="0"/>
              <w:adjustRightInd w:val="0"/>
              <w:jc w:val="both"/>
              <w:rPr>
                <w:rFonts w:ascii="Times New Roman" w:hAnsi="Times New Roman" w:cs="Times New Roman"/>
                <w:sz w:val="18"/>
                <w:szCs w:val="18"/>
              </w:rPr>
            </w:pPr>
          </w:p>
        </w:tc>
        <w:tc>
          <w:tcPr>
            <w:tcW w:w="1865" w:type="dxa"/>
            <w:vMerge/>
          </w:tcPr>
          <w:p w14:paraId="158C07E5" w14:textId="77777777" w:rsidR="0007161C" w:rsidRPr="00286258" w:rsidRDefault="0007161C" w:rsidP="0007161C">
            <w:pPr>
              <w:autoSpaceDE w:val="0"/>
              <w:autoSpaceDN w:val="0"/>
              <w:adjustRightInd w:val="0"/>
              <w:rPr>
                <w:rFonts w:ascii="Times New Roman" w:hAnsi="Times New Roman" w:cs="Times New Roman"/>
                <w:sz w:val="18"/>
                <w:szCs w:val="18"/>
              </w:rPr>
            </w:pPr>
          </w:p>
        </w:tc>
        <w:tc>
          <w:tcPr>
            <w:tcW w:w="1914" w:type="dxa"/>
            <w:shd w:val="clear" w:color="auto" w:fill="auto"/>
          </w:tcPr>
          <w:p w14:paraId="3817A3E6" w14:textId="77777777" w:rsidR="0007161C" w:rsidRPr="00286258" w:rsidRDefault="0007161C" w:rsidP="0007161C">
            <w:pPr>
              <w:autoSpaceDE w:val="0"/>
              <w:autoSpaceDN w:val="0"/>
              <w:adjustRightInd w:val="0"/>
              <w:rPr>
                <w:rFonts w:ascii="Times New Roman" w:hAnsi="Times New Roman" w:cs="Times New Roman"/>
                <w:sz w:val="18"/>
                <w:szCs w:val="18"/>
              </w:rPr>
            </w:pPr>
            <w:r w:rsidRPr="00286258">
              <w:rPr>
                <w:rFonts w:ascii="Times New Roman" w:hAnsi="Times New Roman" w:cs="Times New Roman"/>
                <w:sz w:val="18"/>
                <w:szCs w:val="18"/>
              </w:rPr>
              <w:t>4 балла</w:t>
            </w:r>
          </w:p>
        </w:tc>
        <w:tc>
          <w:tcPr>
            <w:tcW w:w="992" w:type="dxa"/>
            <w:shd w:val="clear" w:color="auto" w:fill="auto"/>
          </w:tcPr>
          <w:p w14:paraId="7DF781DF"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28,7</w:t>
            </w:r>
          </w:p>
        </w:tc>
        <w:tc>
          <w:tcPr>
            <w:tcW w:w="993" w:type="dxa"/>
            <w:shd w:val="clear" w:color="auto" w:fill="auto"/>
          </w:tcPr>
          <w:p w14:paraId="1B3E479E"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29,1</w:t>
            </w:r>
          </w:p>
        </w:tc>
        <w:tc>
          <w:tcPr>
            <w:tcW w:w="850" w:type="dxa"/>
          </w:tcPr>
          <w:p w14:paraId="3F4E38C3"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34,3</w:t>
            </w:r>
          </w:p>
        </w:tc>
        <w:tc>
          <w:tcPr>
            <w:tcW w:w="851" w:type="dxa"/>
            <w:shd w:val="clear" w:color="auto" w:fill="auto"/>
          </w:tcPr>
          <w:p w14:paraId="36E46BCE"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27,3</w:t>
            </w:r>
          </w:p>
        </w:tc>
        <w:tc>
          <w:tcPr>
            <w:tcW w:w="1099" w:type="dxa"/>
          </w:tcPr>
          <w:p w14:paraId="740884F1"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29,7</w:t>
            </w:r>
          </w:p>
        </w:tc>
      </w:tr>
      <w:tr w:rsidR="0007161C" w:rsidRPr="00286258" w14:paraId="6A42A00A" w14:textId="77777777" w:rsidTr="00347117">
        <w:trPr>
          <w:trHeight w:val="113"/>
        </w:trPr>
        <w:tc>
          <w:tcPr>
            <w:tcW w:w="1007" w:type="dxa"/>
            <w:vMerge/>
          </w:tcPr>
          <w:p w14:paraId="22DDF40B" w14:textId="77777777" w:rsidR="0007161C" w:rsidRPr="00286258" w:rsidRDefault="0007161C" w:rsidP="0007161C">
            <w:pPr>
              <w:numPr>
                <w:ilvl w:val="0"/>
                <w:numId w:val="33"/>
              </w:numPr>
              <w:autoSpaceDE w:val="0"/>
              <w:autoSpaceDN w:val="0"/>
              <w:adjustRightInd w:val="0"/>
              <w:jc w:val="both"/>
              <w:rPr>
                <w:rFonts w:ascii="Times New Roman" w:hAnsi="Times New Roman" w:cs="Times New Roman"/>
                <w:sz w:val="18"/>
                <w:szCs w:val="18"/>
              </w:rPr>
            </w:pPr>
          </w:p>
        </w:tc>
        <w:tc>
          <w:tcPr>
            <w:tcW w:w="1865" w:type="dxa"/>
            <w:vMerge/>
          </w:tcPr>
          <w:p w14:paraId="37E8074A" w14:textId="77777777" w:rsidR="0007161C" w:rsidRPr="00286258" w:rsidRDefault="0007161C" w:rsidP="0007161C">
            <w:pPr>
              <w:autoSpaceDE w:val="0"/>
              <w:autoSpaceDN w:val="0"/>
              <w:adjustRightInd w:val="0"/>
              <w:rPr>
                <w:rFonts w:ascii="Times New Roman" w:hAnsi="Times New Roman" w:cs="Times New Roman"/>
                <w:sz w:val="18"/>
                <w:szCs w:val="18"/>
              </w:rPr>
            </w:pPr>
          </w:p>
        </w:tc>
        <w:tc>
          <w:tcPr>
            <w:tcW w:w="1914" w:type="dxa"/>
            <w:shd w:val="clear" w:color="auto" w:fill="auto"/>
          </w:tcPr>
          <w:p w14:paraId="5B6C6BB0" w14:textId="77777777" w:rsidR="0007161C" w:rsidRPr="00286258" w:rsidRDefault="0007161C" w:rsidP="0007161C">
            <w:pPr>
              <w:autoSpaceDE w:val="0"/>
              <w:autoSpaceDN w:val="0"/>
              <w:adjustRightInd w:val="0"/>
              <w:rPr>
                <w:rFonts w:ascii="Times New Roman" w:hAnsi="Times New Roman" w:cs="Times New Roman"/>
                <w:sz w:val="18"/>
                <w:szCs w:val="18"/>
              </w:rPr>
            </w:pPr>
            <w:r w:rsidRPr="00286258">
              <w:rPr>
                <w:rFonts w:ascii="Times New Roman" w:hAnsi="Times New Roman" w:cs="Times New Roman"/>
                <w:sz w:val="18"/>
                <w:szCs w:val="18"/>
              </w:rPr>
              <w:t>3 балла</w:t>
            </w:r>
          </w:p>
        </w:tc>
        <w:tc>
          <w:tcPr>
            <w:tcW w:w="992" w:type="dxa"/>
            <w:shd w:val="clear" w:color="auto" w:fill="auto"/>
          </w:tcPr>
          <w:p w14:paraId="696C158D"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11,7</w:t>
            </w:r>
          </w:p>
        </w:tc>
        <w:tc>
          <w:tcPr>
            <w:tcW w:w="993" w:type="dxa"/>
            <w:shd w:val="clear" w:color="auto" w:fill="auto"/>
          </w:tcPr>
          <w:p w14:paraId="7283C186"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10,1</w:t>
            </w:r>
          </w:p>
        </w:tc>
        <w:tc>
          <w:tcPr>
            <w:tcW w:w="850" w:type="dxa"/>
          </w:tcPr>
          <w:p w14:paraId="43A422D2"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0,0</w:t>
            </w:r>
          </w:p>
        </w:tc>
        <w:tc>
          <w:tcPr>
            <w:tcW w:w="851" w:type="dxa"/>
            <w:shd w:val="clear" w:color="auto" w:fill="auto"/>
          </w:tcPr>
          <w:p w14:paraId="0AD8B6EC"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13,1</w:t>
            </w:r>
          </w:p>
        </w:tc>
        <w:tc>
          <w:tcPr>
            <w:tcW w:w="1099" w:type="dxa"/>
          </w:tcPr>
          <w:p w14:paraId="36EE2D0A"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8,3</w:t>
            </w:r>
          </w:p>
        </w:tc>
      </w:tr>
      <w:tr w:rsidR="0007161C" w:rsidRPr="00286258" w14:paraId="2C63D4CF" w14:textId="77777777" w:rsidTr="00347117">
        <w:trPr>
          <w:trHeight w:val="113"/>
        </w:trPr>
        <w:tc>
          <w:tcPr>
            <w:tcW w:w="1007" w:type="dxa"/>
            <w:vMerge/>
          </w:tcPr>
          <w:p w14:paraId="19027D72" w14:textId="77777777" w:rsidR="0007161C" w:rsidRPr="00286258" w:rsidRDefault="0007161C" w:rsidP="0007161C">
            <w:pPr>
              <w:numPr>
                <w:ilvl w:val="0"/>
                <w:numId w:val="33"/>
              </w:numPr>
              <w:autoSpaceDE w:val="0"/>
              <w:autoSpaceDN w:val="0"/>
              <w:adjustRightInd w:val="0"/>
              <w:jc w:val="both"/>
              <w:rPr>
                <w:rFonts w:ascii="Times New Roman" w:hAnsi="Times New Roman" w:cs="Times New Roman"/>
                <w:sz w:val="18"/>
                <w:szCs w:val="18"/>
              </w:rPr>
            </w:pPr>
          </w:p>
        </w:tc>
        <w:tc>
          <w:tcPr>
            <w:tcW w:w="1865" w:type="dxa"/>
            <w:vMerge/>
          </w:tcPr>
          <w:p w14:paraId="0F9341C7" w14:textId="77777777" w:rsidR="0007161C" w:rsidRPr="00286258" w:rsidRDefault="0007161C" w:rsidP="0007161C">
            <w:pPr>
              <w:autoSpaceDE w:val="0"/>
              <w:autoSpaceDN w:val="0"/>
              <w:adjustRightInd w:val="0"/>
              <w:rPr>
                <w:rFonts w:ascii="Times New Roman" w:hAnsi="Times New Roman" w:cs="Times New Roman"/>
                <w:sz w:val="18"/>
                <w:szCs w:val="18"/>
              </w:rPr>
            </w:pPr>
          </w:p>
        </w:tc>
        <w:tc>
          <w:tcPr>
            <w:tcW w:w="1914" w:type="dxa"/>
            <w:shd w:val="clear" w:color="auto" w:fill="auto"/>
          </w:tcPr>
          <w:p w14:paraId="1F4F2E16" w14:textId="77777777" w:rsidR="0007161C" w:rsidRPr="00286258" w:rsidRDefault="0007161C" w:rsidP="0007161C">
            <w:pPr>
              <w:autoSpaceDE w:val="0"/>
              <w:autoSpaceDN w:val="0"/>
              <w:adjustRightInd w:val="0"/>
              <w:rPr>
                <w:rFonts w:ascii="Times New Roman" w:hAnsi="Times New Roman" w:cs="Times New Roman"/>
                <w:sz w:val="18"/>
                <w:szCs w:val="18"/>
              </w:rPr>
            </w:pPr>
            <w:r w:rsidRPr="00286258">
              <w:rPr>
                <w:rFonts w:ascii="Times New Roman" w:hAnsi="Times New Roman" w:cs="Times New Roman"/>
                <w:sz w:val="18"/>
                <w:szCs w:val="18"/>
              </w:rPr>
              <w:t>2 балла</w:t>
            </w:r>
          </w:p>
        </w:tc>
        <w:tc>
          <w:tcPr>
            <w:tcW w:w="992" w:type="dxa"/>
            <w:shd w:val="clear" w:color="auto" w:fill="auto"/>
          </w:tcPr>
          <w:p w14:paraId="3BA7BDB6"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12,8</w:t>
            </w:r>
          </w:p>
        </w:tc>
        <w:tc>
          <w:tcPr>
            <w:tcW w:w="993" w:type="dxa"/>
            <w:shd w:val="clear" w:color="auto" w:fill="auto"/>
          </w:tcPr>
          <w:p w14:paraId="2D25C00B"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0,0</w:t>
            </w:r>
          </w:p>
        </w:tc>
        <w:tc>
          <w:tcPr>
            <w:tcW w:w="850" w:type="dxa"/>
          </w:tcPr>
          <w:p w14:paraId="1C452011"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1,0</w:t>
            </w:r>
          </w:p>
        </w:tc>
        <w:tc>
          <w:tcPr>
            <w:tcW w:w="851" w:type="dxa"/>
            <w:shd w:val="clear" w:color="auto" w:fill="auto"/>
          </w:tcPr>
          <w:p w14:paraId="22EBFD40"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6,9</w:t>
            </w:r>
          </w:p>
        </w:tc>
        <w:tc>
          <w:tcPr>
            <w:tcW w:w="1099" w:type="dxa"/>
          </w:tcPr>
          <w:p w14:paraId="525F4841"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0,0</w:t>
            </w:r>
          </w:p>
        </w:tc>
      </w:tr>
      <w:tr w:rsidR="0007161C" w:rsidRPr="00286258" w14:paraId="253133AE" w14:textId="77777777" w:rsidTr="00347117">
        <w:trPr>
          <w:trHeight w:val="113"/>
        </w:trPr>
        <w:tc>
          <w:tcPr>
            <w:tcW w:w="1007" w:type="dxa"/>
            <w:vMerge/>
          </w:tcPr>
          <w:p w14:paraId="0CE7D1F5" w14:textId="77777777" w:rsidR="0007161C" w:rsidRPr="00286258" w:rsidRDefault="0007161C" w:rsidP="0007161C">
            <w:pPr>
              <w:numPr>
                <w:ilvl w:val="0"/>
                <w:numId w:val="33"/>
              </w:numPr>
              <w:autoSpaceDE w:val="0"/>
              <w:autoSpaceDN w:val="0"/>
              <w:adjustRightInd w:val="0"/>
              <w:jc w:val="both"/>
              <w:rPr>
                <w:rFonts w:ascii="Times New Roman" w:hAnsi="Times New Roman" w:cs="Times New Roman"/>
                <w:sz w:val="18"/>
                <w:szCs w:val="18"/>
              </w:rPr>
            </w:pPr>
          </w:p>
        </w:tc>
        <w:tc>
          <w:tcPr>
            <w:tcW w:w="1865" w:type="dxa"/>
            <w:vMerge/>
          </w:tcPr>
          <w:p w14:paraId="346E65CB" w14:textId="77777777" w:rsidR="0007161C" w:rsidRPr="00286258" w:rsidRDefault="0007161C" w:rsidP="0007161C">
            <w:pPr>
              <w:autoSpaceDE w:val="0"/>
              <w:autoSpaceDN w:val="0"/>
              <w:adjustRightInd w:val="0"/>
              <w:rPr>
                <w:rFonts w:ascii="Times New Roman" w:hAnsi="Times New Roman" w:cs="Times New Roman"/>
                <w:sz w:val="18"/>
                <w:szCs w:val="18"/>
              </w:rPr>
            </w:pPr>
          </w:p>
        </w:tc>
        <w:tc>
          <w:tcPr>
            <w:tcW w:w="1914" w:type="dxa"/>
            <w:shd w:val="clear" w:color="auto" w:fill="auto"/>
          </w:tcPr>
          <w:p w14:paraId="0A43E2A8" w14:textId="77777777" w:rsidR="0007161C" w:rsidRPr="00286258" w:rsidRDefault="0007161C" w:rsidP="0007161C">
            <w:pPr>
              <w:autoSpaceDE w:val="0"/>
              <w:autoSpaceDN w:val="0"/>
              <w:adjustRightInd w:val="0"/>
              <w:rPr>
                <w:rFonts w:ascii="Times New Roman" w:hAnsi="Times New Roman" w:cs="Times New Roman"/>
                <w:sz w:val="18"/>
                <w:szCs w:val="18"/>
              </w:rPr>
            </w:pPr>
            <w:r w:rsidRPr="00286258">
              <w:rPr>
                <w:rFonts w:ascii="Times New Roman" w:hAnsi="Times New Roman" w:cs="Times New Roman"/>
                <w:sz w:val="18"/>
                <w:szCs w:val="18"/>
              </w:rPr>
              <w:t>1 балл</w:t>
            </w:r>
          </w:p>
        </w:tc>
        <w:tc>
          <w:tcPr>
            <w:tcW w:w="992" w:type="dxa"/>
            <w:shd w:val="clear" w:color="auto" w:fill="auto"/>
          </w:tcPr>
          <w:p w14:paraId="695B0C90"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4,2</w:t>
            </w:r>
          </w:p>
        </w:tc>
        <w:tc>
          <w:tcPr>
            <w:tcW w:w="993" w:type="dxa"/>
            <w:shd w:val="clear" w:color="auto" w:fill="auto"/>
          </w:tcPr>
          <w:p w14:paraId="64FDDFBB"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0,0</w:t>
            </w:r>
          </w:p>
        </w:tc>
        <w:tc>
          <w:tcPr>
            <w:tcW w:w="850" w:type="dxa"/>
          </w:tcPr>
          <w:p w14:paraId="7A7CE697"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0,0</w:t>
            </w:r>
          </w:p>
        </w:tc>
        <w:tc>
          <w:tcPr>
            <w:tcW w:w="851" w:type="dxa"/>
            <w:shd w:val="clear" w:color="auto" w:fill="auto"/>
          </w:tcPr>
          <w:p w14:paraId="24A73102"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0,0</w:t>
            </w:r>
          </w:p>
        </w:tc>
        <w:tc>
          <w:tcPr>
            <w:tcW w:w="1099" w:type="dxa"/>
          </w:tcPr>
          <w:p w14:paraId="3D0FE0D6"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0,0</w:t>
            </w:r>
          </w:p>
        </w:tc>
      </w:tr>
      <w:tr w:rsidR="0007161C" w:rsidRPr="00286258" w14:paraId="7F7D8015" w14:textId="77777777" w:rsidTr="00347117">
        <w:trPr>
          <w:trHeight w:val="113"/>
        </w:trPr>
        <w:tc>
          <w:tcPr>
            <w:tcW w:w="1007" w:type="dxa"/>
            <w:vMerge/>
          </w:tcPr>
          <w:p w14:paraId="6B986E0E" w14:textId="77777777" w:rsidR="0007161C" w:rsidRPr="00286258" w:rsidRDefault="0007161C" w:rsidP="0007161C">
            <w:pPr>
              <w:numPr>
                <w:ilvl w:val="0"/>
                <w:numId w:val="33"/>
              </w:numPr>
              <w:autoSpaceDE w:val="0"/>
              <w:autoSpaceDN w:val="0"/>
              <w:adjustRightInd w:val="0"/>
              <w:jc w:val="both"/>
              <w:rPr>
                <w:rFonts w:ascii="Times New Roman" w:hAnsi="Times New Roman" w:cs="Times New Roman"/>
                <w:sz w:val="18"/>
                <w:szCs w:val="18"/>
              </w:rPr>
            </w:pPr>
          </w:p>
        </w:tc>
        <w:tc>
          <w:tcPr>
            <w:tcW w:w="1865" w:type="dxa"/>
            <w:vMerge/>
          </w:tcPr>
          <w:p w14:paraId="51C2F2BD" w14:textId="77777777" w:rsidR="0007161C" w:rsidRPr="00286258" w:rsidRDefault="0007161C" w:rsidP="0007161C">
            <w:pPr>
              <w:autoSpaceDE w:val="0"/>
              <w:autoSpaceDN w:val="0"/>
              <w:adjustRightInd w:val="0"/>
              <w:rPr>
                <w:rFonts w:ascii="Times New Roman" w:hAnsi="Times New Roman" w:cs="Times New Roman"/>
                <w:sz w:val="18"/>
                <w:szCs w:val="18"/>
              </w:rPr>
            </w:pPr>
          </w:p>
        </w:tc>
        <w:tc>
          <w:tcPr>
            <w:tcW w:w="1914" w:type="dxa"/>
            <w:shd w:val="clear" w:color="auto" w:fill="auto"/>
            <w:vAlign w:val="bottom"/>
          </w:tcPr>
          <w:p w14:paraId="3EE72CFA" w14:textId="77777777" w:rsidR="0007161C" w:rsidRPr="00286258" w:rsidRDefault="0007161C" w:rsidP="0007161C">
            <w:pPr>
              <w:autoSpaceDE w:val="0"/>
              <w:autoSpaceDN w:val="0"/>
              <w:adjustRightInd w:val="0"/>
              <w:rPr>
                <w:rFonts w:ascii="Times New Roman" w:hAnsi="Times New Roman" w:cs="Times New Roman"/>
                <w:sz w:val="18"/>
                <w:szCs w:val="18"/>
              </w:rPr>
            </w:pPr>
            <w:r w:rsidRPr="00286258">
              <w:rPr>
                <w:rFonts w:ascii="Times New Roman" w:hAnsi="Times New Roman" w:cs="Times New Roman"/>
                <w:sz w:val="18"/>
                <w:szCs w:val="18"/>
              </w:rPr>
              <w:t>0 баллов</w:t>
            </w:r>
          </w:p>
        </w:tc>
        <w:tc>
          <w:tcPr>
            <w:tcW w:w="992" w:type="dxa"/>
            <w:shd w:val="clear" w:color="auto" w:fill="auto"/>
          </w:tcPr>
          <w:p w14:paraId="45B55760"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1,6</w:t>
            </w:r>
          </w:p>
        </w:tc>
        <w:tc>
          <w:tcPr>
            <w:tcW w:w="993" w:type="dxa"/>
            <w:shd w:val="clear" w:color="auto" w:fill="auto"/>
          </w:tcPr>
          <w:p w14:paraId="58E5CE92"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18,2</w:t>
            </w:r>
          </w:p>
        </w:tc>
        <w:tc>
          <w:tcPr>
            <w:tcW w:w="850" w:type="dxa"/>
          </w:tcPr>
          <w:p w14:paraId="0332A8EF"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3,7</w:t>
            </w:r>
          </w:p>
        </w:tc>
        <w:tc>
          <w:tcPr>
            <w:tcW w:w="851" w:type="dxa"/>
            <w:shd w:val="clear" w:color="auto" w:fill="auto"/>
          </w:tcPr>
          <w:p w14:paraId="49878FE5"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12,8</w:t>
            </w:r>
          </w:p>
        </w:tc>
        <w:tc>
          <w:tcPr>
            <w:tcW w:w="1099" w:type="dxa"/>
          </w:tcPr>
          <w:p w14:paraId="70A83170"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15,4</w:t>
            </w:r>
          </w:p>
        </w:tc>
      </w:tr>
      <w:tr w:rsidR="0007161C" w:rsidRPr="00286258" w14:paraId="2E12FAF4" w14:textId="77777777" w:rsidTr="00347117">
        <w:trPr>
          <w:trHeight w:val="113"/>
        </w:trPr>
        <w:tc>
          <w:tcPr>
            <w:tcW w:w="1007" w:type="dxa"/>
            <w:vMerge/>
          </w:tcPr>
          <w:p w14:paraId="0CA7A323" w14:textId="77777777" w:rsidR="0007161C" w:rsidRPr="00286258" w:rsidRDefault="0007161C" w:rsidP="0007161C">
            <w:pPr>
              <w:numPr>
                <w:ilvl w:val="0"/>
                <w:numId w:val="33"/>
              </w:numPr>
              <w:autoSpaceDE w:val="0"/>
              <w:autoSpaceDN w:val="0"/>
              <w:adjustRightInd w:val="0"/>
              <w:jc w:val="both"/>
              <w:rPr>
                <w:rFonts w:ascii="Times New Roman" w:hAnsi="Times New Roman" w:cs="Times New Roman"/>
                <w:sz w:val="18"/>
                <w:szCs w:val="18"/>
              </w:rPr>
            </w:pPr>
          </w:p>
        </w:tc>
        <w:tc>
          <w:tcPr>
            <w:tcW w:w="1865" w:type="dxa"/>
            <w:vMerge w:val="restart"/>
          </w:tcPr>
          <w:p w14:paraId="162A32C9" w14:textId="77777777" w:rsidR="0007161C" w:rsidRPr="00286258" w:rsidRDefault="0007161C" w:rsidP="0007161C">
            <w:pPr>
              <w:autoSpaceDE w:val="0"/>
              <w:autoSpaceDN w:val="0"/>
              <w:adjustRightInd w:val="0"/>
              <w:rPr>
                <w:rFonts w:ascii="Times New Roman" w:hAnsi="Times New Roman" w:cs="Times New Roman"/>
                <w:sz w:val="18"/>
                <w:szCs w:val="18"/>
              </w:rPr>
            </w:pPr>
            <w:r w:rsidRPr="00286258">
              <w:rPr>
                <w:rFonts w:ascii="Times New Roman" w:hAnsi="Times New Roman" w:cs="Times New Roman"/>
                <w:sz w:val="18"/>
                <w:szCs w:val="18"/>
              </w:rPr>
              <w:t>- состояние спортивных залов и сооружений</w:t>
            </w:r>
          </w:p>
        </w:tc>
        <w:tc>
          <w:tcPr>
            <w:tcW w:w="1914" w:type="dxa"/>
            <w:shd w:val="clear" w:color="auto" w:fill="auto"/>
          </w:tcPr>
          <w:p w14:paraId="6BEAFDEB" w14:textId="77777777" w:rsidR="0007161C" w:rsidRPr="00286258" w:rsidRDefault="0007161C" w:rsidP="0007161C">
            <w:pPr>
              <w:autoSpaceDE w:val="0"/>
              <w:autoSpaceDN w:val="0"/>
              <w:adjustRightInd w:val="0"/>
              <w:rPr>
                <w:rFonts w:ascii="Times New Roman" w:hAnsi="Times New Roman" w:cs="Times New Roman"/>
                <w:sz w:val="18"/>
                <w:szCs w:val="18"/>
              </w:rPr>
            </w:pPr>
            <w:r w:rsidRPr="00286258">
              <w:rPr>
                <w:rFonts w:ascii="Times New Roman" w:hAnsi="Times New Roman" w:cs="Times New Roman"/>
                <w:sz w:val="18"/>
                <w:szCs w:val="18"/>
              </w:rPr>
              <w:t>5 баллов</w:t>
            </w:r>
          </w:p>
        </w:tc>
        <w:tc>
          <w:tcPr>
            <w:tcW w:w="992" w:type="dxa"/>
            <w:shd w:val="clear" w:color="auto" w:fill="auto"/>
          </w:tcPr>
          <w:p w14:paraId="311C035A"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40,0</w:t>
            </w:r>
          </w:p>
        </w:tc>
        <w:tc>
          <w:tcPr>
            <w:tcW w:w="993" w:type="dxa"/>
            <w:shd w:val="clear" w:color="auto" w:fill="auto"/>
          </w:tcPr>
          <w:p w14:paraId="1AB96B97"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53,8</w:t>
            </w:r>
          </w:p>
        </w:tc>
        <w:tc>
          <w:tcPr>
            <w:tcW w:w="850" w:type="dxa"/>
          </w:tcPr>
          <w:p w14:paraId="566135CE"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47,3</w:t>
            </w:r>
          </w:p>
        </w:tc>
        <w:tc>
          <w:tcPr>
            <w:tcW w:w="851" w:type="dxa"/>
            <w:shd w:val="clear" w:color="auto" w:fill="auto"/>
          </w:tcPr>
          <w:p w14:paraId="6A59F148"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60,0</w:t>
            </w:r>
          </w:p>
        </w:tc>
        <w:tc>
          <w:tcPr>
            <w:tcW w:w="1099" w:type="dxa"/>
          </w:tcPr>
          <w:p w14:paraId="178A4202"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42,6</w:t>
            </w:r>
          </w:p>
        </w:tc>
      </w:tr>
      <w:tr w:rsidR="0007161C" w:rsidRPr="00286258" w14:paraId="53C35CD2" w14:textId="77777777" w:rsidTr="00347117">
        <w:trPr>
          <w:trHeight w:val="113"/>
        </w:trPr>
        <w:tc>
          <w:tcPr>
            <w:tcW w:w="1007" w:type="dxa"/>
            <w:vMerge/>
          </w:tcPr>
          <w:p w14:paraId="29322D45" w14:textId="77777777" w:rsidR="0007161C" w:rsidRPr="00286258" w:rsidRDefault="0007161C" w:rsidP="0007161C">
            <w:pPr>
              <w:numPr>
                <w:ilvl w:val="0"/>
                <w:numId w:val="33"/>
              </w:numPr>
              <w:autoSpaceDE w:val="0"/>
              <w:autoSpaceDN w:val="0"/>
              <w:adjustRightInd w:val="0"/>
              <w:jc w:val="both"/>
              <w:rPr>
                <w:rFonts w:ascii="Times New Roman" w:hAnsi="Times New Roman" w:cs="Times New Roman"/>
                <w:sz w:val="18"/>
                <w:szCs w:val="18"/>
              </w:rPr>
            </w:pPr>
          </w:p>
        </w:tc>
        <w:tc>
          <w:tcPr>
            <w:tcW w:w="1865" w:type="dxa"/>
            <w:vMerge/>
          </w:tcPr>
          <w:p w14:paraId="04FF869D" w14:textId="77777777" w:rsidR="0007161C" w:rsidRPr="00286258" w:rsidRDefault="0007161C" w:rsidP="0007161C">
            <w:pPr>
              <w:autoSpaceDE w:val="0"/>
              <w:autoSpaceDN w:val="0"/>
              <w:adjustRightInd w:val="0"/>
              <w:rPr>
                <w:rFonts w:ascii="Times New Roman" w:hAnsi="Times New Roman" w:cs="Times New Roman"/>
                <w:sz w:val="18"/>
                <w:szCs w:val="18"/>
              </w:rPr>
            </w:pPr>
          </w:p>
        </w:tc>
        <w:tc>
          <w:tcPr>
            <w:tcW w:w="1914" w:type="dxa"/>
            <w:shd w:val="clear" w:color="auto" w:fill="auto"/>
          </w:tcPr>
          <w:p w14:paraId="59DBE0A4" w14:textId="77777777" w:rsidR="0007161C" w:rsidRPr="00286258" w:rsidRDefault="0007161C" w:rsidP="0007161C">
            <w:pPr>
              <w:autoSpaceDE w:val="0"/>
              <w:autoSpaceDN w:val="0"/>
              <w:adjustRightInd w:val="0"/>
              <w:rPr>
                <w:rFonts w:ascii="Times New Roman" w:hAnsi="Times New Roman" w:cs="Times New Roman"/>
                <w:sz w:val="18"/>
                <w:szCs w:val="18"/>
              </w:rPr>
            </w:pPr>
            <w:r w:rsidRPr="00286258">
              <w:rPr>
                <w:rFonts w:ascii="Times New Roman" w:hAnsi="Times New Roman" w:cs="Times New Roman"/>
                <w:sz w:val="18"/>
                <w:szCs w:val="18"/>
              </w:rPr>
              <w:t>4 балла</w:t>
            </w:r>
          </w:p>
        </w:tc>
        <w:tc>
          <w:tcPr>
            <w:tcW w:w="992" w:type="dxa"/>
            <w:shd w:val="clear" w:color="auto" w:fill="auto"/>
          </w:tcPr>
          <w:p w14:paraId="6345E8D7"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21,9</w:t>
            </w:r>
          </w:p>
        </w:tc>
        <w:tc>
          <w:tcPr>
            <w:tcW w:w="993" w:type="dxa"/>
            <w:shd w:val="clear" w:color="auto" w:fill="auto"/>
          </w:tcPr>
          <w:p w14:paraId="0C026437"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28,6</w:t>
            </w:r>
          </w:p>
        </w:tc>
        <w:tc>
          <w:tcPr>
            <w:tcW w:w="850" w:type="dxa"/>
          </w:tcPr>
          <w:p w14:paraId="52CB38DE"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15,0</w:t>
            </w:r>
          </w:p>
        </w:tc>
        <w:tc>
          <w:tcPr>
            <w:tcW w:w="851" w:type="dxa"/>
            <w:shd w:val="clear" w:color="auto" w:fill="auto"/>
          </w:tcPr>
          <w:p w14:paraId="595180E7"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28,8</w:t>
            </w:r>
          </w:p>
        </w:tc>
        <w:tc>
          <w:tcPr>
            <w:tcW w:w="1099" w:type="dxa"/>
          </w:tcPr>
          <w:p w14:paraId="26CAF91C"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29,1</w:t>
            </w:r>
          </w:p>
        </w:tc>
      </w:tr>
      <w:tr w:rsidR="0007161C" w:rsidRPr="00286258" w14:paraId="79DC5184" w14:textId="77777777" w:rsidTr="00347117">
        <w:trPr>
          <w:trHeight w:val="113"/>
        </w:trPr>
        <w:tc>
          <w:tcPr>
            <w:tcW w:w="1007" w:type="dxa"/>
            <w:vMerge/>
          </w:tcPr>
          <w:p w14:paraId="08CCC03B" w14:textId="77777777" w:rsidR="0007161C" w:rsidRPr="00286258" w:rsidRDefault="0007161C" w:rsidP="0007161C">
            <w:pPr>
              <w:numPr>
                <w:ilvl w:val="0"/>
                <w:numId w:val="33"/>
              </w:numPr>
              <w:autoSpaceDE w:val="0"/>
              <w:autoSpaceDN w:val="0"/>
              <w:adjustRightInd w:val="0"/>
              <w:jc w:val="both"/>
              <w:rPr>
                <w:rFonts w:ascii="Times New Roman" w:hAnsi="Times New Roman" w:cs="Times New Roman"/>
                <w:sz w:val="18"/>
                <w:szCs w:val="18"/>
              </w:rPr>
            </w:pPr>
          </w:p>
        </w:tc>
        <w:tc>
          <w:tcPr>
            <w:tcW w:w="1865" w:type="dxa"/>
            <w:vMerge/>
          </w:tcPr>
          <w:p w14:paraId="31F7460A" w14:textId="77777777" w:rsidR="0007161C" w:rsidRPr="00286258" w:rsidRDefault="0007161C" w:rsidP="0007161C">
            <w:pPr>
              <w:autoSpaceDE w:val="0"/>
              <w:autoSpaceDN w:val="0"/>
              <w:adjustRightInd w:val="0"/>
              <w:rPr>
                <w:rFonts w:ascii="Times New Roman" w:hAnsi="Times New Roman" w:cs="Times New Roman"/>
                <w:sz w:val="18"/>
                <w:szCs w:val="18"/>
              </w:rPr>
            </w:pPr>
          </w:p>
        </w:tc>
        <w:tc>
          <w:tcPr>
            <w:tcW w:w="1914" w:type="dxa"/>
            <w:shd w:val="clear" w:color="auto" w:fill="auto"/>
          </w:tcPr>
          <w:p w14:paraId="7646C6B8" w14:textId="77777777" w:rsidR="0007161C" w:rsidRPr="00286258" w:rsidRDefault="0007161C" w:rsidP="0007161C">
            <w:pPr>
              <w:autoSpaceDE w:val="0"/>
              <w:autoSpaceDN w:val="0"/>
              <w:adjustRightInd w:val="0"/>
              <w:rPr>
                <w:rFonts w:ascii="Times New Roman" w:hAnsi="Times New Roman" w:cs="Times New Roman"/>
                <w:sz w:val="18"/>
                <w:szCs w:val="18"/>
              </w:rPr>
            </w:pPr>
            <w:r w:rsidRPr="00286258">
              <w:rPr>
                <w:rFonts w:ascii="Times New Roman" w:hAnsi="Times New Roman" w:cs="Times New Roman"/>
                <w:sz w:val="18"/>
                <w:szCs w:val="18"/>
              </w:rPr>
              <w:t>3 балла</w:t>
            </w:r>
          </w:p>
        </w:tc>
        <w:tc>
          <w:tcPr>
            <w:tcW w:w="992" w:type="dxa"/>
            <w:shd w:val="clear" w:color="auto" w:fill="auto"/>
          </w:tcPr>
          <w:p w14:paraId="14427FED"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6,4</w:t>
            </w:r>
          </w:p>
        </w:tc>
        <w:tc>
          <w:tcPr>
            <w:tcW w:w="993" w:type="dxa"/>
            <w:shd w:val="clear" w:color="auto" w:fill="auto"/>
          </w:tcPr>
          <w:p w14:paraId="56325CF8"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8,0</w:t>
            </w:r>
          </w:p>
        </w:tc>
        <w:tc>
          <w:tcPr>
            <w:tcW w:w="850" w:type="dxa"/>
          </w:tcPr>
          <w:p w14:paraId="652586EF"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11,8</w:t>
            </w:r>
          </w:p>
        </w:tc>
        <w:tc>
          <w:tcPr>
            <w:tcW w:w="851" w:type="dxa"/>
            <w:shd w:val="clear" w:color="auto" w:fill="auto"/>
          </w:tcPr>
          <w:p w14:paraId="6BB66DCA"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2,8</w:t>
            </w:r>
          </w:p>
        </w:tc>
        <w:tc>
          <w:tcPr>
            <w:tcW w:w="1099" w:type="dxa"/>
          </w:tcPr>
          <w:p w14:paraId="509EDEF6"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10,0</w:t>
            </w:r>
          </w:p>
        </w:tc>
      </w:tr>
      <w:tr w:rsidR="0007161C" w:rsidRPr="00286258" w14:paraId="78450F3C" w14:textId="77777777" w:rsidTr="00347117">
        <w:trPr>
          <w:trHeight w:val="113"/>
        </w:trPr>
        <w:tc>
          <w:tcPr>
            <w:tcW w:w="1007" w:type="dxa"/>
            <w:vMerge/>
          </w:tcPr>
          <w:p w14:paraId="1430201B" w14:textId="77777777" w:rsidR="0007161C" w:rsidRPr="00286258" w:rsidRDefault="0007161C" w:rsidP="0007161C">
            <w:pPr>
              <w:numPr>
                <w:ilvl w:val="0"/>
                <w:numId w:val="33"/>
              </w:numPr>
              <w:autoSpaceDE w:val="0"/>
              <w:autoSpaceDN w:val="0"/>
              <w:adjustRightInd w:val="0"/>
              <w:jc w:val="both"/>
              <w:rPr>
                <w:rFonts w:ascii="Times New Roman" w:hAnsi="Times New Roman" w:cs="Times New Roman"/>
                <w:sz w:val="18"/>
                <w:szCs w:val="18"/>
              </w:rPr>
            </w:pPr>
          </w:p>
        </w:tc>
        <w:tc>
          <w:tcPr>
            <w:tcW w:w="1865" w:type="dxa"/>
            <w:vMerge/>
          </w:tcPr>
          <w:p w14:paraId="154C55B2" w14:textId="77777777" w:rsidR="0007161C" w:rsidRPr="00286258" w:rsidRDefault="0007161C" w:rsidP="0007161C">
            <w:pPr>
              <w:autoSpaceDE w:val="0"/>
              <w:autoSpaceDN w:val="0"/>
              <w:adjustRightInd w:val="0"/>
              <w:rPr>
                <w:rFonts w:ascii="Times New Roman" w:hAnsi="Times New Roman" w:cs="Times New Roman"/>
                <w:sz w:val="18"/>
                <w:szCs w:val="18"/>
              </w:rPr>
            </w:pPr>
          </w:p>
        </w:tc>
        <w:tc>
          <w:tcPr>
            <w:tcW w:w="1914" w:type="dxa"/>
            <w:shd w:val="clear" w:color="auto" w:fill="auto"/>
          </w:tcPr>
          <w:p w14:paraId="2C8055BF" w14:textId="77777777" w:rsidR="0007161C" w:rsidRPr="00286258" w:rsidRDefault="0007161C" w:rsidP="0007161C">
            <w:pPr>
              <w:autoSpaceDE w:val="0"/>
              <w:autoSpaceDN w:val="0"/>
              <w:adjustRightInd w:val="0"/>
              <w:rPr>
                <w:rFonts w:ascii="Times New Roman" w:hAnsi="Times New Roman" w:cs="Times New Roman"/>
                <w:sz w:val="18"/>
                <w:szCs w:val="18"/>
              </w:rPr>
            </w:pPr>
            <w:r w:rsidRPr="00286258">
              <w:rPr>
                <w:rFonts w:ascii="Times New Roman" w:hAnsi="Times New Roman" w:cs="Times New Roman"/>
                <w:sz w:val="18"/>
                <w:szCs w:val="18"/>
              </w:rPr>
              <w:t>2 балла</w:t>
            </w:r>
          </w:p>
        </w:tc>
        <w:tc>
          <w:tcPr>
            <w:tcW w:w="992" w:type="dxa"/>
            <w:shd w:val="clear" w:color="auto" w:fill="auto"/>
          </w:tcPr>
          <w:p w14:paraId="5266502F"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3,0</w:t>
            </w:r>
          </w:p>
        </w:tc>
        <w:tc>
          <w:tcPr>
            <w:tcW w:w="993" w:type="dxa"/>
            <w:shd w:val="clear" w:color="auto" w:fill="auto"/>
          </w:tcPr>
          <w:p w14:paraId="3A1F0613"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3,0</w:t>
            </w:r>
          </w:p>
        </w:tc>
        <w:tc>
          <w:tcPr>
            <w:tcW w:w="850" w:type="dxa"/>
          </w:tcPr>
          <w:p w14:paraId="5338C910"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7,3</w:t>
            </w:r>
          </w:p>
        </w:tc>
        <w:tc>
          <w:tcPr>
            <w:tcW w:w="851" w:type="dxa"/>
            <w:shd w:val="clear" w:color="auto" w:fill="auto"/>
          </w:tcPr>
          <w:p w14:paraId="44865390"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0,0</w:t>
            </w:r>
          </w:p>
        </w:tc>
        <w:tc>
          <w:tcPr>
            <w:tcW w:w="1099" w:type="dxa"/>
          </w:tcPr>
          <w:p w14:paraId="7040929A"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0,0</w:t>
            </w:r>
          </w:p>
        </w:tc>
      </w:tr>
      <w:tr w:rsidR="0007161C" w:rsidRPr="00286258" w14:paraId="3B1A578C" w14:textId="77777777" w:rsidTr="00347117">
        <w:trPr>
          <w:trHeight w:val="113"/>
        </w:trPr>
        <w:tc>
          <w:tcPr>
            <w:tcW w:w="1007" w:type="dxa"/>
            <w:vMerge/>
          </w:tcPr>
          <w:p w14:paraId="0C666337" w14:textId="77777777" w:rsidR="0007161C" w:rsidRPr="00286258" w:rsidRDefault="0007161C" w:rsidP="0007161C">
            <w:pPr>
              <w:numPr>
                <w:ilvl w:val="0"/>
                <w:numId w:val="33"/>
              </w:numPr>
              <w:autoSpaceDE w:val="0"/>
              <w:autoSpaceDN w:val="0"/>
              <w:adjustRightInd w:val="0"/>
              <w:jc w:val="both"/>
              <w:rPr>
                <w:rFonts w:ascii="Times New Roman" w:hAnsi="Times New Roman" w:cs="Times New Roman"/>
                <w:sz w:val="18"/>
                <w:szCs w:val="18"/>
              </w:rPr>
            </w:pPr>
          </w:p>
        </w:tc>
        <w:tc>
          <w:tcPr>
            <w:tcW w:w="1865" w:type="dxa"/>
            <w:vMerge/>
          </w:tcPr>
          <w:p w14:paraId="4EF8F68B" w14:textId="77777777" w:rsidR="0007161C" w:rsidRPr="00286258" w:rsidRDefault="0007161C" w:rsidP="0007161C">
            <w:pPr>
              <w:autoSpaceDE w:val="0"/>
              <w:autoSpaceDN w:val="0"/>
              <w:adjustRightInd w:val="0"/>
              <w:rPr>
                <w:rFonts w:ascii="Times New Roman" w:hAnsi="Times New Roman" w:cs="Times New Roman"/>
                <w:sz w:val="18"/>
                <w:szCs w:val="18"/>
              </w:rPr>
            </w:pPr>
          </w:p>
        </w:tc>
        <w:tc>
          <w:tcPr>
            <w:tcW w:w="1914" w:type="dxa"/>
            <w:shd w:val="clear" w:color="auto" w:fill="auto"/>
          </w:tcPr>
          <w:p w14:paraId="401709DD" w14:textId="77777777" w:rsidR="0007161C" w:rsidRPr="00286258" w:rsidRDefault="0007161C" w:rsidP="0007161C">
            <w:pPr>
              <w:autoSpaceDE w:val="0"/>
              <w:autoSpaceDN w:val="0"/>
              <w:adjustRightInd w:val="0"/>
              <w:rPr>
                <w:rFonts w:ascii="Times New Roman" w:hAnsi="Times New Roman" w:cs="Times New Roman"/>
                <w:sz w:val="18"/>
                <w:szCs w:val="18"/>
              </w:rPr>
            </w:pPr>
            <w:r w:rsidRPr="00286258">
              <w:rPr>
                <w:rFonts w:ascii="Times New Roman" w:hAnsi="Times New Roman" w:cs="Times New Roman"/>
                <w:sz w:val="18"/>
                <w:szCs w:val="18"/>
              </w:rPr>
              <w:t>1 балл</w:t>
            </w:r>
          </w:p>
        </w:tc>
        <w:tc>
          <w:tcPr>
            <w:tcW w:w="992" w:type="dxa"/>
            <w:shd w:val="clear" w:color="auto" w:fill="auto"/>
          </w:tcPr>
          <w:p w14:paraId="4EE2352E"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5,3</w:t>
            </w:r>
          </w:p>
        </w:tc>
        <w:tc>
          <w:tcPr>
            <w:tcW w:w="993" w:type="dxa"/>
            <w:shd w:val="clear" w:color="auto" w:fill="auto"/>
          </w:tcPr>
          <w:p w14:paraId="571F1401"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0,6</w:t>
            </w:r>
          </w:p>
        </w:tc>
        <w:tc>
          <w:tcPr>
            <w:tcW w:w="850" w:type="dxa"/>
          </w:tcPr>
          <w:p w14:paraId="5E4F5296"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2,6</w:t>
            </w:r>
          </w:p>
        </w:tc>
        <w:tc>
          <w:tcPr>
            <w:tcW w:w="851" w:type="dxa"/>
            <w:shd w:val="clear" w:color="auto" w:fill="auto"/>
          </w:tcPr>
          <w:p w14:paraId="242037BC"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0,0</w:t>
            </w:r>
          </w:p>
        </w:tc>
        <w:tc>
          <w:tcPr>
            <w:tcW w:w="1099" w:type="dxa"/>
          </w:tcPr>
          <w:p w14:paraId="0306E8B7"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0,0</w:t>
            </w:r>
          </w:p>
        </w:tc>
      </w:tr>
      <w:tr w:rsidR="0007161C" w:rsidRPr="00286258" w14:paraId="05DCC2BE" w14:textId="77777777" w:rsidTr="00347117">
        <w:trPr>
          <w:trHeight w:val="113"/>
        </w:trPr>
        <w:tc>
          <w:tcPr>
            <w:tcW w:w="1007" w:type="dxa"/>
            <w:vMerge/>
          </w:tcPr>
          <w:p w14:paraId="7C9D6FFF" w14:textId="77777777" w:rsidR="0007161C" w:rsidRPr="00286258" w:rsidRDefault="0007161C" w:rsidP="0007161C">
            <w:pPr>
              <w:numPr>
                <w:ilvl w:val="0"/>
                <w:numId w:val="33"/>
              </w:numPr>
              <w:autoSpaceDE w:val="0"/>
              <w:autoSpaceDN w:val="0"/>
              <w:adjustRightInd w:val="0"/>
              <w:jc w:val="both"/>
              <w:rPr>
                <w:rFonts w:ascii="Times New Roman" w:hAnsi="Times New Roman" w:cs="Times New Roman"/>
                <w:sz w:val="18"/>
                <w:szCs w:val="18"/>
              </w:rPr>
            </w:pPr>
          </w:p>
        </w:tc>
        <w:tc>
          <w:tcPr>
            <w:tcW w:w="1865" w:type="dxa"/>
            <w:vMerge/>
          </w:tcPr>
          <w:p w14:paraId="3EDE8E2F" w14:textId="77777777" w:rsidR="0007161C" w:rsidRPr="00286258" w:rsidRDefault="0007161C" w:rsidP="0007161C">
            <w:pPr>
              <w:autoSpaceDE w:val="0"/>
              <w:autoSpaceDN w:val="0"/>
              <w:adjustRightInd w:val="0"/>
              <w:rPr>
                <w:rFonts w:ascii="Times New Roman" w:hAnsi="Times New Roman" w:cs="Times New Roman"/>
                <w:sz w:val="18"/>
                <w:szCs w:val="18"/>
              </w:rPr>
            </w:pPr>
          </w:p>
        </w:tc>
        <w:tc>
          <w:tcPr>
            <w:tcW w:w="1914" w:type="dxa"/>
            <w:shd w:val="clear" w:color="auto" w:fill="auto"/>
            <w:vAlign w:val="bottom"/>
          </w:tcPr>
          <w:p w14:paraId="7B018759" w14:textId="77777777" w:rsidR="0007161C" w:rsidRPr="00286258" w:rsidRDefault="0007161C" w:rsidP="0007161C">
            <w:pPr>
              <w:autoSpaceDE w:val="0"/>
              <w:autoSpaceDN w:val="0"/>
              <w:adjustRightInd w:val="0"/>
              <w:rPr>
                <w:rFonts w:ascii="Times New Roman" w:hAnsi="Times New Roman" w:cs="Times New Roman"/>
                <w:sz w:val="18"/>
                <w:szCs w:val="18"/>
              </w:rPr>
            </w:pPr>
            <w:r w:rsidRPr="00286258">
              <w:rPr>
                <w:rFonts w:ascii="Times New Roman" w:hAnsi="Times New Roman" w:cs="Times New Roman"/>
                <w:sz w:val="18"/>
                <w:szCs w:val="18"/>
              </w:rPr>
              <w:t>0 баллов</w:t>
            </w:r>
          </w:p>
        </w:tc>
        <w:tc>
          <w:tcPr>
            <w:tcW w:w="992" w:type="dxa"/>
            <w:shd w:val="clear" w:color="auto" w:fill="auto"/>
          </w:tcPr>
          <w:p w14:paraId="04B25F37"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23,4</w:t>
            </w:r>
          </w:p>
        </w:tc>
        <w:tc>
          <w:tcPr>
            <w:tcW w:w="993" w:type="dxa"/>
            <w:shd w:val="clear" w:color="auto" w:fill="auto"/>
          </w:tcPr>
          <w:p w14:paraId="49FB7A73"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6,0</w:t>
            </w:r>
          </w:p>
        </w:tc>
        <w:tc>
          <w:tcPr>
            <w:tcW w:w="850" w:type="dxa"/>
          </w:tcPr>
          <w:p w14:paraId="4F9573D4"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16,0</w:t>
            </w:r>
          </w:p>
        </w:tc>
        <w:tc>
          <w:tcPr>
            <w:tcW w:w="851" w:type="dxa"/>
            <w:shd w:val="clear" w:color="auto" w:fill="auto"/>
          </w:tcPr>
          <w:p w14:paraId="338974FE"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8,4</w:t>
            </w:r>
          </w:p>
        </w:tc>
        <w:tc>
          <w:tcPr>
            <w:tcW w:w="1099" w:type="dxa"/>
          </w:tcPr>
          <w:p w14:paraId="3B59FA1B"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18,3</w:t>
            </w:r>
          </w:p>
        </w:tc>
      </w:tr>
      <w:tr w:rsidR="0007161C" w:rsidRPr="00286258" w14:paraId="2EC0C3C7" w14:textId="77777777" w:rsidTr="00347117">
        <w:trPr>
          <w:trHeight w:val="113"/>
        </w:trPr>
        <w:tc>
          <w:tcPr>
            <w:tcW w:w="1007" w:type="dxa"/>
            <w:vMerge/>
          </w:tcPr>
          <w:p w14:paraId="012799D7" w14:textId="77777777" w:rsidR="0007161C" w:rsidRPr="00286258" w:rsidRDefault="0007161C" w:rsidP="0007161C">
            <w:pPr>
              <w:numPr>
                <w:ilvl w:val="0"/>
                <w:numId w:val="33"/>
              </w:numPr>
              <w:autoSpaceDE w:val="0"/>
              <w:autoSpaceDN w:val="0"/>
              <w:adjustRightInd w:val="0"/>
              <w:jc w:val="both"/>
              <w:rPr>
                <w:rFonts w:ascii="Times New Roman" w:hAnsi="Times New Roman" w:cs="Times New Roman"/>
                <w:sz w:val="18"/>
                <w:szCs w:val="18"/>
              </w:rPr>
            </w:pPr>
          </w:p>
        </w:tc>
        <w:tc>
          <w:tcPr>
            <w:tcW w:w="1865" w:type="dxa"/>
            <w:vMerge w:val="restart"/>
          </w:tcPr>
          <w:p w14:paraId="67458407" w14:textId="77777777" w:rsidR="0007161C" w:rsidRPr="00286258" w:rsidRDefault="0007161C" w:rsidP="0007161C">
            <w:pPr>
              <w:autoSpaceDE w:val="0"/>
              <w:autoSpaceDN w:val="0"/>
              <w:adjustRightInd w:val="0"/>
              <w:rPr>
                <w:rFonts w:ascii="Times New Roman" w:hAnsi="Times New Roman" w:cs="Times New Roman"/>
                <w:sz w:val="18"/>
                <w:szCs w:val="18"/>
              </w:rPr>
            </w:pPr>
            <w:r w:rsidRPr="00286258">
              <w:rPr>
                <w:rFonts w:ascii="Times New Roman" w:hAnsi="Times New Roman" w:cs="Times New Roman"/>
                <w:sz w:val="18"/>
                <w:szCs w:val="18"/>
              </w:rPr>
              <w:t>- состояние аудиторий</w:t>
            </w:r>
          </w:p>
        </w:tc>
        <w:tc>
          <w:tcPr>
            <w:tcW w:w="1914" w:type="dxa"/>
            <w:shd w:val="clear" w:color="auto" w:fill="auto"/>
          </w:tcPr>
          <w:p w14:paraId="70E6DFDA" w14:textId="77777777" w:rsidR="0007161C" w:rsidRPr="00286258" w:rsidRDefault="0007161C" w:rsidP="0007161C">
            <w:pPr>
              <w:autoSpaceDE w:val="0"/>
              <w:autoSpaceDN w:val="0"/>
              <w:adjustRightInd w:val="0"/>
              <w:rPr>
                <w:rFonts w:ascii="Times New Roman" w:hAnsi="Times New Roman" w:cs="Times New Roman"/>
                <w:sz w:val="18"/>
                <w:szCs w:val="18"/>
              </w:rPr>
            </w:pPr>
            <w:r w:rsidRPr="00286258">
              <w:rPr>
                <w:rFonts w:ascii="Times New Roman" w:hAnsi="Times New Roman" w:cs="Times New Roman"/>
                <w:sz w:val="18"/>
                <w:szCs w:val="18"/>
              </w:rPr>
              <w:t>5 баллов</w:t>
            </w:r>
          </w:p>
        </w:tc>
        <w:tc>
          <w:tcPr>
            <w:tcW w:w="992" w:type="dxa"/>
            <w:shd w:val="clear" w:color="auto" w:fill="auto"/>
          </w:tcPr>
          <w:p w14:paraId="6426954B"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42,7</w:t>
            </w:r>
          </w:p>
        </w:tc>
        <w:tc>
          <w:tcPr>
            <w:tcW w:w="993" w:type="dxa"/>
            <w:shd w:val="clear" w:color="auto" w:fill="auto"/>
          </w:tcPr>
          <w:p w14:paraId="373A5C0D"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50,0</w:t>
            </w:r>
          </w:p>
        </w:tc>
        <w:tc>
          <w:tcPr>
            <w:tcW w:w="850" w:type="dxa"/>
          </w:tcPr>
          <w:p w14:paraId="54EA3796"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39,0</w:t>
            </w:r>
          </w:p>
        </w:tc>
        <w:tc>
          <w:tcPr>
            <w:tcW w:w="851" w:type="dxa"/>
            <w:shd w:val="clear" w:color="auto" w:fill="auto"/>
          </w:tcPr>
          <w:p w14:paraId="38635FAB"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61,1</w:t>
            </w:r>
          </w:p>
        </w:tc>
        <w:tc>
          <w:tcPr>
            <w:tcW w:w="1099" w:type="dxa"/>
          </w:tcPr>
          <w:p w14:paraId="5759E55B"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52,5</w:t>
            </w:r>
          </w:p>
        </w:tc>
      </w:tr>
      <w:tr w:rsidR="0007161C" w:rsidRPr="00286258" w14:paraId="6B8B08CC" w14:textId="77777777" w:rsidTr="00347117">
        <w:trPr>
          <w:trHeight w:val="113"/>
        </w:trPr>
        <w:tc>
          <w:tcPr>
            <w:tcW w:w="1007" w:type="dxa"/>
            <w:vMerge/>
          </w:tcPr>
          <w:p w14:paraId="34237C77" w14:textId="77777777" w:rsidR="0007161C" w:rsidRPr="00286258" w:rsidRDefault="0007161C" w:rsidP="0007161C">
            <w:pPr>
              <w:numPr>
                <w:ilvl w:val="0"/>
                <w:numId w:val="33"/>
              </w:numPr>
              <w:autoSpaceDE w:val="0"/>
              <w:autoSpaceDN w:val="0"/>
              <w:adjustRightInd w:val="0"/>
              <w:jc w:val="both"/>
              <w:rPr>
                <w:rFonts w:ascii="Times New Roman" w:hAnsi="Times New Roman" w:cs="Times New Roman"/>
                <w:sz w:val="18"/>
                <w:szCs w:val="18"/>
              </w:rPr>
            </w:pPr>
          </w:p>
        </w:tc>
        <w:tc>
          <w:tcPr>
            <w:tcW w:w="1865" w:type="dxa"/>
            <w:vMerge/>
          </w:tcPr>
          <w:p w14:paraId="506AAC88" w14:textId="77777777" w:rsidR="0007161C" w:rsidRPr="00286258" w:rsidRDefault="0007161C" w:rsidP="0007161C">
            <w:pPr>
              <w:autoSpaceDE w:val="0"/>
              <w:autoSpaceDN w:val="0"/>
              <w:adjustRightInd w:val="0"/>
              <w:rPr>
                <w:rFonts w:ascii="Times New Roman" w:hAnsi="Times New Roman" w:cs="Times New Roman"/>
                <w:sz w:val="18"/>
                <w:szCs w:val="18"/>
              </w:rPr>
            </w:pPr>
          </w:p>
        </w:tc>
        <w:tc>
          <w:tcPr>
            <w:tcW w:w="1914" w:type="dxa"/>
            <w:shd w:val="clear" w:color="auto" w:fill="auto"/>
          </w:tcPr>
          <w:p w14:paraId="2769CC4D" w14:textId="77777777" w:rsidR="0007161C" w:rsidRPr="00286258" w:rsidRDefault="0007161C" w:rsidP="0007161C">
            <w:pPr>
              <w:autoSpaceDE w:val="0"/>
              <w:autoSpaceDN w:val="0"/>
              <w:adjustRightInd w:val="0"/>
              <w:rPr>
                <w:rFonts w:ascii="Times New Roman" w:hAnsi="Times New Roman" w:cs="Times New Roman"/>
                <w:sz w:val="18"/>
                <w:szCs w:val="18"/>
              </w:rPr>
            </w:pPr>
            <w:r w:rsidRPr="00286258">
              <w:rPr>
                <w:rFonts w:ascii="Times New Roman" w:hAnsi="Times New Roman" w:cs="Times New Roman"/>
                <w:sz w:val="18"/>
                <w:szCs w:val="18"/>
              </w:rPr>
              <w:t>4 балла</w:t>
            </w:r>
          </w:p>
        </w:tc>
        <w:tc>
          <w:tcPr>
            <w:tcW w:w="992" w:type="dxa"/>
            <w:shd w:val="clear" w:color="auto" w:fill="auto"/>
          </w:tcPr>
          <w:p w14:paraId="20CF7938"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38,1</w:t>
            </w:r>
          </w:p>
        </w:tc>
        <w:tc>
          <w:tcPr>
            <w:tcW w:w="993" w:type="dxa"/>
            <w:shd w:val="clear" w:color="auto" w:fill="auto"/>
          </w:tcPr>
          <w:p w14:paraId="526A2B9D"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33,3</w:t>
            </w:r>
          </w:p>
        </w:tc>
        <w:tc>
          <w:tcPr>
            <w:tcW w:w="850" w:type="dxa"/>
          </w:tcPr>
          <w:p w14:paraId="4E1810CF"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27,3</w:t>
            </w:r>
          </w:p>
        </w:tc>
        <w:tc>
          <w:tcPr>
            <w:tcW w:w="851" w:type="dxa"/>
            <w:shd w:val="clear" w:color="auto" w:fill="auto"/>
          </w:tcPr>
          <w:p w14:paraId="0C49A8D3"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24,0</w:t>
            </w:r>
          </w:p>
        </w:tc>
        <w:tc>
          <w:tcPr>
            <w:tcW w:w="1099" w:type="dxa"/>
          </w:tcPr>
          <w:p w14:paraId="00DE4F0B"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26,0</w:t>
            </w:r>
          </w:p>
        </w:tc>
      </w:tr>
      <w:tr w:rsidR="0007161C" w:rsidRPr="00286258" w14:paraId="7A0755C9" w14:textId="77777777" w:rsidTr="00347117">
        <w:trPr>
          <w:trHeight w:val="113"/>
        </w:trPr>
        <w:tc>
          <w:tcPr>
            <w:tcW w:w="1007" w:type="dxa"/>
            <w:vMerge/>
          </w:tcPr>
          <w:p w14:paraId="4FDD75F7" w14:textId="77777777" w:rsidR="0007161C" w:rsidRPr="00286258" w:rsidRDefault="0007161C" w:rsidP="0007161C">
            <w:pPr>
              <w:numPr>
                <w:ilvl w:val="0"/>
                <w:numId w:val="33"/>
              </w:numPr>
              <w:autoSpaceDE w:val="0"/>
              <w:autoSpaceDN w:val="0"/>
              <w:adjustRightInd w:val="0"/>
              <w:jc w:val="both"/>
              <w:rPr>
                <w:rFonts w:ascii="Times New Roman" w:hAnsi="Times New Roman" w:cs="Times New Roman"/>
                <w:sz w:val="18"/>
                <w:szCs w:val="18"/>
              </w:rPr>
            </w:pPr>
          </w:p>
        </w:tc>
        <w:tc>
          <w:tcPr>
            <w:tcW w:w="1865" w:type="dxa"/>
            <w:vMerge/>
          </w:tcPr>
          <w:p w14:paraId="7E0373D8" w14:textId="77777777" w:rsidR="0007161C" w:rsidRPr="00286258" w:rsidRDefault="0007161C" w:rsidP="0007161C">
            <w:pPr>
              <w:autoSpaceDE w:val="0"/>
              <w:autoSpaceDN w:val="0"/>
              <w:adjustRightInd w:val="0"/>
              <w:rPr>
                <w:rFonts w:ascii="Times New Roman" w:hAnsi="Times New Roman" w:cs="Times New Roman"/>
                <w:sz w:val="18"/>
                <w:szCs w:val="18"/>
              </w:rPr>
            </w:pPr>
          </w:p>
        </w:tc>
        <w:tc>
          <w:tcPr>
            <w:tcW w:w="1914" w:type="dxa"/>
            <w:shd w:val="clear" w:color="auto" w:fill="auto"/>
          </w:tcPr>
          <w:p w14:paraId="658033FB" w14:textId="77777777" w:rsidR="0007161C" w:rsidRPr="00286258" w:rsidRDefault="0007161C" w:rsidP="0007161C">
            <w:pPr>
              <w:autoSpaceDE w:val="0"/>
              <w:autoSpaceDN w:val="0"/>
              <w:adjustRightInd w:val="0"/>
              <w:rPr>
                <w:rFonts w:ascii="Times New Roman" w:hAnsi="Times New Roman" w:cs="Times New Roman"/>
                <w:sz w:val="18"/>
                <w:szCs w:val="18"/>
              </w:rPr>
            </w:pPr>
            <w:r w:rsidRPr="00286258">
              <w:rPr>
                <w:rFonts w:ascii="Times New Roman" w:hAnsi="Times New Roman" w:cs="Times New Roman"/>
                <w:sz w:val="18"/>
                <w:szCs w:val="18"/>
              </w:rPr>
              <w:t>3 балла</w:t>
            </w:r>
          </w:p>
        </w:tc>
        <w:tc>
          <w:tcPr>
            <w:tcW w:w="992" w:type="dxa"/>
            <w:shd w:val="clear" w:color="auto" w:fill="auto"/>
          </w:tcPr>
          <w:p w14:paraId="0257109C"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11,5</w:t>
            </w:r>
          </w:p>
        </w:tc>
        <w:tc>
          <w:tcPr>
            <w:tcW w:w="993" w:type="dxa"/>
            <w:shd w:val="clear" w:color="auto" w:fill="auto"/>
          </w:tcPr>
          <w:p w14:paraId="6124DDC7"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4,8</w:t>
            </w:r>
          </w:p>
        </w:tc>
        <w:tc>
          <w:tcPr>
            <w:tcW w:w="850" w:type="dxa"/>
          </w:tcPr>
          <w:p w14:paraId="5E5D0278"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14,0</w:t>
            </w:r>
          </w:p>
        </w:tc>
        <w:tc>
          <w:tcPr>
            <w:tcW w:w="851" w:type="dxa"/>
            <w:shd w:val="clear" w:color="auto" w:fill="auto"/>
          </w:tcPr>
          <w:p w14:paraId="3134AB02"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8,6</w:t>
            </w:r>
          </w:p>
        </w:tc>
        <w:tc>
          <w:tcPr>
            <w:tcW w:w="1099" w:type="dxa"/>
          </w:tcPr>
          <w:p w14:paraId="4C913767"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11,7</w:t>
            </w:r>
          </w:p>
        </w:tc>
      </w:tr>
      <w:tr w:rsidR="0007161C" w:rsidRPr="00286258" w14:paraId="2F29FC56" w14:textId="77777777" w:rsidTr="00347117">
        <w:trPr>
          <w:trHeight w:val="113"/>
        </w:trPr>
        <w:tc>
          <w:tcPr>
            <w:tcW w:w="1007" w:type="dxa"/>
            <w:vMerge/>
          </w:tcPr>
          <w:p w14:paraId="06730B64" w14:textId="77777777" w:rsidR="0007161C" w:rsidRPr="00286258" w:rsidRDefault="0007161C" w:rsidP="0007161C">
            <w:pPr>
              <w:numPr>
                <w:ilvl w:val="0"/>
                <w:numId w:val="33"/>
              </w:numPr>
              <w:autoSpaceDE w:val="0"/>
              <w:autoSpaceDN w:val="0"/>
              <w:adjustRightInd w:val="0"/>
              <w:jc w:val="both"/>
              <w:rPr>
                <w:rFonts w:ascii="Times New Roman" w:hAnsi="Times New Roman" w:cs="Times New Roman"/>
                <w:sz w:val="18"/>
                <w:szCs w:val="18"/>
              </w:rPr>
            </w:pPr>
          </w:p>
        </w:tc>
        <w:tc>
          <w:tcPr>
            <w:tcW w:w="1865" w:type="dxa"/>
            <w:vMerge/>
          </w:tcPr>
          <w:p w14:paraId="0688A91D" w14:textId="77777777" w:rsidR="0007161C" w:rsidRPr="00286258" w:rsidRDefault="0007161C" w:rsidP="0007161C">
            <w:pPr>
              <w:autoSpaceDE w:val="0"/>
              <w:autoSpaceDN w:val="0"/>
              <w:adjustRightInd w:val="0"/>
              <w:rPr>
                <w:rFonts w:ascii="Times New Roman" w:hAnsi="Times New Roman" w:cs="Times New Roman"/>
                <w:sz w:val="18"/>
                <w:szCs w:val="18"/>
              </w:rPr>
            </w:pPr>
          </w:p>
        </w:tc>
        <w:tc>
          <w:tcPr>
            <w:tcW w:w="1914" w:type="dxa"/>
            <w:shd w:val="clear" w:color="auto" w:fill="auto"/>
          </w:tcPr>
          <w:p w14:paraId="43CC7056" w14:textId="77777777" w:rsidR="0007161C" w:rsidRPr="00286258" w:rsidRDefault="0007161C" w:rsidP="0007161C">
            <w:pPr>
              <w:autoSpaceDE w:val="0"/>
              <w:autoSpaceDN w:val="0"/>
              <w:adjustRightInd w:val="0"/>
              <w:rPr>
                <w:rFonts w:ascii="Times New Roman" w:hAnsi="Times New Roman" w:cs="Times New Roman"/>
                <w:sz w:val="18"/>
                <w:szCs w:val="18"/>
              </w:rPr>
            </w:pPr>
            <w:r w:rsidRPr="00286258">
              <w:rPr>
                <w:rFonts w:ascii="Times New Roman" w:hAnsi="Times New Roman" w:cs="Times New Roman"/>
                <w:sz w:val="18"/>
                <w:szCs w:val="18"/>
              </w:rPr>
              <w:t>2 балла</w:t>
            </w:r>
          </w:p>
        </w:tc>
        <w:tc>
          <w:tcPr>
            <w:tcW w:w="992" w:type="dxa"/>
            <w:shd w:val="clear" w:color="auto" w:fill="auto"/>
          </w:tcPr>
          <w:p w14:paraId="14FE72EE"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0,9</w:t>
            </w:r>
          </w:p>
        </w:tc>
        <w:tc>
          <w:tcPr>
            <w:tcW w:w="993" w:type="dxa"/>
            <w:shd w:val="clear" w:color="auto" w:fill="auto"/>
          </w:tcPr>
          <w:p w14:paraId="008BC638"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0,0</w:t>
            </w:r>
          </w:p>
        </w:tc>
        <w:tc>
          <w:tcPr>
            <w:tcW w:w="850" w:type="dxa"/>
          </w:tcPr>
          <w:p w14:paraId="0D3FF6D6"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6,9</w:t>
            </w:r>
          </w:p>
        </w:tc>
        <w:tc>
          <w:tcPr>
            <w:tcW w:w="851" w:type="dxa"/>
            <w:shd w:val="clear" w:color="auto" w:fill="auto"/>
          </w:tcPr>
          <w:p w14:paraId="69ED34D3"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3,3</w:t>
            </w:r>
          </w:p>
        </w:tc>
        <w:tc>
          <w:tcPr>
            <w:tcW w:w="1099" w:type="dxa"/>
          </w:tcPr>
          <w:p w14:paraId="4C107A20"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5,6</w:t>
            </w:r>
          </w:p>
        </w:tc>
      </w:tr>
      <w:tr w:rsidR="0007161C" w:rsidRPr="00286258" w14:paraId="7ADB27EA" w14:textId="77777777" w:rsidTr="00347117">
        <w:trPr>
          <w:trHeight w:val="113"/>
        </w:trPr>
        <w:tc>
          <w:tcPr>
            <w:tcW w:w="1007" w:type="dxa"/>
            <w:vMerge/>
          </w:tcPr>
          <w:p w14:paraId="78C2397E" w14:textId="77777777" w:rsidR="0007161C" w:rsidRPr="00286258" w:rsidRDefault="0007161C" w:rsidP="0007161C">
            <w:pPr>
              <w:numPr>
                <w:ilvl w:val="0"/>
                <w:numId w:val="33"/>
              </w:numPr>
              <w:autoSpaceDE w:val="0"/>
              <w:autoSpaceDN w:val="0"/>
              <w:adjustRightInd w:val="0"/>
              <w:jc w:val="both"/>
              <w:rPr>
                <w:rFonts w:ascii="Times New Roman" w:hAnsi="Times New Roman" w:cs="Times New Roman"/>
                <w:sz w:val="18"/>
                <w:szCs w:val="18"/>
              </w:rPr>
            </w:pPr>
          </w:p>
        </w:tc>
        <w:tc>
          <w:tcPr>
            <w:tcW w:w="1865" w:type="dxa"/>
            <w:vMerge/>
          </w:tcPr>
          <w:p w14:paraId="4E249733" w14:textId="77777777" w:rsidR="0007161C" w:rsidRPr="00286258" w:rsidRDefault="0007161C" w:rsidP="0007161C">
            <w:pPr>
              <w:autoSpaceDE w:val="0"/>
              <w:autoSpaceDN w:val="0"/>
              <w:adjustRightInd w:val="0"/>
              <w:rPr>
                <w:rFonts w:ascii="Times New Roman" w:hAnsi="Times New Roman" w:cs="Times New Roman"/>
                <w:sz w:val="18"/>
                <w:szCs w:val="18"/>
              </w:rPr>
            </w:pPr>
          </w:p>
        </w:tc>
        <w:tc>
          <w:tcPr>
            <w:tcW w:w="1914" w:type="dxa"/>
            <w:shd w:val="clear" w:color="auto" w:fill="auto"/>
          </w:tcPr>
          <w:p w14:paraId="6CC96640" w14:textId="77777777" w:rsidR="0007161C" w:rsidRPr="00286258" w:rsidRDefault="0007161C" w:rsidP="0007161C">
            <w:pPr>
              <w:autoSpaceDE w:val="0"/>
              <w:autoSpaceDN w:val="0"/>
              <w:adjustRightInd w:val="0"/>
              <w:rPr>
                <w:rFonts w:ascii="Times New Roman" w:hAnsi="Times New Roman" w:cs="Times New Roman"/>
                <w:sz w:val="18"/>
                <w:szCs w:val="18"/>
              </w:rPr>
            </w:pPr>
            <w:r w:rsidRPr="00286258">
              <w:rPr>
                <w:rFonts w:ascii="Times New Roman" w:hAnsi="Times New Roman" w:cs="Times New Roman"/>
                <w:sz w:val="18"/>
                <w:szCs w:val="18"/>
              </w:rPr>
              <w:t>1 балл</w:t>
            </w:r>
          </w:p>
        </w:tc>
        <w:tc>
          <w:tcPr>
            <w:tcW w:w="992" w:type="dxa"/>
            <w:shd w:val="clear" w:color="auto" w:fill="auto"/>
          </w:tcPr>
          <w:p w14:paraId="0564A695"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5,2</w:t>
            </w:r>
          </w:p>
        </w:tc>
        <w:tc>
          <w:tcPr>
            <w:tcW w:w="993" w:type="dxa"/>
            <w:shd w:val="clear" w:color="auto" w:fill="auto"/>
          </w:tcPr>
          <w:p w14:paraId="01574307"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0,0</w:t>
            </w:r>
          </w:p>
        </w:tc>
        <w:tc>
          <w:tcPr>
            <w:tcW w:w="850" w:type="dxa"/>
          </w:tcPr>
          <w:p w14:paraId="0BB30D0F"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0,0</w:t>
            </w:r>
          </w:p>
        </w:tc>
        <w:tc>
          <w:tcPr>
            <w:tcW w:w="851" w:type="dxa"/>
            <w:shd w:val="clear" w:color="auto" w:fill="auto"/>
          </w:tcPr>
          <w:p w14:paraId="6F089DB0"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1,6</w:t>
            </w:r>
          </w:p>
        </w:tc>
        <w:tc>
          <w:tcPr>
            <w:tcW w:w="1099" w:type="dxa"/>
          </w:tcPr>
          <w:p w14:paraId="389658D8"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0,0</w:t>
            </w:r>
          </w:p>
        </w:tc>
      </w:tr>
      <w:tr w:rsidR="0007161C" w:rsidRPr="00286258" w14:paraId="2C3B3DAA" w14:textId="77777777" w:rsidTr="00347117">
        <w:trPr>
          <w:trHeight w:val="113"/>
        </w:trPr>
        <w:tc>
          <w:tcPr>
            <w:tcW w:w="1007" w:type="dxa"/>
            <w:vMerge/>
          </w:tcPr>
          <w:p w14:paraId="449726DB" w14:textId="77777777" w:rsidR="0007161C" w:rsidRPr="00286258" w:rsidRDefault="0007161C" w:rsidP="0007161C">
            <w:pPr>
              <w:numPr>
                <w:ilvl w:val="0"/>
                <w:numId w:val="33"/>
              </w:numPr>
              <w:autoSpaceDE w:val="0"/>
              <w:autoSpaceDN w:val="0"/>
              <w:adjustRightInd w:val="0"/>
              <w:jc w:val="both"/>
              <w:rPr>
                <w:rFonts w:ascii="Times New Roman" w:hAnsi="Times New Roman" w:cs="Times New Roman"/>
                <w:sz w:val="18"/>
                <w:szCs w:val="18"/>
              </w:rPr>
            </w:pPr>
          </w:p>
        </w:tc>
        <w:tc>
          <w:tcPr>
            <w:tcW w:w="1865" w:type="dxa"/>
            <w:vMerge/>
          </w:tcPr>
          <w:p w14:paraId="75BA7A4B" w14:textId="77777777" w:rsidR="0007161C" w:rsidRPr="00286258" w:rsidRDefault="0007161C" w:rsidP="0007161C">
            <w:pPr>
              <w:autoSpaceDE w:val="0"/>
              <w:autoSpaceDN w:val="0"/>
              <w:adjustRightInd w:val="0"/>
              <w:rPr>
                <w:rFonts w:ascii="Times New Roman" w:hAnsi="Times New Roman" w:cs="Times New Roman"/>
                <w:sz w:val="18"/>
                <w:szCs w:val="18"/>
              </w:rPr>
            </w:pPr>
          </w:p>
        </w:tc>
        <w:tc>
          <w:tcPr>
            <w:tcW w:w="1914" w:type="dxa"/>
            <w:shd w:val="clear" w:color="auto" w:fill="auto"/>
            <w:vAlign w:val="bottom"/>
          </w:tcPr>
          <w:p w14:paraId="0DF28E2E" w14:textId="77777777" w:rsidR="0007161C" w:rsidRPr="00286258" w:rsidRDefault="0007161C" w:rsidP="0007161C">
            <w:pPr>
              <w:autoSpaceDE w:val="0"/>
              <w:autoSpaceDN w:val="0"/>
              <w:adjustRightInd w:val="0"/>
              <w:rPr>
                <w:rFonts w:ascii="Times New Roman" w:hAnsi="Times New Roman" w:cs="Times New Roman"/>
                <w:sz w:val="18"/>
                <w:szCs w:val="18"/>
              </w:rPr>
            </w:pPr>
            <w:r w:rsidRPr="00286258">
              <w:rPr>
                <w:rFonts w:ascii="Times New Roman" w:hAnsi="Times New Roman" w:cs="Times New Roman"/>
                <w:sz w:val="18"/>
                <w:szCs w:val="18"/>
              </w:rPr>
              <w:t>0 баллов</w:t>
            </w:r>
          </w:p>
        </w:tc>
        <w:tc>
          <w:tcPr>
            <w:tcW w:w="992" w:type="dxa"/>
            <w:shd w:val="clear" w:color="auto" w:fill="auto"/>
          </w:tcPr>
          <w:p w14:paraId="2D4522CD"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1,6</w:t>
            </w:r>
          </w:p>
        </w:tc>
        <w:tc>
          <w:tcPr>
            <w:tcW w:w="993" w:type="dxa"/>
            <w:shd w:val="clear" w:color="auto" w:fill="auto"/>
          </w:tcPr>
          <w:p w14:paraId="5054CCC4"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11,9</w:t>
            </w:r>
          </w:p>
        </w:tc>
        <w:tc>
          <w:tcPr>
            <w:tcW w:w="850" w:type="dxa"/>
          </w:tcPr>
          <w:p w14:paraId="6040612E"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12,8</w:t>
            </w:r>
          </w:p>
        </w:tc>
        <w:tc>
          <w:tcPr>
            <w:tcW w:w="851" w:type="dxa"/>
            <w:shd w:val="clear" w:color="auto" w:fill="auto"/>
          </w:tcPr>
          <w:p w14:paraId="20DD03B8"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1,4</w:t>
            </w:r>
          </w:p>
        </w:tc>
        <w:tc>
          <w:tcPr>
            <w:tcW w:w="1099" w:type="dxa"/>
          </w:tcPr>
          <w:p w14:paraId="59E473CC"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3,8</w:t>
            </w:r>
          </w:p>
        </w:tc>
      </w:tr>
      <w:tr w:rsidR="0007161C" w:rsidRPr="00286258" w14:paraId="76C1952E" w14:textId="77777777" w:rsidTr="00347117">
        <w:trPr>
          <w:trHeight w:val="113"/>
        </w:trPr>
        <w:tc>
          <w:tcPr>
            <w:tcW w:w="1007" w:type="dxa"/>
            <w:vMerge/>
          </w:tcPr>
          <w:p w14:paraId="77B97374" w14:textId="77777777" w:rsidR="0007161C" w:rsidRPr="00286258" w:rsidRDefault="0007161C" w:rsidP="0007161C">
            <w:pPr>
              <w:numPr>
                <w:ilvl w:val="0"/>
                <w:numId w:val="33"/>
              </w:numPr>
              <w:autoSpaceDE w:val="0"/>
              <w:autoSpaceDN w:val="0"/>
              <w:adjustRightInd w:val="0"/>
              <w:jc w:val="both"/>
              <w:rPr>
                <w:rFonts w:ascii="Times New Roman" w:hAnsi="Times New Roman" w:cs="Times New Roman"/>
                <w:sz w:val="18"/>
                <w:szCs w:val="18"/>
              </w:rPr>
            </w:pPr>
          </w:p>
        </w:tc>
        <w:tc>
          <w:tcPr>
            <w:tcW w:w="1865" w:type="dxa"/>
            <w:vMerge w:val="restart"/>
          </w:tcPr>
          <w:p w14:paraId="208F1B09" w14:textId="77777777" w:rsidR="0007161C" w:rsidRPr="00286258" w:rsidRDefault="0007161C" w:rsidP="0007161C">
            <w:pPr>
              <w:autoSpaceDE w:val="0"/>
              <w:autoSpaceDN w:val="0"/>
              <w:adjustRightInd w:val="0"/>
              <w:rPr>
                <w:rFonts w:ascii="Times New Roman" w:hAnsi="Times New Roman" w:cs="Times New Roman"/>
                <w:sz w:val="18"/>
                <w:szCs w:val="18"/>
              </w:rPr>
            </w:pPr>
            <w:r w:rsidRPr="00286258">
              <w:rPr>
                <w:rFonts w:ascii="Times New Roman" w:hAnsi="Times New Roman" w:cs="Times New Roman"/>
                <w:sz w:val="18"/>
                <w:szCs w:val="18"/>
              </w:rPr>
              <w:t>- оснащенность материально-техническим оборудованием</w:t>
            </w:r>
          </w:p>
        </w:tc>
        <w:tc>
          <w:tcPr>
            <w:tcW w:w="1914" w:type="dxa"/>
            <w:shd w:val="clear" w:color="auto" w:fill="auto"/>
          </w:tcPr>
          <w:p w14:paraId="2D0CDF58" w14:textId="77777777" w:rsidR="0007161C" w:rsidRPr="00286258" w:rsidRDefault="0007161C" w:rsidP="0007161C">
            <w:pPr>
              <w:autoSpaceDE w:val="0"/>
              <w:autoSpaceDN w:val="0"/>
              <w:adjustRightInd w:val="0"/>
              <w:rPr>
                <w:rFonts w:ascii="Times New Roman" w:hAnsi="Times New Roman" w:cs="Times New Roman"/>
                <w:sz w:val="18"/>
                <w:szCs w:val="18"/>
              </w:rPr>
            </w:pPr>
            <w:r w:rsidRPr="00286258">
              <w:rPr>
                <w:rFonts w:ascii="Times New Roman" w:hAnsi="Times New Roman" w:cs="Times New Roman"/>
                <w:sz w:val="18"/>
                <w:szCs w:val="18"/>
              </w:rPr>
              <w:t>5 баллов</w:t>
            </w:r>
          </w:p>
        </w:tc>
        <w:tc>
          <w:tcPr>
            <w:tcW w:w="992" w:type="dxa"/>
            <w:shd w:val="clear" w:color="auto" w:fill="auto"/>
          </w:tcPr>
          <w:p w14:paraId="61E0F9D9"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33,6</w:t>
            </w:r>
          </w:p>
        </w:tc>
        <w:tc>
          <w:tcPr>
            <w:tcW w:w="993" w:type="dxa"/>
            <w:shd w:val="clear" w:color="auto" w:fill="auto"/>
          </w:tcPr>
          <w:p w14:paraId="0EDDF398"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34,9</w:t>
            </w:r>
          </w:p>
        </w:tc>
        <w:tc>
          <w:tcPr>
            <w:tcW w:w="850" w:type="dxa"/>
          </w:tcPr>
          <w:p w14:paraId="73D6C810"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47,7</w:t>
            </w:r>
          </w:p>
        </w:tc>
        <w:tc>
          <w:tcPr>
            <w:tcW w:w="851" w:type="dxa"/>
            <w:shd w:val="clear" w:color="auto" w:fill="auto"/>
          </w:tcPr>
          <w:p w14:paraId="11C5F059"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49,7</w:t>
            </w:r>
          </w:p>
        </w:tc>
        <w:tc>
          <w:tcPr>
            <w:tcW w:w="1099" w:type="dxa"/>
          </w:tcPr>
          <w:p w14:paraId="71A23469"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48,3</w:t>
            </w:r>
          </w:p>
        </w:tc>
      </w:tr>
      <w:tr w:rsidR="0007161C" w:rsidRPr="00286258" w14:paraId="3161ADF9" w14:textId="77777777" w:rsidTr="00347117">
        <w:trPr>
          <w:trHeight w:val="113"/>
        </w:trPr>
        <w:tc>
          <w:tcPr>
            <w:tcW w:w="1007" w:type="dxa"/>
            <w:vMerge/>
          </w:tcPr>
          <w:p w14:paraId="7B84FB6C" w14:textId="77777777" w:rsidR="0007161C" w:rsidRPr="00286258" w:rsidRDefault="0007161C" w:rsidP="0007161C">
            <w:pPr>
              <w:numPr>
                <w:ilvl w:val="0"/>
                <w:numId w:val="33"/>
              </w:numPr>
              <w:autoSpaceDE w:val="0"/>
              <w:autoSpaceDN w:val="0"/>
              <w:adjustRightInd w:val="0"/>
              <w:jc w:val="both"/>
              <w:rPr>
                <w:rFonts w:ascii="Times New Roman" w:hAnsi="Times New Roman" w:cs="Times New Roman"/>
                <w:sz w:val="18"/>
                <w:szCs w:val="18"/>
              </w:rPr>
            </w:pPr>
          </w:p>
        </w:tc>
        <w:tc>
          <w:tcPr>
            <w:tcW w:w="1865" w:type="dxa"/>
            <w:vMerge/>
          </w:tcPr>
          <w:p w14:paraId="37AE45DC" w14:textId="77777777" w:rsidR="0007161C" w:rsidRPr="00286258" w:rsidRDefault="0007161C" w:rsidP="0007161C">
            <w:pPr>
              <w:autoSpaceDE w:val="0"/>
              <w:autoSpaceDN w:val="0"/>
              <w:adjustRightInd w:val="0"/>
              <w:rPr>
                <w:rFonts w:ascii="Times New Roman" w:hAnsi="Times New Roman" w:cs="Times New Roman"/>
                <w:sz w:val="18"/>
                <w:szCs w:val="18"/>
              </w:rPr>
            </w:pPr>
          </w:p>
        </w:tc>
        <w:tc>
          <w:tcPr>
            <w:tcW w:w="1914" w:type="dxa"/>
            <w:shd w:val="clear" w:color="auto" w:fill="auto"/>
          </w:tcPr>
          <w:p w14:paraId="33BAEADB" w14:textId="77777777" w:rsidR="0007161C" w:rsidRPr="00286258" w:rsidRDefault="0007161C" w:rsidP="0007161C">
            <w:pPr>
              <w:autoSpaceDE w:val="0"/>
              <w:autoSpaceDN w:val="0"/>
              <w:adjustRightInd w:val="0"/>
              <w:rPr>
                <w:rFonts w:ascii="Times New Roman" w:hAnsi="Times New Roman" w:cs="Times New Roman"/>
                <w:sz w:val="18"/>
                <w:szCs w:val="18"/>
              </w:rPr>
            </w:pPr>
            <w:r w:rsidRPr="00286258">
              <w:rPr>
                <w:rFonts w:ascii="Times New Roman" w:hAnsi="Times New Roman" w:cs="Times New Roman"/>
                <w:sz w:val="18"/>
                <w:szCs w:val="18"/>
              </w:rPr>
              <w:t>4 балла</w:t>
            </w:r>
          </w:p>
        </w:tc>
        <w:tc>
          <w:tcPr>
            <w:tcW w:w="992" w:type="dxa"/>
            <w:shd w:val="clear" w:color="auto" w:fill="auto"/>
          </w:tcPr>
          <w:p w14:paraId="24D0968C"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42,8</w:t>
            </w:r>
          </w:p>
        </w:tc>
        <w:tc>
          <w:tcPr>
            <w:tcW w:w="993" w:type="dxa"/>
            <w:shd w:val="clear" w:color="auto" w:fill="auto"/>
          </w:tcPr>
          <w:p w14:paraId="712C3B2B"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27,3</w:t>
            </w:r>
          </w:p>
        </w:tc>
        <w:tc>
          <w:tcPr>
            <w:tcW w:w="850" w:type="dxa"/>
          </w:tcPr>
          <w:p w14:paraId="48E6D74F"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29,3</w:t>
            </w:r>
          </w:p>
        </w:tc>
        <w:tc>
          <w:tcPr>
            <w:tcW w:w="851" w:type="dxa"/>
            <w:shd w:val="clear" w:color="auto" w:fill="auto"/>
          </w:tcPr>
          <w:p w14:paraId="5ADEC0BF"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23,0</w:t>
            </w:r>
          </w:p>
        </w:tc>
        <w:tc>
          <w:tcPr>
            <w:tcW w:w="1099" w:type="dxa"/>
          </w:tcPr>
          <w:p w14:paraId="2E95516E"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33,0</w:t>
            </w:r>
          </w:p>
        </w:tc>
      </w:tr>
      <w:tr w:rsidR="0007161C" w:rsidRPr="00286258" w14:paraId="03631E9D" w14:textId="77777777" w:rsidTr="00347117">
        <w:trPr>
          <w:trHeight w:val="113"/>
        </w:trPr>
        <w:tc>
          <w:tcPr>
            <w:tcW w:w="1007" w:type="dxa"/>
            <w:vMerge/>
          </w:tcPr>
          <w:p w14:paraId="0B5BE81A" w14:textId="77777777" w:rsidR="0007161C" w:rsidRPr="00286258" w:rsidRDefault="0007161C" w:rsidP="0007161C">
            <w:pPr>
              <w:numPr>
                <w:ilvl w:val="0"/>
                <w:numId w:val="33"/>
              </w:numPr>
              <w:autoSpaceDE w:val="0"/>
              <w:autoSpaceDN w:val="0"/>
              <w:adjustRightInd w:val="0"/>
              <w:jc w:val="both"/>
              <w:rPr>
                <w:rFonts w:ascii="Times New Roman" w:hAnsi="Times New Roman" w:cs="Times New Roman"/>
                <w:sz w:val="18"/>
                <w:szCs w:val="18"/>
              </w:rPr>
            </w:pPr>
          </w:p>
        </w:tc>
        <w:tc>
          <w:tcPr>
            <w:tcW w:w="1865" w:type="dxa"/>
            <w:vMerge/>
          </w:tcPr>
          <w:p w14:paraId="5FE3DB3A" w14:textId="77777777" w:rsidR="0007161C" w:rsidRPr="00286258" w:rsidRDefault="0007161C" w:rsidP="0007161C">
            <w:pPr>
              <w:autoSpaceDE w:val="0"/>
              <w:autoSpaceDN w:val="0"/>
              <w:adjustRightInd w:val="0"/>
              <w:rPr>
                <w:rFonts w:ascii="Times New Roman" w:hAnsi="Times New Roman" w:cs="Times New Roman"/>
                <w:sz w:val="18"/>
                <w:szCs w:val="18"/>
              </w:rPr>
            </w:pPr>
          </w:p>
        </w:tc>
        <w:tc>
          <w:tcPr>
            <w:tcW w:w="1914" w:type="dxa"/>
            <w:shd w:val="clear" w:color="auto" w:fill="auto"/>
          </w:tcPr>
          <w:p w14:paraId="435E193C" w14:textId="77777777" w:rsidR="0007161C" w:rsidRPr="00286258" w:rsidRDefault="0007161C" w:rsidP="0007161C">
            <w:pPr>
              <w:autoSpaceDE w:val="0"/>
              <w:autoSpaceDN w:val="0"/>
              <w:adjustRightInd w:val="0"/>
              <w:rPr>
                <w:rFonts w:ascii="Times New Roman" w:hAnsi="Times New Roman" w:cs="Times New Roman"/>
                <w:sz w:val="18"/>
                <w:szCs w:val="18"/>
              </w:rPr>
            </w:pPr>
            <w:r w:rsidRPr="00286258">
              <w:rPr>
                <w:rFonts w:ascii="Times New Roman" w:hAnsi="Times New Roman" w:cs="Times New Roman"/>
                <w:sz w:val="18"/>
                <w:szCs w:val="18"/>
              </w:rPr>
              <w:t>3 балла</w:t>
            </w:r>
          </w:p>
        </w:tc>
        <w:tc>
          <w:tcPr>
            <w:tcW w:w="992" w:type="dxa"/>
            <w:shd w:val="clear" w:color="auto" w:fill="auto"/>
          </w:tcPr>
          <w:p w14:paraId="0BFAF27C"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6,9</w:t>
            </w:r>
          </w:p>
        </w:tc>
        <w:tc>
          <w:tcPr>
            <w:tcW w:w="993" w:type="dxa"/>
            <w:shd w:val="clear" w:color="auto" w:fill="auto"/>
          </w:tcPr>
          <w:p w14:paraId="353530CD"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12,4</w:t>
            </w:r>
          </w:p>
        </w:tc>
        <w:tc>
          <w:tcPr>
            <w:tcW w:w="850" w:type="dxa"/>
          </w:tcPr>
          <w:p w14:paraId="549DF353"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13,0</w:t>
            </w:r>
          </w:p>
        </w:tc>
        <w:tc>
          <w:tcPr>
            <w:tcW w:w="851" w:type="dxa"/>
            <w:shd w:val="clear" w:color="auto" w:fill="auto"/>
          </w:tcPr>
          <w:p w14:paraId="4A8CA299"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11,0</w:t>
            </w:r>
          </w:p>
        </w:tc>
        <w:tc>
          <w:tcPr>
            <w:tcW w:w="1099" w:type="dxa"/>
          </w:tcPr>
          <w:p w14:paraId="1046B38F"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5,1</w:t>
            </w:r>
          </w:p>
        </w:tc>
      </w:tr>
      <w:tr w:rsidR="0007161C" w:rsidRPr="00286258" w14:paraId="0C0EDB5A" w14:textId="77777777" w:rsidTr="00347117">
        <w:trPr>
          <w:trHeight w:val="113"/>
        </w:trPr>
        <w:tc>
          <w:tcPr>
            <w:tcW w:w="1007" w:type="dxa"/>
            <w:vMerge/>
          </w:tcPr>
          <w:p w14:paraId="0C9A2037" w14:textId="77777777" w:rsidR="0007161C" w:rsidRPr="00286258" w:rsidRDefault="0007161C" w:rsidP="0007161C">
            <w:pPr>
              <w:numPr>
                <w:ilvl w:val="0"/>
                <w:numId w:val="33"/>
              </w:numPr>
              <w:autoSpaceDE w:val="0"/>
              <w:autoSpaceDN w:val="0"/>
              <w:adjustRightInd w:val="0"/>
              <w:jc w:val="both"/>
              <w:rPr>
                <w:rFonts w:ascii="Times New Roman" w:hAnsi="Times New Roman" w:cs="Times New Roman"/>
                <w:sz w:val="18"/>
                <w:szCs w:val="18"/>
              </w:rPr>
            </w:pPr>
          </w:p>
        </w:tc>
        <w:tc>
          <w:tcPr>
            <w:tcW w:w="1865" w:type="dxa"/>
            <w:vMerge/>
          </w:tcPr>
          <w:p w14:paraId="0FD293C8" w14:textId="77777777" w:rsidR="0007161C" w:rsidRPr="00286258" w:rsidRDefault="0007161C" w:rsidP="0007161C">
            <w:pPr>
              <w:autoSpaceDE w:val="0"/>
              <w:autoSpaceDN w:val="0"/>
              <w:adjustRightInd w:val="0"/>
              <w:rPr>
                <w:rFonts w:ascii="Times New Roman" w:hAnsi="Times New Roman" w:cs="Times New Roman"/>
                <w:sz w:val="18"/>
                <w:szCs w:val="18"/>
              </w:rPr>
            </w:pPr>
          </w:p>
        </w:tc>
        <w:tc>
          <w:tcPr>
            <w:tcW w:w="1914" w:type="dxa"/>
            <w:shd w:val="clear" w:color="auto" w:fill="auto"/>
          </w:tcPr>
          <w:p w14:paraId="1C7C232B" w14:textId="77777777" w:rsidR="0007161C" w:rsidRPr="00286258" w:rsidRDefault="0007161C" w:rsidP="0007161C">
            <w:pPr>
              <w:autoSpaceDE w:val="0"/>
              <w:autoSpaceDN w:val="0"/>
              <w:adjustRightInd w:val="0"/>
              <w:rPr>
                <w:rFonts w:ascii="Times New Roman" w:hAnsi="Times New Roman" w:cs="Times New Roman"/>
                <w:sz w:val="18"/>
                <w:szCs w:val="18"/>
              </w:rPr>
            </w:pPr>
            <w:r w:rsidRPr="00286258">
              <w:rPr>
                <w:rFonts w:ascii="Times New Roman" w:hAnsi="Times New Roman" w:cs="Times New Roman"/>
                <w:sz w:val="18"/>
                <w:szCs w:val="18"/>
              </w:rPr>
              <w:t>2 балла</w:t>
            </w:r>
          </w:p>
        </w:tc>
        <w:tc>
          <w:tcPr>
            <w:tcW w:w="992" w:type="dxa"/>
            <w:shd w:val="clear" w:color="auto" w:fill="auto"/>
          </w:tcPr>
          <w:p w14:paraId="615DF559"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8,1</w:t>
            </w:r>
          </w:p>
        </w:tc>
        <w:tc>
          <w:tcPr>
            <w:tcW w:w="993" w:type="dxa"/>
            <w:shd w:val="clear" w:color="auto" w:fill="auto"/>
          </w:tcPr>
          <w:p w14:paraId="6C9A312B"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12,0</w:t>
            </w:r>
          </w:p>
        </w:tc>
        <w:tc>
          <w:tcPr>
            <w:tcW w:w="850" w:type="dxa"/>
          </w:tcPr>
          <w:p w14:paraId="725D36A7"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0,0</w:t>
            </w:r>
          </w:p>
        </w:tc>
        <w:tc>
          <w:tcPr>
            <w:tcW w:w="851" w:type="dxa"/>
            <w:shd w:val="clear" w:color="auto" w:fill="auto"/>
          </w:tcPr>
          <w:p w14:paraId="7D06A491"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4,4</w:t>
            </w:r>
          </w:p>
        </w:tc>
        <w:tc>
          <w:tcPr>
            <w:tcW w:w="1099" w:type="dxa"/>
          </w:tcPr>
          <w:p w14:paraId="02E45148"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2,5</w:t>
            </w:r>
          </w:p>
        </w:tc>
      </w:tr>
      <w:tr w:rsidR="0007161C" w:rsidRPr="00286258" w14:paraId="122CFE7E" w14:textId="77777777" w:rsidTr="00347117">
        <w:trPr>
          <w:trHeight w:val="113"/>
        </w:trPr>
        <w:tc>
          <w:tcPr>
            <w:tcW w:w="1007" w:type="dxa"/>
            <w:vMerge/>
          </w:tcPr>
          <w:p w14:paraId="3101B4E9" w14:textId="77777777" w:rsidR="0007161C" w:rsidRPr="00286258" w:rsidRDefault="0007161C" w:rsidP="0007161C">
            <w:pPr>
              <w:numPr>
                <w:ilvl w:val="0"/>
                <w:numId w:val="33"/>
              </w:numPr>
              <w:autoSpaceDE w:val="0"/>
              <w:autoSpaceDN w:val="0"/>
              <w:adjustRightInd w:val="0"/>
              <w:jc w:val="both"/>
              <w:rPr>
                <w:rFonts w:ascii="Times New Roman" w:hAnsi="Times New Roman" w:cs="Times New Roman"/>
                <w:sz w:val="18"/>
                <w:szCs w:val="18"/>
              </w:rPr>
            </w:pPr>
          </w:p>
        </w:tc>
        <w:tc>
          <w:tcPr>
            <w:tcW w:w="1865" w:type="dxa"/>
            <w:vMerge/>
          </w:tcPr>
          <w:p w14:paraId="2986155F" w14:textId="77777777" w:rsidR="0007161C" w:rsidRPr="00286258" w:rsidRDefault="0007161C" w:rsidP="0007161C">
            <w:pPr>
              <w:autoSpaceDE w:val="0"/>
              <w:autoSpaceDN w:val="0"/>
              <w:adjustRightInd w:val="0"/>
              <w:rPr>
                <w:rFonts w:ascii="Times New Roman" w:hAnsi="Times New Roman" w:cs="Times New Roman"/>
                <w:sz w:val="18"/>
                <w:szCs w:val="18"/>
              </w:rPr>
            </w:pPr>
          </w:p>
        </w:tc>
        <w:tc>
          <w:tcPr>
            <w:tcW w:w="1914" w:type="dxa"/>
            <w:shd w:val="clear" w:color="auto" w:fill="auto"/>
          </w:tcPr>
          <w:p w14:paraId="17EE93BA" w14:textId="77777777" w:rsidR="0007161C" w:rsidRPr="00286258" w:rsidRDefault="0007161C" w:rsidP="0007161C">
            <w:pPr>
              <w:autoSpaceDE w:val="0"/>
              <w:autoSpaceDN w:val="0"/>
              <w:adjustRightInd w:val="0"/>
              <w:rPr>
                <w:rFonts w:ascii="Times New Roman" w:hAnsi="Times New Roman" w:cs="Times New Roman"/>
                <w:sz w:val="18"/>
                <w:szCs w:val="18"/>
              </w:rPr>
            </w:pPr>
            <w:r w:rsidRPr="00286258">
              <w:rPr>
                <w:rFonts w:ascii="Times New Roman" w:hAnsi="Times New Roman" w:cs="Times New Roman"/>
                <w:sz w:val="18"/>
                <w:szCs w:val="18"/>
              </w:rPr>
              <w:t>1 балл</w:t>
            </w:r>
          </w:p>
        </w:tc>
        <w:tc>
          <w:tcPr>
            <w:tcW w:w="992" w:type="dxa"/>
            <w:shd w:val="clear" w:color="auto" w:fill="auto"/>
          </w:tcPr>
          <w:p w14:paraId="36A5F6DD"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5,2</w:t>
            </w:r>
          </w:p>
        </w:tc>
        <w:tc>
          <w:tcPr>
            <w:tcW w:w="993" w:type="dxa"/>
            <w:shd w:val="clear" w:color="auto" w:fill="auto"/>
          </w:tcPr>
          <w:p w14:paraId="17FC4588"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2,8</w:t>
            </w:r>
          </w:p>
        </w:tc>
        <w:tc>
          <w:tcPr>
            <w:tcW w:w="850" w:type="dxa"/>
          </w:tcPr>
          <w:p w14:paraId="440427E8"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0,0</w:t>
            </w:r>
          </w:p>
        </w:tc>
        <w:tc>
          <w:tcPr>
            <w:tcW w:w="851" w:type="dxa"/>
            <w:shd w:val="clear" w:color="auto" w:fill="auto"/>
          </w:tcPr>
          <w:p w14:paraId="6E7BBD47"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2,5</w:t>
            </w:r>
          </w:p>
        </w:tc>
        <w:tc>
          <w:tcPr>
            <w:tcW w:w="1099" w:type="dxa"/>
          </w:tcPr>
          <w:p w14:paraId="1C19505F"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1,9</w:t>
            </w:r>
          </w:p>
        </w:tc>
      </w:tr>
      <w:tr w:rsidR="0007161C" w:rsidRPr="00286258" w14:paraId="522C48F1" w14:textId="77777777" w:rsidTr="00347117">
        <w:trPr>
          <w:trHeight w:val="113"/>
        </w:trPr>
        <w:tc>
          <w:tcPr>
            <w:tcW w:w="1007" w:type="dxa"/>
            <w:vMerge/>
          </w:tcPr>
          <w:p w14:paraId="632BE12B" w14:textId="77777777" w:rsidR="0007161C" w:rsidRPr="00286258" w:rsidRDefault="0007161C" w:rsidP="0007161C">
            <w:pPr>
              <w:numPr>
                <w:ilvl w:val="0"/>
                <w:numId w:val="33"/>
              </w:numPr>
              <w:autoSpaceDE w:val="0"/>
              <w:autoSpaceDN w:val="0"/>
              <w:adjustRightInd w:val="0"/>
              <w:jc w:val="both"/>
              <w:rPr>
                <w:rFonts w:ascii="Times New Roman" w:hAnsi="Times New Roman" w:cs="Times New Roman"/>
                <w:sz w:val="18"/>
                <w:szCs w:val="18"/>
              </w:rPr>
            </w:pPr>
          </w:p>
        </w:tc>
        <w:tc>
          <w:tcPr>
            <w:tcW w:w="1865" w:type="dxa"/>
            <w:vMerge/>
          </w:tcPr>
          <w:p w14:paraId="256A0DB5" w14:textId="77777777" w:rsidR="0007161C" w:rsidRPr="00286258" w:rsidRDefault="0007161C" w:rsidP="0007161C">
            <w:pPr>
              <w:autoSpaceDE w:val="0"/>
              <w:autoSpaceDN w:val="0"/>
              <w:adjustRightInd w:val="0"/>
              <w:rPr>
                <w:rFonts w:ascii="Times New Roman" w:hAnsi="Times New Roman" w:cs="Times New Roman"/>
                <w:sz w:val="18"/>
                <w:szCs w:val="18"/>
              </w:rPr>
            </w:pPr>
          </w:p>
        </w:tc>
        <w:tc>
          <w:tcPr>
            <w:tcW w:w="1914" w:type="dxa"/>
            <w:shd w:val="clear" w:color="auto" w:fill="auto"/>
            <w:vAlign w:val="bottom"/>
          </w:tcPr>
          <w:p w14:paraId="709C9F7C" w14:textId="77777777" w:rsidR="0007161C" w:rsidRPr="00286258" w:rsidRDefault="0007161C" w:rsidP="0007161C">
            <w:pPr>
              <w:autoSpaceDE w:val="0"/>
              <w:autoSpaceDN w:val="0"/>
              <w:adjustRightInd w:val="0"/>
              <w:rPr>
                <w:rFonts w:ascii="Times New Roman" w:hAnsi="Times New Roman" w:cs="Times New Roman"/>
                <w:sz w:val="18"/>
                <w:szCs w:val="18"/>
              </w:rPr>
            </w:pPr>
            <w:r w:rsidRPr="00286258">
              <w:rPr>
                <w:rFonts w:ascii="Times New Roman" w:hAnsi="Times New Roman" w:cs="Times New Roman"/>
                <w:sz w:val="18"/>
                <w:szCs w:val="18"/>
              </w:rPr>
              <w:t>0 баллов</w:t>
            </w:r>
          </w:p>
        </w:tc>
        <w:tc>
          <w:tcPr>
            <w:tcW w:w="992" w:type="dxa"/>
            <w:shd w:val="clear" w:color="auto" w:fill="auto"/>
          </w:tcPr>
          <w:p w14:paraId="439F43DE"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3,4</w:t>
            </w:r>
          </w:p>
        </w:tc>
        <w:tc>
          <w:tcPr>
            <w:tcW w:w="993" w:type="dxa"/>
            <w:shd w:val="clear" w:color="auto" w:fill="auto"/>
          </w:tcPr>
          <w:p w14:paraId="4FFB842C"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10,6</w:t>
            </w:r>
          </w:p>
        </w:tc>
        <w:tc>
          <w:tcPr>
            <w:tcW w:w="850" w:type="dxa"/>
          </w:tcPr>
          <w:p w14:paraId="7F0A74BB"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10,0</w:t>
            </w:r>
          </w:p>
        </w:tc>
        <w:tc>
          <w:tcPr>
            <w:tcW w:w="851" w:type="dxa"/>
            <w:shd w:val="clear" w:color="auto" w:fill="auto"/>
          </w:tcPr>
          <w:p w14:paraId="4F2D2796"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9,4</w:t>
            </w:r>
          </w:p>
        </w:tc>
        <w:tc>
          <w:tcPr>
            <w:tcW w:w="1099" w:type="dxa"/>
          </w:tcPr>
          <w:p w14:paraId="125496DD"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9,0</w:t>
            </w:r>
          </w:p>
        </w:tc>
      </w:tr>
      <w:tr w:rsidR="0007161C" w:rsidRPr="00286258" w14:paraId="65293368" w14:textId="77777777" w:rsidTr="00347117">
        <w:trPr>
          <w:trHeight w:val="113"/>
        </w:trPr>
        <w:tc>
          <w:tcPr>
            <w:tcW w:w="1007" w:type="dxa"/>
            <w:vMerge w:val="restart"/>
          </w:tcPr>
          <w:p w14:paraId="07F72949" w14:textId="77777777" w:rsidR="0007161C" w:rsidRPr="00286258" w:rsidRDefault="0007161C" w:rsidP="0007161C">
            <w:pPr>
              <w:autoSpaceDE w:val="0"/>
              <w:autoSpaceDN w:val="0"/>
              <w:adjustRightInd w:val="0"/>
              <w:contextualSpacing/>
              <w:jc w:val="both"/>
              <w:rPr>
                <w:rFonts w:ascii="Times New Roman" w:hAnsi="Times New Roman" w:cs="Times New Roman"/>
                <w:sz w:val="18"/>
                <w:szCs w:val="18"/>
              </w:rPr>
            </w:pPr>
          </w:p>
        </w:tc>
        <w:tc>
          <w:tcPr>
            <w:tcW w:w="1865" w:type="dxa"/>
            <w:vMerge w:val="restart"/>
          </w:tcPr>
          <w:p w14:paraId="2FF77FEE" w14:textId="77777777" w:rsidR="0007161C" w:rsidRPr="00286258" w:rsidRDefault="0007161C" w:rsidP="0007161C">
            <w:pPr>
              <w:tabs>
                <w:tab w:val="left" w:pos="478"/>
              </w:tabs>
              <w:jc w:val="both"/>
              <w:outlineLvl w:val="2"/>
              <w:rPr>
                <w:rFonts w:ascii="Times New Roman" w:hAnsi="Times New Roman" w:cs="Times New Roman"/>
                <w:bCs/>
                <w:sz w:val="18"/>
                <w:szCs w:val="18"/>
                <w:lang w:eastAsia="en-US"/>
              </w:rPr>
            </w:pPr>
            <w:r w:rsidRPr="00286258">
              <w:rPr>
                <w:rFonts w:ascii="Times New Roman" w:hAnsi="Times New Roman" w:cs="Times New Roman"/>
                <w:bCs/>
                <w:sz w:val="18"/>
                <w:szCs w:val="18"/>
                <w:lang w:eastAsia="en-US"/>
              </w:rPr>
              <w:t>- организация учебного процесса</w:t>
            </w:r>
          </w:p>
        </w:tc>
        <w:tc>
          <w:tcPr>
            <w:tcW w:w="1914" w:type="dxa"/>
            <w:shd w:val="clear" w:color="auto" w:fill="auto"/>
          </w:tcPr>
          <w:p w14:paraId="44F39FF5" w14:textId="77777777" w:rsidR="0007161C" w:rsidRPr="00286258" w:rsidRDefault="0007161C" w:rsidP="0007161C">
            <w:pPr>
              <w:autoSpaceDE w:val="0"/>
              <w:autoSpaceDN w:val="0"/>
              <w:adjustRightInd w:val="0"/>
              <w:rPr>
                <w:rFonts w:ascii="Times New Roman" w:hAnsi="Times New Roman" w:cs="Times New Roman"/>
                <w:sz w:val="18"/>
                <w:szCs w:val="18"/>
              </w:rPr>
            </w:pPr>
            <w:r w:rsidRPr="00286258">
              <w:rPr>
                <w:rFonts w:ascii="Times New Roman" w:hAnsi="Times New Roman" w:cs="Times New Roman"/>
                <w:sz w:val="18"/>
                <w:szCs w:val="18"/>
              </w:rPr>
              <w:t>5 баллов</w:t>
            </w:r>
          </w:p>
        </w:tc>
        <w:tc>
          <w:tcPr>
            <w:tcW w:w="992" w:type="dxa"/>
            <w:shd w:val="clear" w:color="auto" w:fill="auto"/>
          </w:tcPr>
          <w:p w14:paraId="514C5351"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37,9</w:t>
            </w:r>
          </w:p>
        </w:tc>
        <w:tc>
          <w:tcPr>
            <w:tcW w:w="993" w:type="dxa"/>
            <w:shd w:val="clear" w:color="auto" w:fill="auto"/>
          </w:tcPr>
          <w:p w14:paraId="7825380B"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55,0</w:t>
            </w:r>
          </w:p>
        </w:tc>
        <w:tc>
          <w:tcPr>
            <w:tcW w:w="850" w:type="dxa"/>
          </w:tcPr>
          <w:p w14:paraId="46E3F43C"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52,5</w:t>
            </w:r>
          </w:p>
        </w:tc>
        <w:tc>
          <w:tcPr>
            <w:tcW w:w="851" w:type="dxa"/>
            <w:shd w:val="clear" w:color="auto" w:fill="auto"/>
          </w:tcPr>
          <w:p w14:paraId="321D6D8D"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61,0</w:t>
            </w:r>
          </w:p>
        </w:tc>
        <w:tc>
          <w:tcPr>
            <w:tcW w:w="1099" w:type="dxa"/>
          </w:tcPr>
          <w:p w14:paraId="2E008634"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51,1</w:t>
            </w:r>
          </w:p>
        </w:tc>
      </w:tr>
      <w:tr w:rsidR="0007161C" w:rsidRPr="00286258" w14:paraId="47E4A36B" w14:textId="77777777" w:rsidTr="00347117">
        <w:trPr>
          <w:trHeight w:val="113"/>
        </w:trPr>
        <w:tc>
          <w:tcPr>
            <w:tcW w:w="1007" w:type="dxa"/>
            <w:vMerge/>
          </w:tcPr>
          <w:p w14:paraId="78A617A9" w14:textId="77777777" w:rsidR="0007161C" w:rsidRPr="00286258" w:rsidRDefault="0007161C" w:rsidP="0007161C">
            <w:pPr>
              <w:autoSpaceDE w:val="0"/>
              <w:autoSpaceDN w:val="0"/>
              <w:adjustRightInd w:val="0"/>
              <w:contextualSpacing/>
              <w:jc w:val="both"/>
              <w:rPr>
                <w:rFonts w:ascii="Times New Roman" w:hAnsi="Times New Roman" w:cs="Times New Roman"/>
                <w:sz w:val="18"/>
                <w:szCs w:val="18"/>
              </w:rPr>
            </w:pPr>
          </w:p>
        </w:tc>
        <w:tc>
          <w:tcPr>
            <w:tcW w:w="1865" w:type="dxa"/>
            <w:vMerge/>
          </w:tcPr>
          <w:p w14:paraId="16E6AA67" w14:textId="77777777" w:rsidR="0007161C" w:rsidRPr="00286258" w:rsidRDefault="0007161C" w:rsidP="0007161C">
            <w:pPr>
              <w:tabs>
                <w:tab w:val="left" w:pos="478"/>
              </w:tabs>
              <w:jc w:val="both"/>
              <w:outlineLvl w:val="2"/>
              <w:rPr>
                <w:rFonts w:ascii="Times New Roman" w:hAnsi="Times New Roman" w:cs="Times New Roman"/>
                <w:bCs/>
                <w:sz w:val="18"/>
                <w:szCs w:val="18"/>
                <w:lang w:eastAsia="en-US"/>
              </w:rPr>
            </w:pPr>
          </w:p>
        </w:tc>
        <w:tc>
          <w:tcPr>
            <w:tcW w:w="1914" w:type="dxa"/>
            <w:shd w:val="clear" w:color="auto" w:fill="auto"/>
          </w:tcPr>
          <w:p w14:paraId="2A23FC93" w14:textId="77777777" w:rsidR="0007161C" w:rsidRPr="00286258" w:rsidRDefault="0007161C" w:rsidP="0007161C">
            <w:pPr>
              <w:autoSpaceDE w:val="0"/>
              <w:autoSpaceDN w:val="0"/>
              <w:adjustRightInd w:val="0"/>
              <w:rPr>
                <w:rFonts w:ascii="Times New Roman" w:hAnsi="Times New Roman" w:cs="Times New Roman"/>
                <w:sz w:val="18"/>
                <w:szCs w:val="18"/>
              </w:rPr>
            </w:pPr>
            <w:r w:rsidRPr="00286258">
              <w:rPr>
                <w:rFonts w:ascii="Times New Roman" w:hAnsi="Times New Roman" w:cs="Times New Roman"/>
                <w:sz w:val="18"/>
                <w:szCs w:val="18"/>
              </w:rPr>
              <w:t>4 балла</w:t>
            </w:r>
          </w:p>
        </w:tc>
        <w:tc>
          <w:tcPr>
            <w:tcW w:w="992" w:type="dxa"/>
            <w:shd w:val="clear" w:color="auto" w:fill="auto"/>
          </w:tcPr>
          <w:p w14:paraId="419D4DFF"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36,9</w:t>
            </w:r>
          </w:p>
        </w:tc>
        <w:tc>
          <w:tcPr>
            <w:tcW w:w="993" w:type="dxa"/>
            <w:shd w:val="clear" w:color="auto" w:fill="auto"/>
          </w:tcPr>
          <w:p w14:paraId="4AC60B20"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26,9</w:t>
            </w:r>
          </w:p>
        </w:tc>
        <w:tc>
          <w:tcPr>
            <w:tcW w:w="850" w:type="dxa"/>
          </w:tcPr>
          <w:p w14:paraId="2AA59C26"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26,2</w:t>
            </w:r>
          </w:p>
        </w:tc>
        <w:tc>
          <w:tcPr>
            <w:tcW w:w="851" w:type="dxa"/>
            <w:shd w:val="clear" w:color="auto" w:fill="auto"/>
          </w:tcPr>
          <w:p w14:paraId="2E642942"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20,5</w:t>
            </w:r>
          </w:p>
        </w:tc>
        <w:tc>
          <w:tcPr>
            <w:tcW w:w="1099" w:type="dxa"/>
          </w:tcPr>
          <w:p w14:paraId="538F9F71"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32,4</w:t>
            </w:r>
          </w:p>
        </w:tc>
      </w:tr>
      <w:tr w:rsidR="0007161C" w:rsidRPr="00286258" w14:paraId="292AD049" w14:textId="77777777" w:rsidTr="00347117">
        <w:trPr>
          <w:trHeight w:val="113"/>
        </w:trPr>
        <w:tc>
          <w:tcPr>
            <w:tcW w:w="1007" w:type="dxa"/>
            <w:vMerge/>
          </w:tcPr>
          <w:p w14:paraId="295E12E5" w14:textId="77777777" w:rsidR="0007161C" w:rsidRPr="00286258" w:rsidRDefault="0007161C" w:rsidP="0007161C">
            <w:pPr>
              <w:autoSpaceDE w:val="0"/>
              <w:autoSpaceDN w:val="0"/>
              <w:adjustRightInd w:val="0"/>
              <w:contextualSpacing/>
              <w:jc w:val="both"/>
              <w:rPr>
                <w:rFonts w:ascii="Times New Roman" w:hAnsi="Times New Roman" w:cs="Times New Roman"/>
                <w:sz w:val="18"/>
                <w:szCs w:val="18"/>
              </w:rPr>
            </w:pPr>
          </w:p>
        </w:tc>
        <w:tc>
          <w:tcPr>
            <w:tcW w:w="1865" w:type="dxa"/>
            <w:vMerge/>
          </w:tcPr>
          <w:p w14:paraId="1907988F" w14:textId="77777777" w:rsidR="0007161C" w:rsidRPr="00286258" w:rsidRDefault="0007161C" w:rsidP="0007161C">
            <w:pPr>
              <w:tabs>
                <w:tab w:val="left" w:pos="478"/>
              </w:tabs>
              <w:jc w:val="both"/>
              <w:outlineLvl w:val="2"/>
              <w:rPr>
                <w:rFonts w:ascii="Times New Roman" w:hAnsi="Times New Roman" w:cs="Times New Roman"/>
                <w:bCs/>
                <w:sz w:val="18"/>
                <w:szCs w:val="18"/>
                <w:lang w:eastAsia="en-US"/>
              </w:rPr>
            </w:pPr>
          </w:p>
        </w:tc>
        <w:tc>
          <w:tcPr>
            <w:tcW w:w="1914" w:type="dxa"/>
            <w:shd w:val="clear" w:color="auto" w:fill="auto"/>
          </w:tcPr>
          <w:p w14:paraId="537476B9" w14:textId="77777777" w:rsidR="0007161C" w:rsidRPr="00286258" w:rsidRDefault="0007161C" w:rsidP="0007161C">
            <w:pPr>
              <w:autoSpaceDE w:val="0"/>
              <w:autoSpaceDN w:val="0"/>
              <w:adjustRightInd w:val="0"/>
              <w:rPr>
                <w:rFonts w:ascii="Times New Roman" w:hAnsi="Times New Roman" w:cs="Times New Roman"/>
                <w:sz w:val="18"/>
                <w:szCs w:val="18"/>
              </w:rPr>
            </w:pPr>
            <w:r w:rsidRPr="00286258">
              <w:rPr>
                <w:rFonts w:ascii="Times New Roman" w:hAnsi="Times New Roman" w:cs="Times New Roman"/>
                <w:sz w:val="18"/>
                <w:szCs w:val="18"/>
              </w:rPr>
              <w:t>3 балла</w:t>
            </w:r>
          </w:p>
        </w:tc>
        <w:tc>
          <w:tcPr>
            <w:tcW w:w="992" w:type="dxa"/>
            <w:shd w:val="clear" w:color="auto" w:fill="auto"/>
          </w:tcPr>
          <w:p w14:paraId="35FB69B4"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11,7</w:t>
            </w:r>
          </w:p>
        </w:tc>
        <w:tc>
          <w:tcPr>
            <w:tcW w:w="993" w:type="dxa"/>
            <w:shd w:val="clear" w:color="auto" w:fill="auto"/>
          </w:tcPr>
          <w:p w14:paraId="0912F7B5"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15,0</w:t>
            </w:r>
          </w:p>
        </w:tc>
        <w:tc>
          <w:tcPr>
            <w:tcW w:w="850" w:type="dxa"/>
          </w:tcPr>
          <w:p w14:paraId="37B5A203"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11,9</w:t>
            </w:r>
          </w:p>
        </w:tc>
        <w:tc>
          <w:tcPr>
            <w:tcW w:w="851" w:type="dxa"/>
            <w:shd w:val="clear" w:color="auto" w:fill="auto"/>
          </w:tcPr>
          <w:p w14:paraId="4E151CF6"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7,7</w:t>
            </w:r>
          </w:p>
        </w:tc>
        <w:tc>
          <w:tcPr>
            <w:tcW w:w="1099" w:type="dxa"/>
          </w:tcPr>
          <w:p w14:paraId="1B04FB56"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9,9</w:t>
            </w:r>
          </w:p>
        </w:tc>
      </w:tr>
      <w:tr w:rsidR="0007161C" w:rsidRPr="00286258" w14:paraId="31AA0EC2" w14:textId="77777777" w:rsidTr="00347117">
        <w:trPr>
          <w:trHeight w:val="113"/>
        </w:trPr>
        <w:tc>
          <w:tcPr>
            <w:tcW w:w="1007" w:type="dxa"/>
            <w:vMerge/>
          </w:tcPr>
          <w:p w14:paraId="6A854347" w14:textId="77777777" w:rsidR="0007161C" w:rsidRPr="00286258" w:rsidRDefault="0007161C" w:rsidP="0007161C">
            <w:pPr>
              <w:autoSpaceDE w:val="0"/>
              <w:autoSpaceDN w:val="0"/>
              <w:adjustRightInd w:val="0"/>
              <w:contextualSpacing/>
              <w:jc w:val="both"/>
              <w:rPr>
                <w:rFonts w:ascii="Times New Roman" w:hAnsi="Times New Roman" w:cs="Times New Roman"/>
                <w:sz w:val="18"/>
                <w:szCs w:val="18"/>
              </w:rPr>
            </w:pPr>
          </w:p>
        </w:tc>
        <w:tc>
          <w:tcPr>
            <w:tcW w:w="1865" w:type="dxa"/>
            <w:vMerge/>
          </w:tcPr>
          <w:p w14:paraId="1572F4EE" w14:textId="77777777" w:rsidR="0007161C" w:rsidRPr="00286258" w:rsidRDefault="0007161C" w:rsidP="0007161C">
            <w:pPr>
              <w:tabs>
                <w:tab w:val="left" w:pos="478"/>
              </w:tabs>
              <w:jc w:val="both"/>
              <w:outlineLvl w:val="2"/>
              <w:rPr>
                <w:rFonts w:ascii="Times New Roman" w:hAnsi="Times New Roman" w:cs="Times New Roman"/>
                <w:bCs/>
                <w:sz w:val="18"/>
                <w:szCs w:val="18"/>
                <w:lang w:eastAsia="en-US"/>
              </w:rPr>
            </w:pPr>
          </w:p>
        </w:tc>
        <w:tc>
          <w:tcPr>
            <w:tcW w:w="1914" w:type="dxa"/>
            <w:shd w:val="clear" w:color="auto" w:fill="auto"/>
          </w:tcPr>
          <w:p w14:paraId="762B04C8" w14:textId="77777777" w:rsidR="0007161C" w:rsidRPr="00286258" w:rsidRDefault="0007161C" w:rsidP="0007161C">
            <w:pPr>
              <w:autoSpaceDE w:val="0"/>
              <w:autoSpaceDN w:val="0"/>
              <w:adjustRightInd w:val="0"/>
              <w:rPr>
                <w:rFonts w:ascii="Times New Roman" w:hAnsi="Times New Roman" w:cs="Times New Roman"/>
                <w:sz w:val="18"/>
                <w:szCs w:val="18"/>
              </w:rPr>
            </w:pPr>
            <w:r w:rsidRPr="00286258">
              <w:rPr>
                <w:rFonts w:ascii="Times New Roman" w:hAnsi="Times New Roman" w:cs="Times New Roman"/>
                <w:sz w:val="18"/>
                <w:szCs w:val="18"/>
              </w:rPr>
              <w:t>2 балла</w:t>
            </w:r>
          </w:p>
        </w:tc>
        <w:tc>
          <w:tcPr>
            <w:tcW w:w="992" w:type="dxa"/>
            <w:shd w:val="clear" w:color="auto" w:fill="auto"/>
          </w:tcPr>
          <w:p w14:paraId="6B6360F1"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7,4</w:t>
            </w:r>
          </w:p>
        </w:tc>
        <w:tc>
          <w:tcPr>
            <w:tcW w:w="993" w:type="dxa"/>
            <w:shd w:val="clear" w:color="auto" w:fill="auto"/>
          </w:tcPr>
          <w:p w14:paraId="5E8AFA28"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0,0</w:t>
            </w:r>
          </w:p>
        </w:tc>
        <w:tc>
          <w:tcPr>
            <w:tcW w:w="850" w:type="dxa"/>
          </w:tcPr>
          <w:p w14:paraId="14ABAD12"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5,6</w:t>
            </w:r>
          </w:p>
        </w:tc>
        <w:tc>
          <w:tcPr>
            <w:tcW w:w="851" w:type="dxa"/>
            <w:shd w:val="clear" w:color="auto" w:fill="auto"/>
          </w:tcPr>
          <w:p w14:paraId="191B4B88"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0,0</w:t>
            </w:r>
          </w:p>
        </w:tc>
        <w:tc>
          <w:tcPr>
            <w:tcW w:w="1099" w:type="dxa"/>
          </w:tcPr>
          <w:p w14:paraId="472D5887"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4,2</w:t>
            </w:r>
          </w:p>
        </w:tc>
      </w:tr>
      <w:tr w:rsidR="0007161C" w:rsidRPr="00286258" w14:paraId="610F60E0" w14:textId="77777777" w:rsidTr="00347117">
        <w:trPr>
          <w:trHeight w:val="113"/>
        </w:trPr>
        <w:tc>
          <w:tcPr>
            <w:tcW w:w="1007" w:type="dxa"/>
            <w:vMerge/>
          </w:tcPr>
          <w:p w14:paraId="6404E88A" w14:textId="77777777" w:rsidR="0007161C" w:rsidRPr="00286258" w:rsidRDefault="0007161C" w:rsidP="0007161C">
            <w:pPr>
              <w:autoSpaceDE w:val="0"/>
              <w:autoSpaceDN w:val="0"/>
              <w:adjustRightInd w:val="0"/>
              <w:contextualSpacing/>
              <w:jc w:val="both"/>
              <w:rPr>
                <w:rFonts w:ascii="Times New Roman" w:hAnsi="Times New Roman" w:cs="Times New Roman"/>
                <w:sz w:val="18"/>
                <w:szCs w:val="18"/>
              </w:rPr>
            </w:pPr>
          </w:p>
        </w:tc>
        <w:tc>
          <w:tcPr>
            <w:tcW w:w="1865" w:type="dxa"/>
            <w:vMerge/>
          </w:tcPr>
          <w:p w14:paraId="2B59DB96" w14:textId="77777777" w:rsidR="0007161C" w:rsidRPr="00286258" w:rsidRDefault="0007161C" w:rsidP="0007161C">
            <w:pPr>
              <w:tabs>
                <w:tab w:val="left" w:pos="478"/>
              </w:tabs>
              <w:jc w:val="both"/>
              <w:outlineLvl w:val="2"/>
              <w:rPr>
                <w:rFonts w:ascii="Times New Roman" w:hAnsi="Times New Roman" w:cs="Times New Roman"/>
                <w:bCs/>
                <w:sz w:val="18"/>
                <w:szCs w:val="18"/>
                <w:lang w:eastAsia="en-US"/>
              </w:rPr>
            </w:pPr>
          </w:p>
        </w:tc>
        <w:tc>
          <w:tcPr>
            <w:tcW w:w="1914" w:type="dxa"/>
            <w:shd w:val="clear" w:color="auto" w:fill="auto"/>
          </w:tcPr>
          <w:p w14:paraId="3149E116" w14:textId="77777777" w:rsidR="0007161C" w:rsidRPr="00286258" w:rsidRDefault="0007161C" w:rsidP="0007161C">
            <w:pPr>
              <w:autoSpaceDE w:val="0"/>
              <w:autoSpaceDN w:val="0"/>
              <w:adjustRightInd w:val="0"/>
              <w:rPr>
                <w:rFonts w:ascii="Times New Roman" w:hAnsi="Times New Roman" w:cs="Times New Roman"/>
                <w:sz w:val="18"/>
                <w:szCs w:val="18"/>
              </w:rPr>
            </w:pPr>
            <w:r w:rsidRPr="00286258">
              <w:rPr>
                <w:rFonts w:ascii="Times New Roman" w:hAnsi="Times New Roman" w:cs="Times New Roman"/>
                <w:sz w:val="18"/>
                <w:szCs w:val="18"/>
              </w:rPr>
              <w:t>1 балл</w:t>
            </w:r>
          </w:p>
        </w:tc>
        <w:tc>
          <w:tcPr>
            <w:tcW w:w="992" w:type="dxa"/>
            <w:shd w:val="clear" w:color="auto" w:fill="auto"/>
          </w:tcPr>
          <w:p w14:paraId="7A4CC96D"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3,6</w:t>
            </w:r>
          </w:p>
        </w:tc>
        <w:tc>
          <w:tcPr>
            <w:tcW w:w="993" w:type="dxa"/>
            <w:shd w:val="clear" w:color="auto" w:fill="auto"/>
          </w:tcPr>
          <w:p w14:paraId="6ED862E4"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1,4</w:t>
            </w:r>
          </w:p>
        </w:tc>
        <w:tc>
          <w:tcPr>
            <w:tcW w:w="850" w:type="dxa"/>
          </w:tcPr>
          <w:p w14:paraId="7E56AE40"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0,0</w:t>
            </w:r>
          </w:p>
        </w:tc>
        <w:tc>
          <w:tcPr>
            <w:tcW w:w="851" w:type="dxa"/>
            <w:shd w:val="clear" w:color="auto" w:fill="auto"/>
          </w:tcPr>
          <w:p w14:paraId="5E67BCF7"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0,0</w:t>
            </w:r>
          </w:p>
        </w:tc>
        <w:tc>
          <w:tcPr>
            <w:tcW w:w="1099" w:type="dxa"/>
          </w:tcPr>
          <w:p w14:paraId="4CC94957"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0,0</w:t>
            </w:r>
          </w:p>
        </w:tc>
      </w:tr>
      <w:tr w:rsidR="0007161C" w:rsidRPr="00286258" w14:paraId="47565879" w14:textId="77777777" w:rsidTr="00347117">
        <w:trPr>
          <w:trHeight w:val="113"/>
        </w:trPr>
        <w:tc>
          <w:tcPr>
            <w:tcW w:w="1007" w:type="dxa"/>
            <w:vMerge/>
          </w:tcPr>
          <w:p w14:paraId="26045C26" w14:textId="77777777" w:rsidR="0007161C" w:rsidRPr="00286258" w:rsidRDefault="0007161C" w:rsidP="0007161C">
            <w:pPr>
              <w:autoSpaceDE w:val="0"/>
              <w:autoSpaceDN w:val="0"/>
              <w:adjustRightInd w:val="0"/>
              <w:contextualSpacing/>
              <w:jc w:val="both"/>
              <w:rPr>
                <w:rFonts w:ascii="Times New Roman" w:hAnsi="Times New Roman" w:cs="Times New Roman"/>
                <w:sz w:val="18"/>
                <w:szCs w:val="18"/>
              </w:rPr>
            </w:pPr>
          </w:p>
        </w:tc>
        <w:tc>
          <w:tcPr>
            <w:tcW w:w="1865" w:type="dxa"/>
            <w:vMerge/>
          </w:tcPr>
          <w:p w14:paraId="104FF16E" w14:textId="77777777" w:rsidR="0007161C" w:rsidRPr="00286258" w:rsidRDefault="0007161C" w:rsidP="0007161C">
            <w:pPr>
              <w:tabs>
                <w:tab w:val="left" w:pos="478"/>
              </w:tabs>
              <w:jc w:val="both"/>
              <w:outlineLvl w:val="2"/>
              <w:rPr>
                <w:rFonts w:ascii="Times New Roman" w:hAnsi="Times New Roman" w:cs="Times New Roman"/>
                <w:bCs/>
                <w:sz w:val="18"/>
                <w:szCs w:val="18"/>
                <w:lang w:eastAsia="en-US"/>
              </w:rPr>
            </w:pPr>
          </w:p>
        </w:tc>
        <w:tc>
          <w:tcPr>
            <w:tcW w:w="1914" w:type="dxa"/>
            <w:shd w:val="clear" w:color="auto" w:fill="auto"/>
            <w:vAlign w:val="bottom"/>
          </w:tcPr>
          <w:p w14:paraId="65EDB158" w14:textId="77777777" w:rsidR="0007161C" w:rsidRPr="00286258" w:rsidRDefault="0007161C" w:rsidP="0007161C">
            <w:pPr>
              <w:autoSpaceDE w:val="0"/>
              <w:autoSpaceDN w:val="0"/>
              <w:adjustRightInd w:val="0"/>
              <w:rPr>
                <w:rFonts w:ascii="Times New Roman" w:hAnsi="Times New Roman" w:cs="Times New Roman"/>
                <w:sz w:val="18"/>
                <w:szCs w:val="18"/>
              </w:rPr>
            </w:pPr>
            <w:r w:rsidRPr="00286258">
              <w:rPr>
                <w:rFonts w:ascii="Times New Roman" w:hAnsi="Times New Roman" w:cs="Times New Roman"/>
                <w:sz w:val="18"/>
                <w:szCs w:val="18"/>
              </w:rPr>
              <w:t>0 баллов</w:t>
            </w:r>
          </w:p>
        </w:tc>
        <w:tc>
          <w:tcPr>
            <w:tcW w:w="992" w:type="dxa"/>
            <w:shd w:val="clear" w:color="auto" w:fill="auto"/>
          </w:tcPr>
          <w:p w14:paraId="6AB9797F"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2,5</w:t>
            </w:r>
          </w:p>
        </w:tc>
        <w:tc>
          <w:tcPr>
            <w:tcW w:w="993" w:type="dxa"/>
            <w:shd w:val="clear" w:color="auto" w:fill="auto"/>
          </w:tcPr>
          <w:p w14:paraId="6876F8FE"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1,7</w:t>
            </w:r>
          </w:p>
        </w:tc>
        <w:tc>
          <w:tcPr>
            <w:tcW w:w="850" w:type="dxa"/>
          </w:tcPr>
          <w:p w14:paraId="373B0BC7"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3,8</w:t>
            </w:r>
          </w:p>
        </w:tc>
        <w:tc>
          <w:tcPr>
            <w:tcW w:w="851" w:type="dxa"/>
            <w:shd w:val="clear" w:color="auto" w:fill="auto"/>
          </w:tcPr>
          <w:p w14:paraId="6F3FB385"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10,8</w:t>
            </w:r>
          </w:p>
        </w:tc>
        <w:tc>
          <w:tcPr>
            <w:tcW w:w="1099" w:type="dxa"/>
          </w:tcPr>
          <w:p w14:paraId="79D6FA89"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2,4</w:t>
            </w:r>
          </w:p>
        </w:tc>
      </w:tr>
      <w:tr w:rsidR="0007161C" w:rsidRPr="00286258" w14:paraId="25BE4A75" w14:textId="77777777" w:rsidTr="00347117">
        <w:trPr>
          <w:trHeight w:val="113"/>
        </w:trPr>
        <w:tc>
          <w:tcPr>
            <w:tcW w:w="1007" w:type="dxa"/>
            <w:vMerge w:val="restart"/>
          </w:tcPr>
          <w:p w14:paraId="568CF9CA" w14:textId="77777777" w:rsidR="0007161C" w:rsidRPr="00286258" w:rsidRDefault="0007161C" w:rsidP="0007161C">
            <w:pPr>
              <w:numPr>
                <w:ilvl w:val="0"/>
                <w:numId w:val="33"/>
              </w:numPr>
              <w:autoSpaceDE w:val="0"/>
              <w:autoSpaceDN w:val="0"/>
              <w:adjustRightInd w:val="0"/>
              <w:contextualSpacing/>
              <w:jc w:val="both"/>
              <w:rPr>
                <w:rFonts w:ascii="Times New Roman" w:hAnsi="Times New Roman" w:cs="Times New Roman"/>
                <w:sz w:val="18"/>
                <w:szCs w:val="18"/>
              </w:rPr>
            </w:pPr>
          </w:p>
        </w:tc>
        <w:tc>
          <w:tcPr>
            <w:tcW w:w="1865" w:type="dxa"/>
            <w:vMerge w:val="restart"/>
          </w:tcPr>
          <w:p w14:paraId="7957A06F" w14:textId="77777777" w:rsidR="0007161C" w:rsidRPr="00286258" w:rsidRDefault="0007161C" w:rsidP="0007161C">
            <w:pPr>
              <w:tabs>
                <w:tab w:val="left" w:pos="478"/>
              </w:tabs>
              <w:jc w:val="both"/>
              <w:outlineLvl w:val="2"/>
              <w:rPr>
                <w:rFonts w:ascii="Times New Roman" w:hAnsi="Times New Roman" w:cs="Times New Roman"/>
                <w:bCs/>
                <w:sz w:val="18"/>
                <w:szCs w:val="18"/>
                <w:lang w:eastAsia="en-US"/>
              </w:rPr>
            </w:pPr>
            <w:r w:rsidRPr="00286258">
              <w:rPr>
                <w:rFonts w:ascii="Times New Roman" w:hAnsi="Times New Roman" w:cs="Times New Roman"/>
                <w:bCs/>
                <w:sz w:val="18"/>
                <w:szCs w:val="18"/>
                <w:lang w:eastAsia="en-US"/>
              </w:rPr>
              <w:t>Нравится ли Вам принимать участие в воспитательных мероприятиях Колледжа (клубы, флеш-мобы, квесты, праздничные мероприятия и др.)</w:t>
            </w:r>
          </w:p>
        </w:tc>
        <w:tc>
          <w:tcPr>
            <w:tcW w:w="1914" w:type="dxa"/>
            <w:shd w:val="clear" w:color="auto" w:fill="auto"/>
          </w:tcPr>
          <w:p w14:paraId="31B2AB4D" w14:textId="77777777" w:rsidR="0007161C" w:rsidRPr="00286258" w:rsidRDefault="0007161C" w:rsidP="0007161C">
            <w:pPr>
              <w:tabs>
                <w:tab w:val="left" w:pos="354"/>
              </w:tabs>
              <w:jc w:val="both"/>
              <w:rPr>
                <w:rFonts w:ascii="Times New Roman" w:hAnsi="Times New Roman" w:cs="Times New Roman"/>
                <w:sz w:val="18"/>
                <w:szCs w:val="18"/>
                <w:lang w:eastAsia="en-US"/>
              </w:rPr>
            </w:pPr>
            <w:r w:rsidRPr="00286258">
              <w:rPr>
                <w:rFonts w:ascii="Times New Roman" w:hAnsi="Times New Roman" w:cs="Times New Roman"/>
                <w:sz w:val="18"/>
                <w:szCs w:val="18"/>
                <w:lang w:eastAsia="en-US"/>
              </w:rPr>
              <w:t>да</w:t>
            </w:r>
          </w:p>
        </w:tc>
        <w:tc>
          <w:tcPr>
            <w:tcW w:w="992" w:type="dxa"/>
            <w:shd w:val="clear" w:color="auto" w:fill="auto"/>
          </w:tcPr>
          <w:p w14:paraId="2E626EE2"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45,3</w:t>
            </w:r>
          </w:p>
        </w:tc>
        <w:tc>
          <w:tcPr>
            <w:tcW w:w="993" w:type="dxa"/>
            <w:shd w:val="clear" w:color="auto" w:fill="auto"/>
          </w:tcPr>
          <w:p w14:paraId="114499A3"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65,0</w:t>
            </w:r>
          </w:p>
        </w:tc>
        <w:tc>
          <w:tcPr>
            <w:tcW w:w="850" w:type="dxa"/>
          </w:tcPr>
          <w:p w14:paraId="0FC6CB46"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61,1</w:t>
            </w:r>
          </w:p>
        </w:tc>
        <w:tc>
          <w:tcPr>
            <w:tcW w:w="851" w:type="dxa"/>
            <w:shd w:val="clear" w:color="auto" w:fill="auto"/>
          </w:tcPr>
          <w:p w14:paraId="5870F3BA"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61,4</w:t>
            </w:r>
          </w:p>
        </w:tc>
        <w:tc>
          <w:tcPr>
            <w:tcW w:w="1099" w:type="dxa"/>
          </w:tcPr>
          <w:p w14:paraId="0043025D"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37,9</w:t>
            </w:r>
          </w:p>
        </w:tc>
      </w:tr>
      <w:tr w:rsidR="0007161C" w:rsidRPr="00286258" w14:paraId="025FB015" w14:textId="77777777" w:rsidTr="00347117">
        <w:trPr>
          <w:trHeight w:val="113"/>
        </w:trPr>
        <w:tc>
          <w:tcPr>
            <w:tcW w:w="1007" w:type="dxa"/>
            <w:vMerge/>
          </w:tcPr>
          <w:p w14:paraId="103B257A" w14:textId="77777777" w:rsidR="0007161C" w:rsidRPr="00286258" w:rsidRDefault="0007161C" w:rsidP="0007161C">
            <w:pPr>
              <w:numPr>
                <w:ilvl w:val="0"/>
                <w:numId w:val="33"/>
              </w:numPr>
              <w:autoSpaceDE w:val="0"/>
              <w:autoSpaceDN w:val="0"/>
              <w:adjustRightInd w:val="0"/>
              <w:contextualSpacing/>
              <w:jc w:val="both"/>
              <w:rPr>
                <w:rFonts w:ascii="Times New Roman" w:hAnsi="Times New Roman" w:cs="Times New Roman"/>
                <w:sz w:val="18"/>
                <w:szCs w:val="18"/>
              </w:rPr>
            </w:pPr>
          </w:p>
        </w:tc>
        <w:tc>
          <w:tcPr>
            <w:tcW w:w="1865" w:type="dxa"/>
            <w:vMerge/>
          </w:tcPr>
          <w:p w14:paraId="4819794F" w14:textId="77777777" w:rsidR="0007161C" w:rsidRPr="00286258" w:rsidRDefault="0007161C" w:rsidP="0007161C">
            <w:pPr>
              <w:tabs>
                <w:tab w:val="left" w:pos="478"/>
              </w:tabs>
              <w:jc w:val="both"/>
              <w:outlineLvl w:val="2"/>
              <w:rPr>
                <w:rFonts w:ascii="Times New Roman" w:hAnsi="Times New Roman" w:cs="Times New Roman"/>
                <w:bCs/>
                <w:sz w:val="18"/>
                <w:szCs w:val="18"/>
                <w:lang w:eastAsia="en-US"/>
              </w:rPr>
            </w:pPr>
          </w:p>
        </w:tc>
        <w:tc>
          <w:tcPr>
            <w:tcW w:w="1914" w:type="dxa"/>
            <w:shd w:val="clear" w:color="auto" w:fill="auto"/>
          </w:tcPr>
          <w:p w14:paraId="144FAA30" w14:textId="77777777" w:rsidR="0007161C" w:rsidRPr="00286258" w:rsidRDefault="0007161C" w:rsidP="0007161C">
            <w:pPr>
              <w:tabs>
                <w:tab w:val="left" w:pos="354"/>
              </w:tabs>
              <w:jc w:val="both"/>
              <w:rPr>
                <w:rFonts w:ascii="Times New Roman" w:hAnsi="Times New Roman" w:cs="Times New Roman"/>
                <w:sz w:val="18"/>
                <w:szCs w:val="18"/>
                <w:lang w:eastAsia="en-US"/>
              </w:rPr>
            </w:pPr>
            <w:r w:rsidRPr="00286258">
              <w:rPr>
                <w:rFonts w:ascii="Times New Roman" w:hAnsi="Times New Roman" w:cs="Times New Roman"/>
                <w:sz w:val="18"/>
                <w:szCs w:val="18"/>
                <w:lang w:eastAsia="en-US"/>
              </w:rPr>
              <w:t>скорее да, чем нет</w:t>
            </w:r>
          </w:p>
        </w:tc>
        <w:tc>
          <w:tcPr>
            <w:tcW w:w="992" w:type="dxa"/>
            <w:shd w:val="clear" w:color="auto" w:fill="auto"/>
          </w:tcPr>
          <w:p w14:paraId="4F40A8C9"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32,2</w:t>
            </w:r>
          </w:p>
        </w:tc>
        <w:tc>
          <w:tcPr>
            <w:tcW w:w="993" w:type="dxa"/>
            <w:shd w:val="clear" w:color="auto" w:fill="auto"/>
          </w:tcPr>
          <w:p w14:paraId="7E980D71"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28,5</w:t>
            </w:r>
          </w:p>
        </w:tc>
        <w:tc>
          <w:tcPr>
            <w:tcW w:w="850" w:type="dxa"/>
          </w:tcPr>
          <w:p w14:paraId="2A48B3DE"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 xml:space="preserve">30,0 </w:t>
            </w:r>
          </w:p>
        </w:tc>
        <w:tc>
          <w:tcPr>
            <w:tcW w:w="851" w:type="dxa"/>
            <w:shd w:val="clear" w:color="auto" w:fill="auto"/>
          </w:tcPr>
          <w:p w14:paraId="42292364"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29,9</w:t>
            </w:r>
          </w:p>
        </w:tc>
        <w:tc>
          <w:tcPr>
            <w:tcW w:w="1099" w:type="dxa"/>
          </w:tcPr>
          <w:p w14:paraId="3F3F81B4"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36,7</w:t>
            </w:r>
          </w:p>
        </w:tc>
      </w:tr>
      <w:tr w:rsidR="0007161C" w:rsidRPr="00286258" w14:paraId="5B6E3FF4" w14:textId="77777777" w:rsidTr="00347117">
        <w:trPr>
          <w:trHeight w:val="113"/>
        </w:trPr>
        <w:tc>
          <w:tcPr>
            <w:tcW w:w="1007" w:type="dxa"/>
            <w:vMerge/>
          </w:tcPr>
          <w:p w14:paraId="2BF2D95E" w14:textId="77777777" w:rsidR="0007161C" w:rsidRPr="00286258" w:rsidRDefault="0007161C" w:rsidP="0007161C">
            <w:pPr>
              <w:numPr>
                <w:ilvl w:val="0"/>
                <w:numId w:val="33"/>
              </w:numPr>
              <w:autoSpaceDE w:val="0"/>
              <w:autoSpaceDN w:val="0"/>
              <w:adjustRightInd w:val="0"/>
              <w:contextualSpacing/>
              <w:jc w:val="both"/>
              <w:rPr>
                <w:rFonts w:ascii="Times New Roman" w:hAnsi="Times New Roman" w:cs="Times New Roman"/>
                <w:sz w:val="18"/>
                <w:szCs w:val="18"/>
              </w:rPr>
            </w:pPr>
          </w:p>
        </w:tc>
        <w:tc>
          <w:tcPr>
            <w:tcW w:w="1865" w:type="dxa"/>
            <w:vMerge/>
          </w:tcPr>
          <w:p w14:paraId="1E89A66C" w14:textId="77777777" w:rsidR="0007161C" w:rsidRPr="00286258" w:rsidRDefault="0007161C" w:rsidP="0007161C">
            <w:pPr>
              <w:tabs>
                <w:tab w:val="left" w:pos="478"/>
              </w:tabs>
              <w:jc w:val="both"/>
              <w:outlineLvl w:val="2"/>
              <w:rPr>
                <w:rFonts w:ascii="Times New Roman" w:hAnsi="Times New Roman" w:cs="Times New Roman"/>
                <w:bCs/>
                <w:sz w:val="18"/>
                <w:szCs w:val="18"/>
                <w:lang w:eastAsia="en-US"/>
              </w:rPr>
            </w:pPr>
          </w:p>
        </w:tc>
        <w:tc>
          <w:tcPr>
            <w:tcW w:w="1914" w:type="dxa"/>
            <w:shd w:val="clear" w:color="auto" w:fill="auto"/>
          </w:tcPr>
          <w:p w14:paraId="21C23B5A" w14:textId="77777777" w:rsidR="0007161C" w:rsidRPr="00286258" w:rsidRDefault="0007161C" w:rsidP="0007161C">
            <w:pPr>
              <w:autoSpaceDE w:val="0"/>
              <w:autoSpaceDN w:val="0"/>
              <w:adjustRightInd w:val="0"/>
              <w:rPr>
                <w:rFonts w:ascii="Times New Roman" w:hAnsi="Times New Roman" w:cs="Times New Roman"/>
                <w:sz w:val="18"/>
                <w:szCs w:val="18"/>
              </w:rPr>
            </w:pPr>
            <w:r w:rsidRPr="00286258">
              <w:rPr>
                <w:rFonts w:ascii="Times New Roman" w:hAnsi="Times New Roman" w:cs="Times New Roman"/>
                <w:sz w:val="18"/>
                <w:szCs w:val="18"/>
              </w:rPr>
              <w:t>скорее нет, чем да</w:t>
            </w:r>
          </w:p>
        </w:tc>
        <w:tc>
          <w:tcPr>
            <w:tcW w:w="992" w:type="dxa"/>
            <w:shd w:val="clear" w:color="auto" w:fill="auto"/>
          </w:tcPr>
          <w:p w14:paraId="336BB56D"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2,8</w:t>
            </w:r>
          </w:p>
        </w:tc>
        <w:tc>
          <w:tcPr>
            <w:tcW w:w="993" w:type="dxa"/>
            <w:shd w:val="clear" w:color="auto" w:fill="auto"/>
          </w:tcPr>
          <w:p w14:paraId="461BE63F"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1,8</w:t>
            </w:r>
          </w:p>
        </w:tc>
        <w:tc>
          <w:tcPr>
            <w:tcW w:w="850" w:type="dxa"/>
          </w:tcPr>
          <w:p w14:paraId="375CDBF3"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8,2</w:t>
            </w:r>
          </w:p>
        </w:tc>
        <w:tc>
          <w:tcPr>
            <w:tcW w:w="851" w:type="dxa"/>
            <w:shd w:val="clear" w:color="auto" w:fill="auto"/>
          </w:tcPr>
          <w:p w14:paraId="006EC3AF"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0,0</w:t>
            </w:r>
          </w:p>
        </w:tc>
        <w:tc>
          <w:tcPr>
            <w:tcW w:w="1099" w:type="dxa"/>
          </w:tcPr>
          <w:p w14:paraId="3455D236"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11,9</w:t>
            </w:r>
          </w:p>
        </w:tc>
      </w:tr>
      <w:tr w:rsidR="0007161C" w:rsidRPr="00286258" w14:paraId="51CD0013" w14:textId="77777777" w:rsidTr="00347117">
        <w:trPr>
          <w:trHeight w:val="113"/>
        </w:trPr>
        <w:tc>
          <w:tcPr>
            <w:tcW w:w="1007" w:type="dxa"/>
            <w:vMerge/>
          </w:tcPr>
          <w:p w14:paraId="2F984CEB" w14:textId="77777777" w:rsidR="0007161C" w:rsidRPr="00286258" w:rsidRDefault="0007161C" w:rsidP="0007161C">
            <w:pPr>
              <w:numPr>
                <w:ilvl w:val="0"/>
                <w:numId w:val="33"/>
              </w:numPr>
              <w:autoSpaceDE w:val="0"/>
              <w:autoSpaceDN w:val="0"/>
              <w:adjustRightInd w:val="0"/>
              <w:contextualSpacing/>
              <w:jc w:val="both"/>
              <w:rPr>
                <w:rFonts w:ascii="Times New Roman" w:hAnsi="Times New Roman" w:cs="Times New Roman"/>
                <w:sz w:val="18"/>
                <w:szCs w:val="18"/>
              </w:rPr>
            </w:pPr>
          </w:p>
        </w:tc>
        <w:tc>
          <w:tcPr>
            <w:tcW w:w="1865" w:type="dxa"/>
            <w:vMerge/>
          </w:tcPr>
          <w:p w14:paraId="00CBAA4B" w14:textId="77777777" w:rsidR="0007161C" w:rsidRPr="00286258" w:rsidRDefault="0007161C" w:rsidP="0007161C">
            <w:pPr>
              <w:tabs>
                <w:tab w:val="left" w:pos="478"/>
              </w:tabs>
              <w:jc w:val="both"/>
              <w:outlineLvl w:val="2"/>
              <w:rPr>
                <w:rFonts w:ascii="Times New Roman" w:hAnsi="Times New Roman" w:cs="Times New Roman"/>
                <w:bCs/>
                <w:sz w:val="18"/>
                <w:szCs w:val="18"/>
                <w:lang w:eastAsia="en-US"/>
              </w:rPr>
            </w:pPr>
          </w:p>
        </w:tc>
        <w:tc>
          <w:tcPr>
            <w:tcW w:w="1914" w:type="dxa"/>
            <w:shd w:val="clear" w:color="auto" w:fill="auto"/>
          </w:tcPr>
          <w:p w14:paraId="2050A756" w14:textId="77777777" w:rsidR="0007161C" w:rsidRPr="00286258" w:rsidRDefault="0007161C" w:rsidP="0007161C">
            <w:pPr>
              <w:tabs>
                <w:tab w:val="left" w:pos="354"/>
              </w:tabs>
              <w:jc w:val="both"/>
              <w:rPr>
                <w:rFonts w:ascii="Times New Roman" w:hAnsi="Times New Roman" w:cs="Times New Roman"/>
                <w:sz w:val="18"/>
                <w:szCs w:val="18"/>
                <w:lang w:eastAsia="en-US"/>
              </w:rPr>
            </w:pPr>
            <w:r w:rsidRPr="00286258">
              <w:rPr>
                <w:rFonts w:ascii="Times New Roman" w:hAnsi="Times New Roman" w:cs="Times New Roman"/>
                <w:sz w:val="18"/>
                <w:szCs w:val="18"/>
                <w:lang w:eastAsia="en-US"/>
              </w:rPr>
              <w:t>нет</w:t>
            </w:r>
          </w:p>
        </w:tc>
        <w:tc>
          <w:tcPr>
            <w:tcW w:w="992" w:type="dxa"/>
            <w:shd w:val="clear" w:color="auto" w:fill="auto"/>
          </w:tcPr>
          <w:p w14:paraId="51304889"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4,9</w:t>
            </w:r>
          </w:p>
        </w:tc>
        <w:tc>
          <w:tcPr>
            <w:tcW w:w="993" w:type="dxa"/>
            <w:shd w:val="clear" w:color="auto" w:fill="auto"/>
          </w:tcPr>
          <w:p w14:paraId="445BA140"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0,9</w:t>
            </w:r>
          </w:p>
        </w:tc>
        <w:tc>
          <w:tcPr>
            <w:tcW w:w="850" w:type="dxa"/>
          </w:tcPr>
          <w:p w14:paraId="0A45DE95"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0,0</w:t>
            </w:r>
          </w:p>
        </w:tc>
        <w:tc>
          <w:tcPr>
            <w:tcW w:w="851" w:type="dxa"/>
            <w:shd w:val="clear" w:color="auto" w:fill="auto"/>
          </w:tcPr>
          <w:p w14:paraId="3578B4CC"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 xml:space="preserve">0,0 </w:t>
            </w:r>
          </w:p>
        </w:tc>
        <w:tc>
          <w:tcPr>
            <w:tcW w:w="1099" w:type="dxa"/>
          </w:tcPr>
          <w:p w14:paraId="72BCD890"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7,4</w:t>
            </w:r>
          </w:p>
        </w:tc>
      </w:tr>
      <w:tr w:rsidR="0007161C" w:rsidRPr="00286258" w14:paraId="1472AE9F" w14:textId="77777777" w:rsidTr="00347117">
        <w:trPr>
          <w:trHeight w:val="113"/>
        </w:trPr>
        <w:tc>
          <w:tcPr>
            <w:tcW w:w="1007" w:type="dxa"/>
            <w:vMerge/>
          </w:tcPr>
          <w:p w14:paraId="4088CB2B" w14:textId="77777777" w:rsidR="0007161C" w:rsidRPr="00286258" w:rsidRDefault="0007161C" w:rsidP="0007161C">
            <w:pPr>
              <w:numPr>
                <w:ilvl w:val="0"/>
                <w:numId w:val="33"/>
              </w:numPr>
              <w:autoSpaceDE w:val="0"/>
              <w:autoSpaceDN w:val="0"/>
              <w:adjustRightInd w:val="0"/>
              <w:contextualSpacing/>
              <w:jc w:val="both"/>
              <w:rPr>
                <w:rFonts w:ascii="Times New Roman" w:hAnsi="Times New Roman" w:cs="Times New Roman"/>
                <w:sz w:val="18"/>
                <w:szCs w:val="18"/>
              </w:rPr>
            </w:pPr>
          </w:p>
        </w:tc>
        <w:tc>
          <w:tcPr>
            <w:tcW w:w="1865" w:type="dxa"/>
            <w:vMerge/>
          </w:tcPr>
          <w:p w14:paraId="5AE70A89" w14:textId="77777777" w:rsidR="0007161C" w:rsidRPr="00286258" w:rsidRDefault="0007161C" w:rsidP="0007161C">
            <w:pPr>
              <w:tabs>
                <w:tab w:val="left" w:pos="478"/>
              </w:tabs>
              <w:jc w:val="both"/>
              <w:outlineLvl w:val="2"/>
              <w:rPr>
                <w:rFonts w:ascii="Times New Roman" w:hAnsi="Times New Roman" w:cs="Times New Roman"/>
                <w:bCs/>
                <w:sz w:val="18"/>
                <w:szCs w:val="18"/>
                <w:lang w:eastAsia="en-US"/>
              </w:rPr>
            </w:pPr>
          </w:p>
        </w:tc>
        <w:tc>
          <w:tcPr>
            <w:tcW w:w="1914" w:type="dxa"/>
            <w:shd w:val="clear" w:color="auto" w:fill="auto"/>
          </w:tcPr>
          <w:p w14:paraId="6C8C0268" w14:textId="77777777" w:rsidR="0007161C" w:rsidRPr="00286258" w:rsidRDefault="0007161C" w:rsidP="0007161C">
            <w:pPr>
              <w:autoSpaceDE w:val="0"/>
              <w:autoSpaceDN w:val="0"/>
              <w:adjustRightInd w:val="0"/>
              <w:rPr>
                <w:rFonts w:ascii="Times New Roman" w:hAnsi="Times New Roman" w:cs="Times New Roman"/>
                <w:sz w:val="18"/>
                <w:szCs w:val="18"/>
              </w:rPr>
            </w:pPr>
            <w:r w:rsidRPr="00286258">
              <w:rPr>
                <w:rFonts w:ascii="Times New Roman" w:hAnsi="Times New Roman" w:cs="Times New Roman"/>
                <w:sz w:val="18"/>
                <w:szCs w:val="18"/>
              </w:rPr>
              <w:t>затрудняюсь ответить</w:t>
            </w:r>
          </w:p>
        </w:tc>
        <w:tc>
          <w:tcPr>
            <w:tcW w:w="992" w:type="dxa"/>
            <w:shd w:val="clear" w:color="auto" w:fill="auto"/>
          </w:tcPr>
          <w:p w14:paraId="52454B6A"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10,6</w:t>
            </w:r>
          </w:p>
        </w:tc>
        <w:tc>
          <w:tcPr>
            <w:tcW w:w="993" w:type="dxa"/>
            <w:shd w:val="clear" w:color="auto" w:fill="auto"/>
          </w:tcPr>
          <w:p w14:paraId="476AF042"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3,8</w:t>
            </w:r>
          </w:p>
        </w:tc>
        <w:tc>
          <w:tcPr>
            <w:tcW w:w="850" w:type="dxa"/>
          </w:tcPr>
          <w:p w14:paraId="6C8FEA24"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0,0</w:t>
            </w:r>
          </w:p>
        </w:tc>
        <w:tc>
          <w:tcPr>
            <w:tcW w:w="851" w:type="dxa"/>
            <w:shd w:val="clear" w:color="auto" w:fill="auto"/>
          </w:tcPr>
          <w:p w14:paraId="681662EF"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8,7</w:t>
            </w:r>
          </w:p>
        </w:tc>
        <w:tc>
          <w:tcPr>
            <w:tcW w:w="1099" w:type="dxa"/>
          </w:tcPr>
          <w:p w14:paraId="3DDE4E68"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3,6</w:t>
            </w:r>
          </w:p>
        </w:tc>
      </w:tr>
      <w:tr w:rsidR="0007161C" w:rsidRPr="00286258" w14:paraId="21AAB229" w14:textId="77777777" w:rsidTr="00347117">
        <w:trPr>
          <w:trHeight w:val="113"/>
        </w:trPr>
        <w:tc>
          <w:tcPr>
            <w:tcW w:w="1007" w:type="dxa"/>
            <w:vMerge w:val="restart"/>
          </w:tcPr>
          <w:p w14:paraId="0EA1BE24" w14:textId="77777777" w:rsidR="0007161C" w:rsidRPr="00286258" w:rsidRDefault="0007161C" w:rsidP="0007161C">
            <w:pPr>
              <w:numPr>
                <w:ilvl w:val="0"/>
                <w:numId w:val="33"/>
              </w:numPr>
              <w:autoSpaceDE w:val="0"/>
              <w:autoSpaceDN w:val="0"/>
              <w:adjustRightInd w:val="0"/>
              <w:contextualSpacing/>
              <w:jc w:val="both"/>
              <w:rPr>
                <w:rFonts w:ascii="Times New Roman" w:hAnsi="Times New Roman" w:cs="Times New Roman"/>
                <w:sz w:val="18"/>
                <w:szCs w:val="18"/>
              </w:rPr>
            </w:pPr>
          </w:p>
        </w:tc>
        <w:tc>
          <w:tcPr>
            <w:tcW w:w="1865" w:type="dxa"/>
            <w:vMerge w:val="restart"/>
          </w:tcPr>
          <w:p w14:paraId="6E081D47" w14:textId="77777777" w:rsidR="0007161C" w:rsidRPr="00286258" w:rsidRDefault="0007161C" w:rsidP="0007161C">
            <w:pPr>
              <w:autoSpaceDE w:val="0"/>
              <w:autoSpaceDN w:val="0"/>
              <w:adjustRightInd w:val="0"/>
              <w:rPr>
                <w:rFonts w:ascii="Times New Roman" w:hAnsi="Times New Roman" w:cs="Times New Roman"/>
                <w:sz w:val="18"/>
                <w:szCs w:val="18"/>
              </w:rPr>
            </w:pPr>
            <w:r w:rsidRPr="00286258">
              <w:rPr>
                <w:rFonts w:ascii="Times New Roman" w:hAnsi="Times New Roman" w:cs="Times New Roman"/>
                <w:sz w:val="18"/>
                <w:szCs w:val="18"/>
              </w:rPr>
              <w:t>Как часто Вы используете ресурсы электронной информационно-образовательной среды Колледжа (psi.thinkery.ru) для самоорганизации учебной деятельности?</w:t>
            </w:r>
          </w:p>
        </w:tc>
        <w:tc>
          <w:tcPr>
            <w:tcW w:w="1914" w:type="dxa"/>
            <w:shd w:val="clear" w:color="auto" w:fill="auto"/>
          </w:tcPr>
          <w:p w14:paraId="48582175" w14:textId="77777777" w:rsidR="0007161C" w:rsidRPr="00286258" w:rsidRDefault="0007161C" w:rsidP="0007161C">
            <w:pPr>
              <w:numPr>
                <w:ilvl w:val="0"/>
                <w:numId w:val="34"/>
              </w:numPr>
              <w:tabs>
                <w:tab w:val="left" w:pos="354"/>
              </w:tabs>
              <w:autoSpaceDE w:val="0"/>
              <w:autoSpaceDN w:val="0"/>
              <w:adjustRightInd w:val="0"/>
              <w:ind w:hanging="340"/>
              <w:jc w:val="both"/>
              <w:rPr>
                <w:rFonts w:ascii="Times New Roman" w:hAnsi="Times New Roman" w:cs="Times New Roman"/>
                <w:sz w:val="18"/>
                <w:szCs w:val="18"/>
                <w:lang w:eastAsia="en-US"/>
              </w:rPr>
            </w:pPr>
            <w:r w:rsidRPr="00286258">
              <w:rPr>
                <w:rFonts w:ascii="Times New Roman" w:hAnsi="Times New Roman" w:cs="Times New Roman"/>
                <w:sz w:val="18"/>
                <w:szCs w:val="18"/>
                <w:lang w:eastAsia="en-US"/>
              </w:rPr>
              <w:t>постоянно</w:t>
            </w:r>
          </w:p>
        </w:tc>
        <w:tc>
          <w:tcPr>
            <w:tcW w:w="992" w:type="dxa"/>
            <w:shd w:val="clear" w:color="auto" w:fill="auto"/>
          </w:tcPr>
          <w:p w14:paraId="7808584C"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36,4</w:t>
            </w:r>
          </w:p>
        </w:tc>
        <w:tc>
          <w:tcPr>
            <w:tcW w:w="993" w:type="dxa"/>
            <w:shd w:val="clear" w:color="auto" w:fill="auto"/>
          </w:tcPr>
          <w:p w14:paraId="733050CB"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47,7</w:t>
            </w:r>
          </w:p>
        </w:tc>
        <w:tc>
          <w:tcPr>
            <w:tcW w:w="850" w:type="dxa"/>
          </w:tcPr>
          <w:p w14:paraId="1F987F3F"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55,5</w:t>
            </w:r>
          </w:p>
        </w:tc>
        <w:tc>
          <w:tcPr>
            <w:tcW w:w="851" w:type="dxa"/>
            <w:shd w:val="clear" w:color="auto" w:fill="auto"/>
          </w:tcPr>
          <w:p w14:paraId="38566556"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61,2</w:t>
            </w:r>
          </w:p>
        </w:tc>
        <w:tc>
          <w:tcPr>
            <w:tcW w:w="1099" w:type="dxa"/>
          </w:tcPr>
          <w:p w14:paraId="657A58BA"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42,5</w:t>
            </w:r>
          </w:p>
        </w:tc>
      </w:tr>
      <w:tr w:rsidR="0007161C" w:rsidRPr="00286258" w14:paraId="3D1563EA" w14:textId="77777777" w:rsidTr="00347117">
        <w:trPr>
          <w:trHeight w:val="113"/>
        </w:trPr>
        <w:tc>
          <w:tcPr>
            <w:tcW w:w="1007" w:type="dxa"/>
            <w:vMerge/>
          </w:tcPr>
          <w:p w14:paraId="2C819986" w14:textId="77777777" w:rsidR="0007161C" w:rsidRPr="00286258" w:rsidRDefault="0007161C" w:rsidP="0007161C">
            <w:pPr>
              <w:numPr>
                <w:ilvl w:val="0"/>
                <w:numId w:val="33"/>
              </w:numPr>
              <w:autoSpaceDE w:val="0"/>
              <w:autoSpaceDN w:val="0"/>
              <w:adjustRightInd w:val="0"/>
              <w:contextualSpacing/>
              <w:jc w:val="both"/>
              <w:rPr>
                <w:rFonts w:ascii="Times New Roman" w:hAnsi="Times New Roman" w:cs="Times New Roman"/>
                <w:sz w:val="18"/>
                <w:szCs w:val="18"/>
              </w:rPr>
            </w:pPr>
          </w:p>
        </w:tc>
        <w:tc>
          <w:tcPr>
            <w:tcW w:w="1865" w:type="dxa"/>
            <w:vMerge/>
          </w:tcPr>
          <w:p w14:paraId="02EB803A" w14:textId="77777777" w:rsidR="0007161C" w:rsidRPr="00286258" w:rsidRDefault="0007161C" w:rsidP="0007161C">
            <w:pPr>
              <w:autoSpaceDE w:val="0"/>
              <w:autoSpaceDN w:val="0"/>
              <w:adjustRightInd w:val="0"/>
              <w:rPr>
                <w:rFonts w:ascii="Times New Roman" w:hAnsi="Times New Roman" w:cs="Times New Roman"/>
                <w:sz w:val="18"/>
                <w:szCs w:val="18"/>
              </w:rPr>
            </w:pPr>
          </w:p>
        </w:tc>
        <w:tc>
          <w:tcPr>
            <w:tcW w:w="1914" w:type="dxa"/>
            <w:shd w:val="clear" w:color="auto" w:fill="auto"/>
          </w:tcPr>
          <w:p w14:paraId="1FA2DCAE" w14:textId="77777777" w:rsidR="0007161C" w:rsidRPr="00286258" w:rsidRDefault="0007161C" w:rsidP="0007161C">
            <w:pPr>
              <w:numPr>
                <w:ilvl w:val="0"/>
                <w:numId w:val="34"/>
              </w:numPr>
              <w:tabs>
                <w:tab w:val="left" w:pos="354"/>
              </w:tabs>
              <w:autoSpaceDE w:val="0"/>
              <w:autoSpaceDN w:val="0"/>
              <w:adjustRightInd w:val="0"/>
              <w:ind w:hanging="340"/>
              <w:jc w:val="both"/>
              <w:rPr>
                <w:rFonts w:ascii="Times New Roman" w:hAnsi="Times New Roman" w:cs="Times New Roman"/>
                <w:sz w:val="18"/>
                <w:szCs w:val="18"/>
                <w:lang w:eastAsia="en-US"/>
              </w:rPr>
            </w:pPr>
            <w:r w:rsidRPr="00286258">
              <w:rPr>
                <w:rFonts w:ascii="Times New Roman" w:hAnsi="Times New Roman" w:cs="Times New Roman"/>
                <w:sz w:val="18"/>
                <w:szCs w:val="18"/>
                <w:lang w:eastAsia="en-US"/>
              </w:rPr>
              <w:t>часто</w:t>
            </w:r>
          </w:p>
        </w:tc>
        <w:tc>
          <w:tcPr>
            <w:tcW w:w="992" w:type="dxa"/>
            <w:shd w:val="clear" w:color="auto" w:fill="auto"/>
          </w:tcPr>
          <w:p w14:paraId="45F8CE1D"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34,6</w:t>
            </w:r>
          </w:p>
        </w:tc>
        <w:tc>
          <w:tcPr>
            <w:tcW w:w="993" w:type="dxa"/>
            <w:shd w:val="clear" w:color="auto" w:fill="auto"/>
          </w:tcPr>
          <w:p w14:paraId="75080347"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29,3</w:t>
            </w:r>
          </w:p>
        </w:tc>
        <w:tc>
          <w:tcPr>
            <w:tcW w:w="850" w:type="dxa"/>
          </w:tcPr>
          <w:p w14:paraId="4F72A557"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30,3</w:t>
            </w:r>
          </w:p>
        </w:tc>
        <w:tc>
          <w:tcPr>
            <w:tcW w:w="851" w:type="dxa"/>
            <w:shd w:val="clear" w:color="auto" w:fill="auto"/>
          </w:tcPr>
          <w:p w14:paraId="7C3DDFD5"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38,8</w:t>
            </w:r>
          </w:p>
        </w:tc>
        <w:tc>
          <w:tcPr>
            <w:tcW w:w="1099" w:type="dxa"/>
          </w:tcPr>
          <w:p w14:paraId="6CC0D76D"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30,5</w:t>
            </w:r>
          </w:p>
        </w:tc>
      </w:tr>
      <w:tr w:rsidR="0007161C" w:rsidRPr="00286258" w14:paraId="4AF8251C" w14:textId="77777777" w:rsidTr="00347117">
        <w:trPr>
          <w:trHeight w:val="113"/>
        </w:trPr>
        <w:tc>
          <w:tcPr>
            <w:tcW w:w="1007" w:type="dxa"/>
            <w:vMerge/>
          </w:tcPr>
          <w:p w14:paraId="78A6D076" w14:textId="77777777" w:rsidR="0007161C" w:rsidRPr="00286258" w:rsidRDefault="0007161C" w:rsidP="0007161C">
            <w:pPr>
              <w:numPr>
                <w:ilvl w:val="0"/>
                <w:numId w:val="33"/>
              </w:numPr>
              <w:autoSpaceDE w:val="0"/>
              <w:autoSpaceDN w:val="0"/>
              <w:adjustRightInd w:val="0"/>
              <w:contextualSpacing/>
              <w:jc w:val="both"/>
              <w:rPr>
                <w:rFonts w:ascii="Times New Roman" w:hAnsi="Times New Roman" w:cs="Times New Roman"/>
                <w:sz w:val="18"/>
                <w:szCs w:val="18"/>
              </w:rPr>
            </w:pPr>
          </w:p>
        </w:tc>
        <w:tc>
          <w:tcPr>
            <w:tcW w:w="1865" w:type="dxa"/>
            <w:vMerge/>
          </w:tcPr>
          <w:p w14:paraId="32983182" w14:textId="77777777" w:rsidR="0007161C" w:rsidRPr="00286258" w:rsidRDefault="0007161C" w:rsidP="0007161C">
            <w:pPr>
              <w:autoSpaceDE w:val="0"/>
              <w:autoSpaceDN w:val="0"/>
              <w:adjustRightInd w:val="0"/>
              <w:rPr>
                <w:rFonts w:ascii="Times New Roman" w:hAnsi="Times New Roman" w:cs="Times New Roman"/>
                <w:sz w:val="18"/>
                <w:szCs w:val="18"/>
              </w:rPr>
            </w:pPr>
          </w:p>
        </w:tc>
        <w:tc>
          <w:tcPr>
            <w:tcW w:w="1914" w:type="dxa"/>
            <w:shd w:val="clear" w:color="auto" w:fill="auto"/>
          </w:tcPr>
          <w:p w14:paraId="13B01EC6" w14:textId="77777777" w:rsidR="0007161C" w:rsidRPr="00286258" w:rsidRDefault="0007161C" w:rsidP="0007161C">
            <w:pPr>
              <w:numPr>
                <w:ilvl w:val="0"/>
                <w:numId w:val="34"/>
              </w:numPr>
              <w:tabs>
                <w:tab w:val="left" w:pos="354"/>
              </w:tabs>
              <w:autoSpaceDE w:val="0"/>
              <w:autoSpaceDN w:val="0"/>
              <w:adjustRightInd w:val="0"/>
              <w:ind w:hanging="340"/>
              <w:jc w:val="both"/>
              <w:rPr>
                <w:rFonts w:ascii="Times New Roman" w:hAnsi="Times New Roman" w:cs="Times New Roman"/>
                <w:sz w:val="18"/>
                <w:szCs w:val="18"/>
                <w:lang w:eastAsia="en-US"/>
              </w:rPr>
            </w:pPr>
            <w:r w:rsidRPr="00286258">
              <w:rPr>
                <w:rFonts w:ascii="Times New Roman" w:hAnsi="Times New Roman" w:cs="Times New Roman"/>
                <w:sz w:val="18"/>
                <w:szCs w:val="18"/>
                <w:lang w:eastAsia="en-US"/>
              </w:rPr>
              <w:t>иногда</w:t>
            </w:r>
          </w:p>
        </w:tc>
        <w:tc>
          <w:tcPr>
            <w:tcW w:w="992" w:type="dxa"/>
            <w:shd w:val="clear" w:color="auto" w:fill="auto"/>
          </w:tcPr>
          <w:p w14:paraId="66993D89"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23,8</w:t>
            </w:r>
          </w:p>
        </w:tc>
        <w:tc>
          <w:tcPr>
            <w:tcW w:w="993" w:type="dxa"/>
            <w:shd w:val="clear" w:color="auto" w:fill="auto"/>
          </w:tcPr>
          <w:p w14:paraId="1FDAA609"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13,0</w:t>
            </w:r>
          </w:p>
        </w:tc>
        <w:tc>
          <w:tcPr>
            <w:tcW w:w="850" w:type="dxa"/>
          </w:tcPr>
          <w:p w14:paraId="22206503"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14,2</w:t>
            </w:r>
          </w:p>
        </w:tc>
        <w:tc>
          <w:tcPr>
            <w:tcW w:w="851" w:type="dxa"/>
            <w:shd w:val="clear" w:color="auto" w:fill="auto"/>
          </w:tcPr>
          <w:p w14:paraId="4FCFF157"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0,0</w:t>
            </w:r>
          </w:p>
        </w:tc>
        <w:tc>
          <w:tcPr>
            <w:tcW w:w="1099" w:type="dxa"/>
          </w:tcPr>
          <w:p w14:paraId="776A7ADB"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20,0</w:t>
            </w:r>
          </w:p>
        </w:tc>
      </w:tr>
      <w:tr w:rsidR="0007161C" w:rsidRPr="00286258" w14:paraId="6CC472C4" w14:textId="77777777" w:rsidTr="00347117">
        <w:trPr>
          <w:trHeight w:val="113"/>
        </w:trPr>
        <w:tc>
          <w:tcPr>
            <w:tcW w:w="1007" w:type="dxa"/>
            <w:vMerge/>
          </w:tcPr>
          <w:p w14:paraId="2CB47F43" w14:textId="77777777" w:rsidR="0007161C" w:rsidRPr="00286258" w:rsidRDefault="0007161C" w:rsidP="0007161C">
            <w:pPr>
              <w:numPr>
                <w:ilvl w:val="0"/>
                <w:numId w:val="33"/>
              </w:numPr>
              <w:autoSpaceDE w:val="0"/>
              <w:autoSpaceDN w:val="0"/>
              <w:adjustRightInd w:val="0"/>
              <w:contextualSpacing/>
              <w:jc w:val="both"/>
              <w:rPr>
                <w:rFonts w:ascii="Times New Roman" w:hAnsi="Times New Roman" w:cs="Times New Roman"/>
                <w:sz w:val="18"/>
                <w:szCs w:val="18"/>
              </w:rPr>
            </w:pPr>
          </w:p>
        </w:tc>
        <w:tc>
          <w:tcPr>
            <w:tcW w:w="1865" w:type="dxa"/>
            <w:vMerge/>
          </w:tcPr>
          <w:p w14:paraId="2382E9E2" w14:textId="77777777" w:rsidR="0007161C" w:rsidRPr="00286258" w:rsidRDefault="0007161C" w:rsidP="0007161C">
            <w:pPr>
              <w:autoSpaceDE w:val="0"/>
              <w:autoSpaceDN w:val="0"/>
              <w:adjustRightInd w:val="0"/>
              <w:rPr>
                <w:rFonts w:ascii="Times New Roman" w:hAnsi="Times New Roman" w:cs="Times New Roman"/>
                <w:sz w:val="18"/>
                <w:szCs w:val="18"/>
              </w:rPr>
            </w:pPr>
          </w:p>
        </w:tc>
        <w:tc>
          <w:tcPr>
            <w:tcW w:w="1914" w:type="dxa"/>
            <w:shd w:val="clear" w:color="auto" w:fill="auto"/>
          </w:tcPr>
          <w:p w14:paraId="705353F2" w14:textId="77777777" w:rsidR="0007161C" w:rsidRPr="00286258" w:rsidRDefault="0007161C" w:rsidP="0007161C">
            <w:pPr>
              <w:numPr>
                <w:ilvl w:val="0"/>
                <w:numId w:val="34"/>
              </w:numPr>
              <w:tabs>
                <w:tab w:val="left" w:pos="354"/>
              </w:tabs>
              <w:autoSpaceDE w:val="0"/>
              <w:autoSpaceDN w:val="0"/>
              <w:adjustRightInd w:val="0"/>
              <w:ind w:hanging="340"/>
              <w:jc w:val="both"/>
              <w:rPr>
                <w:rFonts w:ascii="Times New Roman" w:hAnsi="Times New Roman" w:cs="Times New Roman"/>
                <w:sz w:val="18"/>
                <w:szCs w:val="18"/>
                <w:lang w:eastAsia="en-US"/>
              </w:rPr>
            </w:pPr>
            <w:r w:rsidRPr="00286258">
              <w:rPr>
                <w:rFonts w:ascii="Times New Roman" w:hAnsi="Times New Roman" w:cs="Times New Roman"/>
                <w:sz w:val="18"/>
                <w:szCs w:val="18"/>
                <w:lang w:eastAsia="en-US"/>
              </w:rPr>
              <w:t>никогда</w:t>
            </w:r>
          </w:p>
        </w:tc>
        <w:tc>
          <w:tcPr>
            <w:tcW w:w="992" w:type="dxa"/>
            <w:shd w:val="clear" w:color="auto" w:fill="auto"/>
          </w:tcPr>
          <w:p w14:paraId="47C86ABE"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5,2</w:t>
            </w:r>
          </w:p>
        </w:tc>
        <w:tc>
          <w:tcPr>
            <w:tcW w:w="993" w:type="dxa"/>
            <w:shd w:val="clear" w:color="auto" w:fill="auto"/>
          </w:tcPr>
          <w:p w14:paraId="6EB3D05D"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10,0</w:t>
            </w:r>
          </w:p>
        </w:tc>
        <w:tc>
          <w:tcPr>
            <w:tcW w:w="850" w:type="dxa"/>
          </w:tcPr>
          <w:p w14:paraId="034D7BB8"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 xml:space="preserve">0,0 </w:t>
            </w:r>
          </w:p>
        </w:tc>
        <w:tc>
          <w:tcPr>
            <w:tcW w:w="851" w:type="dxa"/>
            <w:shd w:val="clear" w:color="auto" w:fill="auto"/>
          </w:tcPr>
          <w:p w14:paraId="4E90061A"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0,0</w:t>
            </w:r>
          </w:p>
        </w:tc>
        <w:tc>
          <w:tcPr>
            <w:tcW w:w="1099" w:type="dxa"/>
          </w:tcPr>
          <w:p w14:paraId="0646FF80"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0,7</w:t>
            </w:r>
          </w:p>
        </w:tc>
      </w:tr>
      <w:tr w:rsidR="0007161C" w:rsidRPr="00286258" w14:paraId="56B807F6" w14:textId="77777777" w:rsidTr="00347117">
        <w:trPr>
          <w:trHeight w:val="113"/>
        </w:trPr>
        <w:tc>
          <w:tcPr>
            <w:tcW w:w="1007" w:type="dxa"/>
            <w:vMerge w:val="restart"/>
          </w:tcPr>
          <w:p w14:paraId="4773BBEB" w14:textId="77777777" w:rsidR="0007161C" w:rsidRPr="00286258" w:rsidRDefault="0007161C" w:rsidP="0007161C">
            <w:pPr>
              <w:numPr>
                <w:ilvl w:val="0"/>
                <w:numId w:val="33"/>
              </w:numPr>
              <w:autoSpaceDE w:val="0"/>
              <w:autoSpaceDN w:val="0"/>
              <w:adjustRightInd w:val="0"/>
              <w:contextualSpacing/>
              <w:jc w:val="both"/>
              <w:rPr>
                <w:rFonts w:ascii="Times New Roman" w:hAnsi="Times New Roman" w:cs="Times New Roman"/>
                <w:sz w:val="18"/>
                <w:szCs w:val="18"/>
              </w:rPr>
            </w:pPr>
          </w:p>
        </w:tc>
        <w:tc>
          <w:tcPr>
            <w:tcW w:w="1865" w:type="dxa"/>
            <w:vMerge w:val="restart"/>
          </w:tcPr>
          <w:p w14:paraId="3DFD03CF" w14:textId="77777777" w:rsidR="0007161C" w:rsidRPr="00286258" w:rsidRDefault="0007161C" w:rsidP="0007161C">
            <w:pPr>
              <w:tabs>
                <w:tab w:val="left" w:pos="349"/>
                <w:tab w:val="left" w:pos="478"/>
              </w:tabs>
              <w:jc w:val="both"/>
              <w:outlineLvl w:val="2"/>
              <w:rPr>
                <w:rFonts w:ascii="Times New Roman" w:hAnsi="Times New Roman" w:cs="Times New Roman"/>
                <w:bCs/>
                <w:sz w:val="18"/>
                <w:szCs w:val="18"/>
                <w:lang w:eastAsia="en-US"/>
              </w:rPr>
            </w:pPr>
            <w:bookmarkStart w:id="16" w:name="bookmark12"/>
            <w:r w:rsidRPr="00286258">
              <w:rPr>
                <w:rFonts w:ascii="Times New Roman" w:hAnsi="Times New Roman" w:cs="Times New Roman"/>
                <w:bCs/>
                <w:sz w:val="18"/>
                <w:szCs w:val="18"/>
                <w:lang w:eastAsia="en-US"/>
              </w:rPr>
              <w:t>Какие компетенции, по Вашему мнению, развивает Колледж у своих студентов (выпускников) в первую очередь? (Можно выбрать несколько вариантов ответа)</w:t>
            </w:r>
            <w:bookmarkEnd w:id="16"/>
          </w:p>
        </w:tc>
        <w:tc>
          <w:tcPr>
            <w:tcW w:w="1914" w:type="dxa"/>
            <w:shd w:val="clear" w:color="auto" w:fill="auto"/>
          </w:tcPr>
          <w:p w14:paraId="2E87E315" w14:textId="77777777" w:rsidR="0007161C" w:rsidRPr="00286258" w:rsidRDefault="0007161C" w:rsidP="0007161C">
            <w:pPr>
              <w:tabs>
                <w:tab w:val="left" w:pos="349"/>
              </w:tabs>
              <w:jc w:val="both"/>
              <w:rPr>
                <w:rFonts w:ascii="Times New Roman" w:hAnsi="Times New Roman" w:cs="Times New Roman"/>
                <w:sz w:val="18"/>
                <w:szCs w:val="18"/>
                <w:lang w:eastAsia="en-US"/>
              </w:rPr>
            </w:pPr>
            <w:r w:rsidRPr="00286258">
              <w:rPr>
                <w:rFonts w:ascii="Times New Roman" w:hAnsi="Times New Roman" w:cs="Times New Roman"/>
                <w:sz w:val="18"/>
                <w:szCs w:val="18"/>
                <w:lang w:eastAsia="en-US"/>
              </w:rPr>
              <w:t>профессиональные</w:t>
            </w:r>
          </w:p>
        </w:tc>
        <w:tc>
          <w:tcPr>
            <w:tcW w:w="992" w:type="dxa"/>
            <w:shd w:val="clear" w:color="auto" w:fill="auto"/>
          </w:tcPr>
          <w:p w14:paraId="2E1F7007"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59,1</w:t>
            </w:r>
          </w:p>
        </w:tc>
        <w:tc>
          <w:tcPr>
            <w:tcW w:w="993" w:type="dxa"/>
            <w:shd w:val="clear" w:color="auto" w:fill="auto"/>
          </w:tcPr>
          <w:p w14:paraId="07197664"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60,3</w:t>
            </w:r>
          </w:p>
        </w:tc>
        <w:tc>
          <w:tcPr>
            <w:tcW w:w="850" w:type="dxa"/>
          </w:tcPr>
          <w:p w14:paraId="76DF967E"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62,2</w:t>
            </w:r>
          </w:p>
        </w:tc>
        <w:tc>
          <w:tcPr>
            <w:tcW w:w="851" w:type="dxa"/>
            <w:shd w:val="clear" w:color="auto" w:fill="auto"/>
          </w:tcPr>
          <w:p w14:paraId="7A9D5A81"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58,8</w:t>
            </w:r>
          </w:p>
        </w:tc>
        <w:tc>
          <w:tcPr>
            <w:tcW w:w="1099" w:type="dxa"/>
          </w:tcPr>
          <w:p w14:paraId="01A5F516"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63,1</w:t>
            </w:r>
          </w:p>
        </w:tc>
      </w:tr>
      <w:tr w:rsidR="0007161C" w:rsidRPr="00286258" w14:paraId="3515D88F" w14:textId="77777777" w:rsidTr="00347117">
        <w:trPr>
          <w:trHeight w:val="113"/>
        </w:trPr>
        <w:tc>
          <w:tcPr>
            <w:tcW w:w="1007" w:type="dxa"/>
            <w:vMerge/>
          </w:tcPr>
          <w:p w14:paraId="6D164055" w14:textId="77777777" w:rsidR="0007161C" w:rsidRPr="00286258" w:rsidRDefault="0007161C" w:rsidP="0007161C">
            <w:pPr>
              <w:numPr>
                <w:ilvl w:val="0"/>
                <w:numId w:val="33"/>
              </w:numPr>
              <w:autoSpaceDE w:val="0"/>
              <w:autoSpaceDN w:val="0"/>
              <w:adjustRightInd w:val="0"/>
              <w:contextualSpacing/>
              <w:jc w:val="both"/>
              <w:rPr>
                <w:rFonts w:ascii="Times New Roman" w:hAnsi="Times New Roman" w:cs="Times New Roman"/>
                <w:sz w:val="18"/>
                <w:szCs w:val="18"/>
              </w:rPr>
            </w:pPr>
          </w:p>
        </w:tc>
        <w:tc>
          <w:tcPr>
            <w:tcW w:w="1865" w:type="dxa"/>
            <w:vMerge/>
          </w:tcPr>
          <w:p w14:paraId="09AEEBA0" w14:textId="77777777" w:rsidR="0007161C" w:rsidRPr="00286258" w:rsidRDefault="0007161C" w:rsidP="0007161C">
            <w:pPr>
              <w:tabs>
                <w:tab w:val="left" w:pos="349"/>
                <w:tab w:val="left" w:pos="478"/>
              </w:tabs>
              <w:jc w:val="both"/>
              <w:outlineLvl w:val="2"/>
              <w:rPr>
                <w:rFonts w:ascii="Times New Roman" w:hAnsi="Times New Roman" w:cs="Times New Roman"/>
                <w:bCs/>
                <w:sz w:val="18"/>
                <w:szCs w:val="18"/>
                <w:lang w:eastAsia="en-US"/>
              </w:rPr>
            </w:pPr>
          </w:p>
        </w:tc>
        <w:tc>
          <w:tcPr>
            <w:tcW w:w="1914" w:type="dxa"/>
            <w:shd w:val="clear" w:color="auto" w:fill="auto"/>
          </w:tcPr>
          <w:p w14:paraId="16921E96" w14:textId="77777777" w:rsidR="0007161C" w:rsidRPr="00286258" w:rsidRDefault="0007161C" w:rsidP="0007161C">
            <w:pPr>
              <w:tabs>
                <w:tab w:val="left" w:pos="349"/>
              </w:tabs>
              <w:jc w:val="both"/>
              <w:rPr>
                <w:rFonts w:ascii="Times New Roman" w:hAnsi="Times New Roman" w:cs="Times New Roman"/>
                <w:sz w:val="18"/>
                <w:szCs w:val="18"/>
                <w:lang w:eastAsia="en-US"/>
              </w:rPr>
            </w:pPr>
            <w:r w:rsidRPr="00286258">
              <w:rPr>
                <w:rFonts w:ascii="Times New Roman" w:hAnsi="Times New Roman" w:cs="Times New Roman"/>
                <w:sz w:val="18"/>
                <w:szCs w:val="18"/>
                <w:lang w:eastAsia="en-US"/>
              </w:rPr>
              <w:t>коммуникативные</w:t>
            </w:r>
          </w:p>
        </w:tc>
        <w:tc>
          <w:tcPr>
            <w:tcW w:w="992" w:type="dxa"/>
            <w:shd w:val="clear" w:color="auto" w:fill="auto"/>
          </w:tcPr>
          <w:p w14:paraId="7EAC2293"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61,0</w:t>
            </w:r>
          </w:p>
        </w:tc>
        <w:tc>
          <w:tcPr>
            <w:tcW w:w="993" w:type="dxa"/>
            <w:shd w:val="clear" w:color="auto" w:fill="auto"/>
          </w:tcPr>
          <w:p w14:paraId="2CB7698C"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30,2</w:t>
            </w:r>
          </w:p>
        </w:tc>
        <w:tc>
          <w:tcPr>
            <w:tcW w:w="850" w:type="dxa"/>
          </w:tcPr>
          <w:p w14:paraId="1358FB5A"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20,0</w:t>
            </w:r>
          </w:p>
        </w:tc>
        <w:tc>
          <w:tcPr>
            <w:tcW w:w="851" w:type="dxa"/>
            <w:shd w:val="clear" w:color="auto" w:fill="auto"/>
          </w:tcPr>
          <w:p w14:paraId="57AF56DA"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30,3</w:t>
            </w:r>
          </w:p>
        </w:tc>
        <w:tc>
          <w:tcPr>
            <w:tcW w:w="1099" w:type="dxa"/>
          </w:tcPr>
          <w:p w14:paraId="7CA3DB02"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39,8</w:t>
            </w:r>
          </w:p>
        </w:tc>
      </w:tr>
      <w:tr w:rsidR="0007161C" w:rsidRPr="00286258" w14:paraId="164B0D48" w14:textId="77777777" w:rsidTr="00347117">
        <w:trPr>
          <w:trHeight w:val="113"/>
        </w:trPr>
        <w:tc>
          <w:tcPr>
            <w:tcW w:w="1007" w:type="dxa"/>
            <w:vMerge/>
          </w:tcPr>
          <w:p w14:paraId="2221B11B" w14:textId="77777777" w:rsidR="0007161C" w:rsidRPr="00286258" w:rsidRDefault="0007161C" w:rsidP="0007161C">
            <w:pPr>
              <w:numPr>
                <w:ilvl w:val="0"/>
                <w:numId w:val="33"/>
              </w:numPr>
              <w:autoSpaceDE w:val="0"/>
              <w:autoSpaceDN w:val="0"/>
              <w:adjustRightInd w:val="0"/>
              <w:contextualSpacing/>
              <w:jc w:val="both"/>
              <w:rPr>
                <w:rFonts w:ascii="Times New Roman" w:hAnsi="Times New Roman" w:cs="Times New Roman"/>
                <w:sz w:val="18"/>
                <w:szCs w:val="18"/>
              </w:rPr>
            </w:pPr>
          </w:p>
        </w:tc>
        <w:tc>
          <w:tcPr>
            <w:tcW w:w="1865" w:type="dxa"/>
            <w:vMerge/>
          </w:tcPr>
          <w:p w14:paraId="01941368" w14:textId="77777777" w:rsidR="0007161C" w:rsidRPr="00286258" w:rsidRDefault="0007161C" w:rsidP="0007161C">
            <w:pPr>
              <w:tabs>
                <w:tab w:val="left" w:pos="349"/>
                <w:tab w:val="left" w:pos="478"/>
              </w:tabs>
              <w:jc w:val="both"/>
              <w:outlineLvl w:val="2"/>
              <w:rPr>
                <w:rFonts w:ascii="Times New Roman" w:hAnsi="Times New Roman" w:cs="Times New Roman"/>
                <w:bCs/>
                <w:sz w:val="18"/>
                <w:szCs w:val="18"/>
                <w:lang w:eastAsia="en-US"/>
              </w:rPr>
            </w:pPr>
          </w:p>
        </w:tc>
        <w:tc>
          <w:tcPr>
            <w:tcW w:w="1914" w:type="dxa"/>
            <w:shd w:val="clear" w:color="auto" w:fill="auto"/>
          </w:tcPr>
          <w:p w14:paraId="28B931E8" w14:textId="77777777" w:rsidR="0007161C" w:rsidRPr="00286258" w:rsidRDefault="0007161C" w:rsidP="0007161C">
            <w:pPr>
              <w:tabs>
                <w:tab w:val="left" w:pos="349"/>
              </w:tabs>
              <w:jc w:val="both"/>
              <w:rPr>
                <w:rFonts w:ascii="Times New Roman" w:hAnsi="Times New Roman" w:cs="Times New Roman"/>
                <w:sz w:val="18"/>
                <w:szCs w:val="18"/>
                <w:lang w:eastAsia="en-US"/>
              </w:rPr>
            </w:pPr>
            <w:r w:rsidRPr="00286258">
              <w:rPr>
                <w:rFonts w:ascii="Times New Roman" w:hAnsi="Times New Roman" w:cs="Times New Roman"/>
                <w:sz w:val="18"/>
                <w:szCs w:val="18"/>
                <w:lang w:eastAsia="en-US"/>
              </w:rPr>
              <w:t>организационно-управленческие</w:t>
            </w:r>
          </w:p>
        </w:tc>
        <w:tc>
          <w:tcPr>
            <w:tcW w:w="992" w:type="dxa"/>
            <w:shd w:val="clear" w:color="auto" w:fill="auto"/>
          </w:tcPr>
          <w:p w14:paraId="63BC62CD"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34,6</w:t>
            </w:r>
          </w:p>
        </w:tc>
        <w:tc>
          <w:tcPr>
            <w:tcW w:w="993" w:type="dxa"/>
            <w:shd w:val="clear" w:color="auto" w:fill="auto"/>
          </w:tcPr>
          <w:p w14:paraId="4D274FCA"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40,9</w:t>
            </w:r>
          </w:p>
        </w:tc>
        <w:tc>
          <w:tcPr>
            <w:tcW w:w="850" w:type="dxa"/>
          </w:tcPr>
          <w:p w14:paraId="782CDD88"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39,8</w:t>
            </w:r>
          </w:p>
        </w:tc>
        <w:tc>
          <w:tcPr>
            <w:tcW w:w="851" w:type="dxa"/>
            <w:shd w:val="clear" w:color="auto" w:fill="auto"/>
          </w:tcPr>
          <w:p w14:paraId="6C3BB2D9"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40,2</w:t>
            </w:r>
          </w:p>
        </w:tc>
        <w:tc>
          <w:tcPr>
            <w:tcW w:w="1099" w:type="dxa"/>
          </w:tcPr>
          <w:p w14:paraId="49492631"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51,1</w:t>
            </w:r>
          </w:p>
        </w:tc>
      </w:tr>
      <w:tr w:rsidR="0007161C" w:rsidRPr="00286258" w14:paraId="401C502B" w14:textId="77777777" w:rsidTr="00347117">
        <w:trPr>
          <w:trHeight w:val="113"/>
        </w:trPr>
        <w:tc>
          <w:tcPr>
            <w:tcW w:w="1007" w:type="dxa"/>
            <w:vMerge/>
          </w:tcPr>
          <w:p w14:paraId="584930B6" w14:textId="77777777" w:rsidR="0007161C" w:rsidRPr="00286258" w:rsidRDefault="0007161C" w:rsidP="0007161C">
            <w:pPr>
              <w:numPr>
                <w:ilvl w:val="0"/>
                <w:numId w:val="33"/>
              </w:numPr>
              <w:autoSpaceDE w:val="0"/>
              <w:autoSpaceDN w:val="0"/>
              <w:adjustRightInd w:val="0"/>
              <w:contextualSpacing/>
              <w:jc w:val="both"/>
              <w:rPr>
                <w:rFonts w:ascii="Times New Roman" w:hAnsi="Times New Roman" w:cs="Times New Roman"/>
                <w:sz w:val="18"/>
                <w:szCs w:val="18"/>
              </w:rPr>
            </w:pPr>
          </w:p>
        </w:tc>
        <w:tc>
          <w:tcPr>
            <w:tcW w:w="1865" w:type="dxa"/>
            <w:vMerge/>
          </w:tcPr>
          <w:p w14:paraId="0ADEA0BE" w14:textId="77777777" w:rsidR="0007161C" w:rsidRPr="00286258" w:rsidRDefault="0007161C" w:rsidP="0007161C">
            <w:pPr>
              <w:tabs>
                <w:tab w:val="left" w:pos="349"/>
                <w:tab w:val="left" w:pos="478"/>
              </w:tabs>
              <w:jc w:val="both"/>
              <w:outlineLvl w:val="2"/>
              <w:rPr>
                <w:rFonts w:ascii="Times New Roman" w:hAnsi="Times New Roman" w:cs="Times New Roman"/>
                <w:bCs/>
                <w:sz w:val="18"/>
                <w:szCs w:val="18"/>
                <w:lang w:eastAsia="en-US"/>
              </w:rPr>
            </w:pPr>
          </w:p>
        </w:tc>
        <w:tc>
          <w:tcPr>
            <w:tcW w:w="1914" w:type="dxa"/>
            <w:shd w:val="clear" w:color="auto" w:fill="auto"/>
          </w:tcPr>
          <w:p w14:paraId="19C95EB6" w14:textId="77777777" w:rsidR="0007161C" w:rsidRPr="00286258" w:rsidRDefault="0007161C" w:rsidP="0007161C">
            <w:pPr>
              <w:tabs>
                <w:tab w:val="left" w:pos="349"/>
              </w:tabs>
              <w:jc w:val="both"/>
              <w:rPr>
                <w:rFonts w:ascii="Times New Roman" w:hAnsi="Times New Roman" w:cs="Times New Roman"/>
                <w:sz w:val="18"/>
                <w:szCs w:val="18"/>
                <w:lang w:eastAsia="en-US"/>
              </w:rPr>
            </w:pPr>
            <w:r w:rsidRPr="00286258">
              <w:rPr>
                <w:rFonts w:ascii="Times New Roman" w:hAnsi="Times New Roman" w:cs="Times New Roman"/>
                <w:sz w:val="18"/>
                <w:szCs w:val="18"/>
                <w:lang w:eastAsia="en-US"/>
              </w:rPr>
              <w:t>общекультурные</w:t>
            </w:r>
          </w:p>
        </w:tc>
        <w:tc>
          <w:tcPr>
            <w:tcW w:w="992" w:type="dxa"/>
            <w:shd w:val="clear" w:color="auto" w:fill="auto"/>
          </w:tcPr>
          <w:p w14:paraId="5D431CBF"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15,1</w:t>
            </w:r>
          </w:p>
        </w:tc>
        <w:tc>
          <w:tcPr>
            <w:tcW w:w="993" w:type="dxa"/>
            <w:shd w:val="clear" w:color="auto" w:fill="auto"/>
          </w:tcPr>
          <w:p w14:paraId="72B2A0CD"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25,9</w:t>
            </w:r>
          </w:p>
        </w:tc>
        <w:tc>
          <w:tcPr>
            <w:tcW w:w="850" w:type="dxa"/>
          </w:tcPr>
          <w:p w14:paraId="49CFDB5F"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44,4</w:t>
            </w:r>
          </w:p>
        </w:tc>
        <w:tc>
          <w:tcPr>
            <w:tcW w:w="851" w:type="dxa"/>
            <w:shd w:val="clear" w:color="auto" w:fill="auto"/>
          </w:tcPr>
          <w:p w14:paraId="461FB1F0"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26,3</w:t>
            </w:r>
          </w:p>
        </w:tc>
        <w:tc>
          <w:tcPr>
            <w:tcW w:w="1099" w:type="dxa"/>
          </w:tcPr>
          <w:p w14:paraId="48FA29A4"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49,0</w:t>
            </w:r>
          </w:p>
        </w:tc>
      </w:tr>
      <w:tr w:rsidR="0007161C" w:rsidRPr="00286258" w14:paraId="46F924A9" w14:textId="77777777" w:rsidTr="00347117">
        <w:trPr>
          <w:trHeight w:val="113"/>
        </w:trPr>
        <w:tc>
          <w:tcPr>
            <w:tcW w:w="1007" w:type="dxa"/>
            <w:vMerge/>
          </w:tcPr>
          <w:p w14:paraId="193C686D" w14:textId="77777777" w:rsidR="0007161C" w:rsidRPr="00286258" w:rsidRDefault="0007161C" w:rsidP="0007161C">
            <w:pPr>
              <w:numPr>
                <w:ilvl w:val="0"/>
                <w:numId w:val="33"/>
              </w:numPr>
              <w:autoSpaceDE w:val="0"/>
              <w:autoSpaceDN w:val="0"/>
              <w:adjustRightInd w:val="0"/>
              <w:contextualSpacing/>
              <w:jc w:val="both"/>
              <w:rPr>
                <w:rFonts w:ascii="Times New Roman" w:hAnsi="Times New Roman" w:cs="Times New Roman"/>
                <w:sz w:val="18"/>
                <w:szCs w:val="18"/>
              </w:rPr>
            </w:pPr>
          </w:p>
        </w:tc>
        <w:tc>
          <w:tcPr>
            <w:tcW w:w="1865" w:type="dxa"/>
            <w:vMerge/>
          </w:tcPr>
          <w:p w14:paraId="3D7ED92B" w14:textId="77777777" w:rsidR="0007161C" w:rsidRPr="00286258" w:rsidRDefault="0007161C" w:rsidP="0007161C">
            <w:pPr>
              <w:tabs>
                <w:tab w:val="left" w:pos="349"/>
                <w:tab w:val="left" w:pos="478"/>
              </w:tabs>
              <w:jc w:val="both"/>
              <w:outlineLvl w:val="2"/>
              <w:rPr>
                <w:rFonts w:ascii="Times New Roman" w:hAnsi="Times New Roman" w:cs="Times New Roman"/>
                <w:bCs/>
                <w:sz w:val="18"/>
                <w:szCs w:val="18"/>
                <w:lang w:eastAsia="en-US"/>
              </w:rPr>
            </w:pPr>
          </w:p>
        </w:tc>
        <w:tc>
          <w:tcPr>
            <w:tcW w:w="1914" w:type="dxa"/>
            <w:shd w:val="clear" w:color="auto" w:fill="auto"/>
          </w:tcPr>
          <w:p w14:paraId="465E099B" w14:textId="77777777" w:rsidR="0007161C" w:rsidRPr="00286258" w:rsidRDefault="0007161C" w:rsidP="0007161C">
            <w:pPr>
              <w:autoSpaceDE w:val="0"/>
              <w:autoSpaceDN w:val="0"/>
              <w:adjustRightInd w:val="0"/>
              <w:rPr>
                <w:rFonts w:ascii="Times New Roman" w:hAnsi="Times New Roman" w:cs="Times New Roman"/>
                <w:sz w:val="18"/>
                <w:szCs w:val="18"/>
              </w:rPr>
            </w:pPr>
            <w:r w:rsidRPr="00286258">
              <w:rPr>
                <w:rFonts w:ascii="Times New Roman" w:hAnsi="Times New Roman" w:cs="Times New Roman"/>
                <w:sz w:val="18"/>
                <w:szCs w:val="18"/>
              </w:rPr>
              <w:t>затрудняюсь ответить</w:t>
            </w:r>
          </w:p>
        </w:tc>
        <w:tc>
          <w:tcPr>
            <w:tcW w:w="992" w:type="dxa"/>
            <w:shd w:val="clear" w:color="auto" w:fill="auto"/>
          </w:tcPr>
          <w:p w14:paraId="20A367FC"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31,8</w:t>
            </w:r>
          </w:p>
        </w:tc>
        <w:tc>
          <w:tcPr>
            <w:tcW w:w="993" w:type="dxa"/>
            <w:shd w:val="clear" w:color="auto" w:fill="auto"/>
          </w:tcPr>
          <w:p w14:paraId="37D8FEDF"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25,5</w:t>
            </w:r>
          </w:p>
        </w:tc>
        <w:tc>
          <w:tcPr>
            <w:tcW w:w="850" w:type="dxa"/>
          </w:tcPr>
          <w:p w14:paraId="1AB68010"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15,9</w:t>
            </w:r>
          </w:p>
        </w:tc>
        <w:tc>
          <w:tcPr>
            <w:tcW w:w="851" w:type="dxa"/>
            <w:shd w:val="clear" w:color="auto" w:fill="auto"/>
          </w:tcPr>
          <w:p w14:paraId="665BB17D"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21,3</w:t>
            </w:r>
          </w:p>
        </w:tc>
        <w:tc>
          <w:tcPr>
            <w:tcW w:w="1099" w:type="dxa"/>
          </w:tcPr>
          <w:p w14:paraId="66B4F3C8"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11,9</w:t>
            </w:r>
          </w:p>
        </w:tc>
      </w:tr>
    </w:tbl>
    <w:p w14:paraId="5F003B8A" w14:textId="77777777" w:rsidR="0007161C" w:rsidRPr="0007161C" w:rsidRDefault="0007161C" w:rsidP="0007161C">
      <w:pPr>
        <w:widowControl w:val="0"/>
        <w:autoSpaceDE w:val="0"/>
        <w:autoSpaceDN w:val="0"/>
        <w:adjustRightInd w:val="0"/>
        <w:jc w:val="both"/>
        <w:rPr>
          <w:color w:val="FF0000"/>
          <w:sz w:val="20"/>
          <w:szCs w:val="20"/>
        </w:rPr>
      </w:pPr>
    </w:p>
    <w:p w14:paraId="26F8F64D" w14:textId="77777777" w:rsidR="0007161C" w:rsidRPr="0007161C" w:rsidRDefault="0007161C" w:rsidP="0007161C">
      <w:pPr>
        <w:widowControl w:val="0"/>
        <w:shd w:val="clear" w:color="auto" w:fill="FFFFFF"/>
        <w:autoSpaceDE w:val="0"/>
        <w:autoSpaceDN w:val="0"/>
        <w:adjustRightInd w:val="0"/>
        <w:ind w:firstLine="851"/>
        <w:jc w:val="both"/>
        <w:rPr>
          <w:b/>
          <w:bCs/>
          <w:spacing w:val="-1"/>
          <w:sz w:val="28"/>
          <w:szCs w:val="28"/>
        </w:rPr>
      </w:pPr>
      <w:r w:rsidRPr="0007161C">
        <w:rPr>
          <w:b/>
          <w:bCs/>
          <w:spacing w:val="-1"/>
          <w:sz w:val="28"/>
          <w:szCs w:val="28"/>
        </w:rPr>
        <w:t>в) проведение студенческих научных конференций и конкурсных мероприятий по отдельным дисциплинам</w:t>
      </w:r>
    </w:p>
    <w:p w14:paraId="380DA14B" w14:textId="77777777" w:rsidR="0007161C" w:rsidRPr="0007161C" w:rsidRDefault="0007161C" w:rsidP="0007161C">
      <w:pPr>
        <w:widowControl w:val="0"/>
        <w:tabs>
          <w:tab w:val="left" w:pos="851"/>
        </w:tabs>
        <w:autoSpaceDE w:val="0"/>
        <w:autoSpaceDN w:val="0"/>
        <w:adjustRightInd w:val="0"/>
        <w:snapToGrid w:val="0"/>
        <w:ind w:firstLine="851"/>
        <w:jc w:val="both"/>
        <w:rPr>
          <w:snapToGrid w:val="0"/>
          <w:sz w:val="28"/>
          <w:szCs w:val="28"/>
        </w:rPr>
      </w:pPr>
      <w:r w:rsidRPr="0007161C">
        <w:rPr>
          <w:snapToGrid w:val="0"/>
          <w:sz w:val="28"/>
          <w:szCs w:val="28"/>
        </w:rPr>
        <w:t>Одной из составляющих оценки качества образования в Колледже является исследовательская работа обучающихся. Для оценки используется анализ вовлеченности обучающихся Колледжа в научно-практические конференции, творческие конкурсы. Результаты анализа представлены в разделе 5</w:t>
      </w:r>
      <w:r w:rsidRPr="0007161C">
        <w:rPr>
          <w:snapToGrid w:val="0"/>
          <w:color w:val="FF0000"/>
          <w:sz w:val="28"/>
          <w:szCs w:val="28"/>
        </w:rPr>
        <w:t xml:space="preserve"> </w:t>
      </w:r>
      <w:r w:rsidRPr="0007161C">
        <w:rPr>
          <w:snapToGrid w:val="0"/>
          <w:sz w:val="28"/>
          <w:szCs w:val="28"/>
        </w:rPr>
        <w:t>настоящего Отчета.</w:t>
      </w:r>
    </w:p>
    <w:p w14:paraId="7DF1925C" w14:textId="77777777" w:rsidR="0007161C" w:rsidRPr="0007161C" w:rsidRDefault="0007161C" w:rsidP="0007161C">
      <w:pPr>
        <w:widowControl w:val="0"/>
        <w:shd w:val="clear" w:color="auto" w:fill="FFFFFF"/>
        <w:autoSpaceDE w:val="0"/>
        <w:autoSpaceDN w:val="0"/>
        <w:adjustRightInd w:val="0"/>
        <w:ind w:firstLine="851"/>
        <w:jc w:val="both"/>
        <w:rPr>
          <w:b/>
          <w:bCs/>
          <w:spacing w:val="-1"/>
          <w:sz w:val="28"/>
          <w:szCs w:val="28"/>
        </w:rPr>
      </w:pPr>
      <w:r w:rsidRPr="0007161C">
        <w:rPr>
          <w:b/>
          <w:bCs/>
          <w:spacing w:val="-1"/>
          <w:sz w:val="28"/>
          <w:szCs w:val="28"/>
        </w:rPr>
        <w:t>г) проверка на плагиат курсовых работ и дипломных проектов (работ) обучающихся Колледжа</w:t>
      </w:r>
    </w:p>
    <w:p w14:paraId="3788C4A4" w14:textId="77777777" w:rsidR="0007161C" w:rsidRPr="0007161C" w:rsidRDefault="0007161C" w:rsidP="0007161C">
      <w:pPr>
        <w:widowControl w:val="0"/>
        <w:autoSpaceDE w:val="0"/>
        <w:autoSpaceDN w:val="0"/>
        <w:adjustRightInd w:val="0"/>
        <w:ind w:firstLine="851"/>
        <w:jc w:val="both"/>
        <w:rPr>
          <w:sz w:val="28"/>
          <w:szCs w:val="28"/>
        </w:rPr>
      </w:pPr>
      <w:r w:rsidRPr="0007161C">
        <w:rPr>
          <w:sz w:val="28"/>
          <w:szCs w:val="28"/>
        </w:rPr>
        <w:t>В Колледже осуществляется комплекс мер по стимулированию обучающихся к самостоятельному выполнению письменных работ: проводятся публичные защиты письменных работ; лучшие письменные работы представляются к обсуждению на научных конференциях и могут быть представлены к публикации в научных изданиях.</w:t>
      </w:r>
    </w:p>
    <w:p w14:paraId="14EC8CBD" w14:textId="77777777" w:rsidR="0007161C" w:rsidRPr="0007161C" w:rsidRDefault="0007161C" w:rsidP="0007161C">
      <w:pPr>
        <w:widowControl w:val="0"/>
        <w:autoSpaceDE w:val="0"/>
        <w:autoSpaceDN w:val="0"/>
        <w:adjustRightInd w:val="0"/>
        <w:ind w:firstLine="851"/>
        <w:jc w:val="both"/>
        <w:rPr>
          <w:sz w:val="28"/>
          <w:szCs w:val="28"/>
        </w:rPr>
      </w:pPr>
      <w:r w:rsidRPr="0007161C">
        <w:rPr>
          <w:sz w:val="28"/>
          <w:szCs w:val="28"/>
        </w:rPr>
        <w:t>Самостоятельное выполнение письменных работ обучающимися в Колледже по программам среднего профессионального образования является необходимым условием эффективности письменных работ как элементов учебного процесса, развития у обучающихся навыков научной работы.</w:t>
      </w:r>
    </w:p>
    <w:p w14:paraId="51DFFB3C" w14:textId="77777777" w:rsidR="0007161C" w:rsidRPr="0007161C" w:rsidRDefault="0007161C" w:rsidP="0007161C">
      <w:pPr>
        <w:widowControl w:val="0"/>
        <w:shd w:val="clear" w:color="auto" w:fill="FFFFFF"/>
        <w:autoSpaceDE w:val="0"/>
        <w:autoSpaceDN w:val="0"/>
        <w:adjustRightInd w:val="0"/>
        <w:ind w:firstLine="851"/>
        <w:jc w:val="both"/>
        <w:rPr>
          <w:bCs/>
          <w:spacing w:val="-1"/>
          <w:sz w:val="28"/>
          <w:szCs w:val="28"/>
        </w:rPr>
      </w:pPr>
      <w:r w:rsidRPr="0007161C">
        <w:rPr>
          <w:bCs/>
          <w:spacing w:val="-1"/>
          <w:sz w:val="28"/>
          <w:szCs w:val="28"/>
        </w:rPr>
        <w:t>Анализ письменных работ обучающихся на объем заимствований показал следующие результаты:</w:t>
      </w:r>
    </w:p>
    <w:p w14:paraId="18B61F11" w14:textId="77777777" w:rsidR="0007161C" w:rsidRPr="0007161C" w:rsidRDefault="0007161C" w:rsidP="0007161C">
      <w:pPr>
        <w:tabs>
          <w:tab w:val="left" w:pos="993"/>
        </w:tabs>
        <w:ind w:firstLine="851"/>
        <w:jc w:val="both"/>
        <w:rPr>
          <w:sz w:val="28"/>
          <w:szCs w:val="28"/>
        </w:rPr>
      </w:pPr>
      <w:r w:rsidRPr="0007161C">
        <w:rPr>
          <w:sz w:val="28"/>
          <w:szCs w:val="28"/>
        </w:rPr>
        <w:t>- объём заимствований в курсовых работах у обучающихся специальности 40.02.01 Право и организация социального обеспечения –  22%;</w:t>
      </w:r>
    </w:p>
    <w:p w14:paraId="1DD282BB" w14:textId="77777777" w:rsidR="0007161C" w:rsidRPr="0007161C" w:rsidRDefault="0007161C" w:rsidP="0007161C">
      <w:pPr>
        <w:tabs>
          <w:tab w:val="left" w:pos="993"/>
        </w:tabs>
        <w:ind w:firstLine="851"/>
        <w:jc w:val="both"/>
        <w:rPr>
          <w:bCs/>
          <w:spacing w:val="-1"/>
          <w:sz w:val="28"/>
          <w:szCs w:val="28"/>
        </w:rPr>
      </w:pPr>
      <w:r w:rsidRPr="0007161C">
        <w:rPr>
          <w:sz w:val="28"/>
          <w:szCs w:val="28"/>
        </w:rPr>
        <w:t>- объём заимствований в дипломных проектах (работах) у  обучающихся специальности 40.02.01 Право и организация социального обеспечения – 20%, специальности 54.02.01 Дизайн (по отраслям)</w:t>
      </w:r>
      <w:r w:rsidRPr="0007161C">
        <w:rPr>
          <w:sz w:val="20"/>
          <w:szCs w:val="20"/>
        </w:rPr>
        <w:t xml:space="preserve"> </w:t>
      </w:r>
      <w:r w:rsidRPr="0007161C">
        <w:rPr>
          <w:sz w:val="28"/>
          <w:szCs w:val="28"/>
        </w:rPr>
        <w:t>– 4%.</w:t>
      </w:r>
    </w:p>
    <w:p w14:paraId="2FEDF236" w14:textId="77777777" w:rsidR="0007161C" w:rsidRPr="0007161C" w:rsidRDefault="0007161C" w:rsidP="0007161C">
      <w:pPr>
        <w:widowControl w:val="0"/>
        <w:shd w:val="clear" w:color="auto" w:fill="FFFFFF"/>
        <w:autoSpaceDE w:val="0"/>
        <w:autoSpaceDN w:val="0"/>
        <w:adjustRightInd w:val="0"/>
        <w:ind w:firstLine="851"/>
        <w:jc w:val="both"/>
        <w:rPr>
          <w:b/>
          <w:bCs/>
          <w:spacing w:val="-1"/>
          <w:sz w:val="28"/>
          <w:szCs w:val="28"/>
        </w:rPr>
      </w:pPr>
      <w:r w:rsidRPr="0007161C">
        <w:rPr>
          <w:b/>
          <w:bCs/>
          <w:spacing w:val="-1"/>
          <w:sz w:val="28"/>
          <w:szCs w:val="28"/>
        </w:rPr>
        <w:t>д) анализ портфолио учебных и внеучебных достижений обучающихся</w:t>
      </w:r>
    </w:p>
    <w:p w14:paraId="5671D6E2" w14:textId="77777777" w:rsidR="0007161C" w:rsidRPr="0007161C" w:rsidRDefault="0007161C" w:rsidP="0007161C">
      <w:pPr>
        <w:widowControl w:val="0"/>
        <w:autoSpaceDE w:val="0"/>
        <w:autoSpaceDN w:val="0"/>
        <w:adjustRightInd w:val="0"/>
        <w:ind w:right="-1" w:firstLine="851"/>
        <w:jc w:val="both"/>
        <w:rPr>
          <w:sz w:val="28"/>
          <w:szCs w:val="28"/>
        </w:rPr>
      </w:pPr>
      <w:r w:rsidRPr="0007161C">
        <w:rPr>
          <w:sz w:val="28"/>
          <w:szCs w:val="28"/>
        </w:rPr>
        <w:t>Формирование портфолио является обязательным для обучающихся по ФГОС СПО различных специальностей, реализуемых в Колледже. Портфолио создается с момента зачисления обучающегося в Колледж и завершается в момент отчисления обучающегося из Колледжа в связи с завершением обучения по образовательной программе. Портфолио может служить основой для составления резюме выпускника, дальнейшего продолжения обучения и т.д.</w:t>
      </w:r>
    </w:p>
    <w:p w14:paraId="684D9110" w14:textId="77777777" w:rsidR="0007161C" w:rsidRPr="0007161C" w:rsidRDefault="0007161C" w:rsidP="0007161C">
      <w:pPr>
        <w:widowControl w:val="0"/>
        <w:tabs>
          <w:tab w:val="left" w:pos="993"/>
        </w:tabs>
        <w:autoSpaceDE w:val="0"/>
        <w:autoSpaceDN w:val="0"/>
        <w:adjustRightInd w:val="0"/>
        <w:ind w:right="-1" w:firstLine="851"/>
        <w:jc w:val="both"/>
        <w:rPr>
          <w:sz w:val="28"/>
          <w:szCs w:val="28"/>
        </w:rPr>
      </w:pPr>
      <w:r w:rsidRPr="0007161C">
        <w:rPr>
          <w:sz w:val="28"/>
          <w:szCs w:val="28"/>
        </w:rPr>
        <w:t>Формирование портфолио обучающегося обеспечивается посредством электронной информационно-образовательной среды Колледжа.</w:t>
      </w:r>
    </w:p>
    <w:p w14:paraId="02C30169" w14:textId="77777777" w:rsidR="0007161C" w:rsidRPr="0007161C" w:rsidRDefault="0007161C" w:rsidP="0007161C">
      <w:pPr>
        <w:tabs>
          <w:tab w:val="left" w:pos="993"/>
        </w:tabs>
        <w:autoSpaceDE w:val="0"/>
        <w:autoSpaceDN w:val="0"/>
        <w:adjustRightInd w:val="0"/>
        <w:ind w:right="-1" w:firstLine="851"/>
        <w:contextualSpacing/>
        <w:jc w:val="both"/>
        <w:rPr>
          <w:sz w:val="28"/>
          <w:szCs w:val="28"/>
        </w:rPr>
      </w:pPr>
      <w:r w:rsidRPr="0007161C">
        <w:rPr>
          <w:sz w:val="28"/>
          <w:szCs w:val="28"/>
        </w:rPr>
        <w:t xml:space="preserve">Обновление и дополнение портфолио обучающегося осуществляется дважды за учебный год по результатам промежуточной аттестации, а при необходимости в другие периоды времени. </w:t>
      </w:r>
    </w:p>
    <w:p w14:paraId="0E19D085" w14:textId="77777777" w:rsidR="0007161C" w:rsidRPr="0007161C" w:rsidRDefault="0007161C" w:rsidP="0007161C">
      <w:pPr>
        <w:tabs>
          <w:tab w:val="left" w:pos="993"/>
        </w:tabs>
        <w:autoSpaceDE w:val="0"/>
        <w:autoSpaceDN w:val="0"/>
        <w:adjustRightInd w:val="0"/>
        <w:ind w:right="-1" w:firstLine="851"/>
        <w:contextualSpacing/>
        <w:jc w:val="both"/>
        <w:rPr>
          <w:sz w:val="28"/>
          <w:szCs w:val="28"/>
        </w:rPr>
      </w:pPr>
      <w:r w:rsidRPr="0007161C">
        <w:rPr>
          <w:sz w:val="28"/>
          <w:szCs w:val="28"/>
        </w:rPr>
        <w:t>Проведенный мониторинг свидетельствует о своевременной заполняемости портфолио необходимой информацией об учебных и внеучебных достижениях:</w:t>
      </w:r>
    </w:p>
    <w:p w14:paraId="0F613AB7" w14:textId="77777777" w:rsidR="0007161C" w:rsidRPr="0007161C" w:rsidRDefault="0007161C" w:rsidP="0007161C">
      <w:pPr>
        <w:ind w:firstLine="851"/>
        <w:rPr>
          <w:sz w:val="28"/>
          <w:szCs w:val="28"/>
        </w:rPr>
      </w:pPr>
      <w:r w:rsidRPr="0007161C">
        <w:rPr>
          <w:sz w:val="28"/>
          <w:szCs w:val="28"/>
        </w:rPr>
        <w:t>40.02.01 Право и организация социального обеспечения – 97%;</w:t>
      </w:r>
    </w:p>
    <w:p w14:paraId="20163209" w14:textId="77777777" w:rsidR="0007161C" w:rsidRPr="0007161C" w:rsidRDefault="0007161C" w:rsidP="0007161C">
      <w:pPr>
        <w:ind w:firstLine="851"/>
        <w:rPr>
          <w:sz w:val="28"/>
          <w:szCs w:val="28"/>
        </w:rPr>
      </w:pPr>
      <w:r w:rsidRPr="0007161C">
        <w:rPr>
          <w:sz w:val="28"/>
          <w:szCs w:val="28"/>
        </w:rPr>
        <w:t>38.02.01 Экономика и бухгалтерский учет (по отраслям) – 95%;</w:t>
      </w:r>
    </w:p>
    <w:p w14:paraId="0E8A358D" w14:textId="77777777" w:rsidR="0007161C" w:rsidRPr="0007161C" w:rsidRDefault="0007161C" w:rsidP="0007161C">
      <w:pPr>
        <w:ind w:firstLine="851"/>
        <w:rPr>
          <w:sz w:val="28"/>
          <w:szCs w:val="28"/>
        </w:rPr>
      </w:pPr>
      <w:r w:rsidRPr="0007161C">
        <w:rPr>
          <w:sz w:val="28"/>
          <w:szCs w:val="28"/>
        </w:rPr>
        <w:t>42.02.01 Реклама – 99%;</w:t>
      </w:r>
    </w:p>
    <w:p w14:paraId="67351120" w14:textId="77777777" w:rsidR="0007161C" w:rsidRPr="0007161C" w:rsidRDefault="0007161C" w:rsidP="0007161C">
      <w:pPr>
        <w:ind w:firstLine="851"/>
        <w:rPr>
          <w:sz w:val="28"/>
          <w:szCs w:val="28"/>
        </w:rPr>
      </w:pPr>
      <w:r w:rsidRPr="0007161C">
        <w:rPr>
          <w:sz w:val="28"/>
          <w:szCs w:val="28"/>
        </w:rPr>
        <w:t>54.02.01 Дизайн (по отраслям) – 94%;</w:t>
      </w:r>
    </w:p>
    <w:p w14:paraId="79DEED96" w14:textId="77777777" w:rsidR="0007161C" w:rsidRPr="0007161C" w:rsidRDefault="0007161C" w:rsidP="0007161C">
      <w:pPr>
        <w:ind w:firstLine="851"/>
        <w:rPr>
          <w:sz w:val="28"/>
          <w:szCs w:val="28"/>
        </w:rPr>
      </w:pPr>
      <w:r w:rsidRPr="0007161C">
        <w:rPr>
          <w:sz w:val="28"/>
          <w:szCs w:val="28"/>
        </w:rPr>
        <w:t>09.02.03 Программирование в компьютерных системах – 95%;</w:t>
      </w:r>
    </w:p>
    <w:p w14:paraId="784D8215" w14:textId="77777777" w:rsidR="0007161C" w:rsidRPr="0007161C" w:rsidRDefault="0007161C" w:rsidP="0007161C">
      <w:pPr>
        <w:widowControl w:val="0"/>
        <w:shd w:val="clear" w:color="auto" w:fill="FFFFFF"/>
        <w:tabs>
          <w:tab w:val="left" w:pos="1134"/>
        </w:tabs>
        <w:autoSpaceDE w:val="0"/>
        <w:autoSpaceDN w:val="0"/>
        <w:adjustRightInd w:val="0"/>
        <w:ind w:firstLine="851"/>
        <w:jc w:val="both"/>
        <w:rPr>
          <w:b/>
          <w:bCs/>
          <w:spacing w:val="-1"/>
          <w:sz w:val="28"/>
          <w:szCs w:val="28"/>
        </w:rPr>
      </w:pPr>
      <w:r w:rsidRPr="0007161C">
        <w:rPr>
          <w:b/>
          <w:bCs/>
          <w:spacing w:val="-1"/>
          <w:sz w:val="28"/>
          <w:szCs w:val="28"/>
        </w:rPr>
        <w:t>е) оценивание результатов деятельности педагогических работников Колледжа, в том числе при проведении аттестации</w:t>
      </w:r>
    </w:p>
    <w:p w14:paraId="508463BA" w14:textId="77777777" w:rsidR="0007161C" w:rsidRPr="0007161C" w:rsidRDefault="0007161C" w:rsidP="0007161C">
      <w:pPr>
        <w:widowControl w:val="0"/>
        <w:shd w:val="clear" w:color="auto" w:fill="FFFFFF"/>
        <w:tabs>
          <w:tab w:val="left" w:pos="1134"/>
        </w:tabs>
        <w:autoSpaceDE w:val="0"/>
        <w:autoSpaceDN w:val="0"/>
        <w:adjustRightInd w:val="0"/>
        <w:ind w:firstLine="851"/>
        <w:jc w:val="both"/>
        <w:rPr>
          <w:bCs/>
          <w:color w:val="00B050"/>
          <w:spacing w:val="-1"/>
          <w:sz w:val="28"/>
          <w:szCs w:val="28"/>
        </w:rPr>
      </w:pPr>
      <w:r w:rsidRPr="0007161C">
        <w:rPr>
          <w:sz w:val="28"/>
          <w:szCs w:val="28"/>
        </w:rPr>
        <w:t>Оценивание обучающимися результатов деятельности педагогических работников Колледжа проводится один раз в год (февраль-апрель)</w:t>
      </w:r>
      <w:r w:rsidRPr="0007161C">
        <w:rPr>
          <w:bCs/>
          <w:color w:val="00B050"/>
          <w:spacing w:val="-1"/>
          <w:sz w:val="28"/>
          <w:szCs w:val="28"/>
        </w:rPr>
        <w:t>.</w:t>
      </w:r>
    </w:p>
    <w:p w14:paraId="01F2B968" w14:textId="77777777" w:rsidR="0007161C" w:rsidRPr="0007161C" w:rsidRDefault="0007161C" w:rsidP="0007161C">
      <w:pPr>
        <w:widowControl w:val="0"/>
        <w:tabs>
          <w:tab w:val="left" w:pos="1134"/>
        </w:tabs>
        <w:autoSpaceDE w:val="0"/>
        <w:autoSpaceDN w:val="0"/>
        <w:adjustRightInd w:val="0"/>
        <w:ind w:firstLine="851"/>
        <w:jc w:val="both"/>
        <w:rPr>
          <w:sz w:val="28"/>
          <w:szCs w:val="28"/>
        </w:rPr>
      </w:pPr>
      <w:r w:rsidRPr="0007161C">
        <w:rPr>
          <w:sz w:val="28"/>
          <w:szCs w:val="28"/>
        </w:rPr>
        <w:t xml:space="preserve">Опрос (анкетирование) проводится дистанционно путем заполнения обучающимися опросника (анкеты), который размещается в электронной информационно-образовательной среде </w:t>
      </w:r>
      <w:r w:rsidRPr="0007161C">
        <w:rPr>
          <w:bCs/>
          <w:spacing w:val="-1"/>
          <w:sz w:val="28"/>
          <w:szCs w:val="28"/>
        </w:rPr>
        <w:t>Колледжа.</w:t>
      </w:r>
    </w:p>
    <w:p w14:paraId="57BF6E4C" w14:textId="77777777" w:rsidR="0007161C" w:rsidRPr="0007161C" w:rsidRDefault="0007161C" w:rsidP="0007161C">
      <w:pPr>
        <w:widowControl w:val="0"/>
        <w:tabs>
          <w:tab w:val="left" w:pos="1134"/>
        </w:tabs>
        <w:autoSpaceDE w:val="0"/>
        <w:autoSpaceDN w:val="0"/>
        <w:adjustRightInd w:val="0"/>
        <w:ind w:firstLine="851"/>
        <w:jc w:val="both"/>
        <w:rPr>
          <w:sz w:val="28"/>
          <w:szCs w:val="28"/>
        </w:rPr>
      </w:pPr>
      <w:r w:rsidRPr="0007161C">
        <w:rPr>
          <w:sz w:val="28"/>
          <w:szCs w:val="28"/>
        </w:rPr>
        <w:t>Опросник (анкета) заполняется каждым обучающимся на началах добровольности, самостоятельности и анонимности.</w:t>
      </w:r>
    </w:p>
    <w:p w14:paraId="65F73732" w14:textId="462E892D" w:rsidR="0007161C" w:rsidRDefault="0007161C" w:rsidP="0007161C">
      <w:pPr>
        <w:tabs>
          <w:tab w:val="left" w:pos="1134"/>
        </w:tabs>
        <w:autoSpaceDE w:val="0"/>
        <w:autoSpaceDN w:val="0"/>
        <w:adjustRightInd w:val="0"/>
        <w:ind w:firstLine="851"/>
        <w:jc w:val="both"/>
        <w:rPr>
          <w:rFonts w:eastAsia="Tahoma"/>
          <w:color w:val="000000"/>
          <w:sz w:val="28"/>
          <w:szCs w:val="28"/>
        </w:rPr>
      </w:pPr>
      <w:r w:rsidRPr="0007161C">
        <w:rPr>
          <w:rFonts w:eastAsia="Tahoma"/>
          <w:color w:val="000000"/>
          <w:sz w:val="28"/>
          <w:szCs w:val="28"/>
        </w:rPr>
        <w:t xml:space="preserve">Целевой выборкой данного исследования стали обучающиеся очной формы обучения по реализуемым в Колледже образовательным программам с охватом не менее 60% участников образовательного процесса                     (Таблица </w:t>
      </w:r>
      <w:r w:rsidR="008E1F53">
        <w:rPr>
          <w:rFonts w:eastAsia="Tahoma"/>
          <w:color w:val="000000"/>
          <w:sz w:val="28"/>
          <w:szCs w:val="28"/>
        </w:rPr>
        <w:t>3.1</w:t>
      </w:r>
      <w:r w:rsidRPr="0007161C">
        <w:rPr>
          <w:rFonts w:eastAsia="Tahoma"/>
          <w:color w:val="000000"/>
          <w:sz w:val="28"/>
          <w:szCs w:val="28"/>
        </w:rPr>
        <w:t xml:space="preserve">2). </w:t>
      </w:r>
    </w:p>
    <w:p w14:paraId="2EB36E5B" w14:textId="77777777" w:rsidR="006032BB" w:rsidRPr="0007161C" w:rsidRDefault="006032BB" w:rsidP="0007161C">
      <w:pPr>
        <w:tabs>
          <w:tab w:val="left" w:pos="1134"/>
        </w:tabs>
        <w:autoSpaceDE w:val="0"/>
        <w:autoSpaceDN w:val="0"/>
        <w:adjustRightInd w:val="0"/>
        <w:ind w:firstLine="851"/>
        <w:jc w:val="both"/>
        <w:rPr>
          <w:rFonts w:eastAsia="Tahoma"/>
          <w:color w:val="000000"/>
          <w:sz w:val="28"/>
          <w:szCs w:val="28"/>
        </w:rPr>
      </w:pPr>
    </w:p>
    <w:p w14:paraId="67BC209F" w14:textId="77777777" w:rsidR="00C47C0B" w:rsidRDefault="00C47C0B" w:rsidP="00286258">
      <w:pPr>
        <w:widowControl w:val="0"/>
        <w:autoSpaceDE w:val="0"/>
        <w:autoSpaceDN w:val="0"/>
        <w:adjustRightInd w:val="0"/>
        <w:ind w:right="-1"/>
        <w:contextualSpacing/>
        <w:jc w:val="right"/>
        <w:rPr>
          <w:iCs/>
          <w:sz w:val="28"/>
          <w:szCs w:val="28"/>
        </w:rPr>
      </w:pPr>
    </w:p>
    <w:p w14:paraId="373C6E7F" w14:textId="77777777" w:rsidR="00C47C0B" w:rsidRDefault="00C47C0B" w:rsidP="00286258">
      <w:pPr>
        <w:widowControl w:val="0"/>
        <w:autoSpaceDE w:val="0"/>
        <w:autoSpaceDN w:val="0"/>
        <w:adjustRightInd w:val="0"/>
        <w:ind w:right="-1"/>
        <w:contextualSpacing/>
        <w:jc w:val="right"/>
        <w:rPr>
          <w:iCs/>
          <w:sz w:val="28"/>
          <w:szCs w:val="28"/>
        </w:rPr>
      </w:pPr>
    </w:p>
    <w:p w14:paraId="2467C5D8" w14:textId="77777777" w:rsidR="00C47C0B" w:rsidRDefault="00C47C0B" w:rsidP="00286258">
      <w:pPr>
        <w:widowControl w:val="0"/>
        <w:autoSpaceDE w:val="0"/>
        <w:autoSpaceDN w:val="0"/>
        <w:adjustRightInd w:val="0"/>
        <w:ind w:right="-1"/>
        <w:contextualSpacing/>
        <w:jc w:val="right"/>
        <w:rPr>
          <w:iCs/>
          <w:sz w:val="28"/>
          <w:szCs w:val="28"/>
        </w:rPr>
      </w:pPr>
    </w:p>
    <w:p w14:paraId="27742A76" w14:textId="77777777" w:rsidR="00286258" w:rsidRDefault="0007161C" w:rsidP="00286258">
      <w:pPr>
        <w:widowControl w:val="0"/>
        <w:autoSpaceDE w:val="0"/>
        <w:autoSpaceDN w:val="0"/>
        <w:adjustRightInd w:val="0"/>
        <w:ind w:right="-1"/>
        <w:contextualSpacing/>
        <w:jc w:val="right"/>
        <w:rPr>
          <w:iCs/>
          <w:sz w:val="28"/>
          <w:szCs w:val="28"/>
        </w:rPr>
      </w:pPr>
      <w:r w:rsidRPr="00286258">
        <w:rPr>
          <w:iCs/>
          <w:sz w:val="28"/>
          <w:szCs w:val="28"/>
        </w:rPr>
        <w:t xml:space="preserve">Таблица </w:t>
      </w:r>
      <w:r w:rsidR="006032BB" w:rsidRPr="00286258">
        <w:rPr>
          <w:iCs/>
          <w:sz w:val="28"/>
          <w:szCs w:val="28"/>
        </w:rPr>
        <w:t>3.12</w:t>
      </w:r>
    </w:p>
    <w:p w14:paraId="0B1A5351" w14:textId="77777777" w:rsidR="00286258" w:rsidRPr="00286258" w:rsidRDefault="00286258" w:rsidP="00286258">
      <w:pPr>
        <w:widowControl w:val="0"/>
        <w:autoSpaceDE w:val="0"/>
        <w:autoSpaceDN w:val="0"/>
        <w:adjustRightInd w:val="0"/>
        <w:ind w:right="-1"/>
        <w:contextualSpacing/>
        <w:jc w:val="right"/>
        <w:rPr>
          <w:iCs/>
          <w:sz w:val="28"/>
          <w:szCs w:val="28"/>
        </w:rPr>
      </w:pPr>
    </w:p>
    <w:p w14:paraId="08447815" w14:textId="2E8DA5B1" w:rsidR="006032BB" w:rsidRPr="00286258" w:rsidRDefault="006032BB" w:rsidP="006032BB">
      <w:pPr>
        <w:widowControl w:val="0"/>
        <w:autoSpaceDE w:val="0"/>
        <w:autoSpaceDN w:val="0"/>
        <w:adjustRightInd w:val="0"/>
        <w:ind w:right="-1"/>
        <w:contextualSpacing/>
        <w:jc w:val="center"/>
        <w:rPr>
          <w:iCs/>
          <w:sz w:val="28"/>
          <w:szCs w:val="28"/>
        </w:rPr>
      </w:pPr>
      <w:r w:rsidRPr="00286258">
        <w:rPr>
          <w:iCs/>
        </w:rPr>
        <w:t xml:space="preserve"> </w:t>
      </w:r>
      <w:r w:rsidRPr="00286258">
        <w:rPr>
          <w:iCs/>
          <w:sz w:val="28"/>
          <w:szCs w:val="28"/>
        </w:rPr>
        <w:t>Результаты анкетирования обучающихся об удовлетворенности</w:t>
      </w:r>
    </w:p>
    <w:p w14:paraId="45BF6E7B" w14:textId="77777777" w:rsidR="006032BB" w:rsidRPr="00286258" w:rsidRDefault="006032BB" w:rsidP="006032BB">
      <w:pPr>
        <w:widowControl w:val="0"/>
        <w:autoSpaceDE w:val="0"/>
        <w:autoSpaceDN w:val="0"/>
        <w:adjustRightInd w:val="0"/>
        <w:ind w:right="-1"/>
        <w:contextualSpacing/>
        <w:jc w:val="center"/>
        <w:rPr>
          <w:iCs/>
          <w:sz w:val="28"/>
          <w:szCs w:val="28"/>
        </w:rPr>
      </w:pPr>
      <w:r w:rsidRPr="00286258">
        <w:rPr>
          <w:iCs/>
          <w:sz w:val="28"/>
          <w:szCs w:val="28"/>
        </w:rPr>
        <w:t>качеством работы педагогических работников</w:t>
      </w:r>
    </w:p>
    <w:p w14:paraId="3633427A" w14:textId="5BFE4F01" w:rsidR="0007161C" w:rsidRPr="00286258" w:rsidRDefault="006032BB" w:rsidP="006032BB">
      <w:pPr>
        <w:widowControl w:val="0"/>
        <w:autoSpaceDE w:val="0"/>
        <w:autoSpaceDN w:val="0"/>
        <w:adjustRightInd w:val="0"/>
        <w:ind w:right="-1"/>
        <w:contextualSpacing/>
        <w:jc w:val="center"/>
        <w:rPr>
          <w:b/>
          <w:iCs/>
          <w:sz w:val="28"/>
          <w:szCs w:val="28"/>
        </w:rPr>
      </w:pPr>
      <w:r w:rsidRPr="00286258">
        <w:rPr>
          <w:iCs/>
          <w:sz w:val="28"/>
          <w:szCs w:val="28"/>
        </w:rPr>
        <w:t>(за 2022 год)</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4677"/>
        <w:gridCol w:w="1560"/>
        <w:gridCol w:w="2409"/>
      </w:tblGrid>
      <w:tr w:rsidR="0007161C" w:rsidRPr="0007161C" w14:paraId="5F9FBAB8" w14:textId="77777777" w:rsidTr="00810372">
        <w:trPr>
          <w:trHeight w:val="209"/>
        </w:trPr>
        <w:tc>
          <w:tcPr>
            <w:tcW w:w="1101" w:type="dxa"/>
          </w:tcPr>
          <w:p w14:paraId="678A1869" w14:textId="77777777" w:rsidR="0007161C" w:rsidRPr="0007161C" w:rsidRDefault="0007161C" w:rsidP="0007161C">
            <w:pPr>
              <w:autoSpaceDE w:val="0"/>
              <w:autoSpaceDN w:val="0"/>
              <w:adjustRightInd w:val="0"/>
              <w:jc w:val="center"/>
              <w:rPr>
                <w:rFonts w:eastAsia="Tahoma"/>
                <w:color w:val="000000"/>
                <w:sz w:val="20"/>
                <w:szCs w:val="20"/>
              </w:rPr>
            </w:pPr>
            <w:r w:rsidRPr="0007161C">
              <w:rPr>
                <w:rFonts w:eastAsia="Tahoma"/>
                <w:color w:val="000000"/>
                <w:sz w:val="20"/>
                <w:szCs w:val="20"/>
              </w:rPr>
              <w:t>Код</w:t>
            </w:r>
          </w:p>
        </w:tc>
        <w:tc>
          <w:tcPr>
            <w:tcW w:w="4677" w:type="dxa"/>
          </w:tcPr>
          <w:p w14:paraId="37D76909" w14:textId="77777777" w:rsidR="0007161C" w:rsidRPr="0007161C" w:rsidRDefault="0007161C" w:rsidP="0007161C">
            <w:pPr>
              <w:autoSpaceDE w:val="0"/>
              <w:autoSpaceDN w:val="0"/>
              <w:adjustRightInd w:val="0"/>
              <w:jc w:val="center"/>
              <w:rPr>
                <w:rFonts w:eastAsia="Tahoma"/>
                <w:color w:val="000000"/>
                <w:sz w:val="20"/>
                <w:szCs w:val="20"/>
              </w:rPr>
            </w:pPr>
            <w:r w:rsidRPr="0007161C">
              <w:rPr>
                <w:rFonts w:eastAsia="Tahoma"/>
                <w:color w:val="000000"/>
                <w:sz w:val="20"/>
                <w:szCs w:val="20"/>
              </w:rPr>
              <w:t>Специальность</w:t>
            </w:r>
          </w:p>
        </w:tc>
        <w:tc>
          <w:tcPr>
            <w:tcW w:w="1560" w:type="dxa"/>
          </w:tcPr>
          <w:p w14:paraId="5DE53F88" w14:textId="77777777" w:rsidR="0007161C" w:rsidRPr="0007161C" w:rsidRDefault="0007161C" w:rsidP="0007161C">
            <w:pPr>
              <w:autoSpaceDE w:val="0"/>
              <w:autoSpaceDN w:val="0"/>
              <w:adjustRightInd w:val="0"/>
              <w:jc w:val="center"/>
              <w:rPr>
                <w:rFonts w:eastAsia="Tahoma"/>
                <w:color w:val="000000"/>
                <w:sz w:val="20"/>
                <w:szCs w:val="20"/>
              </w:rPr>
            </w:pPr>
            <w:r w:rsidRPr="0007161C">
              <w:rPr>
                <w:rFonts w:eastAsia="Tahoma"/>
                <w:color w:val="000000"/>
                <w:sz w:val="20"/>
                <w:szCs w:val="20"/>
              </w:rPr>
              <w:t xml:space="preserve">Кол-во обучающихся, чел. </w:t>
            </w:r>
          </w:p>
        </w:tc>
        <w:tc>
          <w:tcPr>
            <w:tcW w:w="2409" w:type="dxa"/>
          </w:tcPr>
          <w:p w14:paraId="3EC32643" w14:textId="77777777" w:rsidR="0007161C" w:rsidRPr="0007161C" w:rsidRDefault="0007161C" w:rsidP="0007161C">
            <w:pPr>
              <w:autoSpaceDE w:val="0"/>
              <w:autoSpaceDN w:val="0"/>
              <w:adjustRightInd w:val="0"/>
              <w:jc w:val="center"/>
              <w:rPr>
                <w:rFonts w:eastAsia="Tahoma"/>
                <w:color w:val="000000"/>
                <w:sz w:val="20"/>
                <w:szCs w:val="20"/>
              </w:rPr>
            </w:pPr>
            <w:r w:rsidRPr="0007161C">
              <w:rPr>
                <w:rFonts w:eastAsia="Tahoma"/>
                <w:color w:val="000000"/>
                <w:sz w:val="20"/>
                <w:szCs w:val="20"/>
              </w:rPr>
              <w:t>Количество респондентов от общей численности, чел./ %</w:t>
            </w:r>
          </w:p>
        </w:tc>
      </w:tr>
      <w:tr w:rsidR="0007161C" w:rsidRPr="0007161C" w14:paraId="31DB7D00" w14:textId="77777777" w:rsidTr="00810372">
        <w:trPr>
          <w:trHeight w:val="92"/>
        </w:trPr>
        <w:tc>
          <w:tcPr>
            <w:tcW w:w="1101" w:type="dxa"/>
          </w:tcPr>
          <w:p w14:paraId="0DCB11A5" w14:textId="77777777" w:rsidR="0007161C" w:rsidRPr="0007161C" w:rsidRDefault="0007161C" w:rsidP="0007161C">
            <w:pPr>
              <w:autoSpaceDE w:val="0"/>
              <w:autoSpaceDN w:val="0"/>
              <w:adjustRightInd w:val="0"/>
              <w:jc w:val="center"/>
              <w:rPr>
                <w:rFonts w:eastAsia="Tahoma"/>
                <w:color w:val="000000"/>
                <w:sz w:val="20"/>
                <w:szCs w:val="20"/>
              </w:rPr>
            </w:pPr>
            <w:r w:rsidRPr="0007161C">
              <w:rPr>
                <w:rFonts w:eastAsia="Tahoma"/>
                <w:bCs/>
                <w:color w:val="000000"/>
                <w:sz w:val="20"/>
                <w:szCs w:val="20"/>
              </w:rPr>
              <w:t>40.02.01</w:t>
            </w:r>
          </w:p>
        </w:tc>
        <w:tc>
          <w:tcPr>
            <w:tcW w:w="4677" w:type="dxa"/>
          </w:tcPr>
          <w:p w14:paraId="42709087" w14:textId="77777777" w:rsidR="0007161C" w:rsidRPr="0007161C" w:rsidRDefault="0007161C" w:rsidP="0007161C">
            <w:pPr>
              <w:widowControl w:val="0"/>
              <w:autoSpaceDE w:val="0"/>
              <w:autoSpaceDN w:val="0"/>
              <w:adjustRightInd w:val="0"/>
              <w:jc w:val="both"/>
              <w:rPr>
                <w:bCs/>
                <w:sz w:val="20"/>
                <w:szCs w:val="20"/>
              </w:rPr>
            </w:pPr>
            <w:r w:rsidRPr="0007161C">
              <w:rPr>
                <w:bCs/>
                <w:sz w:val="20"/>
                <w:szCs w:val="20"/>
              </w:rPr>
              <w:t>Право и организация социального обеспечения</w:t>
            </w:r>
          </w:p>
        </w:tc>
        <w:tc>
          <w:tcPr>
            <w:tcW w:w="1560" w:type="dxa"/>
          </w:tcPr>
          <w:p w14:paraId="73655D9C" w14:textId="77777777" w:rsidR="0007161C" w:rsidRPr="0007161C" w:rsidRDefault="0007161C" w:rsidP="0007161C">
            <w:pPr>
              <w:autoSpaceDE w:val="0"/>
              <w:autoSpaceDN w:val="0"/>
              <w:adjustRightInd w:val="0"/>
              <w:jc w:val="center"/>
              <w:rPr>
                <w:rFonts w:eastAsia="Tahoma"/>
                <w:color w:val="FF0000"/>
                <w:sz w:val="20"/>
                <w:szCs w:val="20"/>
              </w:rPr>
            </w:pPr>
            <w:r w:rsidRPr="0007161C">
              <w:rPr>
                <w:rFonts w:eastAsia="Tahoma"/>
                <w:sz w:val="20"/>
                <w:szCs w:val="20"/>
              </w:rPr>
              <w:t>344</w:t>
            </w:r>
          </w:p>
        </w:tc>
        <w:tc>
          <w:tcPr>
            <w:tcW w:w="2409" w:type="dxa"/>
          </w:tcPr>
          <w:p w14:paraId="12C53052" w14:textId="77777777" w:rsidR="0007161C" w:rsidRPr="0007161C" w:rsidRDefault="0007161C" w:rsidP="0007161C">
            <w:pPr>
              <w:autoSpaceDE w:val="0"/>
              <w:autoSpaceDN w:val="0"/>
              <w:adjustRightInd w:val="0"/>
              <w:jc w:val="center"/>
              <w:rPr>
                <w:rFonts w:eastAsia="Tahoma"/>
                <w:color w:val="FF0000"/>
                <w:sz w:val="20"/>
                <w:szCs w:val="20"/>
              </w:rPr>
            </w:pPr>
            <w:r w:rsidRPr="0007161C">
              <w:rPr>
                <w:rFonts w:eastAsia="Tahoma"/>
                <w:sz w:val="20"/>
                <w:szCs w:val="20"/>
              </w:rPr>
              <w:t>300/61,2</w:t>
            </w:r>
          </w:p>
        </w:tc>
      </w:tr>
      <w:tr w:rsidR="0007161C" w:rsidRPr="0007161C" w14:paraId="15D8EF50" w14:textId="77777777" w:rsidTr="00810372">
        <w:trPr>
          <w:trHeight w:val="208"/>
        </w:trPr>
        <w:tc>
          <w:tcPr>
            <w:tcW w:w="1101" w:type="dxa"/>
          </w:tcPr>
          <w:p w14:paraId="4C574037" w14:textId="77777777" w:rsidR="0007161C" w:rsidRPr="0007161C" w:rsidRDefault="0007161C" w:rsidP="0007161C">
            <w:pPr>
              <w:autoSpaceDE w:val="0"/>
              <w:autoSpaceDN w:val="0"/>
              <w:adjustRightInd w:val="0"/>
              <w:jc w:val="center"/>
              <w:rPr>
                <w:rFonts w:eastAsia="Tahoma"/>
                <w:color w:val="000000"/>
                <w:sz w:val="20"/>
                <w:szCs w:val="20"/>
              </w:rPr>
            </w:pPr>
            <w:r w:rsidRPr="0007161C">
              <w:rPr>
                <w:rFonts w:eastAsia="Tahoma"/>
                <w:color w:val="000000"/>
                <w:sz w:val="20"/>
                <w:szCs w:val="20"/>
              </w:rPr>
              <w:t>42.02.01</w:t>
            </w:r>
          </w:p>
        </w:tc>
        <w:tc>
          <w:tcPr>
            <w:tcW w:w="4677" w:type="dxa"/>
          </w:tcPr>
          <w:p w14:paraId="4A47684E" w14:textId="77777777" w:rsidR="0007161C" w:rsidRPr="0007161C" w:rsidRDefault="0007161C" w:rsidP="0007161C">
            <w:pPr>
              <w:widowControl w:val="0"/>
              <w:autoSpaceDE w:val="0"/>
              <w:autoSpaceDN w:val="0"/>
              <w:adjustRightInd w:val="0"/>
              <w:jc w:val="both"/>
              <w:rPr>
                <w:sz w:val="20"/>
                <w:szCs w:val="20"/>
              </w:rPr>
            </w:pPr>
            <w:r w:rsidRPr="0007161C">
              <w:rPr>
                <w:sz w:val="20"/>
                <w:szCs w:val="20"/>
              </w:rPr>
              <w:t>Реклама</w:t>
            </w:r>
          </w:p>
        </w:tc>
        <w:tc>
          <w:tcPr>
            <w:tcW w:w="1560" w:type="dxa"/>
          </w:tcPr>
          <w:p w14:paraId="30794883" w14:textId="77777777" w:rsidR="0007161C" w:rsidRPr="0007161C" w:rsidRDefault="0007161C" w:rsidP="0007161C">
            <w:pPr>
              <w:autoSpaceDE w:val="0"/>
              <w:autoSpaceDN w:val="0"/>
              <w:adjustRightInd w:val="0"/>
              <w:jc w:val="center"/>
              <w:rPr>
                <w:rFonts w:eastAsia="Tahoma"/>
                <w:sz w:val="20"/>
                <w:szCs w:val="20"/>
              </w:rPr>
            </w:pPr>
            <w:r w:rsidRPr="0007161C">
              <w:rPr>
                <w:rFonts w:eastAsia="Tahoma"/>
                <w:sz w:val="20"/>
                <w:szCs w:val="20"/>
              </w:rPr>
              <w:t>30</w:t>
            </w:r>
          </w:p>
        </w:tc>
        <w:tc>
          <w:tcPr>
            <w:tcW w:w="2409" w:type="dxa"/>
          </w:tcPr>
          <w:p w14:paraId="37DF8AB4" w14:textId="77777777" w:rsidR="0007161C" w:rsidRPr="0007161C" w:rsidRDefault="0007161C" w:rsidP="0007161C">
            <w:pPr>
              <w:autoSpaceDE w:val="0"/>
              <w:autoSpaceDN w:val="0"/>
              <w:adjustRightInd w:val="0"/>
              <w:jc w:val="center"/>
              <w:rPr>
                <w:rFonts w:eastAsia="Tahoma"/>
                <w:color w:val="FF0000"/>
                <w:sz w:val="20"/>
                <w:szCs w:val="20"/>
              </w:rPr>
            </w:pPr>
            <w:r w:rsidRPr="0007161C">
              <w:rPr>
                <w:rFonts w:eastAsia="Tahoma"/>
                <w:sz w:val="20"/>
                <w:szCs w:val="20"/>
              </w:rPr>
              <w:t>26/5,3</w:t>
            </w:r>
          </w:p>
        </w:tc>
      </w:tr>
      <w:tr w:rsidR="0007161C" w:rsidRPr="0007161C" w14:paraId="3CD9AB04" w14:textId="77777777" w:rsidTr="00810372">
        <w:trPr>
          <w:trHeight w:val="208"/>
        </w:trPr>
        <w:tc>
          <w:tcPr>
            <w:tcW w:w="1101" w:type="dxa"/>
          </w:tcPr>
          <w:p w14:paraId="3E619453" w14:textId="77777777" w:rsidR="0007161C" w:rsidRPr="0007161C" w:rsidRDefault="0007161C" w:rsidP="0007161C">
            <w:pPr>
              <w:autoSpaceDE w:val="0"/>
              <w:autoSpaceDN w:val="0"/>
              <w:adjustRightInd w:val="0"/>
              <w:jc w:val="center"/>
              <w:rPr>
                <w:rFonts w:eastAsia="Tahoma"/>
                <w:color w:val="000000"/>
                <w:sz w:val="20"/>
                <w:szCs w:val="20"/>
              </w:rPr>
            </w:pPr>
            <w:r w:rsidRPr="0007161C">
              <w:rPr>
                <w:rFonts w:eastAsia="Tahoma"/>
                <w:color w:val="000000"/>
                <w:sz w:val="20"/>
                <w:szCs w:val="20"/>
              </w:rPr>
              <w:t>54.02.01</w:t>
            </w:r>
          </w:p>
        </w:tc>
        <w:tc>
          <w:tcPr>
            <w:tcW w:w="4677" w:type="dxa"/>
          </w:tcPr>
          <w:p w14:paraId="4083F9D6" w14:textId="77777777" w:rsidR="0007161C" w:rsidRPr="0007161C" w:rsidRDefault="0007161C" w:rsidP="0007161C">
            <w:pPr>
              <w:widowControl w:val="0"/>
              <w:autoSpaceDE w:val="0"/>
              <w:autoSpaceDN w:val="0"/>
              <w:adjustRightInd w:val="0"/>
              <w:jc w:val="both"/>
              <w:rPr>
                <w:sz w:val="20"/>
                <w:szCs w:val="20"/>
              </w:rPr>
            </w:pPr>
            <w:r w:rsidRPr="0007161C">
              <w:rPr>
                <w:sz w:val="20"/>
                <w:szCs w:val="20"/>
              </w:rPr>
              <w:t>Дизайн (по отраслям)</w:t>
            </w:r>
          </w:p>
        </w:tc>
        <w:tc>
          <w:tcPr>
            <w:tcW w:w="1560" w:type="dxa"/>
          </w:tcPr>
          <w:p w14:paraId="22145DBC" w14:textId="77777777" w:rsidR="0007161C" w:rsidRPr="0007161C" w:rsidRDefault="0007161C" w:rsidP="0007161C">
            <w:pPr>
              <w:autoSpaceDE w:val="0"/>
              <w:autoSpaceDN w:val="0"/>
              <w:adjustRightInd w:val="0"/>
              <w:jc w:val="center"/>
              <w:rPr>
                <w:rFonts w:eastAsia="Tahoma"/>
                <w:sz w:val="20"/>
                <w:szCs w:val="20"/>
              </w:rPr>
            </w:pPr>
            <w:r w:rsidRPr="0007161C">
              <w:rPr>
                <w:rFonts w:eastAsia="Tahoma"/>
                <w:sz w:val="20"/>
                <w:szCs w:val="20"/>
              </w:rPr>
              <w:t>65</w:t>
            </w:r>
          </w:p>
        </w:tc>
        <w:tc>
          <w:tcPr>
            <w:tcW w:w="2409" w:type="dxa"/>
          </w:tcPr>
          <w:p w14:paraId="025CCAB8" w14:textId="77777777" w:rsidR="0007161C" w:rsidRPr="0007161C" w:rsidRDefault="0007161C" w:rsidP="0007161C">
            <w:pPr>
              <w:autoSpaceDE w:val="0"/>
              <w:autoSpaceDN w:val="0"/>
              <w:adjustRightInd w:val="0"/>
              <w:jc w:val="center"/>
              <w:rPr>
                <w:rFonts w:eastAsia="Tahoma"/>
                <w:color w:val="FF0000"/>
                <w:sz w:val="20"/>
                <w:szCs w:val="20"/>
              </w:rPr>
            </w:pPr>
            <w:r w:rsidRPr="0007161C">
              <w:rPr>
                <w:rFonts w:eastAsia="Tahoma"/>
                <w:sz w:val="20"/>
                <w:szCs w:val="20"/>
              </w:rPr>
              <w:t>51/10,4</w:t>
            </w:r>
          </w:p>
        </w:tc>
      </w:tr>
      <w:tr w:rsidR="0007161C" w:rsidRPr="0007161C" w14:paraId="671D77AB" w14:textId="77777777" w:rsidTr="00810372">
        <w:trPr>
          <w:trHeight w:val="208"/>
        </w:trPr>
        <w:tc>
          <w:tcPr>
            <w:tcW w:w="1101" w:type="dxa"/>
          </w:tcPr>
          <w:p w14:paraId="05829ED0" w14:textId="77777777" w:rsidR="0007161C" w:rsidRPr="0007161C" w:rsidRDefault="0007161C" w:rsidP="0007161C">
            <w:pPr>
              <w:autoSpaceDE w:val="0"/>
              <w:autoSpaceDN w:val="0"/>
              <w:adjustRightInd w:val="0"/>
              <w:jc w:val="center"/>
              <w:rPr>
                <w:rFonts w:eastAsia="Tahoma"/>
                <w:color w:val="000000"/>
                <w:sz w:val="20"/>
                <w:szCs w:val="20"/>
              </w:rPr>
            </w:pPr>
            <w:r w:rsidRPr="0007161C">
              <w:rPr>
                <w:rFonts w:eastAsia="Tahoma"/>
                <w:color w:val="000000"/>
                <w:sz w:val="20"/>
                <w:szCs w:val="20"/>
              </w:rPr>
              <w:t>38.02.01</w:t>
            </w:r>
          </w:p>
        </w:tc>
        <w:tc>
          <w:tcPr>
            <w:tcW w:w="4677" w:type="dxa"/>
          </w:tcPr>
          <w:p w14:paraId="7F133A52" w14:textId="77777777" w:rsidR="0007161C" w:rsidRPr="0007161C" w:rsidRDefault="0007161C" w:rsidP="0007161C">
            <w:pPr>
              <w:widowControl w:val="0"/>
              <w:autoSpaceDE w:val="0"/>
              <w:autoSpaceDN w:val="0"/>
              <w:adjustRightInd w:val="0"/>
              <w:jc w:val="both"/>
              <w:rPr>
                <w:sz w:val="20"/>
                <w:szCs w:val="20"/>
              </w:rPr>
            </w:pPr>
            <w:r w:rsidRPr="0007161C">
              <w:rPr>
                <w:sz w:val="20"/>
                <w:szCs w:val="20"/>
              </w:rPr>
              <w:t>Экономика и бухгалтерский учет (по отраслям)</w:t>
            </w:r>
          </w:p>
        </w:tc>
        <w:tc>
          <w:tcPr>
            <w:tcW w:w="1560" w:type="dxa"/>
          </w:tcPr>
          <w:p w14:paraId="1FB154CD" w14:textId="77777777" w:rsidR="0007161C" w:rsidRPr="0007161C" w:rsidRDefault="0007161C" w:rsidP="0007161C">
            <w:pPr>
              <w:autoSpaceDE w:val="0"/>
              <w:autoSpaceDN w:val="0"/>
              <w:adjustRightInd w:val="0"/>
              <w:jc w:val="center"/>
              <w:rPr>
                <w:rFonts w:eastAsia="Tahoma"/>
                <w:sz w:val="20"/>
                <w:szCs w:val="20"/>
              </w:rPr>
            </w:pPr>
            <w:r w:rsidRPr="0007161C">
              <w:rPr>
                <w:rFonts w:eastAsia="Tahoma"/>
                <w:sz w:val="20"/>
                <w:szCs w:val="20"/>
              </w:rPr>
              <w:t>12</w:t>
            </w:r>
          </w:p>
        </w:tc>
        <w:tc>
          <w:tcPr>
            <w:tcW w:w="2409" w:type="dxa"/>
          </w:tcPr>
          <w:p w14:paraId="710EFD6F" w14:textId="77777777" w:rsidR="0007161C" w:rsidRPr="0007161C" w:rsidRDefault="0007161C" w:rsidP="0007161C">
            <w:pPr>
              <w:autoSpaceDE w:val="0"/>
              <w:autoSpaceDN w:val="0"/>
              <w:adjustRightInd w:val="0"/>
              <w:jc w:val="center"/>
              <w:rPr>
                <w:rFonts w:eastAsia="Tahoma"/>
                <w:color w:val="FF0000"/>
                <w:sz w:val="20"/>
                <w:szCs w:val="20"/>
              </w:rPr>
            </w:pPr>
            <w:r w:rsidRPr="0007161C">
              <w:rPr>
                <w:rFonts w:eastAsia="Tahoma"/>
                <w:sz w:val="20"/>
                <w:szCs w:val="20"/>
              </w:rPr>
              <w:t>10/2,0</w:t>
            </w:r>
          </w:p>
        </w:tc>
      </w:tr>
      <w:tr w:rsidR="0007161C" w:rsidRPr="0007161C" w14:paraId="1AE2854D" w14:textId="77777777" w:rsidTr="00810372">
        <w:trPr>
          <w:trHeight w:val="208"/>
        </w:trPr>
        <w:tc>
          <w:tcPr>
            <w:tcW w:w="1101" w:type="dxa"/>
          </w:tcPr>
          <w:p w14:paraId="7084CE22" w14:textId="77777777" w:rsidR="0007161C" w:rsidRPr="0007161C" w:rsidRDefault="0007161C" w:rsidP="0007161C">
            <w:pPr>
              <w:autoSpaceDE w:val="0"/>
              <w:autoSpaceDN w:val="0"/>
              <w:adjustRightInd w:val="0"/>
              <w:jc w:val="center"/>
              <w:rPr>
                <w:rFonts w:eastAsia="Tahoma"/>
                <w:color w:val="000000"/>
                <w:sz w:val="20"/>
                <w:szCs w:val="20"/>
              </w:rPr>
            </w:pPr>
            <w:r w:rsidRPr="0007161C">
              <w:rPr>
                <w:rFonts w:eastAsia="Tahoma"/>
                <w:color w:val="000000"/>
                <w:sz w:val="20"/>
                <w:szCs w:val="20"/>
              </w:rPr>
              <w:t>09.02.03</w:t>
            </w:r>
          </w:p>
        </w:tc>
        <w:tc>
          <w:tcPr>
            <w:tcW w:w="4677" w:type="dxa"/>
          </w:tcPr>
          <w:p w14:paraId="31E4E796" w14:textId="77777777" w:rsidR="0007161C" w:rsidRPr="0007161C" w:rsidRDefault="0007161C" w:rsidP="0007161C">
            <w:pPr>
              <w:widowControl w:val="0"/>
              <w:autoSpaceDE w:val="0"/>
              <w:autoSpaceDN w:val="0"/>
              <w:adjustRightInd w:val="0"/>
              <w:jc w:val="both"/>
              <w:rPr>
                <w:sz w:val="20"/>
                <w:szCs w:val="20"/>
              </w:rPr>
            </w:pPr>
            <w:r w:rsidRPr="0007161C">
              <w:rPr>
                <w:sz w:val="20"/>
                <w:szCs w:val="20"/>
              </w:rPr>
              <w:t>Программирование в компьютерных системах</w:t>
            </w:r>
          </w:p>
        </w:tc>
        <w:tc>
          <w:tcPr>
            <w:tcW w:w="1560" w:type="dxa"/>
          </w:tcPr>
          <w:p w14:paraId="35953B70" w14:textId="77777777" w:rsidR="0007161C" w:rsidRPr="0007161C" w:rsidRDefault="0007161C" w:rsidP="0007161C">
            <w:pPr>
              <w:autoSpaceDE w:val="0"/>
              <w:autoSpaceDN w:val="0"/>
              <w:adjustRightInd w:val="0"/>
              <w:jc w:val="center"/>
              <w:rPr>
                <w:rFonts w:eastAsia="Tahoma"/>
                <w:sz w:val="20"/>
                <w:szCs w:val="20"/>
              </w:rPr>
            </w:pPr>
            <w:r w:rsidRPr="0007161C">
              <w:rPr>
                <w:rFonts w:eastAsia="Tahoma"/>
                <w:sz w:val="20"/>
                <w:szCs w:val="20"/>
              </w:rPr>
              <w:t>39</w:t>
            </w:r>
          </w:p>
        </w:tc>
        <w:tc>
          <w:tcPr>
            <w:tcW w:w="2409" w:type="dxa"/>
          </w:tcPr>
          <w:p w14:paraId="3915F847" w14:textId="77777777" w:rsidR="0007161C" w:rsidRPr="0007161C" w:rsidRDefault="0007161C" w:rsidP="0007161C">
            <w:pPr>
              <w:autoSpaceDE w:val="0"/>
              <w:autoSpaceDN w:val="0"/>
              <w:adjustRightInd w:val="0"/>
              <w:jc w:val="center"/>
              <w:rPr>
                <w:rFonts w:eastAsia="Tahoma"/>
                <w:color w:val="FF0000"/>
                <w:sz w:val="20"/>
                <w:szCs w:val="20"/>
              </w:rPr>
            </w:pPr>
            <w:r w:rsidRPr="0007161C">
              <w:rPr>
                <w:rFonts w:eastAsia="Tahoma"/>
                <w:sz w:val="20"/>
                <w:szCs w:val="20"/>
              </w:rPr>
              <w:t>38/7,8</w:t>
            </w:r>
          </w:p>
        </w:tc>
      </w:tr>
      <w:tr w:rsidR="0007161C" w:rsidRPr="0007161C" w14:paraId="4450E46B" w14:textId="77777777" w:rsidTr="00810372">
        <w:trPr>
          <w:trHeight w:val="208"/>
        </w:trPr>
        <w:tc>
          <w:tcPr>
            <w:tcW w:w="1101" w:type="dxa"/>
          </w:tcPr>
          <w:p w14:paraId="7F2095B7" w14:textId="77777777" w:rsidR="0007161C" w:rsidRPr="0007161C" w:rsidRDefault="0007161C" w:rsidP="0007161C">
            <w:pPr>
              <w:autoSpaceDE w:val="0"/>
              <w:autoSpaceDN w:val="0"/>
              <w:adjustRightInd w:val="0"/>
              <w:rPr>
                <w:rFonts w:eastAsia="Tahoma"/>
                <w:b/>
                <w:color w:val="000000"/>
                <w:sz w:val="20"/>
                <w:szCs w:val="20"/>
              </w:rPr>
            </w:pPr>
            <w:r w:rsidRPr="0007161C">
              <w:rPr>
                <w:rFonts w:eastAsia="Tahoma"/>
                <w:b/>
                <w:color w:val="000000"/>
                <w:sz w:val="20"/>
                <w:szCs w:val="20"/>
              </w:rPr>
              <w:t>ИТОГО:</w:t>
            </w:r>
          </w:p>
        </w:tc>
        <w:tc>
          <w:tcPr>
            <w:tcW w:w="4677" w:type="dxa"/>
          </w:tcPr>
          <w:p w14:paraId="201C76E8" w14:textId="77777777" w:rsidR="0007161C" w:rsidRPr="0007161C" w:rsidRDefault="0007161C" w:rsidP="0007161C">
            <w:pPr>
              <w:widowControl w:val="0"/>
              <w:autoSpaceDE w:val="0"/>
              <w:autoSpaceDN w:val="0"/>
              <w:adjustRightInd w:val="0"/>
              <w:jc w:val="both"/>
              <w:rPr>
                <w:b/>
                <w:sz w:val="20"/>
                <w:szCs w:val="20"/>
              </w:rPr>
            </w:pPr>
          </w:p>
        </w:tc>
        <w:tc>
          <w:tcPr>
            <w:tcW w:w="1560" w:type="dxa"/>
          </w:tcPr>
          <w:p w14:paraId="7F0A6BA2" w14:textId="77777777" w:rsidR="0007161C" w:rsidRPr="0007161C" w:rsidRDefault="0007161C" w:rsidP="0007161C">
            <w:pPr>
              <w:autoSpaceDE w:val="0"/>
              <w:autoSpaceDN w:val="0"/>
              <w:adjustRightInd w:val="0"/>
              <w:jc w:val="center"/>
              <w:rPr>
                <w:rFonts w:eastAsia="Tahoma"/>
                <w:b/>
                <w:sz w:val="20"/>
                <w:szCs w:val="20"/>
              </w:rPr>
            </w:pPr>
            <w:r w:rsidRPr="0007161C">
              <w:rPr>
                <w:rFonts w:eastAsia="Tahoma"/>
                <w:b/>
                <w:sz w:val="20"/>
                <w:szCs w:val="20"/>
              </w:rPr>
              <w:t>490</w:t>
            </w:r>
          </w:p>
        </w:tc>
        <w:tc>
          <w:tcPr>
            <w:tcW w:w="2409" w:type="dxa"/>
          </w:tcPr>
          <w:p w14:paraId="4DD01F62" w14:textId="77777777" w:rsidR="0007161C" w:rsidRPr="0007161C" w:rsidRDefault="0007161C" w:rsidP="0007161C">
            <w:pPr>
              <w:autoSpaceDE w:val="0"/>
              <w:autoSpaceDN w:val="0"/>
              <w:adjustRightInd w:val="0"/>
              <w:jc w:val="center"/>
              <w:rPr>
                <w:rFonts w:eastAsia="Tahoma"/>
                <w:b/>
                <w:color w:val="FF0000"/>
                <w:sz w:val="20"/>
                <w:szCs w:val="20"/>
              </w:rPr>
            </w:pPr>
            <w:r w:rsidRPr="0007161C">
              <w:rPr>
                <w:rFonts w:eastAsia="Tahoma"/>
                <w:b/>
                <w:sz w:val="20"/>
                <w:szCs w:val="20"/>
              </w:rPr>
              <w:t xml:space="preserve">425 </w:t>
            </w:r>
            <w:r w:rsidRPr="0007161C">
              <w:rPr>
                <w:rFonts w:eastAsia="Tahoma"/>
                <w:b/>
                <w:i/>
                <w:sz w:val="20"/>
                <w:szCs w:val="20"/>
              </w:rPr>
              <w:t>/</w:t>
            </w:r>
            <w:r w:rsidRPr="0007161C">
              <w:rPr>
                <w:rFonts w:eastAsia="Tahoma"/>
                <w:b/>
                <w:sz w:val="20"/>
                <w:szCs w:val="20"/>
              </w:rPr>
              <w:t xml:space="preserve"> 86,7%</w:t>
            </w:r>
          </w:p>
        </w:tc>
      </w:tr>
    </w:tbl>
    <w:p w14:paraId="6E57B356" w14:textId="77777777" w:rsidR="0007161C" w:rsidRPr="0007161C" w:rsidRDefault="0007161C" w:rsidP="0007161C">
      <w:pPr>
        <w:widowControl w:val="0"/>
        <w:autoSpaceDE w:val="0"/>
        <w:autoSpaceDN w:val="0"/>
        <w:adjustRightInd w:val="0"/>
        <w:contextualSpacing/>
        <w:jc w:val="center"/>
        <w:rPr>
          <w:b/>
          <w:sz w:val="20"/>
          <w:szCs w:val="20"/>
        </w:rPr>
      </w:pPr>
    </w:p>
    <w:tbl>
      <w:tblPr>
        <w:tblStyle w:val="42"/>
        <w:tblW w:w="9747" w:type="dxa"/>
        <w:tblLayout w:type="fixed"/>
        <w:tblLook w:val="04A0" w:firstRow="1" w:lastRow="0" w:firstColumn="1" w:lastColumn="0" w:noHBand="0" w:noVBand="1"/>
      </w:tblPr>
      <w:tblGrid>
        <w:gridCol w:w="672"/>
        <w:gridCol w:w="1846"/>
        <w:gridCol w:w="1559"/>
        <w:gridCol w:w="1134"/>
        <w:gridCol w:w="1134"/>
        <w:gridCol w:w="851"/>
        <w:gridCol w:w="1276"/>
        <w:gridCol w:w="1275"/>
      </w:tblGrid>
      <w:tr w:rsidR="0007161C" w:rsidRPr="0007161C" w14:paraId="1DC450EA" w14:textId="77777777" w:rsidTr="00810372">
        <w:trPr>
          <w:trHeight w:val="252"/>
        </w:trPr>
        <w:tc>
          <w:tcPr>
            <w:tcW w:w="672" w:type="dxa"/>
            <w:vMerge w:val="restart"/>
          </w:tcPr>
          <w:p w14:paraId="3587DB9C"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 п/п</w:t>
            </w:r>
          </w:p>
        </w:tc>
        <w:tc>
          <w:tcPr>
            <w:tcW w:w="1846" w:type="dxa"/>
            <w:vMerge w:val="restart"/>
          </w:tcPr>
          <w:p w14:paraId="3800C2C5"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Вопросы</w:t>
            </w:r>
          </w:p>
        </w:tc>
        <w:tc>
          <w:tcPr>
            <w:tcW w:w="1559" w:type="dxa"/>
            <w:vMerge w:val="restart"/>
          </w:tcPr>
          <w:p w14:paraId="103CC3E7"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Ответы</w:t>
            </w:r>
          </w:p>
        </w:tc>
        <w:tc>
          <w:tcPr>
            <w:tcW w:w="5670" w:type="dxa"/>
            <w:gridSpan w:val="5"/>
          </w:tcPr>
          <w:p w14:paraId="06344193"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Результат, %</w:t>
            </w:r>
          </w:p>
        </w:tc>
      </w:tr>
      <w:tr w:rsidR="0007161C" w:rsidRPr="0007161C" w14:paraId="1DD75F5E" w14:textId="77777777" w:rsidTr="006B625B">
        <w:trPr>
          <w:trHeight w:val="285"/>
        </w:trPr>
        <w:tc>
          <w:tcPr>
            <w:tcW w:w="672" w:type="dxa"/>
            <w:vMerge/>
          </w:tcPr>
          <w:p w14:paraId="0F60D071" w14:textId="77777777" w:rsidR="0007161C" w:rsidRPr="00286258" w:rsidRDefault="0007161C" w:rsidP="0007161C">
            <w:pPr>
              <w:autoSpaceDE w:val="0"/>
              <w:autoSpaceDN w:val="0"/>
              <w:adjustRightInd w:val="0"/>
              <w:jc w:val="center"/>
              <w:rPr>
                <w:rFonts w:ascii="Times New Roman" w:hAnsi="Times New Roman" w:cs="Times New Roman"/>
                <w:sz w:val="18"/>
                <w:szCs w:val="18"/>
              </w:rPr>
            </w:pPr>
          </w:p>
        </w:tc>
        <w:tc>
          <w:tcPr>
            <w:tcW w:w="1846" w:type="dxa"/>
            <w:vMerge/>
          </w:tcPr>
          <w:p w14:paraId="102931B5" w14:textId="77777777" w:rsidR="0007161C" w:rsidRPr="00286258" w:rsidRDefault="0007161C" w:rsidP="0007161C">
            <w:pPr>
              <w:autoSpaceDE w:val="0"/>
              <w:autoSpaceDN w:val="0"/>
              <w:adjustRightInd w:val="0"/>
              <w:jc w:val="center"/>
              <w:rPr>
                <w:rFonts w:ascii="Times New Roman" w:hAnsi="Times New Roman" w:cs="Times New Roman"/>
                <w:sz w:val="18"/>
                <w:szCs w:val="18"/>
              </w:rPr>
            </w:pPr>
          </w:p>
        </w:tc>
        <w:tc>
          <w:tcPr>
            <w:tcW w:w="1559" w:type="dxa"/>
            <w:vMerge/>
          </w:tcPr>
          <w:p w14:paraId="17649824" w14:textId="77777777" w:rsidR="0007161C" w:rsidRPr="00286258" w:rsidRDefault="0007161C" w:rsidP="0007161C">
            <w:pPr>
              <w:autoSpaceDE w:val="0"/>
              <w:autoSpaceDN w:val="0"/>
              <w:adjustRightInd w:val="0"/>
              <w:rPr>
                <w:rFonts w:ascii="Times New Roman" w:hAnsi="Times New Roman" w:cs="Times New Roman"/>
                <w:sz w:val="18"/>
                <w:szCs w:val="18"/>
              </w:rPr>
            </w:pPr>
          </w:p>
        </w:tc>
        <w:tc>
          <w:tcPr>
            <w:tcW w:w="1134" w:type="dxa"/>
          </w:tcPr>
          <w:p w14:paraId="092D5714" w14:textId="77777777" w:rsidR="0007161C" w:rsidRPr="00286258" w:rsidRDefault="0007161C" w:rsidP="0007161C">
            <w:pPr>
              <w:autoSpaceDE w:val="0"/>
              <w:autoSpaceDN w:val="0"/>
              <w:adjustRightInd w:val="0"/>
              <w:ind w:right="-108"/>
              <w:jc w:val="center"/>
              <w:rPr>
                <w:rFonts w:ascii="Times New Roman" w:hAnsi="Times New Roman" w:cs="Times New Roman"/>
                <w:sz w:val="18"/>
                <w:szCs w:val="18"/>
              </w:rPr>
            </w:pPr>
            <w:r w:rsidRPr="00286258">
              <w:rPr>
                <w:rFonts w:ascii="Times New Roman" w:hAnsi="Times New Roman" w:cs="Times New Roman"/>
                <w:sz w:val="18"/>
                <w:szCs w:val="18"/>
              </w:rPr>
              <w:t>Право и организация социального</w:t>
            </w:r>
          </w:p>
          <w:p w14:paraId="2B723E02" w14:textId="77777777" w:rsidR="0007161C" w:rsidRPr="00286258" w:rsidRDefault="0007161C" w:rsidP="0007161C">
            <w:pPr>
              <w:autoSpaceDE w:val="0"/>
              <w:autoSpaceDN w:val="0"/>
              <w:adjustRightInd w:val="0"/>
              <w:ind w:right="-108"/>
              <w:jc w:val="center"/>
              <w:rPr>
                <w:rFonts w:ascii="Times New Roman" w:hAnsi="Times New Roman" w:cs="Times New Roman"/>
                <w:sz w:val="18"/>
                <w:szCs w:val="18"/>
              </w:rPr>
            </w:pPr>
            <w:r w:rsidRPr="00286258">
              <w:rPr>
                <w:rFonts w:ascii="Times New Roman" w:hAnsi="Times New Roman" w:cs="Times New Roman"/>
                <w:sz w:val="18"/>
                <w:szCs w:val="18"/>
              </w:rPr>
              <w:t>обеспечения</w:t>
            </w:r>
          </w:p>
        </w:tc>
        <w:tc>
          <w:tcPr>
            <w:tcW w:w="1134" w:type="dxa"/>
          </w:tcPr>
          <w:p w14:paraId="58C19EDA" w14:textId="77777777" w:rsidR="0007161C" w:rsidRPr="00286258" w:rsidRDefault="0007161C" w:rsidP="0007161C">
            <w:pPr>
              <w:autoSpaceDE w:val="0"/>
              <w:autoSpaceDN w:val="0"/>
              <w:adjustRightInd w:val="0"/>
              <w:ind w:right="-108"/>
              <w:jc w:val="center"/>
              <w:rPr>
                <w:rFonts w:ascii="Times New Roman" w:hAnsi="Times New Roman" w:cs="Times New Roman"/>
                <w:sz w:val="18"/>
                <w:szCs w:val="18"/>
              </w:rPr>
            </w:pPr>
            <w:r w:rsidRPr="00286258">
              <w:rPr>
                <w:rFonts w:ascii="Times New Roman" w:hAnsi="Times New Roman" w:cs="Times New Roman"/>
                <w:sz w:val="18"/>
                <w:szCs w:val="18"/>
              </w:rPr>
              <w:t>Дизайн (по отраслям)</w:t>
            </w:r>
          </w:p>
        </w:tc>
        <w:tc>
          <w:tcPr>
            <w:tcW w:w="851" w:type="dxa"/>
          </w:tcPr>
          <w:p w14:paraId="16F80004" w14:textId="77777777" w:rsidR="0007161C" w:rsidRPr="00286258" w:rsidRDefault="0007161C" w:rsidP="0007161C">
            <w:pPr>
              <w:autoSpaceDE w:val="0"/>
              <w:autoSpaceDN w:val="0"/>
              <w:adjustRightInd w:val="0"/>
              <w:ind w:right="-108"/>
              <w:jc w:val="center"/>
              <w:rPr>
                <w:rFonts w:ascii="Times New Roman" w:hAnsi="Times New Roman" w:cs="Times New Roman"/>
                <w:sz w:val="18"/>
                <w:szCs w:val="18"/>
              </w:rPr>
            </w:pPr>
            <w:r w:rsidRPr="00286258">
              <w:rPr>
                <w:rFonts w:ascii="Times New Roman" w:hAnsi="Times New Roman" w:cs="Times New Roman"/>
                <w:sz w:val="18"/>
                <w:szCs w:val="18"/>
              </w:rPr>
              <w:t>Реклама</w:t>
            </w:r>
          </w:p>
        </w:tc>
        <w:tc>
          <w:tcPr>
            <w:tcW w:w="1276" w:type="dxa"/>
            <w:shd w:val="clear" w:color="auto" w:fill="auto"/>
          </w:tcPr>
          <w:p w14:paraId="432565BB" w14:textId="77777777" w:rsidR="0007161C" w:rsidRPr="00286258" w:rsidRDefault="0007161C" w:rsidP="0007161C">
            <w:pPr>
              <w:autoSpaceDE w:val="0"/>
              <w:autoSpaceDN w:val="0"/>
              <w:adjustRightInd w:val="0"/>
              <w:ind w:right="-108"/>
              <w:jc w:val="center"/>
              <w:rPr>
                <w:rFonts w:ascii="Times New Roman" w:hAnsi="Times New Roman" w:cs="Times New Roman"/>
                <w:sz w:val="18"/>
                <w:szCs w:val="18"/>
              </w:rPr>
            </w:pPr>
            <w:r w:rsidRPr="00286258">
              <w:rPr>
                <w:rFonts w:ascii="Times New Roman" w:hAnsi="Times New Roman" w:cs="Times New Roman"/>
                <w:sz w:val="18"/>
                <w:szCs w:val="18"/>
              </w:rPr>
              <w:t>Экономика и бухгалтерский учет (по отраслям)</w:t>
            </w:r>
          </w:p>
        </w:tc>
        <w:tc>
          <w:tcPr>
            <w:tcW w:w="1275" w:type="dxa"/>
          </w:tcPr>
          <w:p w14:paraId="0CBC8D54"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Програм-мирование в компьютерных</w:t>
            </w:r>
          </w:p>
          <w:p w14:paraId="3886938D" w14:textId="259A5CEA" w:rsidR="0007161C" w:rsidRPr="00286258" w:rsidRDefault="0007161C" w:rsidP="00286258">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системах</w:t>
            </w:r>
          </w:p>
        </w:tc>
      </w:tr>
      <w:tr w:rsidR="0007161C" w:rsidRPr="0007161C" w14:paraId="634FAF06" w14:textId="77777777" w:rsidTr="006B625B">
        <w:trPr>
          <w:trHeight w:val="339"/>
        </w:trPr>
        <w:tc>
          <w:tcPr>
            <w:tcW w:w="672" w:type="dxa"/>
            <w:vMerge w:val="restart"/>
          </w:tcPr>
          <w:p w14:paraId="6A725623" w14:textId="77777777" w:rsidR="0007161C" w:rsidRPr="00286258" w:rsidRDefault="0007161C" w:rsidP="0007161C">
            <w:pPr>
              <w:numPr>
                <w:ilvl w:val="0"/>
                <w:numId w:val="37"/>
              </w:numPr>
              <w:autoSpaceDE w:val="0"/>
              <w:autoSpaceDN w:val="0"/>
              <w:adjustRightInd w:val="0"/>
              <w:contextualSpacing/>
              <w:jc w:val="both"/>
              <w:rPr>
                <w:rFonts w:ascii="Times New Roman" w:hAnsi="Times New Roman" w:cs="Times New Roman"/>
                <w:sz w:val="18"/>
                <w:szCs w:val="18"/>
              </w:rPr>
            </w:pPr>
          </w:p>
        </w:tc>
        <w:tc>
          <w:tcPr>
            <w:tcW w:w="1846" w:type="dxa"/>
            <w:vMerge w:val="restart"/>
          </w:tcPr>
          <w:p w14:paraId="3F5F775F" w14:textId="77777777" w:rsidR="0007161C" w:rsidRPr="00286258" w:rsidRDefault="0007161C" w:rsidP="0007161C">
            <w:pPr>
              <w:shd w:val="clear" w:color="auto" w:fill="FFFFFF"/>
              <w:tabs>
                <w:tab w:val="left" w:pos="851"/>
              </w:tabs>
              <w:autoSpaceDE w:val="0"/>
              <w:autoSpaceDN w:val="0"/>
              <w:adjustRightInd w:val="0"/>
              <w:jc w:val="both"/>
              <w:rPr>
                <w:rFonts w:ascii="Times New Roman" w:hAnsi="Times New Roman" w:cs="Times New Roman"/>
                <w:b/>
                <w:bCs/>
                <w:sz w:val="18"/>
                <w:szCs w:val="18"/>
              </w:rPr>
            </w:pPr>
            <w:r w:rsidRPr="00286258">
              <w:rPr>
                <w:rFonts w:ascii="Times New Roman" w:hAnsi="Times New Roman" w:cs="Times New Roman"/>
                <w:b/>
                <w:bCs/>
                <w:sz w:val="18"/>
                <w:szCs w:val="18"/>
              </w:rPr>
              <w:t>Оцените, пожалуйста, занятия преподавателя с точки зрения их содержания:</w:t>
            </w:r>
          </w:p>
          <w:p w14:paraId="4C735E9D" w14:textId="77777777" w:rsidR="0007161C" w:rsidRPr="00286258" w:rsidRDefault="0007161C" w:rsidP="0007161C">
            <w:pPr>
              <w:shd w:val="clear" w:color="auto" w:fill="FFFFFF"/>
              <w:autoSpaceDE w:val="0"/>
              <w:autoSpaceDN w:val="0"/>
              <w:adjustRightInd w:val="0"/>
              <w:rPr>
                <w:rFonts w:ascii="Times New Roman" w:hAnsi="Times New Roman" w:cs="Times New Roman"/>
                <w:i/>
                <w:iCs/>
                <w:sz w:val="18"/>
                <w:szCs w:val="18"/>
              </w:rPr>
            </w:pPr>
            <w:r w:rsidRPr="00286258">
              <w:rPr>
                <w:rFonts w:ascii="Times New Roman" w:hAnsi="Times New Roman" w:cs="Times New Roman"/>
                <w:i/>
                <w:iCs/>
                <w:sz w:val="18"/>
                <w:szCs w:val="18"/>
              </w:rPr>
              <w:t>полностью согласен – 5;</w:t>
            </w:r>
          </w:p>
          <w:p w14:paraId="0101847B" w14:textId="77777777" w:rsidR="0007161C" w:rsidRPr="00286258" w:rsidRDefault="0007161C" w:rsidP="0007161C">
            <w:pPr>
              <w:shd w:val="clear" w:color="auto" w:fill="FFFFFF"/>
              <w:autoSpaceDE w:val="0"/>
              <w:autoSpaceDN w:val="0"/>
              <w:adjustRightInd w:val="0"/>
              <w:rPr>
                <w:rFonts w:ascii="Times New Roman" w:hAnsi="Times New Roman" w:cs="Times New Roman"/>
                <w:i/>
                <w:iCs/>
                <w:sz w:val="18"/>
                <w:szCs w:val="18"/>
              </w:rPr>
            </w:pPr>
            <w:r w:rsidRPr="00286258">
              <w:rPr>
                <w:rFonts w:ascii="Times New Roman" w:hAnsi="Times New Roman" w:cs="Times New Roman"/>
                <w:i/>
                <w:iCs/>
                <w:sz w:val="18"/>
                <w:szCs w:val="18"/>
              </w:rPr>
              <w:t>скорее согласен – 4;</w:t>
            </w:r>
          </w:p>
          <w:p w14:paraId="32441530" w14:textId="77777777" w:rsidR="0007161C" w:rsidRPr="00286258" w:rsidRDefault="0007161C" w:rsidP="0007161C">
            <w:pPr>
              <w:shd w:val="clear" w:color="auto" w:fill="FFFFFF"/>
              <w:autoSpaceDE w:val="0"/>
              <w:autoSpaceDN w:val="0"/>
              <w:adjustRightInd w:val="0"/>
              <w:rPr>
                <w:rFonts w:ascii="Times New Roman" w:hAnsi="Times New Roman" w:cs="Times New Roman"/>
                <w:i/>
                <w:iCs/>
                <w:sz w:val="18"/>
                <w:szCs w:val="18"/>
              </w:rPr>
            </w:pPr>
            <w:r w:rsidRPr="00286258">
              <w:rPr>
                <w:rFonts w:ascii="Times New Roman" w:hAnsi="Times New Roman" w:cs="Times New Roman"/>
                <w:i/>
                <w:iCs/>
                <w:sz w:val="18"/>
                <w:szCs w:val="18"/>
              </w:rPr>
              <w:t>отчасти согласен, отчасти нет – 3;</w:t>
            </w:r>
          </w:p>
          <w:p w14:paraId="78ED963F" w14:textId="77777777" w:rsidR="0007161C" w:rsidRPr="00286258" w:rsidRDefault="0007161C" w:rsidP="0007161C">
            <w:pPr>
              <w:shd w:val="clear" w:color="auto" w:fill="FFFFFF"/>
              <w:autoSpaceDE w:val="0"/>
              <w:autoSpaceDN w:val="0"/>
              <w:adjustRightInd w:val="0"/>
              <w:rPr>
                <w:rFonts w:ascii="Times New Roman" w:hAnsi="Times New Roman" w:cs="Times New Roman"/>
                <w:i/>
                <w:iCs/>
                <w:sz w:val="18"/>
                <w:szCs w:val="18"/>
              </w:rPr>
            </w:pPr>
            <w:r w:rsidRPr="00286258">
              <w:rPr>
                <w:rFonts w:ascii="Times New Roman" w:hAnsi="Times New Roman" w:cs="Times New Roman"/>
                <w:i/>
                <w:iCs/>
                <w:sz w:val="18"/>
                <w:szCs w:val="18"/>
              </w:rPr>
              <w:t>скорее не согласен – 2;</w:t>
            </w:r>
          </w:p>
          <w:p w14:paraId="4DA9E2FD" w14:textId="77777777" w:rsidR="0007161C" w:rsidRPr="00286258" w:rsidRDefault="0007161C" w:rsidP="0007161C">
            <w:pPr>
              <w:shd w:val="clear" w:color="auto" w:fill="FFFFFF"/>
              <w:autoSpaceDE w:val="0"/>
              <w:autoSpaceDN w:val="0"/>
              <w:adjustRightInd w:val="0"/>
              <w:rPr>
                <w:rFonts w:ascii="Times New Roman" w:hAnsi="Times New Roman" w:cs="Times New Roman"/>
                <w:i/>
                <w:iCs/>
                <w:sz w:val="18"/>
                <w:szCs w:val="18"/>
              </w:rPr>
            </w:pPr>
            <w:r w:rsidRPr="00286258">
              <w:rPr>
                <w:rFonts w:ascii="Times New Roman" w:hAnsi="Times New Roman" w:cs="Times New Roman"/>
                <w:i/>
                <w:iCs/>
                <w:sz w:val="18"/>
                <w:szCs w:val="18"/>
              </w:rPr>
              <w:t>полностью не согласен – 1;</w:t>
            </w:r>
          </w:p>
          <w:p w14:paraId="0975DBF4" w14:textId="77777777" w:rsidR="0007161C" w:rsidRPr="00286258" w:rsidRDefault="0007161C" w:rsidP="0007161C">
            <w:pPr>
              <w:shd w:val="clear" w:color="auto" w:fill="FFFFFF"/>
              <w:autoSpaceDE w:val="0"/>
              <w:autoSpaceDN w:val="0"/>
              <w:adjustRightInd w:val="0"/>
              <w:rPr>
                <w:rFonts w:ascii="Times New Roman" w:hAnsi="Times New Roman" w:cs="Times New Roman"/>
                <w:i/>
                <w:iCs/>
                <w:sz w:val="18"/>
                <w:szCs w:val="18"/>
              </w:rPr>
            </w:pPr>
            <w:r w:rsidRPr="00286258">
              <w:rPr>
                <w:rFonts w:ascii="Times New Roman" w:hAnsi="Times New Roman" w:cs="Times New Roman"/>
                <w:i/>
                <w:iCs/>
                <w:sz w:val="18"/>
                <w:szCs w:val="18"/>
              </w:rPr>
              <w:t>затрудняюсь ответить, не могу оценить – 0</w:t>
            </w:r>
          </w:p>
          <w:p w14:paraId="0983E388" w14:textId="77777777" w:rsidR="0007161C" w:rsidRPr="00286258" w:rsidRDefault="0007161C" w:rsidP="0007161C">
            <w:pPr>
              <w:autoSpaceDE w:val="0"/>
              <w:autoSpaceDN w:val="0"/>
              <w:adjustRightInd w:val="0"/>
              <w:jc w:val="center"/>
              <w:rPr>
                <w:rFonts w:ascii="Times New Roman" w:hAnsi="Times New Roman" w:cs="Times New Roman"/>
                <w:sz w:val="18"/>
                <w:szCs w:val="18"/>
              </w:rPr>
            </w:pPr>
          </w:p>
        </w:tc>
        <w:tc>
          <w:tcPr>
            <w:tcW w:w="1559" w:type="dxa"/>
          </w:tcPr>
          <w:p w14:paraId="23BC7B40" w14:textId="77777777" w:rsidR="0007161C" w:rsidRPr="00286258" w:rsidRDefault="0007161C" w:rsidP="0007161C">
            <w:pPr>
              <w:shd w:val="clear" w:color="auto" w:fill="FFFFFF"/>
              <w:autoSpaceDE w:val="0"/>
              <w:autoSpaceDN w:val="0"/>
              <w:adjustRightInd w:val="0"/>
              <w:rPr>
                <w:rFonts w:ascii="Times New Roman" w:hAnsi="Times New Roman" w:cs="Times New Roman"/>
                <w:sz w:val="18"/>
                <w:szCs w:val="18"/>
              </w:rPr>
            </w:pPr>
            <w:r w:rsidRPr="00286258">
              <w:rPr>
                <w:rFonts w:ascii="Times New Roman" w:hAnsi="Times New Roman" w:cs="Times New Roman"/>
                <w:sz w:val="18"/>
                <w:szCs w:val="18"/>
              </w:rPr>
              <w:t>лекции преподавателя информативны, не содержат «воды»</w:t>
            </w:r>
          </w:p>
        </w:tc>
        <w:tc>
          <w:tcPr>
            <w:tcW w:w="1134" w:type="dxa"/>
          </w:tcPr>
          <w:p w14:paraId="10D10B7D" w14:textId="77777777" w:rsidR="0007161C" w:rsidRPr="00286258" w:rsidRDefault="0007161C" w:rsidP="0007161C">
            <w:pPr>
              <w:autoSpaceDE w:val="0"/>
              <w:autoSpaceDN w:val="0"/>
              <w:adjustRightInd w:val="0"/>
              <w:jc w:val="center"/>
              <w:rPr>
                <w:rFonts w:ascii="Times New Roman" w:hAnsi="Times New Roman" w:cs="Times New Roman"/>
                <w:sz w:val="18"/>
                <w:szCs w:val="18"/>
              </w:rPr>
            </w:pPr>
          </w:p>
        </w:tc>
        <w:tc>
          <w:tcPr>
            <w:tcW w:w="1134" w:type="dxa"/>
          </w:tcPr>
          <w:p w14:paraId="3EB26798" w14:textId="77777777" w:rsidR="0007161C" w:rsidRPr="00286258" w:rsidRDefault="0007161C" w:rsidP="0007161C">
            <w:pPr>
              <w:autoSpaceDE w:val="0"/>
              <w:autoSpaceDN w:val="0"/>
              <w:adjustRightInd w:val="0"/>
              <w:jc w:val="center"/>
              <w:rPr>
                <w:rFonts w:ascii="Times New Roman" w:hAnsi="Times New Roman" w:cs="Times New Roman"/>
                <w:sz w:val="18"/>
                <w:szCs w:val="18"/>
              </w:rPr>
            </w:pPr>
          </w:p>
        </w:tc>
        <w:tc>
          <w:tcPr>
            <w:tcW w:w="851" w:type="dxa"/>
          </w:tcPr>
          <w:p w14:paraId="5D3CFA00" w14:textId="77777777" w:rsidR="0007161C" w:rsidRPr="00286258" w:rsidRDefault="0007161C" w:rsidP="0007161C">
            <w:pPr>
              <w:autoSpaceDE w:val="0"/>
              <w:autoSpaceDN w:val="0"/>
              <w:adjustRightInd w:val="0"/>
              <w:jc w:val="center"/>
              <w:rPr>
                <w:rFonts w:ascii="Times New Roman" w:hAnsi="Times New Roman" w:cs="Times New Roman"/>
                <w:sz w:val="18"/>
                <w:szCs w:val="18"/>
              </w:rPr>
            </w:pPr>
          </w:p>
        </w:tc>
        <w:tc>
          <w:tcPr>
            <w:tcW w:w="1276" w:type="dxa"/>
            <w:shd w:val="clear" w:color="auto" w:fill="auto"/>
          </w:tcPr>
          <w:p w14:paraId="074FAC4B" w14:textId="77777777" w:rsidR="0007161C" w:rsidRPr="00286258" w:rsidRDefault="0007161C" w:rsidP="0007161C">
            <w:pPr>
              <w:autoSpaceDE w:val="0"/>
              <w:autoSpaceDN w:val="0"/>
              <w:adjustRightInd w:val="0"/>
              <w:jc w:val="center"/>
              <w:rPr>
                <w:rFonts w:ascii="Times New Roman" w:hAnsi="Times New Roman" w:cs="Times New Roman"/>
                <w:sz w:val="18"/>
                <w:szCs w:val="18"/>
              </w:rPr>
            </w:pPr>
          </w:p>
        </w:tc>
        <w:tc>
          <w:tcPr>
            <w:tcW w:w="1275" w:type="dxa"/>
          </w:tcPr>
          <w:p w14:paraId="16916801" w14:textId="77777777" w:rsidR="0007161C" w:rsidRPr="00286258" w:rsidRDefault="0007161C" w:rsidP="0007161C">
            <w:pPr>
              <w:autoSpaceDE w:val="0"/>
              <w:autoSpaceDN w:val="0"/>
              <w:adjustRightInd w:val="0"/>
              <w:jc w:val="center"/>
              <w:rPr>
                <w:rFonts w:ascii="Times New Roman" w:hAnsi="Times New Roman" w:cs="Times New Roman"/>
                <w:sz w:val="18"/>
                <w:szCs w:val="18"/>
              </w:rPr>
            </w:pPr>
          </w:p>
        </w:tc>
      </w:tr>
      <w:tr w:rsidR="0007161C" w:rsidRPr="0007161C" w14:paraId="2253D2C2" w14:textId="77777777" w:rsidTr="006B625B">
        <w:trPr>
          <w:trHeight w:val="173"/>
        </w:trPr>
        <w:tc>
          <w:tcPr>
            <w:tcW w:w="672" w:type="dxa"/>
            <w:vMerge/>
          </w:tcPr>
          <w:p w14:paraId="02FA7005" w14:textId="77777777" w:rsidR="0007161C" w:rsidRPr="00286258" w:rsidRDefault="0007161C" w:rsidP="0007161C">
            <w:pPr>
              <w:numPr>
                <w:ilvl w:val="0"/>
                <w:numId w:val="37"/>
              </w:numPr>
              <w:autoSpaceDE w:val="0"/>
              <w:autoSpaceDN w:val="0"/>
              <w:adjustRightInd w:val="0"/>
              <w:contextualSpacing/>
              <w:jc w:val="both"/>
              <w:rPr>
                <w:rFonts w:ascii="Times New Roman" w:hAnsi="Times New Roman" w:cs="Times New Roman"/>
                <w:sz w:val="18"/>
                <w:szCs w:val="18"/>
              </w:rPr>
            </w:pPr>
          </w:p>
        </w:tc>
        <w:tc>
          <w:tcPr>
            <w:tcW w:w="1846" w:type="dxa"/>
            <w:vMerge/>
          </w:tcPr>
          <w:p w14:paraId="5CA82670" w14:textId="77777777" w:rsidR="0007161C" w:rsidRPr="00286258" w:rsidRDefault="0007161C" w:rsidP="0007161C">
            <w:pPr>
              <w:shd w:val="clear" w:color="auto" w:fill="FFFFFF"/>
              <w:tabs>
                <w:tab w:val="left" w:pos="851"/>
              </w:tabs>
              <w:autoSpaceDE w:val="0"/>
              <w:autoSpaceDN w:val="0"/>
              <w:adjustRightInd w:val="0"/>
              <w:jc w:val="both"/>
              <w:rPr>
                <w:rFonts w:ascii="Times New Roman" w:hAnsi="Times New Roman" w:cs="Times New Roman"/>
                <w:b/>
                <w:bCs/>
                <w:sz w:val="18"/>
                <w:szCs w:val="18"/>
              </w:rPr>
            </w:pPr>
          </w:p>
        </w:tc>
        <w:tc>
          <w:tcPr>
            <w:tcW w:w="1559" w:type="dxa"/>
          </w:tcPr>
          <w:p w14:paraId="39D7807D" w14:textId="77777777" w:rsidR="0007161C" w:rsidRPr="00286258" w:rsidRDefault="0007161C" w:rsidP="0007161C">
            <w:pPr>
              <w:shd w:val="clear" w:color="auto" w:fill="FFFFFF"/>
              <w:autoSpaceDE w:val="0"/>
              <w:autoSpaceDN w:val="0"/>
              <w:adjustRightInd w:val="0"/>
              <w:rPr>
                <w:rFonts w:ascii="Times New Roman" w:hAnsi="Times New Roman" w:cs="Times New Roman"/>
                <w:sz w:val="18"/>
                <w:szCs w:val="18"/>
              </w:rPr>
            </w:pPr>
            <w:r w:rsidRPr="00286258">
              <w:rPr>
                <w:rFonts w:ascii="Times New Roman" w:hAnsi="Times New Roman" w:cs="Times New Roman"/>
                <w:i/>
                <w:iCs/>
                <w:sz w:val="18"/>
                <w:szCs w:val="18"/>
              </w:rPr>
              <w:t>полностью согласен – 5</w:t>
            </w:r>
          </w:p>
        </w:tc>
        <w:tc>
          <w:tcPr>
            <w:tcW w:w="1134" w:type="dxa"/>
            <w:vAlign w:val="center"/>
          </w:tcPr>
          <w:p w14:paraId="1B69182D"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87,3</w:t>
            </w:r>
          </w:p>
        </w:tc>
        <w:tc>
          <w:tcPr>
            <w:tcW w:w="1134" w:type="dxa"/>
            <w:vAlign w:val="center"/>
          </w:tcPr>
          <w:p w14:paraId="29D124E1"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48,6</w:t>
            </w:r>
          </w:p>
        </w:tc>
        <w:tc>
          <w:tcPr>
            <w:tcW w:w="851" w:type="dxa"/>
            <w:vAlign w:val="center"/>
          </w:tcPr>
          <w:p w14:paraId="57809DDC"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89,3</w:t>
            </w:r>
          </w:p>
        </w:tc>
        <w:tc>
          <w:tcPr>
            <w:tcW w:w="1276" w:type="dxa"/>
            <w:shd w:val="clear" w:color="auto" w:fill="auto"/>
            <w:vAlign w:val="center"/>
          </w:tcPr>
          <w:p w14:paraId="7C34DDC1"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97,5</w:t>
            </w:r>
          </w:p>
        </w:tc>
        <w:tc>
          <w:tcPr>
            <w:tcW w:w="1275" w:type="dxa"/>
            <w:vAlign w:val="center"/>
          </w:tcPr>
          <w:p w14:paraId="132C3757"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88,0</w:t>
            </w:r>
          </w:p>
        </w:tc>
      </w:tr>
      <w:tr w:rsidR="0007161C" w:rsidRPr="0007161C" w14:paraId="299B082D" w14:textId="77777777" w:rsidTr="006B625B">
        <w:trPr>
          <w:trHeight w:val="162"/>
        </w:trPr>
        <w:tc>
          <w:tcPr>
            <w:tcW w:w="672" w:type="dxa"/>
            <w:vMerge/>
          </w:tcPr>
          <w:p w14:paraId="04C92144" w14:textId="77777777" w:rsidR="0007161C" w:rsidRPr="00286258" w:rsidRDefault="0007161C" w:rsidP="0007161C">
            <w:pPr>
              <w:numPr>
                <w:ilvl w:val="0"/>
                <w:numId w:val="37"/>
              </w:numPr>
              <w:autoSpaceDE w:val="0"/>
              <w:autoSpaceDN w:val="0"/>
              <w:adjustRightInd w:val="0"/>
              <w:contextualSpacing/>
              <w:jc w:val="both"/>
              <w:rPr>
                <w:rFonts w:ascii="Times New Roman" w:hAnsi="Times New Roman" w:cs="Times New Roman"/>
                <w:sz w:val="18"/>
                <w:szCs w:val="18"/>
              </w:rPr>
            </w:pPr>
          </w:p>
        </w:tc>
        <w:tc>
          <w:tcPr>
            <w:tcW w:w="1846" w:type="dxa"/>
            <w:vMerge/>
          </w:tcPr>
          <w:p w14:paraId="330DD770" w14:textId="77777777" w:rsidR="0007161C" w:rsidRPr="00286258" w:rsidRDefault="0007161C" w:rsidP="0007161C">
            <w:pPr>
              <w:shd w:val="clear" w:color="auto" w:fill="FFFFFF"/>
              <w:tabs>
                <w:tab w:val="left" w:pos="851"/>
              </w:tabs>
              <w:autoSpaceDE w:val="0"/>
              <w:autoSpaceDN w:val="0"/>
              <w:adjustRightInd w:val="0"/>
              <w:jc w:val="both"/>
              <w:rPr>
                <w:rFonts w:ascii="Times New Roman" w:hAnsi="Times New Roman" w:cs="Times New Roman"/>
                <w:b/>
                <w:bCs/>
                <w:sz w:val="18"/>
                <w:szCs w:val="18"/>
              </w:rPr>
            </w:pPr>
          </w:p>
        </w:tc>
        <w:tc>
          <w:tcPr>
            <w:tcW w:w="1559" w:type="dxa"/>
          </w:tcPr>
          <w:p w14:paraId="350EC432" w14:textId="77777777" w:rsidR="0007161C" w:rsidRPr="00286258" w:rsidRDefault="0007161C" w:rsidP="0007161C">
            <w:pPr>
              <w:shd w:val="clear" w:color="auto" w:fill="FFFFFF"/>
              <w:autoSpaceDE w:val="0"/>
              <w:autoSpaceDN w:val="0"/>
              <w:adjustRightInd w:val="0"/>
              <w:contextualSpacing/>
              <w:rPr>
                <w:rFonts w:ascii="Times New Roman" w:hAnsi="Times New Roman" w:cs="Times New Roman"/>
                <w:i/>
                <w:iCs/>
                <w:sz w:val="18"/>
                <w:szCs w:val="18"/>
              </w:rPr>
            </w:pPr>
            <w:r w:rsidRPr="00286258">
              <w:rPr>
                <w:rFonts w:ascii="Times New Roman" w:hAnsi="Times New Roman" w:cs="Times New Roman"/>
                <w:i/>
                <w:iCs/>
                <w:sz w:val="18"/>
                <w:szCs w:val="18"/>
              </w:rPr>
              <w:t>скорее согласен – 4;</w:t>
            </w:r>
          </w:p>
        </w:tc>
        <w:tc>
          <w:tcPr>
            <w:tcW w:w="1134" w:type="dxa"/>
            <w:vAlign w:val="center"/>
          </w:tcPr>
          <w:p w14:paraId="12898A35"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8,1</w:t>
            </w:r>
          </w:p>
        </w:tc>
        <w:tc>
          <w:tcPr>
            <w:tcW w:w="1134" w:type="dxa"/>
            <w:vAlign w:val="center"/>
          </w:tcPr>
          <w:p w14:paraId="4187D724"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22,9</w:t>
            </w:r>
          </w:p>
        </w:tc>
        <w:tc>
          <w:tcPr>
            <w:tcW w:w="851" w:type="dxa"/>
            <w:vAlign w:val="center"/>
          </w:tcPr>
          <w:p w14:paraId="13554949"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7,1</w:t>
            </w:r>
          </w:p>
        </w:tc>
        <w:tc>
          <w:tcPr>
            <w:tcW w:w="1276" w:type="dxa"/>
            <w:shd w:val="clear" w:color="auto" w:fill="auto"/>
            <w:vAlign w:val="center"/>
          </w:tcPr>
          <w:p w14:paraId="49E93AC1"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0,0</w:t>
            </w:r>
          </w:p>
        </w:tc>
        <w:tc>
          <w:tcPr>
            <w:tcW w:w="1275" w:type="dxa"/>
            <w:vAlign w:val="center"/>
          </w:tcPr>
          <w:p w14:paraId="137FD1A9"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20,0</w:t>
            </w:r>
          </w:p>
        </w:tc>
      </w:tr>
      <w:tr w:rsidR="0007161C" w:rsidRPr="0007161C" w14:paraId="467C884E" w14:textId="77777777" w:rsidTr="006B625B">
        <w:trPr>
          <w:trHeight w:val="167"/>
        </w:trPr>
        <w:tc>
          <w:tcPr>
            <w:tcW w:w="672" w:type="dxa"/>
            <w:vMerge/>
          </w:tcPr>
          <w:p w14:paraId="3B9580A3" w14:textId="77777777" w:rsidR="0007161C" w:rsidRPr="00286258" w:rsidRDefault="0007161C" w:rsidP="0007161C">
            <w:pPr>
              <w:numPr>
                <w:ilvl w:val="0"/>
                <w:numId w:val="37"/>
              </w:numPr>
              <w:autoSpaceDE w:val="0"/>
              <w:autoSpaceDN w:val="0"/>
              <w:adjustRightInd w:val="0"/>
              <w:contextualSpacing/>
              <w:jc w:val="both"/>
              <w:rPr>
                <w:rFonts w:ascii="Times New Roman" w:hAnsi="Times New Roman" w:cs="Times New Roman"/>
                <w:sz w:val="18"/>
                <w:szCs w:val="18"/>
              </w:rPr>
            </w:pPr>
          </w:p>
        </w:tc>
        <w:tc>
          <w:tcPr>
            <w:tcW w:w="1846" w:type="dxa"/>
            <w:vMerge/>
          </w:tcPr>
          <w:p w14:paraId="7174C255" w14:textId="77777777" w:rsidR="0007161C" w:rsidRPr="00286258" w:rsidRDefault="0007161C" w:rsidP="0007161C">
            <w:pPr>
              <w:shd w:val="clear" w:color="auto" w:fill="FFFFFF"/>
              <w:tabs>
                <w:tab w:val="left" w:pos="851"/>
              </w:tabs>
              <w:autoSpaceDE w:val="0"/>
              <w:autoSpaceDN w:val="0"/>
              <w:adjustRightInd w:val="0"/>
              <w:jc w:val="both"/>
              <w:rPr>
                <w:rFonts w:ascii="Times New Roman" w:hAnsi="Times New Roman" w:cs="Times New Roman"/>
                <w:b/>
                <w:bCs/>
                <w:sz w:val="18"/>
                <w:szCs w:val="18"/>
              </w:rPr>
            </w:pPr>
          </w:p>
        </w:tc>
        <w:tc>
          <w:tcPr>
            <w:tcW w:w="1559" w:type="dxa"/>
          </w:tcPr>
          <w:p w14:paraId="27501DE8" w14:textId="77777777" w:rsidR="0007161C" w:rsidRPr="00286258" w:rsidRDefault="0007161C" w:rsidP="0007161C">
            <w:pPr>
              <w:shd w:val="clear" w:color="auto" w:fill="FFFFFF"/>
              <w:autoSpaceDE w:val="0"/>
              <w:autoSpaceDN w:val="0"/>
              <w:adjustRightInd w:val="0"/>
              <w:contextualSpacing/>
              <w:rPr>
                <w:rFonts w:ascii="Times New Roman" w:hAnsi="Times New Roman" w:cs="Times New Roman"/>
                <w:i/>
                <w:iCs/>
                <w:sz w:val="18"/>
                <w:szCs w:val="18"/>
              </w:rPr>
            </w:pPr>
            <w:r w:rsidRPr="00286258">
              <w:rPr>
                <w:rFonts w:ascii="Times New Roman" w:hAnsi="Times New Roman" w:cs="Times New Roman"/>
                <w:i/>
                <w:iCs/>
                <w:sz w:val="18"/>
                <w:szCs w:val="18"/>
              </w:rPr>
              <w:t>отчасти согласен, отчасти нет – 3;</w:t>
            </w:r>
          </w:p>
        </w:tc>
        <w:tc>
          <w:tcPr>
            <w:tcW w:w="1134" w:type="dxa"/>
            <w:vAlign w:val="center"/>
          </w:tcPr>
          <w:p w14:paraId="47981DD4"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0,5</w:t>
            </w:r>
          </w:p>
        </w:tc>
        <w:tc>
          <w:tcPr>
            <w:tcW w:w="1134" w:type="dxa"/>
            <w:vAlign w:val="center"/>
          </w:tcPr>
          <w:p w14:paraId="31BD31F9"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12,8</w:t>
            </w:r>
          </w:p>
        </w:tc>
        <w:tc>
          <w:tcPr>
            <w:tcW w:w="851" w:type="dxa"/>
            <w:vAlign w:val="center"/>
          </w:tcPr>
          <w:p w14:paraId="4232DCC6"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1,2</w:t>
            </w:r>
          </w:p>
        </w:tc>
        <w:tc>
          <w:tcPr>
            <w:tcW w:w="1276" w:type="dxa"/>
            <w:shd w:val="clear" w:color="auto" w:fill="auto"/>
            <w:vAlign w:val="center"/>
          </w:tcPr>
          <w:p w14:paraId="344C5E10"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0,0</w:t>
            </w:r>
          </w:p>
        </w:tc>
        <w:tc>
          <w:tcPr>
            <w:tcW w:w="1275" w:type="dxa"/>
            <w:vAlign w:val="center"/>
          </w:tcPr>
          <w:p w14:paraId="70C16640"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0,0</w:t>
            </w:r>
          </w:p>
        </w:tc>
      </w:tr>
      <w:tr w:rsidR="0007161C" w:rsidRPr="0007161C" w14:paraId="55F014FA" w14:textId="77777777" w:rsidTr="006B625B">
        <w:trPr>
          <w:trHeight w:val="156"/>
        </w:trPr>
        <w:tc>
          <w:tcPr>
            <w:tcW w:w="672" w:type="dxa"/>
            <w:vMerge/>
          </w:tcPr>
          <w:p w14:paraId="3285F745" w14:textId="77777777" w:rsidR="0007161C" w:rsidRPr="00286258" w:rsidRDefault="0007161C" w:rsidP="0007161C">
            <w:pPr>
              <w:numPr>
                <w:ilvl w:val="0"/>
                <w:numId w:val="37"/>
              </w:numPr>
              <w:autoSpaceDE w:val="0"/>
              <w:autoSpaceDN w:val="0"/>
              <w:adjustRightInd w:val="0"/>
              <w:contextualSpacing/>
              <w:jc w:val="both"/>
              <w:rPr>
                <w:rFonts w:ascii="Times New Roman" w:hAnsi="Times New Roman" w:cs="Times New Roman"/>
                <w:sz w:val="18"/>
                <w:szCs w:val="18"/>
              </w:rPr>
            </w:pPr>
          </w:p>
        </w:tc>
        <w:tc>
          <w:tcPr>
            <w:tcW w:w="1846" w:type="dxa"/>
            <w:vMerge/>
          </w:tcPr>
          <w:p w14:paraId="586BF139" w14:textId="77777777" w:rsidR="0007161C" w:rsidRPr="00286258" w:rsidRDefault="0007161C" w:rsidP="0007161C">
            <w:pPr>
              <w:shd w:val="clear" w:color="auto" w:fill="FFFFFF"/>
              <w:tabs>
                <w:tab w:val="left" w:pos="851"/>
              </w:tabs>
              <w:autoSpaceDE w:val="0"/>
              <w:autoSpaceDN w:val="0"/>
              <w:adjustRightInd w:val="0"/>
              <w:jc w:val="both"/>
              <w:rPr>
                <w:rFonts w:ascii="Times New Roman" w:hAnsi="Times New Roman" w:cs="Times New Roman"/>
                <w:b/>
                <w:bCs/>
                <w:sz w:val="18"/>
                <w:szCs w:val="18"/>
              </w:rPr>
            </w:pPr>
          </w:p>
        </w:tc>
        <w:tc>
          <w:tcPr>
            <w:tcW w:w="1559" w:type="dxa"/>
          </w:tcPr>
          <w:p w14:paraId="40120BC5" w14:textId="77777777" w:rsidR="0007161C" w:rsidRPr="00286258" w:rsidRDefault="0007161C" w:rsidP="0007161C">
            <w:pPr>
              <w:shd w:val="clear" w:color="auto" w:fill="FFFFFF"/>
              <w:autoSpaceDE w:val="0"/>
              <w:autoSpaceDN w:val="0"/>
              <w:adjustRightInd w:val="0"/>
              <w:contextualSpacing/>
              <w:rPr>
                <w:rFonts w:ascii="Times New Roman" w:hAnsi="Times New Roman" w:cs="Times New Roman"/>
                <w:i/>
                <w:iCs/>
                <w:sz w:val="18"/>
                <w:szCs w:val="18"/>
              </w:rPr>
            </w:pPr>
            <w:r w:rsidRPr="00286258">
              <w:rPr>
                <w:rFonts w:ascii="Times New Roman" w:hAnsi="Times New Roman" w:cs="Times New Roman"/>
                <w:i/>
                <w:iCs/>
                <w:sz w:val="18"/>
                <w:szCs w:val="18"/>
              </w:rPr>
              <w:t>скорее не согласен – 2;</w:t>
            </w:r>
          </w:p>
        </w:tc>
        <w:tc>
          <w:tcPr>
            <w:tcW w:w="1134" w:type="dxa"/>
            <w:vAlign w:val="center"/>
          </w:tcPr>
          <w:p w14:paraId="0F5A6C45"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3,2</w:t>
            </w:r>
          </w:p>
        </w:tc>
        <w:tc>
          <w:tcPr>
            <w:tcW w:w="1134" w:type="dxa"/>
            <w:vAlign w:val="center"/>
          </w:tcPr>
          <w:p w14:paraId="1AF85588"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8,9</w:t>
            </w:r>
          </w:p>
        </w:tc>
        <w:tc>
          <w:tcPr>
            <w:tcW w:w="851" w:type="dxa"/>
            <w:vAlign w:val="center"/>
          </w:tcPr>
          <w:p w14:paraId="43F5FA4E"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0,2</w:t>
            </w:r>
          </w:p>
        </w:tc>
        <w:tc>
          <w:tcPr>
            <w:tcW w:w="1276" w:type="dxa"/>
            <w:shd w:val="clear" w:color="auto" w:fill="auto"/>
            <w:vAlign w:val="center"/>
          </w:tcPr>
          <w:p w14:paraId="4E904925"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0,0</w:t>
            </w:r>
          </w:p>
        </w:tc>
        <w:tc>
          <w:tcPr>
            <w:tcW w:w="1275" w:type="dxa"/>
            <w:vAlign w:val="center"/>
          </w:tcPr>
          <w:p w14:paraId="1052DCDF"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0,0</w:t>
            </w:r>
          </w:p>
        </w:tc>
      </w:tr>
      <w:tr w:rsidR="0007161C" w:rsidRPr="0007161C" w14:paraId="67F81E4B" w14:textId="77777777" w:rsidTr="006B625B">
        <w:trPr>
          <w:trHeight w:val="161"/>
        </w:trPr>
        <w:tc>
          <w:tcPr>
            <w:tcW w:w="672" w:type="dxa"/>
            <w:vMerge/>
          </w:tcPr>
          <w:p w14:paraId="76619CF9" w14:textId="77777777" w:rsidR="0007161C" w:rsidRPr="00286258" w:rsidRDefault="0007161C" w:rsidP="0007161C">
            <w:pPr>
              <w:numPr>
                <w:ilvl w:val="0"/>
                <w:numId w:val="37"/>
              </w:numPr>
              <w:autoSpaceDE w:val="0"/>
              <w:autoSpaceDN w:val="0"/>
              <w:adjustRightInd w:val="0"/>
              <w:contextualSpacing/>
              <w:jc w:val="both"/>
              <w:rPr>
                <w:rFonts w:ascii="Times New Roman" w:hAnsi="Times New Roman" w:cs="Times New Roman"/>
                <w:sz w:val="18"/>
                <w:szCs w:val="18"/>
              </w:rPr>
            </w:pPr>
          </w:p>
        </w:tc>
        <w:tc>
          <w:tcPr>
            <w:tcW w:w="1846" w:type="dxa"/>
            <w:vMerge/>
          </w:tcPr>
          <w:p w14:paraId="19CFFAB7" w14:textId="77777777" w:rsidR="0007161C" w:rsidRPr="00286258" w:rsidRDefault="0007161C" w:rsidP="0007161C">
            <w:pPr>
              <w:shd w:val="clear" w:color="auto" w:fill="FFFFFF"/>
              <w:tabs>
                <w:tab w:val="left" w:pos="851"/>
              </w:tabs>
              <w:autoSpaceDE w:val="0"/>
              <w:autoSpaceDN w:val="0"/>
              <w:adjustRightInd w:val="0"/>
              <w:jc w:val="both"/>
              <w:rPr>
                <w:rFonts w:ascii="Times New Roman" w:hAnsi="Times New Roman" w:cs="Times New Roman"/>
                <w:b/>
                <w:bCs/>
                <w:sz w:val="18"/>
                <w:szCs w:val="18"/>
              </w:rPr>
            </w:pPr>
          </w:p>
        </w:tc>
        <w:tc>
          <w:tcPr>
            <w:tcW w:w="1559" w:type="dxa"/>
          </w:tcPr>
          <w:p w14:paraId="5AD1F481" w14:textId="77777777" w:rsidR="0007161C" w:rsidRPr="00286258" w:rsidRDefault="0007161C" w:rsidP="0007161C">
            <w:pPr>
              <w:shd w:val="clear" w:color="auto" w:fill="FFFFFF"/>
              <w:autoSpaceDE w:val="0"/>
              <w:autoSpaceDN w:val="0"/>
              <w:adjustRightInd w:val="0"/>
              <w:contextualSpacing/>
              <w:rPr>
                <w:rFonts w:ascii="Times New Roman" w:hAnsi="Times New Roman" w:cs="Times New Roman"/>
                <w:i/>
                <w:iCs/>
                <w:sz w:val="18"/>
                <w:szCs w:val="18"/>
              </w:rPr>
            </w:pPr>
            <w:r w:rsidRPr="00286258">
              <w:rPr>
                <w:rFonts w:ascii="Times New Roman" w:hAnsi="Times New Roman" w:cs="Times New Roman"/>
                <w:i/>
                <w:iCs/>
                <w:sz w:val="18"/>
                <w:szCs w:val="18"/>
              </w:rPr>
              <w:t>полностью не согласен – 1;</w:t>
            </w:r>
          </w:p>
        </w:tc>
        <w:tc>
          <w:tcPr>
            <w:tcW w:w="1134" w:type="dxa"/>
            <w:vAlign w:val="center"/>
          </w:tcPr>
          <w:p w14:paraId="439DD147"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0,9</w:t>
            </w:r>
          </w:p>
        </w:tc>
        <w:tc>
          <w:tcPr>
            <w:tcW w:w="1134" w:type="dxa"/>
            <w:vAlign w:val="center"/>
          </w:tcPr>
          <w:p w14:paraId="18727786"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3,4</w:t>
            </w:r>
          </w:p>
        </w:tc>
        <w:tc>
          <w:tcPr>
            <w:tcW w:w="851" w:type="dxa"/>
            <w:vAlign w:val="center"/>
          </w:tcPr>
          <w:p w14:paraId="7A600447"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1,8</w:t>
            </w:r>
          </w:p>
        </w:tc>
        <w:tc>
          <w:tcPr>
            <w:tcW w:w="1276" w:type="dxa"/>
            <w:shd w:val="clear" w:color="auto" w:fill="auto"/>
            <w:vAlign w:val="center"/>
          </w:tcPr>
          <w:p w14:paraId="50910543"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0,0</w:t>
            </w:r>
          </w:p>
        </w:tc>
        <w:tc>
          <w:tcPr>
            <w:tcW w:w="1275" w:type="dxa"/>
            <w:vAlign w:val="center"/>
          </w:tcPr>
          <w:p w14:paraId="6683C3B7"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0,0</w:t>
            </w:r>
          </w:p>
        </w:tc>
      </w:tr>
      <w:tr w:rsidR="0007161C" w:rsidRPr="0007161C" w14:paraId="17DCB7E6" w14:textId="77777777" w:rsidTr="006B625B">
        <w:trPr>
          <w:trHeight w:val="339"/>
        </w:trPr>
        <w:tc>
          <w:tcPr>
            <w:tcW w:w="672" w:type="dxa"/>
            <w:vMerge/>
          </w:tcPr>
          <w:p w14:paraId="34AF02C8" w14:textId="77777777" w:rsidR="0007161C" w:rsidRPr="00286258" w:rsidRDefault="0007161C" w:rsidP="0007161C">
            <w:pPr>
              <w:numPr>
                <w:ilvl w:val="0"/>
                <w:numId w:val="37"/>
              </w:numPr>
              <w:autoSpaceDE w:val="0"/>
              <w:autoSpaceDN w:val="0"/>
              <w:adjustRightInd w:val="0"/>
              <w:contextualSpacing/>
              <w:jc w:val="both"/>
              <w:rPr>
                <w:rFonts w:ascii="Times New Roman" w:hAnsi="Times New Roman" w:cs="Times New Roman"/>
                <w:sz w:val="18"/>
                <w:szCs w:val="18"/>
              </w:rPr>
            </w:pPr>
          </w:p>
        </w:tc>
        <w:tc>
          <w:tcPr>
            <w:tcW w:w="1846" w:type="dxa"/>
            <w:vMerge/>
          </w:tcPr>
          <w:p w14:paraId="390A7CD6" w14:textId="77777777" w:rsidR="0007161C" w:rsidRPr="00286258" w:rsidRDefault="0007161C" w:rsidP="0007161C">
            <w:pPr>
              <w:shd w:val="clear" w:color="auto" w:fill="FFFFFF"/>
              <w:tabs>
                <w:tab w:val="left" w:pos="851"/>
              </w:tabs>
              <w:autoSpaceDE w:val="0"/>
              <w:autoSpaceDN w:val="0"/>
              <w:adjustRightInd w:val="0"/>
              <w:jc w:val="both"/>
              <w:rPr>
                <w:rFonts w:ascii="Times New Roman" w:hAnsi="Times New Roman" w:cs="Times New Roman"/>
                <w:b/>
                <w:bCs/>
                <w:sz w:val="18"/>
                <w:szCs w:val="18"/>
              </w:rPr>
            </w:pPr>
          </w:p>
        </w:tc>
        <w:tc>
          <w:tcPr>
            <w:tcW w:w="1559" w:type="dxa"/>
          </w:tcPr>
          <w:p w14:paraId="6263F0D6" w14:textId="77777777" w:rsidR="0007161C" w:rsidRPr="00286258" w:rsidRDefault="0007161C" w:rsidP="0007161C">
            <w:pPr>
              <w:shd w:val="clear" w:color="auto" w:fill="FFFFFF"/>
              <w:autoSpaceDE w:val="0"/>
              <w:autoSpaceDN w:val="0"/>
              <w:adjustRightInd w:val="0"/>
              <w:rPr>
                <w:rFonts w:ascii="Times New Roman" w:hAnsi="Times New Roman" w:cs="Times New Roman"/>
                <w:i/>
                <w:iCs/>
                <w:sz w:val="18"/>
                <w:szCs w:val="18"/>
              </w:rPr>
            </w:pPr>
            <w:r w:rsidRPr="00286258">
              <w:rPr>
                <w:rFonts w:ascii="Times New Roman" w:hAnsi="Times New Roman" w:cs="Times New Roman"/>
                <w:i/>
                <w:iCs/>
                <w:sz w:val="18"/>
                <w:szCs w:val="18"/>
              </w:rPr>
              <w:t>затрудняюсь ответить, не могу оценить – 0</w:t>
            </w:r>
          </w:p>
        </w:tc>
        <w:tc>
          <w:tcPr>
            <w:tcW w:w="1134" w:type="dxa"/>
            <w:vAlign w:val="center"/>
          </w:tcPr>
          <w:p w14:paraId="2F1B2C71"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0,0</w:t>
            </w:r>
          </w:p>
        </w:tc>
        <w:tc>
          <w:tcPr>
            <w:tcW w:w="1134" w:type="dxa"/>
            <w:vAlign w:val="center"/>
          </w:tcPr>
          <w:p w14:paraId="4084B7B4"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3,4</w:t>
            </w:r>
          </w:p>
        </w:tc>
        <w:tc>
          <w:tcPr>
            <w:tcW w:w="851" w:type="dxa"/>
            <w:vAlign w:val="center"/>
          </w:tcPr>
          <w:p w14:paraId="3E884743"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0,4</w:t>
            </w:r>
          </w:p>
        </w:tc>
        <w:tc>
          <w:tcPr>
            <w:tcW w:w="1276" w:type="dxa"/>
            <w:shd w:val="clear" w:color="auto" w:fill="auto"/>
            <w:vAlign w:val="center"/>
          </w:tcPr>
          <w:p w14:paraId="0D22AB23"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2,5</w:t>
            </w:r>
          </w:p>
        </w:tc>
        <w:tc>
          <w:tcPr>
            <w:tcW w:w="1275" w:type="dxa"/>
            <w:vAlign w:val="center"/>
          </w:tcPr>
          <w:p w14:paraId="060C105F"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8,0</w:t>
            </w:r>
          </w:p>
        </w:tc>
      </w:tr>
      <w:tr w:rsidR="0007161C" w:rsidRPr="0007161C" w14:paraId="5F6BDF3C" w14:textId="77777777" w:rsidTr="006B625B">
        <w:trPr>
          <w:trHeight w:val="391"/>
        </w:trPr>
        <w:tc>
          <w:tcPr>
            <w:tcW w:w="672" w:type="dxa"/>
            <w:vMerge/>
          </w:tcPr>
          <w:p w14:paraId="0987AC8E" w14:textId="77777777" w:rsidR="0007161C" w:rsidRPr="00286258" w:rsidRDefault="0007161C" w:rsidP="0007161C">
            <w:pPr>
              <w:autoSpaceDE w:val="0"/>
              <w:autoSpaceDN w:val="0"/>
              <w:adjustRightInd w:val="0"/>
              <w:contextualSpacing/>
              <w:jc w:val="both"/>
              <w:rPr>
                <w:rFonts w:ascii="Times New Roman" w:hAnsi="Times New Roman" w:cs="Times New Roman"/>
                <w:sz w:val="18"/>
                <w:szCs w:val="18"/>
              </w:rPr>
            </w:pPr>
          </w:p>
        </w:tc>
        <w:tc>
          <w:tcPr>
            <w:tcW w:w="1846" w:type="dxa"/>
            <w:vMerge/>
          </w:tcPr>
          <w:p w14:paraId="34F36754" w14:textId="77777777" w:rsidR="0007161C" w:rsidRPr="00286258" w:rsidRDefault="0007161C" w:rsidP="0007161C">
            <w:pPr>
              <w:numPr>
                <w:ilvl w:val="0"/>
                <w:numId w:val="36"/>
              </w:numPr>
              <w:shd w:val="clear" w:color="auto" w:fill="FFFFFF"/>
              <w:tabs>
                <w:tab w:val="left" w:pos="851"/>
              </w:tabs>
              <w:autoSpaceDE w:val="0"/>
              <w:autoSpaceDN w:val="0"/>
              <w:adjustRightInd w:val="0"/>
              <w:ind w:firstLine="567"/>
              <w:jc w:val="both"/>
              <w:rPr>
                <w:rFonts w:ascii="Times New Roman" w:hAnsi="Times New Roman" w:cs="Times New Roman"/>
                <w:b/>
                <w:bCs/>
                <w:sz w:val="18"/>
                <w:szCs w:val="18"/>
              </w:rPr>
            </w:pPr>
          </w:p>
        </w:tc>
        <w:tc>
          <w:tcPr>
            <w:tcW w:w="1559" w:type="dxa"/>
          </w:tcPr>
          <w:p w14:paraId="78CFCDA4" w14:textId="77777777" w:rsidR="0007161C" w:rsidRPr="00286258" w:rsidRDefault="0007161C" w:rsidP="0007161C">
            <w:pPr>
              <w:shd w:val="clear" w:color="auto" w:fill="FFFFFF"/>
              <w:autoSpaceDE w:val="0"/>
              <w:autoSpaceDN w:val="0"/>
              <w:adjustRightInd w:val="0"/>
              <w:rPr>
                <w:rFonts w:ascii="Times New Roman" w:hAnsi="Times New Roman" w:cs="Times New Roman"/>
                <w:sz w:val="18"/>
                <w:szCs w:val="18"/>
              </w:rPr>
            </w:pPr>
            <w:r w:rsidRPr="00286258">
              <w:rPr>
                <w:rFonts w:ascii="Times New Roman" w:hAnsi="Times New Roman" w:cs="Times New Roman"/>
                <w:sz w:val="18"/>
                <w:szCs w:val="18"/>
              </w:rPr>
              <w:t>преподаватель свободно отвечает на вопросы студентов по теме занятия</w:t>
            </w:r>
          </w:p>
        </w:tc>
        <w:tc>
          <w:tcPr>
            <w:tcW w:w="1134" w:type="dxa"/>
            <w:vAlign w:val="center"/>
          </w:tcPr>
          <w:p w14:paraId="5710FB65"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 </w:t>
            </w:r>
          </w:p>
        </w:tc>
        <w:tc>
          <w:tcPr>
            <w:tcW w:w="1134" w:type="dxa"/>
            <w:vAlign w:val="center"/>
          </w:tcPr>
          <w:p w14:paraId="41894468"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 </w:t>
            </w:r>
          </w:p>
        </w:tc>
        <w:tc>
          <w:tcPr>
            <w:tcW w:w="851" w:type="dxa"/>
            <w:vAlign w:val="center"/>
          </w:tcPr>
          <w:p w14:paraId="4A122724"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 </w:t>
            </w:r>
          </w:p>
        </w:tc>
        <w:tc>
          <w:tcPr>
            <w:tcW w:w="1276" w:type="dxa"/>
            <w:shd w:val="clear" w:color="auto" w:fill="auto"/>
            <w:vAlign w:val="center"/>
          </w:tcPr>
          <w:p w14:paraId="3574765B"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 </w:t>
            </w:r>
          </w:p>
        </w:tc>
        <w:tc>
          <w:tcPr>
            <w:tcW w:w="1275" w:type="dxa"/>
            <w:vAlign w:val="center"/>
          </w:tcPr>
          <w:p w14:paraId="4FED5893"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 </w:t>
            </w:r>
          </w:p>
        </w:tc>
      </w:tr>
      <w:tr w:rsidR="0007161C" w:rsidRPr="0007161C" w14:paraId="78CBC921" w14:textId="77777777" w:rsidTr="006B625B">
        <w:trPr>
          <w:trHeight w:val="238"/>
        </w:trPr>
        <w:tc>
          <w:tcPr>
            <w:tcW w:w="672" w:type="dxa"/>
            <w:vMerge/>
          </w:tcPr>
          <w:p w14:paraId="485FE6D9" w14:textId="77777777" w:rsidR="0007161C" w:rsidRPr="00286258" w:rsidRDefault="0007161C" w:rsidP="0007161C">
            <w:pPr>
              <w:autoSpaceDE w:val="0"/>
              <w:autoSpaceDN w:val="0"/>
              <w:adjustRightInd w:val="0"/>
              <w:contextualSpacing/>
              <w:jc w:val="both"/>
              <w:rPr>
                <w:rFonts w:ascii="Times New Roman" w:hAnsi="Times New Roman" w:cs="Times New Roman"/>
                <w:sz w:val="18"/>
                <w:szCs w:val="18"/>
              </w:rPr>
            </w:pPr>
          </w:p>
        </w:tc>
        <w:tc>
          <w:tcPr>
            <w:tcW w:w="1846" w:type="dxa"/>
            <w:vMerge/>
          </w:tcPr>
          <w:p w14:paraId="2227FBCF" w14:textId="77777777" w:rsidR="0007161C" w:rsidRPr="00286258" w:rsidRDefault="0007161C" w:rsidP="0007161C">
            <w:pPr>
              <w:numPr>
                <w:ilvl w:val="0"/>
                <w:numId w:val="36"/>
              </w:numPr>
              <w:shd w:val="clear" w:color="auto" w:fill="FFFFFF"/>
              <w:tabs>
                <w:tab w:val="left" w:pos="851"/>
              </w:tabs>
              <w:autoSpaceDE w:val="0"/>
              <w:autoSpaceDN w:val="0"/>
              <w:adjustRightInd w:val="0"/>
              <w:ind w:firstLine="567"/>
              <w:jc w:val="both"/>
              <w:rPr>
                <w:rFonts w:ascii="Times New Roman" w:hAnsi="Times New Roman" w:cs="Times New Roman"/>
                <w:b/>
                <w:bCs/>
                <w:sz w:val="18"/>
                <w:szCs w:val="18"/>
              </w:rPr>
            </w:pPr>
          </w:p>
        </w:tc>
        <w:tc>
          <w:tcPr>
            <w:tcW w:w="1559" w:type="dxa"/>
          </w:tcPr>
          <w:p w14:paraId="72F3FA08" w14:textId="77777777" w:rsidR="0007161C" w:rsidRPr="00286258" w:rsidRDefault="0007161C" w:rsidP="0007161C">
            <w:pPr>
              <w:shd w:val="clear" w:color="auto" w:fill="FFFFFF"/>
              <w:autoSpaceDE w:val="0"/>
              <w:autoSpaceDN w:val="0"/>
              <w:adjustRightInd w:val="0"/>
              <w:rPr>
                <w:rFonts w:ascii="Times New Roman" w:hAnsi="Times New Roman" w:cs="Times New Roman"/>
                <w:sz w:val="18"/>
                <w:szCs w:val="18"/>
              </w:rPr>
            </w:pPr>
            <w:r w:rsidRPr="00286258">
              <w:rPr>
                <w:rFonts w:ascii="Times New Roman" w:hAnsi="Times New Roman" w:cs="Times New Roman"/>
                <w:i/>
                <w:iCs/>
                <w:sz w:val="18"/>
                <w:szCs w:val="18"/>
              </w:rPr>
              <w:t>полностью согласен – 5</w:t>
            </w:r>
          </w:p>
        </w:tc>
        <w:tc>
          <w:tcPr>
            <w:tcW w:w="1134" w:type="dxa"/>
            <w:vAlign w:val="center"/>
          </w:tcPr>
          <w:p w14:paraId="14CBE9D6"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85,1</w:t>
            </w:r>
          </w:p>
        </w:tc>
        <w:tc>
          <w:tcPr>
            <w:tcW w:w="1134" w:type="dxa"/>
            <w:vAlign w:val="center"/>
          </w:tcPr>
          <w:p w14:paraId="6DD683FE"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82,4</w:t>
            </w:r>
          </w:p>
        </w:tc>
        <w:tc>
          <w:tcPr>
            <w:tcW w:w="851" w:type="dxa"/>
            <w:vAlign w:val="center"/>
          </w:tcPr>
          <w:p w14:paraId="59928B87"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80,4</w:t>
            </w:r>
          </w:p>
        </w:tc>
        <w:tc>
          <w:tcPr>
            <w:tcW w:w="1276" w:type="dxa"/>
            <w:shd w:val="clear" w:color="auto" w:fill="auto"/>
            <w:vAlign w:val="center"/>
          </w:tcPr>
          <w:p w14:paraId="65FF9561"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90,0</w:t>
            </w:r>
          </w:p>
        </w:tc>
        <w:tc>
          <w:tcPr>
            <w:tcW w:w="1275" w:type="dxa"/>
            <w:vAlign w:val="center"/>
          </w:tcPr>
          <w:p w14:paraId="19129431"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76,2</w:t>
            </w:r>
          </w:p>
        </w:tc>
      </w:tr>
      <w:tr w:rsidR="0007161C" w:rsidRPr="0007161C" w14:paraId="5C9A335C" w14:textId="77777777" w:rsidTr="006B625B">
        <w:trPr>
          <w:trHeight w:val="100"/>
        </w:trPr>
        <w:tc>
          <w:tcPr>
            <w:tcW w:w="672" w:type="dxa"/>
            <w:vMerge/>
          </w:tcPr>
          <w:p w14:paraId="3CEFF312" w14:textId="77777777" w:rsidR="0007161C" w:rsidRPr="00286258" w:rsidRDefault="0007161C" w:rsidP="0007161C">
            <w:pPr>
              <w:autoSpaceDE w:val="0"/>
              <w:autoSpaceDN w:val="0"/>
              <w:adjustRightInd w:val="0"/>
              <w:contextualSpacing/>
              <w:jc w:val="both"/>
              <w:rPr>
                <w:rFonts w:ascii="Times New Roman" w:hAnsi="Times New Roman" w:cs="Times New Roman"/>
                <w:sz w:val="18"/>
                <w:szCs w:val="18"/>
              </w:rPr>
            </w:pPr>
          </w:p>
        </w:tc>
        <w:tc>
          <w:tcPr>
            <w:tcW w:w="1846" w:type="dxa"/>
            <w:vMerge/>
          </w:tcPr>
          <w:p w14:paraId="5C4CCB96" w14:textId="77777777" w:rsidR="0007161C" w:rsidRPr="00286258" w:rsidRDefault="0007161C" w:rsidP="0007161C">
            <w:pPr>
              <w:numPr>
                <w:ilvl w:val="0"/>
                <w:numId w:val="36"/>
              </w:numPr>
              <w:shd w:val="clear" w:color="auto" w:fill="FFFFFF"/>
              <w:tabs>
                <w:tab w:val="left" w:pos="851"/>
              </w:tabs>
              <w:autoSpaceDE w:val="0"/>
              <w:autoSpaceDN w:val="0"/>
              <w:adjustRightInd w:val="0"/>
              <w:ind w:firstLine="567"/>
              <w:jc w:val="both"/>
              <w:rPr>
                <w:rFonts w:ascii="Times New Roman" w:hAnsi="Times New Roman" w:cs="Times New Roman"/>
                <w:b/>
                <w:bCs/>
                <w:sz w:val="18"/>
                <w:szCs w:val="18"/>
              </w:rPr>
            </w:pPr>
          </w:p>
        </w:tc>
        <w:tc>
          <w:tcPr>
            <w:tcW w:w="1559" w:type="dxa"/>
          </w:tcPr>
          <w:p w14:paraId="092B0F5D" w14:textId="77777777" w:rsidR="0007161C" w:rsidRPr="00286258" w:rsidRDefault="0007161C" w:rsidP="0007161C">
            <w:pPr>
              <w:shd w:val="clear" w:color="auto" w:fill="FFFFFF"/>
              <w:autoSpaceDE w:val="0"/>
              <w:autoSpaceDN w:val="0"/>
              <w:adjustRightInd w:val="0"/>
              <w:contextualSpacing/>
              <w:rPr>
                <w:rFonts w:ascii="Times New Roman" w:hAnsi="Times New Roman" w:cs="Times New Roman"/>
                <w:i/>
                <w:iCs/>
                <w:sz w:val="18"/>
                <w:szCs w:val="18"/>
              </w:rPr>
            </w:pPr>
            <w:r w:rsidRPr="00286258">
              <w:rPr>
                <w:rFonts w:ascii="Times New Roman" w:hAnsi="Times New Roman" w:cs="Times New Roman"/>
                <w:i/>
                <w:iCs/>
                <w:sz w:val="18"/>
                <w:szCs w:val="18"/>
              </w:rPr>
              <w:t>скорее согласен – 4;</w:t>
            </w:r>
          </w:p>
        </w:tc>
        <w:tc>
          <w:tcPr>
            <w:tcW w:w="1134" w:type="dxa"/>
            <w:vAlign w:val="center"/>
          </w:tcPr>
          <w:p w14:paraId="53F91C67"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10,2</w:t>
            </w:r>
          </w:p>
        </w:tc>
        <w:tc>
          <w:tcPr>
            <w:tcW w:w="1134" w:type="dxa"/>
            <w:vAlign w:val="center"/>
          </w:tcPr>
          <w:p w14:paraId="16C38F69"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9,6</w:t>
            </w:r>
          </w:p>
        </w:tc>
        <w:tc>
          <w:tcPr>
            <w:tcW w:w="851" w:type="dxa"/>
            <w:vAlign w:val="center"/>
          </w:tcPr>
          <w:p w14:paraId="67616983"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12,6</w:t>
            </w:r>
          </w:p>
        </w:tc>
        <w:tc>
          <w:tcPr>
            <w:tcW w:w="1276" w:type="dxa"/>
            <w:shd w:val="clear" w:color="auto" w:fill="auto"/>
            <w:vAlign w:val="center"/>
          </w:tcPr>
          <w:p w14:paraId="1F19B38A"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0,0</w:t>
            </w:r>
          </w:p>
        </w:tc>
        <w:tc>
          <w:tcPr>
            <w:tcW w:w="1275" w:type="dxa"/>
            <w:vAlign w:val="center"/>
          </w:tcPr>
          <w:p w14:paraId="38096CA8"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18,8</w:t>
            </w:r>
          </w:p>
        </w:tc>
      </w:tr>
      <w:tr w:rsidR="0007161C" w:rsidRPr="0007161C" w14:paraId="1F225370" w14:textId="77777777" w:rsidTr="006B625B">
        <w:trPr>
          <w:trHeight w:val="226"/>
        </w:trPr>
        <w:tc>
          <w:tcPr>
            <w:tcW w:w="672" w:type="dxa"/>
            <w:vMerge/>
          </w:tcPr>
          <w:p w14:paraId="22B13175" w14:textId="77777777" w:rsidR="0007161C" w:rsidRPr="00286258" w:rsidRDefault="0007161C" w:rsidP="0007161C">
            <w:pPr>
              <w:autoSpaceDE w:val="0"/>
              <w:autoSpaceDN w:val="0"/>
              <w:adjustRightInd w:val="0"/>
              <w:contextualSpacing/>
              <w:jc w:val="both"/>
              <w:rPr>
                <w:rFonts w:ascii="Times New Roman" w:hAnsi="Times New Roman" w:cs="Times New Roman"/>
                <w:sz w:val="18"/>
                <w:szCs w:val="18"/>
              </w:rPr>
            </w:pPr>
          </w:p>
        </w:tc>
        <w:tc>
          <w:tcPr>
            <w:tcW w:w="1846" w:type="dxa"/>
            <w:vMerge/>
          </w:tcPr>
          <w:p w14:paraId="02C3119A" w14:textId="77777777" w:rsidR="0007161C" w:rsidRPr="00286258" w:rsidRDefault="0007161C" w:rsidP="0007161C">
            <w:pPr>
              <w:numPr>
                <w:ilvl w:val="0"/>
                <w:numId w:val="36"/>
              </w:numPr>
              <w:shd w:val="clear" w:color="auto" w:fill="FFFFFF"/>
              <w:tabs>
                <w:tab w:val="left" w:pos="851"/>
              </w:tabs>
              <w:autoSpaceDE w:val="0"/>
              <w:autoSpaceDN w:val="0"/>
              <w:adjustRightInd w:val="0"/>
              <w:ind w:firstLine="567"/>
              <w:jc w:val="both"/>
              <w:rPr>
                <w:rFonts w:ascii="Times New Roman" w:hAnsi="Times New Roman" w:cs="Times New Roman"/>
                <w:b/>
                <w:bCs/>
                <w:sz w:val="18"/>
                <w:szCs w:val="18"/>
              </w:rPr>
            </w:pPr>
          </w:p>
        </w:tc>
        <w:tc>
          <w:tcPr>
            <w:tcW w:w="1559" w:type="dxa"/>
          </w:tcPr>
          <w:p w14:paraId="1086E7FC" w14:textId="77777777" w:rsidR="0007161C" w:rsidRPr="00286258" w:rsidRDefault="0007161C" w:rsidP="0007161C">
            <w:pPr>
              <w:shd w:val="clear" w:color="auto" w:fill="FFFFFF"/>
              <w:autoSpaceDE w:val="0"/>
              <w:autoSpaceDN w:val="0"/>
              <w:adjustRightInd w:val="0"/>
              <w:contextualSpacing/>
              <w:rPr>
                <w:rFonts w:ascii="Times New Roman" w:hAnsi="Times New Roman" w:cs="Times New Roman"/>
                <w:i/>
                <w:iCs/>
                <w:sz w:val="18"/>
                <w:szCs w:val="18"/>
              </w:rPr>
            </w:pPr>
            <w:r w:rsidRPr="00286258">
              <w:rPr>
                <w:rFonts w:ascii="Times New Roman" w:hAnsi="Times New Roman" w:cs="Times New Roman"/>
                <w:i/>
                <w:iCs/>
                <w:sz w:val="18"/>
                <w:szCs w:val="18"/>
              </w:rPr>
              <w:t>отчасти согласен, отчасти нет – 3;</w:t>
            </w:r>
          </w:p>
        </w:tc>
        <w:tc>
          <w:tcPr>
            <w:tcW w:w="1134" w:type="dxa"/>
            <w:vAlign w:val="center"/>
          </w:tcPr>
          <w:p w14:paraId="227E7A61"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3,2</w:t>
            </w:r>
          </w:p>
        </w:tc>
        <w:tc>
          <w:tcPr>
            <w:tcW w:w="1134" w:type="dxa"/>
            <w:vAlign w:val="center"/>
          </w:tcPr>
          <w:p w14:paraId="69299ED2"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7,2</w:t>
            </w:r>
          </w:p>
        </w:tc>
        <w:tc>
          <w:tcPr>
            <w:tcW w:w="851" w:type="dxa"/>
            <w:vAlign w:val="center"/>
          </w:tcPr>
          <w:p w14:paraId="7CBED858"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3,0</w:t>
            </w:r>
          </w:p>
        </w:tc>
        <w:tc>
          <w:tcPr>
            <w:tcW w:w="1276" w:type="dxa"/>
            <w:shd w:val="clear" w:color="auto" w:fill="auto"/>
            <w:vAlign w:val="center"/>
          </w:tcPr>
          <w:p w14:paraId="407EA40D"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0,0</w:t>
            </w:r>
          </w:p>
        </w:tc>
        <w:tc>
          <w:tcPr>
            <w:tcW w:w="1275" w:type="dxa"/>
            <w:vAlign w:val="center"/>
          </w:tcPr>
          <w:p w14:paraId="556858C5"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0,0</w:t>
            </w:r>
          </w:p>
        </w:tc>
      </w:tr>
      <w:tr w:rsidR="0007161C" w:rsidRPr="0007161C" w14:paraId="3F429986" w14:textId="77777777" w:rsidTr="006B625B">
        <w:trPr>
          <w:trHeight w:val="112"/>
        </w:trPr>
        <w:tc>
          <w:tcPr>
            <w:tcW w:w="672" w:type="dxa"/>
            <w:vMerge/>
          </w:tcPr>
          <w:p w14:paraId="02E7A950" w14:textId="77777777" w:rsidR="0007161C" w:rsidRPr="00286258" w:rsidRDefault="0007161C" w:rsidP="0007161C">
            <w:pPr>
              <w:autoSpaceDE w:val="0"/>
              <w:autoSpaceDN w:val="0"/>
              <w:adjustRightInd w:val="0"/>
              <w:contextualSpacing/>
              <w:jc w:val="both"/>
              <w:rPr>
                <w:rFonts w:ascii="Times New Roman" w:hAnsi="Times New Roman" w:cs="Times New Roman"/>
                <w:sz w:val="18"/>
                <w:szCs w:val="18"/>
              </w:rPr>
            </w:pPr>
          </w:p>
        </w:tc>
        <w:tc>
          <w:tcPr>
            <w:tcW w:w="1846" w:type="dxa"/>
            <w:vMerge/>
          </w:tcPr>
          <w:p w14:paraId="0C570954" w14:textId="77777777" w:rsidR="0007161C" w:rsidRPr="00286258" w:rsidRDefault="0007161C" w:rsidP="0007161C">
            <w:pPr>
              <w:numPr>
                <w:ilvl w:val="0"/>
                <w:numId w:val="36"/>
              </w:numPr>
              <w:shd w:val="clear" w:color="auto" w:fill="FFFFFF"/>
              <w:tabs>
                <w:tab w:val="left" w:pos="851"/>
              </w:tabs>
              <w:autoSpaceDE w:val="0"/>
              <w:autoSpaceDN w:val="0"/>
              <w:adjustRightInd w:val="0"/>
              <w:ind w:firstLine="567"/>
              <w:jc w:val="both"/>
              <w:rPr>
                <w:rFonts w:ascii="Times New Roman" w:hAnsi="Times New Roman" w:cs="Times New Roman"/>
                <w:b/>
                <w:bCs/>
                <w:sz w:val="18"/>
                <w:szCs w:val="18"/>
              </w:rPr>
            </w:pPr>
          </w:p>
        </w:tc>
        <w:tc>
          <w:tcPr>
            <w:tcW w:w="1559" w:type="dxa"/>
          </w:tcPr>
          <w:p w14:paraId="020D95E4" w14:textId="77777777" w:rsidR="0007161C" w:rsidRPr="00286258" w:rsidRDefault="0007161C" w:rsidP="0007161C">
            <w:pPr>
              <w:shd w:val="clear" w:color="auto" w:fill="FFFFFF"/>
              <w:autoSpaceDE w:val="0"/>
              <w:autoSpaceDN w:val="0"/>
              <w:adjustRightInd w:val="0"/>
              <w:contextualSpacing/>
              <w:rPr>
                <w:rFonts w:ascii="Times New Roman" w:hAnsi="Times New Roman" w:cs="Times New Roman"/>
                <w:i/>
                <w:iCs/>
                <w:sz w:val="18"/>
                <w:szCs w:val="18"/>
              </w:rPr>
            </w:pPr>
            <w:r w:rsidRPr="00286258">
              <w:rPr>
                <w:rFonts w:ascii="Times New Roman" w:hAnsi="Times New Roman" w:cs="Times New Roman"/>
                <w:i/>
                <w:iCs/>
                <w:sz w:val="18"/>
                <w:szCs w:val="18"/>
              </w:rPr>
              <w:t>скорее не согласен – 2;</w:t>
            </w:r>
          </w:p>
        </w:tc>
        <w:tc>
          <w:tcPr>
            <w:tcW w:w="1134" w:type="dxa"/>
            <w:vAlign w:val="center"/>
          </w:tcPr>
          <w:p w14:paraId="5E3C030A"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1,5</w:t>
            </w:r>
          </w:p>
        </w:tc>
        <w:tc>
          <w:tcPr>
            <w:tcW w:w="1134" w:type="dxa"/>
            <w:vAlign w:val="center"/>
          </w:tcPr>
          <w:p w14:paraId="3F4D828F"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0,8</w:t>
            </w:r>
          </w:p>
        </w:tc>
        <w:tc>
          <w:tcPr>
            <w:tcW w:w="851" w:type="dxa"/>
            <w:vAlign w:val="center"/>
          </w:tcPr>
          <w:p w14:paraId="1B968F6E"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0,2</w:t>
            </w:r>
          </w:p>
        </w:tc>
        <w:tc>
          <w:tcPr>
            <w:tcW w:w="1276" w:type="dxa"/>
            <w:shd w:val="clear" w:color="auto" w:fill="auto"/>
            <w:vAlign w:val="center"/>
          </w:tcPr>
          <w:p w14:paraId="7A091C84"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0,0</w:t>
            </w:r>
          </w:p>
        </w:tc>
        <w:tc>
          <w:tcPr>
            <w:tcW w:w="1275" w:type="dxa"/>
            <w:vAlign w:val="center"/>
          </w:tcPr>
          <w:p w14:paraId="4A97DE93"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0,0</w:t>
            </w:r>
          </w:p>
        </w:tc>
      </w:tr>
      <w:tr w:rsidR="0007161C" w:rsidRPr="0007161C" w14:paraId="46A4D21B" w14:textId="77777777" w:rsidTr="006B625B">
        <w:trPr>
          <w:trHeight w:val="234"/>
        </w:trPr>
        <w:tc>
          <w:tcPr>
            <w:tcW w:w="672" w:type="dxa"/>
            <w:vMerge/>
          </w:tcPr>
          <w:p w14:paraId="790887A3" w14:textId="77777777" w:rsidR="0007161C" w:rsidRPr="00286258" w:rsidRDefault="0007161C" w:rsidP="0007161C">
            <w:pPr>
              <w:autoSpaceDE w:val="0"/>
              <w:autoSpaceDN w:val="0"/>
              <w:adjustRightInd w:val="0"/>
              <w:contextualSpacing/>
              <w:jc w:val="both"/>
              <w:rPr>
                <w:rFonts w:ascii="Times New Roman" w:hAnsi="Times New Roman" w:cs="Times New Roman"/>
                <w:sz w:val="18"/>
                <w:szCs w:val="18"/>
              </w:rPr>
            </w:pPr>
          </w:p>
        </w:tc>
        <w:tc>
          <w:tcPr>
            <w:tcW w:w="1846" w:type="dxa"/>
            <w:vMerge/>
          </w:tcPr>
          <w:p w14:paraId="57486FE0" w14:textId="77777777" w:rsidR="0007161C" w:rsidRPr="00286258" w:rsidRDefault="0007161C" w:rsidP="0007161C">
            <w:pPr>
              <w:numPr>
                <w:ilvl w:val="0"/>
                <w:numId w:val="36"/>
              </w:numPr>
              <w:shd w:val="clear" w:color="auto" w:fill="FFFFFF"/>
              <w:tabs>
                <w:tab w:val="left" w:pos="851"/>
              </w:tabs>
              <w:autoSpaceDE w:val="0"/>
              <w:autoSpaceDN w:val="0"/>
              <w:adjustRightInd w:val="0"/>
              <w:ind w:firstLine="567"/>
              <w:jc w:val="both"/>
              <w:rPr>
                <w:rFonts w:ascii="Times New Roman" w:hAnsi="Times New Roman" w:cs="Times New Roman"/>
                <w:b/>
                <w:bCs/>
                <w:sz w:val="18"/>
                <w:szCs w:val="18"/>
              </w:rPr>
            </w:pPr>
          </w:p>
        </w:tc>
        <w:tc>
          <w:tcPr>
            <w:tcW w:w="1559" w:type="dxa"/>
          </w:tcPr>
          <w:p w14:paraId="10F8C15D" w14:textId="77777777" w:rsidR="0007161C" w:rsidRPr="00286258" w:rsidRDefault="0007161C" w:rsidP="0007161C">
            <w:pPr>
              <w:shd w:val="clear" w:color="auto" w:fill="FFFFFF"/>
              <w:autoSpaceDE w:val="0"/>
              <w:autoSpaceDN w:val="0"/>
              <w:adjustRightInd w:val="0"/>
              <w:contextualSpacing/>
              <w:rPr>
                <w:rFonts w:ascii="Times New Roman" w:hAnsi="Times New Roman" w:cs="Times New Roman"/>
                <w:i/>
                <w:iCs/>
                <w:sz w:val="18"/>
                <w:szCs w:val="18"/>
              </w:rPr>
            </w:pPr>
            <w:r w:rsidRPr="00286258">
              <w:rPr>
                <w:rFonts w:ascii="Times New Roman" w:hAnsi="Times New Roman" w:cs="Times New Roman"/>
                <w:i/>
                <w:iCs/>
                <w:sz w:val="18"/>
                <w:szCs w:val="18"/>
              </w:rPr>
              <w:t>полностью не согласен – 1;</w:t>
            </w:r>
          </w:p>
        </w:tc>
        <w:tc>
          <w:tcPr>
            <w:tcW w:w="1134" w:type="dxa"/>
            <w:vAlign w:val="center"/>
          </w:tcPr>
          <w:p w14:paraId="321ED039"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0,0</w:t>
            </w:r>
          </w:p>
        </w:tc>
        <w:tc>
          <w:tcPr>
            <w:tcW w:w="1134" w:type="dxa"/>
            <w:vAlign w:val="center"/>
          </w:tcPr>
          <w:p w14:paraId="6326E077"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0,0</w:t>
            </w:r>
          </w:p>
        </w:tc>
        <w:tc>
          <w:tcPr>
            <w:tcW w:w="851" w:type="dxa"/>
            <w:vAlign w:val="center"/>
          </w:tcPr>
          <w:p w14:paraId="657E1330"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0,1</w:t>
            </w:r>
          </w:p>
        </w:tc>
        <w:tc>
          <w:tcPr>
            <w:tcW w:w="1276" w:type="dxa"/>
            <w:shd w:val="clear" w:color="auto" w:fill="auto"/>
            <w:vAlign w:val="center"/>
          </w:tcPr>
          <w:p w14:paraId="30B31019"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0,0</w:t>
            </w:r>
          </w:p>
        </w:tc>
        <w:tc>
          <w:tcPr>
            <w:tcW w:w="1275" w:type="dxa"/>
            <w:vAlign w:val="center"/>
          </w:tcPr>
          <w:p w14:paraId="607D6BFE"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0,0</w:t>
            </w:r>
          </w:p>
        </w:tc>
      </w:tr>
      <w:tr w:rsidR="0007161C" w:rsidRPr="0007161C" w14:paraId="420498E3" w14:textId="77777777" w:rsidTr="006B625B">
        <w:trPr>
          <w:trHeight w:val="391"/>
        </w:trPr>
        <w:tc>
          <w:tcPr>
            <w:tcW w:w="672" w:type="dxa"/>
            <w:vMerge/>
          </w:tcPr>
          <w:p w14:paraId="3C1D1FB0" w14:textId="77777777" w:rsidR="0007161C" w:rsidRPr="00286258" w:rsidRDefault="0007161C" w:rsidP="0007161C">
            <w:pPr>
              <w:autoSpaceDE w:val="0"/>
              <w:autoSpaceDN w:val="0"/>
              <w:adjustRightInd w:val="0"/>
              <w:contextualSpacing/>
              <w:jc w:val="both"/>
              <w:rPr>
                <w:rFonts w:ascii="Times New Roman" w:hAnsi="Times New Roman" w:cs="Times New Roman"/>
                <w:sz w:val="18"/>
                <w:szCs w:val="18"/>
              </w:rPr>
            </w:pPr>
          </w:p>
        </w:tc>
        <w:tc>
          <w:tcPr>
            <w:tcW w:w="1846" w:type="dxa"/>
            <w:vMerge/>
          </w:tcPr>
          <w:p w14:paraId="44558086" w14:textId="77777777" w:rsidR="0007161C" w:rsidRPr="00286258" w:rsidRDefault="0007161C" w:rsidP="0007161C">
            <w:pPr>
              <w:numPr>
                <w:ilvl w:val="0"/>
                <w:numId w:val="36"/>
              </w:numPr>
              <w:shd w:val="clear" w:color="auto" w:fill="FFFFFF"/>
              <w:tabs>
                <w:tab w:val="left" w:pos="851"/>
              </w:tabs>
              <w:autoSpaceDE w:val="0"/>
              <w:autoSpaceDN w:val="0"/>
              <w:adjustRightInd w:val="0"/>
              <w:ind w:firstLine="567"/>
              <w:jc w:val="both"/>
              <w:rPr>
                <w:rFonts w:ascii="Times New Roman" w:hAnsi="Times New Roman" w:cs="Times New Roman"/>
                <w:b/>
                <w:bCs/>
                <w:sz w:val="18"/>
                <w:szCs w:val="18"/>
              </w:rPr>
            </w:pPr>
          </w:p>
        </w:tc>
        <w:tc>
          <w:tcPr>
            <w:tcW w:w="1559" w:type="dxa"/>
          </w:tcPr>
          <w:p w14:paraId="1F306980" w14:textId="77777777" w:rsidR="0007161C" w:rsidRPr="00286258" w:rsidRDefault="0007161C" w:rsidP="0007161C">
            <w:pPr>
              <w:shd w:val="clear" w:color="auto" w:fill="FFFFFF"/>
              <w:autoSpaceDE w:val="0"/>
              <w:autoSpaceDN w:val="0"/>
              <w:adjustRightInd w:val="0"/>
              <w:rPr>
                <w:rFonts w:ascii="Times New Roman" w:hAnsi="Times New Roman" w:cs="Times New Roman"/>
                <w:i/>
                <w:iCs/>
                <w:sz w:val="18"/>
                <w:szCs w:val="18"/>
              </w:rPr>
            </w:pPr>
            <w:r w:rsidRPr="00286258">
              <w:rPr>
                <w:rFonts w:ascii="Times New Roman" w:hAnsi="Times New Roman" w:cs="Times New Roman"/>
                <w:i/>
                <w:iCs/>
                <w:sz w:val="18"/>
                <w:szCs w:val="18"/>
              </w:rPr>
              <w:t>затрудняюсь ответить, не могу оценить – 0</w:t>
            </w:r>
          </w:p>
        </w:tc>
        <w:tc>
          <w:tcPr>
            <w:tcW w:w="1134" w:type="dxa"/>
            <w:vAlign w:val="center"/>
          </w:tcPr>
          <w:p w14:paraId="1F4C1EA8"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0,0</w:t>
            </w:r>
          </w:p>
        </w:tc>
        <w:tc>
          <w:tcPr>
            <w:tcW w:w="1134" w:type="dxa"/>
            <w:vAlign w:val="center"/>
          </w:tcPr>
          <w:p w14:paraId="4640CDA0"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0,0</w:t>
            </w:r>
          </w:p>
        </w:tc>
        <w:tc>
          <w:tcPr>
            <w:tcW w:w="851" w:type="dxa"/>
            <w:vAlign w:val="center"/>
          </w:tcPr>
          <w:p w14:paraId="3F1D4E9D"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3,7</w:t>
            </w:r>
          </w:p>
        </w:tc>
        <w:tc>
          <w:tcPr>
            <w:tcW w:w="1276" w:type="dxa"/>
            <w:shd w:val="clear" w:color="auto" w:fill="auto"/>
            <w:vAlign w:val="center"/>
          </w:tcPr>
          <w:p w14:paraId="625DAE8E"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10,0</w:t>
            </w:r>
          </w:p>
        </w:tc>
        <w:tc>
          <w:tcPr>
            <w:tcW w:w="1275" w:type="dxa"/>
            <w:vAlign w:val="center"/>
          </w:tcPr>
          <w:p w14:paraId="3EFE6F67"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5,0</w:t>
            </w:r>
          </w:p>
        </w:tc>
      </w:tr>
      <w:tr w:rsidR="0007161C" w:rsidRPr="0007161C" w14:paraId="63BC9ED1" w14:textId="77777777" w:rsidTr="00810372">
        <w:trPr>
          <w:trHeight w:val="391"/>
        </w:trPr>
        <w:tc>
          <w:tcPr>
            <w:tcW w:w="672" w:type="dxa"/>
            <w:vMerge/>
          </w:tcPr>
          <w:p w14:paraId="456A0778" w14:textId="77777777" w:rsidR="0007161C" w:rsidRPr="00286258" w:rsidRDefault="0007161C" w:rsidP="0007161C">
            <w:pPr>
              <w:numPr>
                <w:ilvl w:val="0"/>
                <w:numId w:val="33"/>
              </w:numPr>
              <w:autoSpaceDE w:val="0"/>
              <w:autoSpaceDN w:val="0"/>
              <w:adjustRightInd w:val="0"/>
              <w:contextualSpacing/>
              <w:jc w:val="both"/>
              <w:rPr>
                <w:rFonts w:ascii="Times New Roman" w:hAnsi="Times New Roman" w:cs="Times New Roman"/>
                <w:sz w:val="18"/>
                <w:szCs w:val="18"/>
              </w:rPr>
            </w:pPr>
          </w:p>
        </w:tc>
        <w:tc>
          <w:tcPr>
            <w:tcW w:w="1846" w:type="dxa"/>
            <w:vMerge/>
          </w:tcPr>
          <w:p w14:paraId="0FAD599E" w14:textId="77777777" w:rsidR="0007161C" w:rsidRPr="00286258" w:rsidRDefault="0007161C" w:rsidP="0007161C">
            <w:pPr>
              <w:tabs>
                <w:tab w:val="left" w:pos="349"/>
              </w:tabs>
              <w:jc w:val="both"/>
              <w:outlineLvl w:val="2"/>
              <w:rPr>
                <w:rFonts w:ascii="Times New Roman" w:hAnsi="Times New Roman" w:cs="Times New Roman"/>
                <w:bCs/>
                <w:sz w:val="18"/>
                <w:szCs w:val="18"/>
                <w:lang w:eastAsia="en-US"/>
              </w:rPr>
            </w:pPr>
          </w:p>
        </w:tc>
        <w:tc>
          <w:tcPr>
            <w:tcW w:w="1559" w:type="dxa"/>
          </w:tcPr>
          <w:p w14:paraId="0853BFC5" w14:textId="77777777" w:rsidR="0007161C" w:rsidRPr="00286258" w:rsidRDefault="0007161C" w:rsidP="0007161C">
            <w:pPr>
              <w:shd w:val="clear" w:color="auto" w:fill="FFFFFF"/>
              <w:autoSpaceDE w:val="0"/>
              <w:autoSpaceDN w:val="0"/>
              <w:adjustRightInd w:val="0"/>
              <w:rPr>
                <w:rFonts w:ascii="Times New Roman" w:hAnsi="Times New Roman" w:cs="Times New Roman"/>
                <w:sz w:val="18"/>
                <w:szCs w:val="18"/>
              </w:rPr>
            </w:pPr>
            <w:r w:rsidRPr="00286258">
              <w:rPr>
                <w:rFonts w:ascii="Times New Roman" w:hAnsi="Times New Roman" w:cs="Times New Roman"/>
                <w:sz w:val="18"/>
                <w:szCs w:val="18"/>
              </w:rPr>
              <w:t>преподаватель обычно зачитывает конспект лекций («читает по бумажке»)</w:t>
            </w:r>
          </w:p>
        </w:tc>
        <w:tc>
          <w:tcPr>
            <w:tcW w:w="1134" w:type="dxa"/>
            <w:vAlign w:val="center"/>
          </w:tcPr>
          <w:p w14:paraId="0FF092FB"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 </w:t>
            </w:r>
          </w:p>
        </w:tc>
        <w:tc>
          <w:tcPr>
            <w:tcW w:w="1134" w:type="dxa"/>
            <w:vAlign w:val="center"/>
          </w:tcPr>
          <w:p w14:paraId="1B435352"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 </w:t>
            </w:r>
          </w:p>
        </w:tc>
        <w:tc>
          <w:tcPr>
            <w:tcW w:w="851" w:type="dxa"/>
            <w:vAlign w:val="center"/>
          </w:tcPr>
          <w:p w14:paraId="00E023BF"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 </w:t>
            </w:r>
          </w:p>
        </w:tc>
        <w:tc>
          <w:tcPr>
            <w:tcW w:w="1276" w:type="dxa"/>
            <w:vAlign w:val="center"/>
          </w:tcPr>
          <w:p w14:paraId="31C7F748"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 </w:t>
            </w:r>
          </w:p>
        </w:tc>
        <w:tc>
          <w:tcPr>
            <w:tcW w:w="1275" w:type="dxa"/>
            <w:vAlign w:val="center"/>
          </w:tcPr>
          <w:p w14:paraId="5F665508"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 </w:t>
            </w:r>
          </w:p>
          <w:p w14:paraId="73D8EB02"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 </w:t>
            </w:r>
          </w:p>
        </w:tc>
      </w:tr>
      <w:tr w:rsidR="0007161C" w:rsidRPr="0007161C" w14:paraId="0038D358" w14:textId="77777777" w:rsidTr="006B625B">
        <w:trPr>
          <w:trHeight w:val="160"/>
        </w:trPr>
        <w:tc>
          <w:tcPr>
            <w:tcW w:w="672" w:type="dxa"/>
            <w:vMerge/>
          </w:tcPr>
          <w:p w14:paraId="562591C4" w14:textId="77777777" w:rsidR="0007161C" w:rsidRPr="00286258" w:rsidRDefault="0007161C" w:rsidP="0007161C">
            <w:pPr>
              <w:numPr>
                <w:ilvl w:val="0"/>
                <w:numId w:val="33"/>
              </w:numPr>
              <w:autoSpaceDE w:val="0"/>
              <w:autoSpaceDN w:val="0"/>
              <w:adjustRightInd w:val="0"/>
              <w:contextualSpacing/>
              <w:jc w:val="both"/>
              <w:rPr>
                <w:rFonts w:ascii="Times New Roman" w:hAnsi="Times New Roman" w:cs="Times New Roman"/>
                <w:sz w:val="18"/>
                <w:szCs w:val="18"/>
              </w:rPr>
            </w:pPr>
          </w:p>
        </w:tc>
        <w:tc>
          <w:tcPr>
            <w:tcW w:w="1846" w:type="dxa"/>
            <w:vMerge/>
          </w:tcPr>
          <w:p w14:paraId="7A55DDDF" w14:textId="77777777" w:rsidR="0007161C" w:rsidRPr="00286258" w:rsidRDefault="0007161C" w:rsidP="0007161C">
            <w:pPr>
              <w:tabs>
                <w:tab w:val="left" w:pos="349"/>
              </w:tabs>
              <w:jc w:val="both"/>
              <w:outlineLvl w:val="2"/>
              <w:rPr>
                <w:rFonts w:ascii="Times New Roman" w:hAnsi="Times New Roman" w:cs="Times New Roman"/>
                <w:bCs/>
                <w:sz w:val="18"/>
                <w:szCs w:val="18"/>
                <w:lang w:eastAsia="en-US"/>
              </w:rPr>
            </w:pPr>
          </w:p>
        </w:tc>
        <w:tc>
          <w:tcPr>
            <w:tcW w:w="1559" w:type="dxa"/>
          </w:tcPr>
          <w:p w14:paraId="4B2DB3C4" w14:textId="77777777" w:rsidR="0007161C" w:rsidRPr="00286258" w:rsidRDefault="0007161C" w:rsidP="0007161C">
            <w:pPr>
              <w:shd w:val="clear" w:color="auto" w:fill="FFFFFF"/>
              <w:autoSpaceDE w:val="0"/>
              <w:autoSpaceDN w:val="0"/>
              <w:adjustRightInd w:val="0"/>
              <w:rPr>
                <w:rFonts w:ascii="Times New Roman" w:hAnsi="Times New Roman" w:cs="Times New Roman"/>
                <w:sz w:val="18"/>
                <w:szCs w:val="18"/>
              </w:rPr>
            </w:pPr>
            <w:r w:rsidRPr="00286258">
              <w:rPr>
                <w:rFonts w:ascii="Times New Roman" w:hAnsi="Times New Roman" w:cs="Times New Roman"/>
                <w:i/>
                <w:iCs/>
                <w:sz w:val="18"/>
                <w:szCs w:val="18"/>
              </w:rPr>
              <w:t>полностью согласен – 5</w:t>
            </w:r>
          </w:p>
        </w:tc>
        <w:tc>
          <w:tcPr>
            <w:tcW w:w="1134" w:type="dxa"/>
            <w:vAlign w:val="center"/>
          </w:tcPr>
          <w:p w14:paraId="33563481"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1,3</w:t>
            </w:r>
          </w:p>
        </w:tc>
        <w:tc>
          <w:tcPr>
            <w:tcW w:w="1134" w:type="dxa"/>
            <w:vAlign w:val="center"/>
          </w:tcPr>
          <w:p w14:paraId="0D290B96"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2,4</w:t>
            </w:r>
          </w:p>
        </w:tc>
        <w:tc>
          <w:tcPr>
            <w:tcW w:w="851" w:type="dxa"/>
            <w:vAlign w:val="center"/>
          </w:tcPr>
          <w:p w14:paraId="7AAE4158"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0,0</w:t>
            </w:r>
          </w:p>
        </w:tc>
        <w:tc>
          <w:tcPr>
            <w:tcW w:w="1276" w:type="dxa"/>
            <w:shd w:val="clear" w:color="auto" w:fill="auto"/>
            <w:vAlign w:val="center"/>
          </w:tcPr>
          <w:p w14:paraId="0A0DD498"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0,0</w:t>
            </w:r>
          </w:p>
        </w:tc>
        <w:tc>
          <w:tcPr>
            <w:tcW w:w="1275" w:type="dxa"/>
            <w:vAlign w:val="center"/>
          </w:tcPr>
          <w:p w14:paraId="4FA17601"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0,0</w:t>
            </w:r>
          </w:p>
        </w:tc>
      </w:tr>
      <w:tr w:rsidR="0007161C" w:rsidRPr="0007161C" w14:paraId="6260AF86" w14:textId="77777777" w:rsidTr="006B625B">
        <w:trPr>
          <w:trHeight w:val="164"/>
        </w:trPr>
        <w:tc>
          <w:tcPr>
            <w:tcW w:w="672" w:type="dxa"/>
            <w:vMerge/>
          </w:tcPr>
          <w:p w14:paraId="1F107551" w14:textId="77777777" w:rsidR="0007161C" w:rsidRPr="00286258" w:rsidRDefault="0007161C" w:rsidP="0007161C">
            <w:pPr>
              <w:numPr>
                <w:ilvl w:val="0"/>
                <w:numId w:val="33"/>
              </w:numPr>
              <w:autoSpaceDE w:val="0"/>
              <w:autoSpaceDN w:val="0"/>
              <w:adjustRightInd w:val="0"/>
              <w:contextualSpacing/>
              <w:jc w:val="both"/>
              <w:rPr>
                <w:rFonts w:ascii="Times New Roman" w:hAnsi="Times New Roman" w:cs="Times New Roman"/>
                <w:sz w:val="18"/>
                <w:szCs w:val="18"/>
              </w:rPr>
            </w:pPr>
          </w:p>
        </w:tc>
        <w:tc>
          <w:tcPr>
            <w:tcW w:w="1846" w:type="dxa"/>
            <w:vMerge/>
          </w:tcPr>
          <w:p w14:paraId="55716D8E" w14:textId="77777777" w:rsidR="0007161C" w:rsidRPr="00286258" w:rsidRDefault="0007161C" w:rsidP="0007161C">
            <w:pPr>
              <w:tabs>
                <w:tab w:val="left" w:pos="349"/>
              </w:tabs>
              <w:jc w:val="both"/>
              <w:outlineLvl w:val="2"/>
              <w:rPr>
                <w:rFonts w:ascii="Times New Roman" w:hAnsi="Times New Roman" w:cs="Times New Roman"/>
                <w:bCs/>
                <w:sz w:val="18"/>
                <w:szCs w:val="18"/>
                <w:lang w:eastAsia="en-US"/>
              </w:rPr>
            </w:pPr>
          </w:p>
        </w:tc>
        <w:tc>
          <w:tcPr>
            <w:tcW w:w="1559" w:type="dxa"/>
          </w:tcPr>
          <w:p w14:paraId="7B84D399" w14:textId="77777777" w:rsidR="0007161C" w:rsidRPr="00286258" w:rsidRDefault="0007161C" w:rsidP="0007161C">
            <w:pPr>
              <w:shd w:val="clear" w:color="auto" w:fill="FFFFFF"/>
              <w:autoSpaceDE w:val="0"/>
              <w:autoSpaceDN w:val="0"/>
              <w:adjustRightInd w:val="0"/>
              <w:contextualSpacing/>
              <w:rPr>
                <w:rFonts w:ascii="Times New Roman" w:hAnsi="Times New Roman" w:cs="Times New Roman"/>
                <w:i/>
                <w:iCs/>
                <w:sz w:val="18"/>
                <w:szCs w:val="18"/>
              </w:rPr>
            </w:pPr>
            <w:r w:rsidRPr="00286258">
              <w:rPr>
                <w:rFonts w:ascii="Times New Roman" w:hAnsi="Times New Roman" w:cs="Times New Roman"/>
                <w:i/>
                <w:iCs/>
                <w:sz w:val="18"/>
                <w:szCs w:val="18"/>
              </w:rPr>
              <w:t>скорее согласен – 4;</w:t>
            </w:r>
          </w:p>
        </w:tc>
        <w:tc>
          <w:tcPr>
            <w:tcW w:w="1134" w:type="dxa"/>
            <w:vAlign w:val="center"/>
          </w:tcPr>
          <w:p w14:paraId="31B68DD1"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0,5</w:t>
            </w:r>
          </w:p>
        </w:tc>
        <w:tc>
          <w:tcPr>
            <w:tcW w:w="1134" w:type="dxa"/>
            <w:vAlign w:val="center"/>
          </w:tcPr>
          <w:p w14:paraId="436B60DE"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1,8</w:t>
            </w:r>
          </w:p>
        </w:tc>
        <w:tc>
          <w:tcPr>
            <w:tcW w:w="851" w:type="dxa"/>
            <w:vAlign w:val="center"/>
          </w:tcPr>
          <w:p w14:paraId="09700B9B"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0,0</w:t>
            </w:r>
          </w:p>
        </w:tc>
        <w:tc>
          <w:tcPr>
            <w:tcW w:w="1276" w:type="dxa"/>
            <w:shd w:val="clear" w:color="auto" w:fill="auto"/>
            <w:vAlign w:val="center"/>
          </w:tcPr>
          <w:p w14:paraId="2A79DC74"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0,0</w:t>
            </w:r>
          </w:p>
        </w:tc>
        <w:tc>
          <w:tcPr>
            <w:tcW w:w="1275" w:type="dxa"/>
            <w:vAlign w:val="center"/>
          </w:tcPr>
          <w:p w14:paraId="200B08E3"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47,0</w:t>
            </w:r>
          </w:p>
        </w:tc>
      </w:tr>
      <w:tr w:rsidR="0007161C" w:rsidRPr="0007161C" w14:paraId="35F4A83D" w14:textId="77777777" w:rsidTr="006B625B">
        <w:trPr>
          <w:trHeight w:val="158"/>
        </w:trPr>
        <w:tc>
          <w:tcPr>
            <w:tcW w:w="672" w:type="dxa"/>
            <w:vMerge/>
          </w:tcPr>
          <w:p w14:paraId="323A9753" w14:textId="77777777" w:rsidR="0007161C" w:rsidRPr="00286258" w:rsidRDefault="0007161C" w:rsidP="0007161C">
            <w:pPr>
              <w:numPr>
                <w:ilvl w:val="0"/>
                <w:numId w:val="33"/>
              </w:numPr>
              <w:autoSpaceDE w:val="0"/>
              <w:autoSpaceDN w:val="0"/>
              <w:adjustRightInd w:val="0"/>
              <w:contextualSpacing/>
              <w:jc w:val="both"/>
              <w:rPr>
                <w:rFonts w:ascii="Times New Roman" w:hAnsi="Times New Roman" w:cs="Times New Roman"/>
                <w:sz w:val="18"/>
                <w:szCs w:val="18"/>
              </w:rPr>
            </w:pPr>
          </w:p>
        </w:tc>
        <w:tc>
          <w:tcPr>
            <w:tcW w:w="1846" w:type="dxa"/>
            <w:vMerge/>
          </w:tcPr>
          <w:p w14:paraId="0CCC175C" w14:textId="77777777" w:rsidR="0007161C" w:rsidRPr="00286258" w:rsidRDefault="0007161C" w:rsidP="0007161C">
            <w:pPr>
              <w:tabs>
                <w:tab w:val="left" w:pos="349"/>
              </w:tabs>
              <w:jc w:val="both"/>
              <w:outlineLvl w:val="2"/>
              <w:rPr>
                <w:rFonts w:ascii="Times New Roman" w:hAnsi="Times New Roman" w:cs="Times New Roman"/>
                <w:bCs/>
                <w:sz w:val="18"/>
                <w:szCs w:val="18"/>
                <w:lang w:eastAsia="en-US"/>
              </w:rPr>
            </w:pPr>
          </w:p>
        </w:tc>
        <w:tc>
          <w:tcPr>
            <w:tcW w:w="1559" w:type="dxa"/>
          </w:tcPr>
          <w:p w14:paraId="0CA8CD7C" w14:textId="77777777" w:rsidR="0007161C" w:rsidRPr="00286258" w:rsidRDefault="0007161C" w:rsidP="0007161C">
            <w:pPr>
              <w:shd w:val="clear" w:color="auto" w:fill="FFFFFF"/>
              <w:autoSpaceDE w:val="0"/>
              <w:autoSpaceDN w:val="0"/>
              <w:adjustRightInd w:val="0"/>
              <w:contextualSpacing/>
              <w:rPr>
                <w:rFonts w:ascii="Times New Roman" w:hAnsi="Times New Roman" w:cs="Times New Roman"/>
                <w:i/>
                <w:iCs/>
                <w:sz w:val="18"/>
                <w:szCs w:val="18"/>
              </w:rPr>
            </w:pPr>
            <w:r w:rsidRPr="00286258">
              <w:rPr>
                <w:rFonts w:ascii="Times New Roman" w:hAnsi="Times New Roman" w:cs="Times New Roman"/>
                <w:i/>
                <w:iCs/>
                <w:sz w:val="18"/>
                <w:szCs w:val="18"/>
              </w:rPr>
              <w:t>отчасти согласен, отчасти нет – 3;</w:t>
            </w:r>
          </w:p>
        </w:tc>
        <w:tc>
          <w:tcPr>
            <w:tcW w:w="1134" w:type="dxa"/>
            <w:vAlign w:val="center"/>
          </w:tcPr>
          <w:p w14:paraId="42DFD634"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0,7</w:t>
            </w:r>
          </w:p>
        </w:tc>
        <w:tc>
          <w:tcPr>
            <w:tcW w:w="1134" w:type="dxa"/>
            <w:vAlign w:val="center"/>
          </w:tcPr>
          <w:p w14:paraId="20295FA9"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2,0</w:t>
            </w:r>
          </w:p>
        </w:tc>
        <w:tc>
          <w:tcPr>
            <w:tcW w:w="851" w:type="dxa"/>
            <w:vAlign w:val="center"/>
          </w:tcPr>
          <w:p w14:paraId="6E4796E8"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7,4</w:t>
            </w:r>
          </w:p>
        </w:tc>
        <w:tc>
          <w:tcPr>
            <w:tcW w:w="1276" w:type="dxa"/>
            <w:shd w:val="clear" w:color="auto" w:fill="auto"/>
            <w:vAlign w:val="center"/>
          </w:tcPr>
          <w:p w14:paraId="4B752B2E"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17,0</w:t>
            </w:r>
          </w:p>
        </w:tc>
        <w:tc>
          <w:tcPr>
            <w:tcW w:w="1275" w:type="dxa"/>
            <w:vAlign w:val="center"/>
          </w:tcPr>
          <w:p w14:paraId="690668F0"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12,0</w:t>
            </w:r>
          </w:p>
        </w:tc>
      </w:tr>
      <w:tr w:rsidR="0007161C" w:rsidRPr="0007161C" w14:paraId="1841599B" w14:textId="77777777" w:rsidTr="006B625B">
        <w:trPr>
          <w:trHeight w:val="147"/>
        </w:trPr>
        <w:tc>
          <w:tcPr>
            <w:tcW w:w="672" w:type="dxa"/>
            <w:vMerge/>
          </w:tcPr>
          <w:p w14:paraId="05E6F8F7" w14:textId="77777777" w:rsidR="0007161C" w:rsidRPr="00286258" w:rsidRDefault="0007161C" w:rsidP="0007161C">
            <w:pPr>
              <w:numPr>
                <w:ilvl w:val="0"/>
                <w:numId w:val="33"/>
              </w:numPr>
              <w:autoSpaceDE w:val="0"/>
              <w:autoSpaceDN w:val="0"/>
              <w:adjustRightInd w:val="0"/>
              <w:contextualSpacing/>
              <w:jc w:val="both"/>
              <w:rPr>
                <w:rFonts w:ascii="Times New Roman" w:hAnsi="Times New Roman" w:cs="Times New Roman"/>
                <w:sz w:val="18"/>
                <w:szCs w:val="18"/>
              </w:rPr>
            </w:pPr>
          </w:p>
        </w:tc>
        <w:tc>
          <w:tcPr>
            <w:tcW w:w="1846" w:type="dxa"/>
            <w:vMerge/>
          </w:tcPr>
          <w:p w14:paraId="08E9D62E" w14:textId="77777777" w:rsidR="0007161C" w:rsidRPr="00286258" w:rsidRDefault="0007161C" w:rsidP="0007161C">
            <w:pPr>
              <w:tabs>
                <w:tab w:val="left" w:pos="349"/>
              </w:tabs>
              <w:jc w:val="both"/>
              <w:outlineLvl w:val="2"/>
              <w:rPr>
                <w:rFonts w:ascii="Times New Roman" w:hAnsi="Times New Roman" w:cs="Times New Roman"/>
                <w:bCs/>
                <w:sz w:val="18"/>
                <w:szCs w:val="18"/>
                <w:lang w:eastAsia="en-US"/>
              </w:rPr>
            </w:pPr>
          </w:p>
        </w:tc>
        <w:tc>
          <w:tcPr>
            <w:tcW w:w="1559" w:type="dxa"/>
          </w:tcPr>
          <w:p w14:paraId="0DCA49E7" w14:textId="77777777" w:rsidR="0007161C" w:rsidRPr="00286258" w:rsidRDefault="0007161C" w:rsidP="0007161C">
            <w:pPr>
              <w:shd w:val="clear" w:color="auto" w:fill="FFFFFF"/>
              <w:autoSpaceDE w:val="0"/>
              <w:autoSpaceDN w:val="0"/>
              <w:adjustRightInd w:val="0"/>
              <w:contextualSpacing/>
              <w:rPr>
                <w:rFonts w:ascii="Times New Roman" w:hAnsi="Times New Roman" w:cs="Times New Roman"/>
                <w:i/>
                <w:iCs/>
                <w:sz w:val="18"/>
                <w:szCs w:val="18"/>
              </w:rPr>
            </w:pPr>
            <w:r w:rsidRPr="00286258">
              <w:rPr>
                <w:rFonts w:ascii="Times New Roman" w:hAnsi="Times New Roman" w:cs="Times New Roman"/>
                <w:i/>
                <w:iCs/>
                <w:sz w:val="18"/>
                <w:szCs w:val="18"/>
              </w:rPr>
              <w:t>скорее не согласен – 2;</w:t>
            </w:r>
          </w:p>
        </w:tc>
        <w:tc>
          <w:tcPr>
            <w:tcW w:w="1134" w:type="dxa"/>
            <w:vAlign w:val="center"/>
          </w:tcPr>
          <w:p w14:paraId="2481D652"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36,1</w:t>
            </w:r>
          </w:p>
        </w:tc>
        <w:tc>
          <w:tcPr>
            <w:tcW w:w="1134" w:type="dxa"/>
            <w:vAlign w:val="center"/>
          </w:tcPr>
          <w:p w14:paraId="2407D27F"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34,8</w:t>
            </w:r>
          </w:p>
        </w:tc>
        <w:tc>
          <w:tcPr>
            <w:tcW w:w="851" w:type="dxa"/>
            <w:vAlign w:val="center"/>
          </w:tcPr>
          <w:p w14:paraId="5B230948"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54,7</w:t>
            </w:r>
          </w:p>
        </w:tc>
        <w:tc>
          <w:tcPr>
            <w:tcW w:w="1276" w:type="dxa"/>
            <w:shd w:val="clear" w:color="auto" w:fill="auto"/>
            <w:vAlign w:val="center"/>
          </w:tcPr>
          <w:p w14:paraId="6A28035E"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0,0</w:t>
            </w:r>
          </w:p>
        </w:tc>
        <w:tc>
          <w:tcPr>
            <w:tcW w:w="1275" w:type="dxa"/>
            <w:vAlign w:val="center"/>
          </w:tcPr>
          <w:p w14:paraId="1C1622CA"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0,0</w:t>
            </w:r>
          </w:p>
        </w:tc>
      </w:tr>
      <w:tr w:rsidR="0007161C" w:rsidRPr="0007161C" w14:paraId="209BDCFF" w14:textId="77777777" w:rsidTr="006B625B">
        <w:trPr>
          <w:trHeight w:val="152"/>
        </w:trPr>
        <w:tc>
          <w:tcPr>
            <w:tcW w:w="672" w:type="dxa"/>
            <w:vMerge/>
          </w:tcPr>
          <w:p w14:paraId="1E1747F5" w14:textId="77777777" w:rsidR="0007161C" w:rsidRPr="00286258" w:rsidRDefault="0007161C" w:rsidP="0007161C">
            <w:pPr>
              <w:numPr>
                <w:ilvl w:val="0"/>
                <w:numId w:val="33"/>
              </w:numPr>
              <w:autoSpaceDE w:val="0"/>
              <w:autoSpaceDN w:val="0"/>
              <w:adjustRightInd w:val="0"/>
              <w:contextualSpacing/>
              <w:jc w:val="both"/>
              <w:rPr>
                <w:rFonts w:ascii="Times New Roman" w:hAnsi="Times New Roman" w:cs="Times New Roman"/>
                <w:sz w:val="18"/>
                <w:szCs w:val="18"/>
              </w:rPr>
            </w:pPr>
          </w:p>
        </w:tc>
        <w:tc>
          <w:tcPr>
            <w:tcW w:w="1846" w:type="dxa"/>
            <w:vMerge/>
          </w:tcPr>
          <w:p w14:paraId="7E3041C4" w14:textId="77777777" w:rsidR="0007161C" w:rsidRPr="00286258" w:rsidRDefault="0007161C" w:rsidP="0007161C">
            <w:pPr>
              <w:tabs>
                <w:tab w:val="left" w:pos="349"/>
              </w:tabs>
              <w:jc w:val="both"/>
              <w:outlineLvl w:val="2"/>
              <w:rPr>
                <w:rFonts w:ascii="Times New Roman" w:hAnsi="Times New Roman" w:cs="Times New Roman"/>
                <w:bCs/>
                <w:sz w:val="18"/>
                <w:szCs w:val="18"/>
                <w:lang w:eastAsia="en-US"/>
              </w:rPr>
            </w:pPr>
          </w:p>
        </w:tc>
        <w:tc>
          <w:tcPr>
            <w:tcW w:w="1559" w:type="dxa"/>
          </w:tcPr>
          <w:p w14:paraId="1C57EC26" w14:textId="77777777" w:rsidR="0007161C" w:rsidRPr="00286258" w:rsidRDefault="0007161C" w:rsidP="0007161C">
            <w:pPr>
              <w:shd w:val="clear" w:color="auto" w:fill="FFFFFF"/>
              <w:autoSpaceDE w:val="0"/>
              <w:autoSpaceDN w:val="0"/>
              <w:adjustRightInd w:val="0"/>
              <w:contextualSpacing/>
              <w:rPr>
                <w:rFonts w:ascii="Times New Roman" w:hAnsi="Times New Roman" w:cs="Times New Roman"/>
                <w:i/>
                <w:iCs/>
                <w:sz w:val="18"/>
                <w:szCs w:val="18"/>
              </w:rPr>
            </w:pPr>
            <w:r w:rsidRPr="00286258">
              <w:rPr>
                <w:rFonts w:ascii="Times New Roman" w:hAnsi="Times New Roman" w:cs="Times New Roman"/>
                <w:i/>
                <w:iCs/>
                <w:sz w:val="18"/>
                <w:szCs w:val="18"/>
              </w:rPr>
              <w:t>полностью не согласен – 1;</w:t>
            </w:r>
          </w:p>
        </w:tc>
        <w:tc>
          <w:tcPr>
            <w:tcW w:w="1134" w:type="dxa"/>
            <w:vAlign w:val="center"/>
          </w:tcPr>
          <w:p w14:paraId="740B2FAA"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60,0</w:t>
            </w:r>
          </w:p>
        </w:tc>
        <w:tc>
          <w:tcPr>
            <w:tcW w:w="1134" w:type="dxa"/>
            <w:vAlign w:val="center"/>
          </w:tcPr>
          <w:p w14:paraId="6C307FFF"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52,8</w:t>
            </w:r>
          </w:p>
        </w:tc>
        <w:tc>
          <w:tcPr>
            <w:tcW w:w="851" w:type="dxa"/>
            <w:vAlign w:val="center"/>
          </w:tcPr>
          <w:p w14:paraId="1BAB4191"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35,8</w:t>
            </w:r>
          </w:p>
        </w:tc>
        <w:tc>
          <w:tcPr>
            <w:tcW w:w="1276" w:type="dxa"/>
            <w:shd w:val="clear" w:color="auto" w:fill="auto"/>
            <w:vAlign w:val="center"/>
          </w:tcPr>
          <w:p w14:paraId="13FF08C2"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83,0</w:t>
            </w:r>
          </w:p>
        </w:tc>
        <w:tc>
          <w:tcPr>
            <w:tcW w:w="1275" w:type="dxa"/>
            <w:vAlign w:val="center"/>
          </w:tcPr>
          <w:p w14:paraId="39FFACFB"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0,0</w:t>
            </w:r>
          </w:p>
        </w:tc>
      </w:tr>
      <w:tr w:rsidR="0007161C" w:rsidRPr="0007161C" w14:paraId="0FE4BAEA" w14:textId="77777777" w:rsidTr="006B625B">
        <w:trPr>
          <w:trHeight w:val="391"/>
        </w:trPr>
        <w:tc>
          <w:tcPr>
            <w:tcW w:w="672" w:type="dxa"/>
            <w:vMerge/>
          </w:tcPr>
          <w:p w14:paraId="1679E4E0" w14:textId="77777777" w:rsidR="0007161C" w:rsidRPr="00286258" w:rsidRDefault="0007161C" w:rsidP="0007161C">
            <w:pPr>
              <w:numPr>
                <w:ilvl w:val="0"/>
                <w:numId w:val="33"/>
              </w:numPr>
              <w:autoSpaceDE w:val="0"/>
              <w:autoSpaceDN w:val="0"/>
              <w:adjustRightInd w:val="0"/>
              <w:contextualSpacing/>
              <w:jc w:val="both"/>
              <w:rPr>
                <w:rFonts w:ascii="Times New Roman" w:hAnsi="Times New Roman" w:cs="Times New Roman"/>
                <w:sz w:val="18"/>
                <w:szCs w:val="18"/>
              </w:rPr>
            </w:pPr>
          </w:p>
        </w:tc>
        <w:tc>
          <w:tcPr>
            <w:tcW w:w="1846" w:type="dxa"/>
            <w:vMerge/>
          </w:tcPr>
          <w:p w14:paraId="5D4E2EBA" w14:textId="77777777" w:rsidR="0007161C" w:rsidRPr="00286258" w:rsidRDefault="0007161C" w:rsidP="0007161C">
            <w:pPr>
              <w:tabs>
                <w:tab w:val="left" w:pos="349"/>
              </w:tabs>
              <w:jc w:val="both"/>
              <w:outlineLvl w:val="2"/>
              <w:rPr>
                <w:rFonts w:ascii="Times New Roman" w:hAnsi="Times New Roman" w:cs="Times New Roman"/>
                <w:bCs/>
                <w:sz w:val="18"/>
                <w:szCs w:val="18"/>
                <w:lang w:eastAsia="en-US"/>
              </w:rPr>
            </w:pPr>
          </w:p>
        </w:tc>
        <w:tc>
          <w:tcPr>
            <w:tcW w:w="1559" w:type="dxa"/>
          </w:tcPr>
          <w:p w14:paraId="1B638F1B" w14:textId="77777777" w:rsidR="0007161C" w:rsidRPr="00286258" w:rsidRDefault="0007161C" w:rsidP="0007161C">
            <w:pPr>
              <w:shd w:val="clear" w:color="auto" w:fill="FFFFFF"/>
              <w:autoSpaceDE w:val="0"/>
              <w:autoSpaceDN w:val="0"/>
              <w:adjustRightInd w:val="0"/>
              <w:rPr>
                <w:rFonts w:ascii="Times New Roman" w:hAnsi="Times New Roman" w:cs="Times New Roman"/>
                <w:i/>
                <w:iCs/>
                <w:sz w:val="18"/>
                <w:szCs w:val="18"/>
              </w:rPr>
            </w:pPr>
            <w:r w:rsidRPr="00286258">
              <w:rPr>
                <w:rFonts w:ascii="Times New Roman" w:hAnsi="Times New Roman" w:cs="Times New Roman"/>
                <w:i/>
                <w:iCs/>
                <w:sz w:val="18"/>
                <w:szCs w:val="18"/>
              </w:rPr>
              <w:t>затрудняюсь ответить, не могу оценить – 0</w:t>
            </w:r>
          </w:p>
        </w:tc>
        <w:tc>
          <w:tcPr>
            <w:tcW w:w="1134" w:type="dxa"/>
            <w:vAlign w:val="center"/>
          </w:tcPr>
          <w:p w14:paraId="5575CA1C"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1,4</w:t>
            </w:r>
          </w:p>
        </w:tc>
        <w:tc>
          <w:tcPr>
            <w:tcW w:w="1134" w:type="dxa"/>
            <w:vAlign w:val="center"/>
          </w:tcPr>
          <w:p w14:paraId="22D78311"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8,2</w:t>
            </w:r>
          </w:p>
        </w:tc>
        <w:tc>
          <w:tcPr>
            <w:tcW w:w="851" w:type="dxa"/>
            <w:vAlign w:val="center"/>
          </w:tcPr>
          <w:p w14:paraId="40CBF66C"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2,1</w:t>
            </w:r>
          </w:p>
        </w:tc>
        <w:tc>
          <w:tcPr>
            <w:tcW w:w="1276" w:type="dxa"/>
            <w:shd w:val="clear" w:color="auto" w:fill="auto"/>
            <w:vAlign w:val="center"/>
          </w:tcPr>
          <w:p w14:paraId="6BB95F81"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0,0</w:t>
            </w:r>
          </w:p>
        </w:tc>
        <w:tc>
          <w:tcPr>
            <w:tcW w:w="1275" w:type="dxa"/>
            <w:vAlign w:val="center"/>
          </w:tcPr>
          <w:p w14:paraId="4191C2A3"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41,0</w:t>
            </w:r>
          </w:p>
        </w:tc>
      </w:tr>
      <w:tr w:rsidR="0007161C" w:rsidRPr="0007161C" w14:paraId="7B23699A" w14:textId="77777777" w:rsidTr="00810372">
        <w:trPr>
          <w:trHeight w:val="343"/>
        </w:trPr>
        <w:tc>
          <w:tcPr>
            <w:tcW w:w="672" w:type="dxa"/>
            <w:vMerge/>
          </w:tcPr>
          <w:p w14:paraId="54E3525D" w14:textId="77777777" w:rsidR="0007161C" w:rsidRPr="00286258" w:rsidRDefault="0007161C" w:rsidP="0007161C">
            <w:pPr>
              <w:numPr>
                <w:ilvl w:val="0"/>
                <w:numId w:val="33"/>
              </w:numPr>
              <w:autoSpaceDE w:val="0"/>
              <w:autoSpaceDN w:val="0"/>
              <w:adjustRightInd w:val="0"/>
              <w:contextualSpacing/>
              <w:jc w:val="both"/>
              <w:rPr>
                <w:rFonts w:ascii="Times New Roman" w:hAnsi="Times New Roman" w:cs="Times New Roman"/>
                <w:sz w:val="18"/>
                <w:szCs w:val="18"/>
              </w:rPr>
            </w:pPr>
          </w:p>
        </w:tc>
        <w:tc>
          <w:tcPr>
            <w:tcW w:w="1846" w:type="dxa"/>
            <w:vMerge/>
          </w:tcPr>
          <w:p w14:paraId="2FDB8BD5" w14:textId="77777777" w:rsidR="0007161C" w:rsidRPr="00286258" w:rsidRDefault="0007161C" w:rsidP="0007161C">
            <w:pPr>
              <w:tabs>
                <w:tab w:val="left" w:pos="349"/>
              </w:tabs>
              <w:jc w:val="both"/>
              <w:outlineLvl w:val="2"/>
              <w:rPr>
                <w:rFonts w:ascii="Times New Roman" w:hAnsi="Times New Roman" w:cs="Times New Roman"/>
                <w:bCs/>
                <w:sz w:val="18"/>
                <w:szCs w:val="18"/>
                <w:lang w:eastAsia="en-US"/>
              </w:rPr>
            </w:pPr>
          </w:p>
        </w:tc>
        <w:tc>
          <w:tcPr>
            <w:tcW w:w="1559" w:type="dxa"/>
          </w:tcPr>
          <w:p w14:paraId="14904040" w14:textId="77777777" w:rsidR="0007161C" w:rsidRPr="00286258" w:rsidRDefault="0007161C" w:rsidP="0007161C">
            <w:pPr>
              <w:shd w:val="clear" w:color="auto" w:fill="FFFFFF"/>
              <w:autoSpaceDE w:val="0"/>
              <w:autoSpaceDN w:val="0"/>
              <w:adjustRightInd w:val="0"/>
              <w:rPr>
                <w:rFonts w:ascii="Times New Roman" w:hAnsi="Times New Roman" w:cs="Times New Roman"/>
                <w:sz w:val="18"/>
                <w:szCs w:val="18"/>
              </w:rPr>
            </w:pPr>
            <w:r w:rsidRPr="00286258">
              <w:rPr>
                <w:rFonts w:ascii="Times New Roman" w:hAnsi="Times New Roman" w:cs="Times New Roman"/>
                <w:sz w:val="18"/>
                <w:szCs w:val="18"/>
              </w:rPr>
              <w:t>преподаватель при чтении лекций ограничивается текстом учебника</w:t>
            </w:r>
          </w:p>
        </w:tc>
        <w:tc>
          <w:tcPr>
            <w:tcW w:w="1134" w:type="dxa"/>
            <w:vAlign w:val="center"/>
          </w:tcPr>
          <w:p w14:paraId="7CFD90DE"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 </w:t>
            </w:r>
          </w:p>
        </w:tc>
        <w:tc>
          <w:tcPr>
            <w:tcW w:w="1134" w:type="dxa"/>
            <w:vAlign w:val="center"/>
          </w:tcPr>
          <w:p w14:paraId="26AB88A4"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 </w:t>
            </w:r>
          </w:p>
        </w:tc>
        <w:tc>
          <w:tcPr>
            <w:tcW w:w="851" w:type="dxa"/>
            <w:vAlign w:val="center"/>
          </w:tcPr>
          <w:p w14:paraId="1DA5B5F3"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 </w:t>
            </w:r>
          </w:p>
        </w:tc>
        <w:tc>
          <w:tcPr>
            <w:tcW w:w="1276" w:type="dxa"/>
            <w:vAlign w:val="center"/>
          </w:tcPr>
          <w:p w14:paraId="7941F1DB"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 </w:t>
            </w:r>
          </w:p>
        </w:tc>
        <w:tc>
          <w:tcPr>
            <w:tcW w:w="1275" w:type="dxa"/>
            <w:vAlign w:val="center"/>
          </w:tcPr>
          <w:p w14:paraId="71E862CE"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 </w:t>
            </w:r>
          </w:p>
        </w:tc>
      </w:tr>
      <w:tr w:rsidR="0007161C" w:rsidRPr="0007161C" w14:paraId="24247AD4" w14:textId="77777777" w:rsidTr="006B625B">
        <w:trPr>
          <w:trHeight w:val="126"/>
        </w:trPr>
        <w:tc>
          <w:tcPr>
            <w:tcW w:w="672" w:type="dxa"/>
            <w:vMerge/>
          </w:tcPr>
          <w:p w14:paraId="18972106" w14:textId="77777777" w:rsidR="0007161C" w:rsidRPr="00286258" w:rsidRDefault="0007161C" w:rsidP="0007161C">
            <w:pPr>
              <w:numPr>
                <w:ilvl w:val="0"/>
                <w:numId w:val="33"/>
              </w:numPr>
              <w:autoSpaceDE w:val="0"/>
              <w:autoSpaceDN w:val="0"/>
              <w:adjustRightInd w:val="0"/>
              <w:contextualSpacing/>
              <w:jc w:val="both"/>
              <w:rPr>
                <w:rFonts w:ascii="Times New Roman" w:hAnsi="Times New Roman" w:cs="Times New Roman"/>
                <w:sz w:val="18"/>
                <w:szCs w:val="18"/>
              </w:rPr>
            </w:pPr>
          </w:p>
        </w:tc>
        <w:tc>
          <w:tcPr>
            <w:tcW w:w="1846" w:type="dxa"/>
            <w:vMerge/>
          </w:tcPr>
          <w:p w14:paraId="78DAA231" w14:textId="77777777" w:rsidR="0007161C" w:rsidRPr="00286258" w:rsidRDefault="0007161C" w:rsidP="0007161C">
            <w:pPr>
              <w:tabs>
                <w:tab w:val="left" w:pos="349"/>
              </w:tabs>
              <w:jc w:val="both"/>
              <w:outlineLvl w:val="2"/>
              <w:rPr>
                <w:rFonts w:ascii="Times New Roman" w:hAnsi="Times New Roman" w:cs="Times New Roman"/>
                <w:bCs/>
                <w:sz w:val="18"/>
                <w:szCs w:val="18"/>
                <w:lang w:eastAsia="en-US"/>
              </w:rPr>
            </w:pPr>
          </w:p>
        </w:tc>
        <w:tc>
          <w:tcPr>
            <w:tcW w:w="1559" w:type="dxa"/>
          </w:tcPr>
          <w:p w14:paraId="768D28C9" w14:textId="77777777" w:rsidR="0007161C" w:rsidRPr="00286258" w:rsidRDefault="0007161C" w:rsidP="0007161C">
            <w:pPr>
              <w:shd w:val="clear" w:color="auto" w:fill="FFFFFF"/>
              <w:autoSpaceDE w:val="0"/>
              <w:autoSpaceDN w:val="0"/>
              <w:adjustRightInd w:val="0"/>
              <w:rPr>
                <w:rFonts w:ascii="Times New Roman" w:hAnsi="Times New Roman" w:cs="Times New Roman"/>
                <w:sz w:val="18"/>
                <w:szCs w:val="18"/>
              </w:rPr>
            </w:pPr>
            <w:r w:rsidRPr="00286258">
              <w:rPr>
                <w:rFonts w:ascii="Times New Roman" w:hAnsi="Times New Roman" w:cs="Times New Roman"/>
                <w:i/>
                <w:iCs/>
                <w:sz w:val="18"/>
                <w:szCs w:val="18"/>
              </w:rPr>
              <w:t>полностью согласен – 5</w:t>
            </w:r>
          </w:p>
        </w:tc>
        <w:tc>
          <w:tcPr>
            <w:tcW w:w="1134" w:type="dxa"/>
            <w:vAlign w:val="center"/>
          </w:tcPr>
          <w:p w14:paraId="206291F2"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0,0</w:t>
            </w:r>
          </w:p>
        </w:tc>
        <w:tc>
          <w:tcPr>
            <w:tcW w:w="1134" w:type="dxa"/>
            <w:vAlign w:val="center"/>
          </w:tcPr>
          <w:p w14:paraId="0085AC30"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0,0</w:t>
            </w:r>
          </w:p>
        </w:tc>
        <w:tc>
          <w:tcPr>
            <w:tcW w:w="851" w:type="dxa"/>
            <w:vAlign w:val="center"/>
          </w:tcPr>
          <w:p w14:paraId="232B548D"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0,0</w:t>
            </w:r>
          </w:p>
        </w:tc>
        <w:tc>
          <w:tcPr>
            <w:tcW w:w="1276" w:type="dxa"/>
            <w:shd w:val="clear" w:color="auto" w:fill="auto"/>
            <w:vAlign w:val="center"/>
          </w:tcPr>
          <w:p w14:paraId="50577805"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4,0</w:t>
            </w:r>
          </w:p>
        </w:tc>
        <w:tc>
          <w:tcPr>
            <w:tcW w:w="1275" w:type="dxa"/>
            <w:vAlign w:val="center"/>
          </w:tcPr>
          <w:p w14:paraId="46A43224"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0,0</w:t>
            </w:r>
          </w:p>
        </w:tc>
      </w:tr>
      <w:tr w:rsidR="0007161C" w:rsidRPr="0007161C" w14:paraId="71C0DCEA" w14:textId="77777777" w:rsidTr="006B625B">
        <w:trPr>
          <w:trHeight w:val="277"/>
        </w:trPr>
        <w:tc>
          <w:tcPr>
            <w:tcW w:w="672" w:type="dxa"/>
            <w:vMerge/>
          </w:tcPr>
          <w:p w14:paraId="2688D223" w14:textId="77777777" w:rsidR="0007161C" w:rsidRPr="00286258" w:rsidRDefault="0007161C" w:rsidP="0007161C">
            <w:pPr>
              <w:numPr>
                <w:ilvl w:val="0"/>
                <w:numId w:val="33"/>
              </w:numPr>
              <w:autoSpaceDE w:val="0"/>
              <w:autoSpaceDN w:val="0"/>
              <w:adjustRightInd w:val="0"/>
              <w:contextualSpacing/>
              <w:jc w:val="both"/>
              <w:rPr>
                <w:rFonts w:ascii="Times New Roman" w:hAnsi="Times New Roman" w:cs="Times New Roman"/>
                <w:sz w:val="18"/>
                <w:szCs w:val="18"/>
              </w:rPr>
            </w:pPr>
          </w:p>
        </w:tc>
        <w:tc>
          <w:tcPr>
            <w:tcW w:w="1846" w:type="dxa"/>
            <w:vMerge/>
          </w:tcPr>
          <w:p w14:paraId="69F24840" w14:textId="77777777" w:rsidR="0007161C" w:rsidRPr="00286258" w:rsidRDefault="0007161C" w:rsidP="0007161C">
            <w:pPr>
              <w:tabs>
                <w:tab w:val="left" w:pos="349"/>
              </w:tabs>
              <w:jc w:val="both"/>
              <w:outlineLvl w:val="2"/>
              <w:rPr>
                <w:rFonts w:ascii="Times New Roman" w:hAnsi="Times New Roman" w:cs="Times New Roman"/>
                <w:bCs/>
                <w:sz w:val="18"/>
                <w:szCs w:val="18"/>
                <w:lang w:eastAsia="en-US"/>
              </w:rPr>
            </w:pPr>
          </w:p>
        </w:tc>
        <w:tc>
          <w:tcPr>
            <w:tcW w:w="1559" w:type="dxa"/>
          </w:tcPr>
          <w:p w14:paraId="0ECAC0A8" w14:textId="77777777" w:rsidR="0007161C" w:rsidRPr="00286258" w:rsidRDefault="0007161C" w:rsidP="0007161C">
            <w:pPr>
              <w:shd w:val="clear" w:color="auto" w:fill="FFFFFF"/>
              <w:autoSpaceDE w:val="0"/>
              <w:autoSpaceDN w:val="0"/>
              <w:adjustRightInd w:val="0"/>
              <w:contextualSpacing/>
              <w:rPr>
                <w:rFonts w:ascii="Times New Roman" w:hAnsi="Times New Roman" w:cs="Times New Roman"/>
                <w:i/>
                <w:iCs/>
                <w:sz w:val="18"/>
                <w:szCs w:val="18"/>
              </w:rPr>
            </w:pPr>
            <w:r w:rsidRPr="00286258">
              <w:rPr>
                <w:rFonts w:ascii="Times New Roman" w:hAnsi="Times New Roman" w:cs="Times New Roman"/>
                <w:i/>
                <w:iCs/>
                <w:sz w:val="18"/>
                <w:szCs w:val="18"/>
              </w:rPr>
              <w:t>скорее согласен – 4;</w:t>
            </w:r>
          </w:p>
        </w:tc>
        <w:tc>
          <w:tcPr>
            <w:tcW w:w="1134" w:type="dxa"/>
            <w:vAlign w:val="center"/>
          </w:tcPr>
          <w:p w14:paraId="134D94BF"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1,2</w:t>
            </w:r>
          </w:p>
        </w:tc>
        <w:tc>
          <w:tcPr>
            <w:tcW w:w="1134" w:type="dxa"/>
            <w:vAlign w:val="center"/>
          </w:tcPr>
          <w:p w14:paraId="22502134"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0,0</w:t>
            </w:r>
          </w:p>
        </w:tc>
        <w:tc>
          <w:tcPr>
            <w:tcW w:w="851" w:type="dxa"/>
            <w:vAlign w:val="center"/>
          </w:tcPr>
          <w:p w14:paraId="77169C1B"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0,0</w:t>
            </w:r>
          </w:p>
        </w:tc>
        <w:tc>
          <w:tcPr>
            <w:tcW w:w="1276" w:type="dxa"/>
            <w:shd w:val="clear" w:color="auto" w:fill="auto"/>
            <w:vAlign w:val="center"/>
          </w:tcPr>
          <w:p w14:paraId="396FBE4E"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0,0</w:t>
            </w:r>
          </w:p>
        </w:tc>
        <w:tc>
          <w:tcPr>
            <w:tcW w:w="1275" w:type="dxa"/>
            <w:vAlign w:val="center"/>
          </w:tcPr>
          <w:p w14:paraId="0EE491FA"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0,0</w:t>
            </w:r>
          </w:p>
        </w:tc>
      </w:tr>
      <w:tr w:rsidR="0007161C" w:rsidRPr="0007161C" w14:paraId="2AD5295E" w14:textId="77777777" w:rsidTr="006B625B">
        <w:trPr>
          <w:trHeight w:val="211"/>
        </w:trPr>
        <w:tc>
          <w:tcPr>
            <w:tcW w:w="672" w:type="dxa"/>
            <w:vMerge/>
          </w:tcPr>
          <w:p w14:paraId="0EE7E696" w14:textId="77777777" w:rsidR="0007161C" w:rsidRPr="00286258" w:rsidRDefault="0007161C" w:rsidP="0007161C">
            <w:pPr>
              <w:numPr>
                <w:ilvl w:val="0"/>
                <w:numId w:val="33"/>
              </w:numPr>
              <w:autoSpaceDE w:val="0"/>
              <w:autoSpaceDN w:val="0"/>
              <w:adjustRightInd w:val="0"/>
              <w:contextualSpacing/>
              <w:jc w:val="both"/>
              <w:rPr>
                <w:rFonts w:ascii="Times New Roman" w:hAnsi="Times New Roman" w:cs="Times New Roman"/>
                <w:sz w:val="18"/>
                <w:szCs w:val="18"/>
              </w:rPr>
            </w:pPr>
          </w:p>
        </w:tc>
        <w:tc>
          <w:tcPr>
            <w:tcW w:w="1846" w:type="dxa"/>
            <w:vMerge/>
          </w:tcPr>
          <w:p w14:paraId="7185B96B" w14:textId="77777777" w:rsidR="0007161C" w:rsidRPr="00286258" w:rsidRDefault="0007161C" w:rsidP="0007161C">
            <w:pPr>
              <w:tabs>
                <w:tab w:val="left" w:pos="349"/>
              </w:tabs>
              <w:jc w:val="both"/>
              <w:outlineLvl w:val="2"/>
              <w:rPr>
                <w:rFonts w:ascii="Times New Roman" w:hAnsi="Times New Roman" w:cs="Times New Roman"/>
                <w:bCs/>
                <w:sz w:val="18"/>
                <w:szCs w:val="18"/>
                <w:lang w:eastAsia="en-US"/>
              </w:rPr>
            </w:pPr>
          </w:p>
        </w:tc>
        <w:tc>
          <w:tcPr>
            <w:tcW w:w="1559" w:type="dxa"/>
          </w:tcPr>
          <w:p w14:paraId="32272F2A" w14:textId="77777777" w:rsidR="0007161C" w:rsidRPr="00286258" w:rsidRDefault="0007161C" w:rsidP="0007161C">
            <w:pPr>
              <w:shd w:val="clear" w:color="auto" w:fill="FFFFFF"/>
              <w:autoSpaceDE w:val="0"/>
              <w:autoSpaceDN w:val="0"/>
              <w:adjustRightInd w:val="0"/>
              <w:contextualSpacing/>
              <w:rPr>
                <w:rFonts w:ascii="Times New Roman" w:hAnsi="Times New Roman" w:cs="Times New Roman"/>
                <w:i/>
                <w:iCs/>
                <w:sz w:val="18"/>
                <w:szCs w:val="18"/>
              </w:rPr>
            </w:pPr>
            <w:r w:rsidRPr="00286258">
              <w:rPr>
                <w:rFonts w:ascii="Times New Roman" w:hAnsi="Times New Roman" w:cs="Times New Roman"/>
                <w:i/>
                <w:iCs/>
                <w:sz w:val="18"/>
                <w:szCs w:val="18"/>
              </w:rPr>
              <w:t>отчасти согласен, отчасти нет – 3;</w:t>
            </w:r>
          </w:p>
        </w:tc>
        <w:tc>
          <w:tcPr>
            <w:tcW w:w="1134" w:type="dxa"/>
            <w:vAlign w:val="center"/>
          </w:tcPr>
          <w:p w14:paraId="24492A50"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5,3</w:t>
            </w:r>
          </w:p>
        </w:tc>
        <w:tc>
          <w:tcPr>
            <w:tcW w:w="1134" w:type="dxa"/>
            <w:vAlign w:val="center"/>
          </w:tcPr>
          <w:p w14:paraId="25E9008D"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3,2</w:t>
            </w:r>
          </w:p>
        </w:tc>
        <w:tc>
          <w:tcPr>
            <w:tcW w:w="851" w:type="dxa"/>
            <w:vAlign w:val="center"/>
          </w:tcPr>
          <w:p w14:paraId="76C6F19E"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5,5</w:t>
            </w:r>
          </w:p>
        </w:tc>
        <w:tc>
          <w:tcPr>
            <w:tcW w:w="1276" w:type="dxa"/>
            <w:shd w:val="clear" w:color="auto" w:fill="auto"/>
            <w:vAlign w:val="center"/>
          </w:tcPr>
          <w:p w14:paraId="493036C7"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8,8</w:t>
            </w:r>
          </w:p>
        </w:tc>
        <w:tc>
          <w:tcPr>
            <w:tcW w:w="1275" w:type="dxa"/>
            <w:vAlign w:val="center"/>
          </w:tcPr>
          <w:p w14:paraId="59B25E36"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10,0</w:t>
            </w:r>
          </w:p>
        </w:tc>
      </w:tr>
      <w:tr w:rsidR="0007161C" w:rsidRPr="0007161C" w14:paraId="3F13266E" w14:textId="77777777" w:rsidTr="006B625B">
        <w:trPr>
          <w:trHeight w:val="277"/>
        </w:trPr>
        <w:tc>
          <w:tcPr>
            <w:tcW w:w="672" w:type="dxa"/>
            <w:vMerge/>
          </w:tcPr>
          <w:p w14:paraId="4EA0B644" w14:textId="77777777" w:rsidR="0007161C" w:rsidRPr="00286258" w:rsidRDefault="0007161C" w:rsidP="0007161C">
            <w:pPr>
              <w:numPr>
                <w:ilvl w:val="0"/>
                <w:numId w:val="33"/>
              </w:numPr>
              <w:autoSpaceDE w:val="0"/>
              <w:autoSpaceDN w:val="0"/>
              <w:adjustRightInd w:val="0"/>
              <w:contextualSpacing/>
              <w:jc w:val="both"/>
              <w:rPr>
                <w:rFonts w:ascii="Times New Roman" w:hAnsi="Times New Roman" w:cs="Times New Roman"/>
                <w:sz w:val="18"/>
                <w:szCs w:val="18"/>
              </w:rPr>
            </w:pPr>
          </w:p>
        </w:tc>
        <w:tc>
          <w:tcPr>
            <w:tcW w:w="1846" w:type="dxa"/>
            <w:vMerge/>
          </w:tcPr>
          <w:p w14:paraId="067D349C" w14:textId="77777777" w:rsidR="0007161C" w:rsidRPr="00286258" w:rsidRDefault="0007161C" w:rsidP="0007161C">
            <w:pPr>
              <w:tabs>
                <w:tab w:val="left" w:pos="349"/>
              </w:tabs>
              <w:jc w:val="both"/>
              <w:outlineLvl w:val="2"/>
              <w:rPr>
                <w:rFonts w:ascii="Times New Roman" w:hAnsi="Times New Roman" w:cs="Times New Roman"/>
                <w:bCs/>
                <w:sz w:val="18"/>
                <w:szCs w:val="18"/>
                <w:lang w:eastAsia="en-US"/>
              </w:rPr>
            </w:pPr>
          </w:p>
        </w:tc>
        <w:tc>
          <w:tcPr>
            <w:tcW w:w="1559" w:type="dxa"/>
          </w:tcPr>
          <w:p w14:paraId="0C57F95A" w14:textId="77777777" w:rsidR="0007161C" w:rsidRPr="00286258" w:rsidRDefault="0007161C" w:rsidP="0007161C">
            <w:pPr>
              <w:shd w:val="clear" w:color="auto" w:fill="FFFFFF"/>
              <w:autoSpaceDE w:val="0"/>
              <w:autoSpaceDN w:val="0"/>
              <w:adjustRightInd w:val="0"/>
              <w:contextualSpacing/>
              <w:rPr>
                <w:rFonts w:ascii="Times New Roman" w:hAnsi="Times New Roman" w:cs="Times New Roman"/>
                <w:i/>
                <w:iCs/>
                <w:sz w:val="18"/>
                <w:szCs w:val="18"/>
              </w:rPr>
            </w:pPr>
            <w:r w:rsidRPr="00286258">
              <w:rPr>
                <w:rFonts w:ascii="Times New Roman" w:hAnsi="Times New Roman" w:cs="Times New Roman"/>
                <w:i/>
                <w:iCs/>
                <w:sz w:val="18"/>
                <w:szCs w:val="18"/>
              </w:rPr>
              <w:t>скорее не согласен – 2;</w:t>
            </w:r>
          </w:p>
        </w:tc>
        <w:tc>
          <w:tcPr>
            <w:tcW w:w="1134" w:type="dxa"/>
            <w:vAlign w:val="center"/>
          </w:tcPr>
          <w:p w14:paraId="26059969"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23,9</w:t>
            </w:r>
          </w:p>
        </w:tc>
        <w:tc>
          <w:tcPr>
            <w:tcW w:w="1134" w:type="dxa"/>
            <w:vAlign w:val="center"/>
          </w:tcPr>
          <w:p w14:paraId="3FDB0EF6"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35,7</w:t>
            </w:r>
          </w:p>
        </w:tc>
        <w:tc>
          <w:tcPr>
            <w:tcW w:w="851" w:type="dxa"/>
            <w:vAlign w:val="center"/>
          </w:tcPr>
          <w:p w14:paraId="51D9C796"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1,0</w:t>
            </w:r>
          </w:p>
        </w:tc>
        <w:tc>
          <w:tcPr>
            <w:tcW w:w="1276" w:type="dxa"/>
            <w:shd w:val="clear" w:color="auto" w:fill="auto"/>
            <w:vAlign w:val="center"/>
          </w:tcPr>
          <w:p w14:paraId="2ACAA5A0"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0,0</w:t>
            </w:r>
          </w:p>
        </w:tc>
        <w:tc>
          <w:tcPr>
            <w:tcW w:w="1275" w:type="dxa"/>
            <w:vAlign w:val="center"/>
          </w:tcPr>
          <w:p w14:paraId="3B40C6B0"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0,0</w:t>
            </w:r>
          </w:p>
        </w:tc>
      </w:tr>
      <w:tr w:rsidR="0007161C" w:rsidRPr="0007161C" w14:paraId="2E75481B" w14:textId="77777777" w:rsidTr="006B625B">
        <w:trPr>
          <w:trHeight w:val="138"/>
        </w:trPr>
        <w:tc>
          <w:tcPr>
            <w:tcW w:w="672" w:type="dxa"/>
            <w:vMerge/>
          </w:tcPr>
          <w:p w14:paraId="5CB6114B" w14:textId="77777777" w:rsidR="0007161C" w:rsidRPr="00286258" w:rsidRDefault="0007161C" w:rsidP="0007161C">
            <w:pPr>
              <w:numPr>
                <w:ilvl w:val="0"/>
                <w:numId w:val="33"/>
              </w:numPr>
              <w:autoSpaceDE w:val="0"/>
              <w:autoSpaceDN w:val="0"/>
              <w:adjustRightInd w:val="0"/>
              <w:contextualSpacing/>
              <w:jc w:val="both"/>
              <w:rPr>
                <w:rFonts w:ascii="Times New Roman" w:hAnsi="Times New Roman" w:cs="Times New Roman"/>
                <w:sz w:val="18"/>
                <w:szCs w:val="18"/>
              </w:rPr>
            </w:pPr>
          </w:p>
        </w:tc>
        <w:tc>
          <w:tcPr>
            <w:tcW w:w="1846" w:type="dxa"/>
            <w:vMerge/>
          </w:tcPr>
          <w:p w14:paraId="4FC24116" w14:textId="77777777" w:rsidR="0007161C" w:rsidRPr="00286258" w:rsidRDefault="0007161C" w:rsidP="0007161C">
            <w:pPr>
              <w:tabs>
                <w:tab w:val="left" w:pos="349"/>
              </w:tabs>
              <w:jc w:val="both"/>
              <w:outlineLvl w:val="2"/>
              <w:rPr>
                <w:rFonts w:ascii="Times New Roman" w:hAnsi="Times New Roman" w:cs="Times New Roman"/>
                <w:bCs/>
                <w:sz w:val="18"/>
                <w:szCs w:val="18"/>
                <w:lang w:eastAsia="en-US"/>
              </w:rPr>
            </w:pPr>
          </w:p>
        </w:tc>
        <w:tc>
          <w:tcPr>
            <w:tcW w:w="1559" w:type="dxa"/>
          </w:tcPr>
          <w:p w14:paraId="6A47D6D6" w14:textId="77777777" w:rsidR="0007161C" w:rsidRPr="00286258" w:rsidRDefault="0007161C" w:rsidP="0007161C">
            <w:pPr>
              <w:shd w:val="clear" w:color="auto" w:fill="FFFFFF"/>
              <w:autoSpaceDE w:val="0"/>
              <w:autoSpaceDN w:val="0"/>
              <w:adjustRightInd w:val="0"/>
              <w:contextualSpacing/>
              <w:rPr>
                <w:rFonts w:ascii="Times New Roman" w:hAnsi="Times New Roman" w:cs="Times New Roman"/>
                <w:i/>
                <w:iCs/>
                <w:sz w:val="18"/>
                <w:szCs w:val="18"/>
              </w:rPr>
            </w:pPr>
            <w:r w:rsidRPr="00286258">
              <w:rPr>
                <w:rFonts w:ascii="Times New Roman" w:hAnsi="Times New Roman" w:cs="Times New Roman"/>
                <w:i/>
                <w:iCs/>
                <w:sz w:val="18"/>
                <w:szCs w:val="18"/>
              </w:rPr>
              <w:t>полностью не согласен – 1;</w:t>
            </w:r>
          </w:p>
        </w:tc>
        <w:tc>
          <w:tcPr>
            <w:tcW w:w="1134" w:type="dxa"/>
            <w:vAlign w:val="center"/>
          </w:tcPr>
          <w:p w14:paraId="6109B485"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67,3</w:t>
            </w:r>
          </w:p>
        </w:tc>
        <w:tc>
          <w:tcPr>
            <w:tcW w:w="1134" w:type="dxa"/>
            <w:vAlign w:val="center"/>
          </w:tcPr>
          <w:p w14:paraId="4C5F37EB"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60,1</w:t>
            </w:r>
          </w:p>
        </w:tc>
        <w:tc>
          <w:tcPr>
            <w:tcW w:w="851" w:type="dxa"/>
            <w:vAlign w:val="center"/>
          </w:tcPr>
          <w:p w14:paraId="7BF117E5"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88,6</w:t>
            </w:r>
          </w:p>
        </w:tc>
        <w:tc>
          <w:tcPr>
            <w:tcW w:w="1276" w:type="dxa"/>
            <w:shd w:val="clear" w:color="auto" w:fill="auto"/>
            <w:vAlign w:val="center"/>
          </w:tcPr>
          <w:p w14:paraId="6B2EB11D"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87,2</w:t>
            </w:r>
          </w:p>
        </w:tc>
        <w:tc>
          <w:tcPr>
            <w:tcW w:w="1275" w:type="dxa"/>
            <w:vAlign w:val="center"/>
          </w:tcPr>
          <w:p w14:paraId="794D885D"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79,9</w:t>
            </w:r>
          </w:p>
        </w:tc>
      </w:tr>
      <w:tr w:rsidR="0007161C" w:rsidRPr="0007161C" w14:paraId="29D90260" w14:textId="77777777" w:rsidTr="006B625B">
        <w:trPr>
          <w:trHeight w:val="343"/>
        </w:trPr>
        <w:tc>
          <w:tcPr>
            <w:tcW w:w="672" w:type="dxa"/>
            <w:vMerge/>
          </w:tcPr>
          <w:p w14:paraId="645BF212" w14:textId="77777777" w:rsidR="0007161C" w:rsidRPr="00286258" w:rsidRDefault="0007161C" w:rsidP="0007161C">
            <w:pPr>
              <w:numPr>
                <w:ilvl w:val="0"/>
                <w:numId w:val="33"/>
              </w:numPr>
              <w:autoSpaceDE w:val="0"/>
              <w:autoSpaceDN w:val="0"/>
              <w:adjustRightInd w:val="0"/>
              <w:contextualSpacing/>
              <w:jc w:val="both"/>
              <w:rPr>
                <w:rFonts w:ascii="Times New Roman" w:hAnsi="Times New Roman" w:cs="Times New Roman"/>
                <w:sz w:val="18"/>
                <w:szCs w:val="18"/>
              </w:rPr>
            </w:pPr>
          </w:p>
        </w:tc>
        <w:tc>
          <w:tcPr>
            <w:tcW w:w="1846" w:type="dxa"/>
            <w:vMerge/>
          </w:tcPr>
          <w:p w14:paraId="36629A92" w14:textId="77777777" w:rsidR="0007161C" w:rsidRPr="00286258" w:rsidRDefault="0007161C" w:rsidP="0007161C">
            <w:pPr>
              <w:tabs>
                <w:tab w:val="left" w:pos="349"/>
              </w:tabs>
              <w:jc w:val="both"/>
              <w:outlineLvl w:val="2"/>
              <w:rPr>
                <w:rFonts w:ascii="Times New Roman" w:hAnsi="Times New Roman" w:cs="Times New Roman"/>
                <w:bCs/>
                <w:sz w:val="18"/>
                <w:szCs w:val="18"/>
                <w:lang w:eastAsia="en-US"/>
              </w:rPr>
            </w:pPr>
          </w:p>
        </w:tc>
        <w:tc>
          <w:tcPr>
            <w:tcW w:w="1559" w:type="dxa"/>
          </w:tcPr>
          <w:p w14:paraId="7FD09A71" w14:textId="77777777" w:rsidR="0007161C" w:rsidRPr="00286258" w:rsidRDefault="0007161C" w:rsidP="0007161C">
            <w:pPr>
              <w:shd w:val="clear" w:color="auto" w:fill="FFFFFF"/>
              <w:autoSpaceDE w:val="0"/>
              <w:autoSpaceDN w:val="0"/>
              <w:adjustRightInd w:val="0"/>
              <w:rPr>
                <w:rFonts w:ascii="Times New Roman" w:hAnsi="Times New Roman" w:cs="Times New Roman"/>
                <w:i/>
                <w:iCs/>
                <w:sz w:val="18"/>
                <w:szCs w:val="18"/>
              </w:rPr>
            </w:pPr>
            <w:r w:rsidRPr="00286258">
              <w:rPr>
                <w:rFonts w:ascii="Times New Roman" w:hAnsi="Times New Roman" w:cs="Times New Roman"/>
                <w:i/>
                <w:iCs/>
                <w:sz w:val="18"/>
                <w:szCs w:val="18"/>
              </w:rPr>
              <w:t>затрудняюсь ответить, не могу оценить – 0</w:t>
            </w:r>
          </w:p>
        </w:tc>
        <w:tc>
          <w:tcPr>
            <w:tcW w:w="1134" w:type="dxa"/>
            <w:vAlign w:val="center"/>
          </w:tcPr>
          <w:p w14:paraId="00C1E53A"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2,3</w:t>
            </w:r>
          </w:p>
        </w:tc>
        <w:tc>
          <w:tcPr>
            <w:tcW w:w="1134" w:type="dxa"/>
            <w:vAlign w:val="center"/>
          </w:tcPr>
          <w:p w14:paraId="2983A56F"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1,0</w:t>
            </w:r>
          </w:p>
        </w:tc>
        <w:tc>
          <w:tcPr>
            <w:tcW w:w="851" w:type="dxa"/>
            <w:vAlign w:val="center"/>
          </w:tcPr>
          <w:p w14:paraId="3A6E521E"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1,9</w:t>
            </w:r>
          </w:p>
        </w:tc>
        <w:tc>
          <w:tcPr>
            <w:tcW w:w="1276" w:type="dxa"/>
            <w:shd w:val="clear" w:color="auto" w:fill="auto"/>
            <w:vAlign w:val="center"/>
          </w:tcPr>
          <w:p w14:paraId="3551101E"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0,0</w:t>
            </w:r>
          </w:p>
        </w:tc>
        <w:tc>
          <w:tcPr>
            <w:tcW w:w="1275" w:type="dxa"/>
            <w:vAlign w:val="center"/>
          </w:tcPr>
          <w:p w14:paraId="01E42E83"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10,1</w:t>
            </w:r>
          </w:p>
        </w:tc>
      </w:tr>
      <w:tr w:rsidR="0007161C" w:rsidRPr="0007161C" w14:paraId="4F598C39" w14:textId="77777777" w:rsidTr="006B625B">
        <w:trPr>
          <w:trHeight w:val="712"/>
        </w:trPr>
        <w:tc>
          <w:tcPr>
            <w:tcW w:w="672" w:type="dxa"/>
            <w:vMerge/>
          </w:tcPr>
          <w:p w14:paraId="053CEBDB" w14:textId="77777777" w:rsidR="0007161C" w:rsidRPr="00286258" w:rsidRDefault="0007161C" w:rsidP="0007161C">
            <w:pPr>
              <w:numPr>
                <w:ilvl w:val="0"/>
                <w:numId w:val="33"/>
              </w:numPr>
              <w:autoSpaceDE w:val="0"/>
              <w:autoSpaceDN w:val="0"/>
              <w:adjustRightInd w:val="0"/>
              <w:contextualSpacing/>
              <w:jc w:val="both"/>
              <w:rPr>
                <w:rFonts w:ascii="Times New Roman" w:hAnsi="Times New Roman" w:cs="Times New Roman"/>
                <w:sz w:val="18"/>
                <w:szCs w:val="18"/>
              </w:rPr>
            </w:pPr>
          </w:p>
        </w:tc>
        <w:tc>
          <w:tcPr>
            <w:tcW w:w="1846" w:type="dxa"/>
            <w:vMerge/>
          </w:tcPr>
          <w:p w14:paraId="0D30E5E9" w14:textId="77777777" w:rsidR="0007161C" w:rsidRPr="00286258" w:rsidRDefault="0007161C" w:rsidP="0007161C">
            <w:pPr>
              <w:tabs>
                <w:tab w:val="left" w:pos="349"/>
              </w:tabs>
              <w:jc w:val="both"/>
              <w:outlineLvl w:val="2"/>
              <w:rPr>
                <w:rFonts w:ascii="Times New Roman" w:hAnsi="Times New Roman" w:cs="Times New Roman"/>
                <w:bCs/>
                <w:sz w:val="18"/>
                <w:szCs w:val="18"/>
                <w:lang w:eastAsia="en-US"/>
              </w:rPr>
            </w:pPr>
          </w:p>
        </w:tc>
        <w:tc>
          <w:tcPr>
            <w:tcW w:w="1559" w:type="dxa"/>
          </w:tcPr>
          <w:p w14:paraId="27F0DBB6" w14:textId="77777777" w:rsidR="0007161C" w:rsidRPr="00286258" w:rsidRDefault="0007161C" w:rsidP="0007161C">
            <w:pPr>
              <w:shd w:val="clear" w:color="auto" w:fill="FFFFFF"/>
              <w:autoSpaceDE w:val="0"/>
              <w:autoSpaceDN w:val="0"/>
              <w:adjustRightInd w:val="0"/>
              <w:rPr>
                <w:rFonts w:ascii="Times New Roman" w:hAnsi="Times New Roman" w:cs="Times New Roman"/>
                <w:sz w:val="18"/>
                <w:szCs w:val="18"/>
              </w:rPr>
            </w:pPr>
            <w:r w:rsidRPr="00286258">
              <w:rPr>
                <w:rFonts w:ascii="Times New Roman" w:hAnsi="Times New Roman" w:cs="Times New Roman"/>
                <w:sz w:val="18"/>
                <w:szCs w:val="18"/>
              </w:rPr>
              <w:t>преподаватель может допускать ошибки и неточности в изложении материала</w:t>
            </w:r>
          </w:p>
        </w:tc>
        <w:tc>
          <w:tcPr>
            <w:tcW w:w="1134" w:type="dxa"/>
            <w:vAlign w:val="center"/>
          </w:tcPr>
          <w:p w14:paraId="5E299435"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 </w:t>
            </w:r>
          </w:p>
        </w:tc>
        <w:tc>
          <w:tcPr>
            <w:tcW w:w="1134" w:type="dxa"/>
            <w:vAlign w:val="center"/>
          </w:tcPr>
          <w:p w14:paraId="7C278CD7"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 </w:t>
            </w:r>
          </w:p>
        </w:tc>
        <w:tc>
          <w:tcPr>
            <w:tcW w:w="851" w:type="dxa"/>
            <w:vAlign w:val="center"/>
          </w:tcPr>
          <w:p w14:paraId="14532146"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 </w:t>
            </w:r>
          </w:p>
        </w:tc>
        <w:tc>
          <w:tcPr>
            <w:tcW w:w="1276" w:type="dxa"/>
            <w:shd w:val="clear" w:color="auto" w:fill="auto"/>
            <w:vAlign w:val="center"/>
          </w:tcPr>
          <w:p w14:paraId="543035FF"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 </w:t>
            </w:r>
          </w:p>
        </w:tc>
        <w:tc>
          <w:tcPr>
            <w:tcW w:w="1275" w:type="dxa"/>
            <w:vAlign w:val="center"/>
          </w:tcPr>
          <w:p w14:paraId="589460FC"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 </w:t>
            </w:r>
          </w:p>
        </w:tc>
      </w:tr>
      <w:tr w:rsidR="0007161C" w:rsidRPr="0007161C" w14:paraId="549101F5" w14:textId="77777777" w:rsidTr="006B625B">
        <w:trPr>
          <w:trHeight w:val="278"/>
        </w:trPr>
        <w:tc>
          <w:tcPr>
            <w:tcW w:w="672" w:type="dxa"/>
            <w:vMerge/>
          </w:tcPr>
          <w:p w14:paraId="39653708" w14:textId="77777777" w:rsidR="0007161C" w:rsidRPr="00286258" w:rsidRDefault="0007161C" w:rsidP="0007161C">
            <w:pPr>
              <w:numPr>
                <w:ilvl w:val="0"/>
                <w:numId w:val="33"/>
              </w:numPr>
              <w:autoSpaceDE w:val="0"/>
              <w:autoSpaceDN w:val="0"/>
              <w:adjustRightInd w:val="0"/>
              <w:contextualSpacing/>
              <w:jc w:val="both"/>
              <w:rPr>
                <w:rFonts w:ascii="Times New Roman" w:hAnsi="Times New Roman" w:cs="Times New Roman"/>
                <w:sz w:val="18"/>
                <w:szCs w:val="18"/>
              </w:rPr>
            </w:pPr>
          </w:p>
        </w:tc>
        <w:tc>
          <w:tcPr>
            <w:tcW w:w="1846" w:type="dxa"/>
            <w:vMerge/>
          </w:tcPr>
          <w:p w14:paraId="7AFCFCF4" w14:textId="77777777" w:rsidR="0007161C" w:rsidRPr="00286258" w:rsidRDefault="0007161C" w:rsidP="0007161C">
            <w:pPr>
              <w:tabs>
                <w:tab w:val="left" w:pos="349"/>
              </w:tabs>
              <w:jc w:val="both"/>
              <w:outlineLvl w:val="2"/>
              <w:rPr>
                <w:rFonts w:ascii="Times New Roman" w:hAnsi="Times New Roman" w:cs="Times New Roman"/>
                <w:bCs/>
                <w:sz w:val="18"/>
                <w:szCs w:val="18"/>
                <w:lang w:eastAsia="en-US"/>
              </w:rPr>
            </w:pPr>
          </w:p>
        </w:tc>
        <w:tc>
          <w:tcPr>
            <w:tcW w:w="1559" w:type="dxa"/>
          </w:tcPr>
          <w:p w14:paraId="56810EAE" w14:textId="77777777" w:rsidR="0007161C" w:rsidRPr="00286258" w:rsidRDefault="0007161C" w:rsidP="0007161C">
            <w:pPr>
              <w:shd w:val="clear" w:color="auto" w:fill="FFFFFF"/>
              <w:autoSpaceDE w:val="0"/>
              <w:autoSpaceDN w:val="0"/>
              <w:adjustRightInd w:val="0"/>
              <w:rPr>
                <w:rFonts w:ascii="Times New Roman" w:hAnsi="Times New Roman" w:cs="Times New Roman"/>
                <w:sz w:val="18"/>
                <w:szCs w:val="18"/>
              </w:rPr>
            </w:pPr>
            <w:r w:rsidRPr="00286258">
              <w:rPr>
                <w:rFonts w:ascii="Times New Roman" w:hAnsi="Times New Roman" w:cs="Times New Roman"/>
                <w:i/>
                <w:iCs/>
                <w:sz w:val="18"/>
                <w:szCs w:val="18"/>
              </w:rPr>
              <w:t>полностью согласен – 5</w:t>
            </w:r>
          </w:p>
        </w:tc>
        <w:tc>
          <w:tcPr>
            <w:tcW w:w="1134" w:type="dxa"/>
            <w:vAlign w:val="center"/>
          </w:tcPr>
          <w:p w14:paraId="301D14BC"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0,9</w:t>
            </w:r>
          </w:p>
        </w:tc>
        <w:tc>
          <w:tcPr>
            <w:tcW w:w="1134" w:type="dxa"/>
            <w:vAlign w:val="center"/>
          </w:tcPr>
          <w:p w14:paraId="66B13CDF"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1,3</w:t>
            </w:r>
          </w:p>
        </w:tc>
        <w:tc>
          <w:tcPr>
            <w:tcW w:w="851" w:type="dxa"/>
            <w:vAlign w:val="center"/>
          </w:tcPr>
          <w:p w14:paraId="38792947"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0,7</w:t>
            </w:r>
          </w:p>
        </w:tc>
        <w:tc>
          <w:tcPr>
            <w:tcW w:w="1276" w:type="dxa"/>
            <w:shd w:val="clear" w:color="auto" w:fill="auto"/>
            <w:vAlign w:val="center"/>
          </w:tcPr>
          <w:p w14:paraId="1B3162B6"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0,4</w:t>
            </w:r>
          </w:p>
        </w:tc>
        <w:tc>
          <w:tcPr>
            <w:tcW w:w="1275" w:type="dxa"/>
            <w:vAlign w:val="center"/>
          </w:tcPr>
          <w:p w14:paraId="50A49265"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0,0</w:t>
            </w:r>
          </w:p>
        </w:tc>
      </w:tr>
      <w:tr w:rsidR="0007161C" w:rsidRPr="0007161C" w14:paraId="7F478C14" w14:textId="77777777" w:rsidTr="006B625B">
        <w:trPr>
          <w:trHeight w:val="278"/>
        </w:trPr>
        <w:tc>
          <w:tcPr>
            <w:tcW w:w="672" w:type="dxa"/>
            <w:vMerge/>
          </w:tcPr>
          <w:p w14:paraId="5A0508F7" w14:textId="77777777" w:rsidR="0007161C" w:rsidRPr="00286258" w:rsidRDefault="0007161C" w:rsidP="0007161C">
            <w:pPr>
              <w:numPr>
                <w:ilvl w:val="0"/>
                <w:numId w:val="33"/>
              </w:numPr>
              <w:autoSpaceDE w:val="0"/>
              <w:autoSpaceDN w:val="0"/>
              <w:adjustRightInd w:val="0"/>
              <w:contextualSpacing/>
              <w:jc w:val="both"/>
              <w:rPr>
                <w:rFonts w:ascii="Times New Roman" w:hAnsi="Times New Roman" w:cs="Times New Roman"/>
                <w:sz w:val="18"/>
                <w:szCs w:val="18"/>
              </w:rPr>
            </w:pPr>
          </w:p>
        </w:tc>
        <w:tc>
          <w:tcPr>
            <w:tcW w:w="1846" w:type="dxa"/>
            <w:vMerge/>
          </w:tcPr>
          <w:p w14:paraId="0E35DA54" w14:textId="77777777" w:rsidR="0007161C" w:rsidRPr="00286258" w:rsidRDefault="0007161C" w:rsidP="0007161C">
            <w:pPr>
              <w:tabs>
                <w:tab w:val="left" w:pos="349"/>
              </w:tabs>
              <w:jc w:val="both"/>
              <w:outlineLvl w:val="2"/>
              <w:rPr>
                <w:rFonts w:ascii="Times New Roman" w:hAnsi="Times New Roman" w:cs="Times New Roman"/>
                <w:bCs/>
                <w:sz w:val="18"/>
                <w:szCs w:val="18"/>
                <w:lang w:eastAsia="en-US"/>
              </w:rPr>
            </w:pPr>
          </w:p>
        </w:tc>
        <w:tc>
          <w:tcPr>
            <w:tcW w:w="1559" w:type="dxa"/>
          </w:tcPr>
          <w:p w14:paraId="43057FE3" w14:textId="77777777" w:rsidR="0007161C" w:rsidRPr="00286258" w:rsidRDefault="0007161C" w:rsidP="0007161C">
            <w:pPr>
              <w:shd w:val="clear" w:color="auto" w:fill="FFFFFF"/>
              <w:autoSpaceDE w:val="0"/>
              <w:autoSpaceDN w:val="0"/>
              <w:adjustRightInd w:val="0"/>
              <w:contextualSpacing/>
              <w:rPr>
                <w:rFonts w:ascii="Times New Roman" w:hAnsi="Times New Roman" w:cs="Times New Roman"/>
                <w:i/>
                <w:iCs/>
                <w:sz w:val="18"/>
                <w:szCs w:val="18"/>
              </w:rPr>
            </w:pPr>
            <w:r w:rsidRPr="00286258">
              <w:rPr>
                <w:rFonts w:ascii="Times New Roman" w:hAnsi="Times New Roman" w:cs="Times New Roman"/>
                <w:i/>
                <w:iCs/>
                <w:sz w:val="18"/>
                <w:szCs w:val="18"/>
              </w:rPr>
              <w:t>скорее согласен – 4;</w:t>
            </w:r>
          </w:p>
        </w:tc>
        <w:tc>
          <w:tcPr>
            <w:tcW w:w="1134" w:type="dxa"/>
            <w:vAlign w:val="center"/>
          </w:tcPr>
          <w:p w14:paraId="45080A38"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2,6</w:t>
            </w:r>
          </w:p>
        </w:tc>
        <w:tc>
          <w:tcPr>
            <w:tcW w:w="1134" w:type="dxa"/>
            <w:vAlign w:val="center"/>
          </w:tcPr>
          <w:p w14:paraId="607CEF9E"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3,4</w:t>
            </w:r>
          </w:p>
        </w:tc>
        <w:tc>
          <w:tcPr>
            <w:tcW w:w="851" w:type="dxa"/>
            <w:vAlign w:val="center"/>
          </w:tcPr>
          <w:p w14:paraId="3401621B"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2,2</w:t>
            </w:r>
          </w:p>
        </w:tc>
        <w:tc>
          <w:tcPr>
            <w:tcW w:w="1276" w:type="dxa"/>
            <w:shd w:val="clear" w:color="auto" w:fill="auto"/>
            <w:vAlign w:val="center"/>
          </w:tcPr>
          <w:p w14:paraId="341D7A41"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0,0</w:t>
            </w:r>
          </w:p>
        </w:tc>
        <w:tc>
          <w:tcPr>
            <w:tcW w:w="1275" w:type="dxa"/>
            <w:vAlign w:val="center"/>
          </w:tcPr>
          <w:p w14:paraId="69E7DE49"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0,0</w:t>
            </w:r>
          </w:p>
        </w:tc>
      </w:tr>
      <w:tr w:rsidR="0007161C" w:rsidRPr="0007161C" w14:paraId="226D19A8" w14:textId="77777777" w:rsidTr="006B625B">
        <w:trPr>
          <w:trHeight w:val="304"/>
        </w:trPr>
        <w:tc>
          <w:tcPr>
            <w:tcW w:w="672" w:type="dxa"/>
            <w:vMerge/>
          </w:tcPr>
          <w:p w14:paraId="76D5DB3D" w14:textId="77777777" w:rsidR="0007161C" w:rsidRPr="00286258" w:rsidRDefault="0007161C" w:rsidP="0007161C">
            <w:pPr>
              <w:numPr>
                <w:ilvl w:val="0"/>
                <w:numId w:val="33"/>
              </w:numPr>
              <w:autoSpaceDE w:val="0"/>
              <w:autoSpaceDN w:val="0"/>
              <w:adjustRightInd w:val="0"/>
              <w:contextualSpacing/>
              <w:jc w:val="both"/>
              <w:rPr>
                <w:rFonts w:ascii="Times New Roman" w:hAnsi="Times New Roman" w:cs="Times New Roman"/>
                <w:sz w:val="18"/>
                <w:szCs w:val="18"/>
              </w:rPr>
            </w:pPr>
          </w:p>
        </w:tc>
        <w:tc>
          <w:tcPr>
            <w:tcW w:w="1846" w:type="dxa"/>
            <w:vMerge/>
          </w:tcPr>
          <w:p w14:paraId="0548BCA8" w14:textId="77777777" w:rsidR="0007161C" w:rsidRPr="00286258" w:rsidRDefault="0007161C" w:rsidP="0007161C">
            <w:pPr>
              <w:tabs>
                <w:tab w:val="left" w:pos="349"/>
              </w:tabs>
              <w:jc w:val="both"/>
              <w:outlineLvl w:val="2"/>
              <w:rPr>
                <w:rFonts w:ascii="Times New Roman" w:hAnsi="Times New Roman" w:cs="Times New Roman"/>
                <w:bCs/>
                <w:sz w:val="18"/>
                <w:szCs w:val="18"/>
                <w:lang w:eastAsia="en-US"/>
              </w:rPr>
            </w:pPr>
          </w:p>
        </w:tc>
        <w:tc>
          <w:tcPr>
            <w:tcW w:w="1559" w:type="dxa"/>
          </w:tcPr>
          <w:p w14:paraId="527A387F" w14:textId="77777777" w:rsidR="0007161C" w:rsidRPr="00286258" w:rsidRDefault="0007161C" w:rsidP="0007161C">
            <w:pPr>
              <w:shd w:val="clear" w:color="auto" w:fill="FFFFFF"/>
              <w:autoSpaceDE w:val="0"/>
              <w:autoSpaceDN w:val="0"/>
              <w:adjustRightInd w:val="0"/>
              <w:contextualSpacing/>
              <w:rPr>
                <w:rFonts w:ascii="Times New Roman" w:hAnsi="Times New Roman" w:cs="Times New Roman"/>
                <w:i/>
                <w:iCs/>
                <w:sz w:val="18"/>
                <w:szCs w:val="18"/>
              </w:rPr>
            </w:pPr>
            <w:r w:rsidRPr="00286258">
              <w:rPr>
                <w:rFonts w:ascii="Times New Roman" w:hAnsi="Times New Roman" w:cs="Times New Roman"/>
                <w:i/>
                <w:iCs/>
                <w:sz w:val="18"/>
                <w:szCs w:val="18"/>
              </w:rPr>
              <w:t>отчасти согласен, отчасти нет – 3;</w:t>
            </w:r>
          </w:p>
        </w:tc>
        <w:tc>
          <w:tcPr>
            <w:tcW w:w="1134" w:type="dxa"/>
            <w:vAlign w:val="center"/>
          </w:tcPr>
          <w:p w14:paraId="35D63435"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5,7</w:t>
            </w:r>
          </w:p>
        </w:tc>
        <w:tc>
          <w:tcPr>
            <w:tcW w:w="1134" w:type="dxa"/>
            <w:vAlign w:val="center"/>
          </w:tcPr>
          <w:p w14:paraId="759DA773"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2,9</w:t>
            </w:r>
          </w:p>
        </w:tc>
        <w:tc>
          <w:tcPr>
            <w:tcW w:w="851" w:type="dxa"/>
            <w:vAlign w:val="center"/>
          </w:tcPr>
          <w:p w14:paraId="3C2DCA95"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8,4</w:t>
            </w:r>
          </w:p>
        </w:tc>
        <w:tc>
          <w:tcPr>
            <w:tcW w:w="1276" w:type="dxa"/>
            <w:shd w:val="clear" w:color="auto" w:fill="auto"/>
            <w:vAlign w:val="center"/>
          </w:tcPr>
          <w:p w14:paraId="43C18DDF"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0,0</w:t>
            </w:r>
          </w:p>
        </w:tc>
        <w:tc>
          <w:tcPr>
            <w:tcW w:w="1275" w:type="dxa"/>
            <w:vAlign w:val="center"/>
          </w:tcPr>
          <w:p w14:paraId="736C7262"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0,0</w:t>
            </w:r>
          </w:p>
        </w:tc>
      </w:tr>
      <w:tr w:rsidR="0007161C" w:rsidRPr="0007161C" w14:paraId="69B58B1B" w14:textId="77777777" w:rsidTr="006B625B">
        <w:trPr>
          <w:trHeight w:val="277"/>
        </w:trPr>
        <w:tc>
          <w:tcPr>
            <w:tcW w:w="672" w:type="dxa"/>
            <w:vMerge/>
          </w:tcPr>
          <w:p w14:paraId="4E7E05D7" w14:textId="77777777" w:rsidR="0007161C" w:rsidRPr="00286258" w:rsidRDefault="0007161C" w:rsidP="0007161C">
            <w:pPr>
              <w:numPr>
                <w:ilvl w:val="0"/>
                <w:numId w:val="33"/>
              </w:numPr>
              <w:autoSpaceDE w:val="0"/>
              <w:autoSpaceDN w:val="0"/>
              <w:adjustRightInd w:val="0"/>
              <w:contextualSpacing/>
              <w:jc w:val="both"/>
              <w:rPr>
                <w:rFonts w:ascii="Times New Roman" w:hAnsi="Times New Roman" w:cs="Times New Roman"/>
                <w:sz w:val="18"/>
                <w:szCs w:val="18"/>
              </w:rPr>
            </w:pPr>
          </w:p>
        </w:tc>
        <w:tc>
          <w:tcPr>
            <w:tcW w:w="1846" w:type="dxa"/>
            <w:vMerge/>
          </w:tcPr>
          <w:p w14:paraId="53B2F1B4" w14:textId="77777777" w:rsidR="0007161C" w:rsidRPr="00286258" w:rsidRDefault="0007161C" w:rsidP="0007161C">
            <w:pPr>
              <w:tabs>
                <w:tab w:val="left" w:pos="349"/>
              </w:tabs>
              <w:jc w:val="both"/>
              <w:outlineLvl w:val="2"/>
              <w:rPr>
                <w:rFonts w:ascii="Times New Roman" w:hAnsi="Times New Roman" w:cs="Times New Roman"/>
                <w:bCs/>
                <w:sz w:val="18"/>
                <w:szCs w:val="18"/>
                <w:lang w:eastAsia="en-US"/>
              </w:rPr>
            </w:pPr>
          </w:p>
        </w:tc>
        <w:tc>
          <w:tcPr>
            <w:tcW w:w="1559" w:type="dxa"/>
          </w:tcPr>
          <w:p w14:paraId="12EF761D" w14:textId="77777777" w:rsidR="0007161C" w:rsidRPr="00286258" w:rsidRDefault="0007161C" w:rsidP="0007161C">
            <w:pPr>
              <w:shd w:val="clear" w:color="auto" w:fill="FFFFFF"/>
              <w:autoSpaceDE w:val="0"/>
              <w:autoSpaceDN w:val="0"/>
              <w:adjustRightInd w:val="0"/>
              <w:contextualSpacing/>
              <w:rPr>
                <w:rFonts w:ascii="Times New Roman" w:hAnsi="Times New Roman" w:cs="Times New Roman"/>
                <w:i/>
                <w:iCs/>
                <w:sz w:val="18"/>
                <w:szCs w:val="18"/>
              </w:rPr>
            </w:pPr>
            <w:r w:rsidRPr="00286258">
              <w:rPr>
                <w:rFonts w:ascii="Times New Roman" w:hAnsi="Times New Roman" w:cs="Times New Roman"/>
                <w:i/>
                <w:iCs/>
                <w:sz w:val="18"/>
                <w:szCs w:val="18"/>
              </w:rPr>
              <w:t>скорее не согласен – 2;</w:t>
            </w:r>
          </w:p>
        </w:tc>
        <w:tc>
          <w:tcPr>
            <w:tcW w:w="1134" w:type="dxa"/>
            <w:vAlign w:val="center"/>
          </w:tcPr>
          <w:p w14:paraId="0792E359"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40,8</w:t>
            </w:r>
          </w:p>
        </w:tc>
        <w:tc>
          <w:tcPr>
            <w:tcW w:w="1134" w:type="dxa"/>
            <w:vAlign w:val="center"/>
          </w:tcPr>
          <w:p w14:paraId="29287246"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51,0</w:t>
            </w:r>
          </w:p>
        </w:tc>
        <w:tc>
          <w:tcPr>
            <w:tcW w:w="851" w:type="dxa"/>
            <w:vAlign w:val="center"/>
          </w:tcPr>
          <w:p w14:paraId="0FB4AFF7"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30,5</w:t>
            </w:r>
          </w:p>
        </w:tc>
        <w:tc>
          <w:tcPr>
            <w:tcW w:w="1276" w:type="dxa"/>
            <w:shd w:val="clear" w:color="auto" w:fill="auto"/>
            <w:vAlign w:val="center"/>
          </w:tcPr>
          <w:p w14:paraId="21CF439D"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20,2</w:t>
            </w:r>
          </w:p>
        </w:tc>
        <w:tc>
          <w:tcPr>
            <w:tcW w:w="1275" w:type="dxa"/>
            <w:vAlign w:val="center"/>
          </w:tcPr>
          <w:p w14:paraId="2761B04F"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22,0</w:t>
            </w:r>
          </w:p>
        </w:tc>
      </w:tr>
      <w:tr w:rsidR="0007161C" w:rsidRPr="0007161C" w14:paraId="1616D81F" w14:textId="77777777" w:rsidTr="006B625B">
        <w:trPr>
          <w:trHeight w:val="280"/>
        </w:trPr>
        <w:tc>
          <w:tcPr>
            <w:tcW w:w="672" w:type="dxa"/>
            <w:vMerge/>
          </w:tcPr>
          <w:p w14:paraId="74A684CA" w14:textId="77777777" w:rsidR="0007161C" w:rsidRPr="00286258" w:rsidRDefault="0007161C" w:rsidP="0007161C">
            <w:pPr>
              <w:numPr>
                <w:ilvl w:val="0"/>
                <w:numId w:val="33"/>
              </w:numPr>
              <w:autoSpaceDE w:val="0"/>
              <w:autoSpaceDN w:val="0"/>
              <w:adjustRightInd w:val="0"/>
              <w:contextualSpacing/>
              <w:jc w:val="both"/>
              <w:rPr>
                <w:rFonts w:ascii="Times New Roman" w:hAnsi="Times New Roman" w:cs="Times New Roman"/>
                <w:sz w:val="18"/>
                <w:szCs w:val="18"/>
              </w:rPr>
            </w:pPr>
          </w:p>
        </w:tc>
        <w:tc>
          <w:tcPr>
            <w:tcW w:w="1846" w:type="dxa"/>
            <w:vMerge/>
          </w:tcPr>
          <w:p w14:paraId="33412E7F" w14:textId="77777777" w:rsidR="0007161C" w:rsidRPr="00286258" w:rsidRDefault="0007161C" w:rsidP="0007161C">
            <w:pPr>
              <w:tabs>
                <w:tab w:val="left" w:pos="349"/>
              </w:tabs>
              <w:jc w:val="both"/>
              <w:outlineLvl w:val="2"/>
              <w:rPr>
                <w:rFonts w:ascii="Times New Roman" w:hAnsi="Times New Roman" w:cs="Times New Roman"/>
                <w:bCs/>
                <w:sz w:val="18"/>
                <w:szCs w:val="18"/>
                <w:lang w:eastAsia="en-US"/>
              </w:rPr>
            </w:pPr>
          </w:p>
        </w:tc>
        <w:tc>
          <w:tcPr>
            <w:tcW w:w="1559" w:type="dxa"/>
          </w:tcPr>
          <w:p w14:paraId="66A19461" w14:textId="77777777" w:rsidR="0007161C" w:rsidRPr="00286258" w:rsidRDefault="0007161C" w:rsidP="0007161C">
            <w:pPr>
              <w:shd w:val="clear" w:color="auto" w:fill="FFFFFF"/>
              <w:autoSpaceDE w:val="0"/>
              <w:autoSpaceDN w:val="0"/>
              <w:adjustRightInd w:val="0"/>
              <w:contextualSpacing/>
              <w:rPr>
                <w:rFonts w:ascii="Times New Roman" w:hAnsi="Times New Roman" w:cs="Times New Roman"/>
                <w:i/>
                <w:iCs/>
                <w:sz w:val="18"/>
                <w:szCs w:val="18"/>
              </w:rPr>
            </w:pPr>
            <w:r w:rsidRPr="00286258">
              <w:rPr>
                <w:rFonts w:ascii="Times New Roman" w:hAnsi="Times New Roman" w:cs="Times New Roman"/>
                <w:i/>
                <w:iCs/>
                <w:sz w:val="18"/>
                <w:szCs w:val="18"/>
              </w:rPr>
              <w:t>полностью не согласен – 1;</w:t>
            </w:r>
          </w:p>
        </w:tc>
        <w:tc>
          <w:tcPr>
            <w:tcW w:w="1134" w:type="dxa"/>
            <w:vAlign w:val="center"/>
          </w:tcPr>
          <w:p w14:paraId="5FC629B3"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48,5</w:t>
            </w:r>
          </w:p>
        </w:tc>
        <w:tc>
          <w:tcPr>
            <w:tcW w:w="1134" w:type="dxa"/>
            <w:vAlign w:val="center"/>
          </w:tcPr>
          <w:p w14:paraId="503A9769"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39,6</w:t>
            </w:r>
          </w:p>
        </w:tc>
        <w:tc>
          <w:tcPr>
            <w:tcW w:w="851" w:type="dxa"/>
            <w:vAlign w:val="center"/>
          </w:tcPr>
          <w:p w14:paraId="72CF79BF"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58,2</w:t>
            </w:r>
          </w:p>
        </w:tc>
        <w:tc>
          <w:tcPr>
            <w:tcW w:w="1276" w:type="dxa"/>
            <w:shd w:val="clear" w:color="auto" w:fill="auto"/>
            <w:vAlign w:val="center"/>
          </w:tcPr>
          <w:p w14:paraId="1C7E9617"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70,3</w:t>
            </w:r>
          </w:p>
        </w:tc>
        <w:tc>
          <w:tcPr>
            <w:tcW w:w="1275" w:type="dxa"/>
            <w:vAlign w:val="center"/>
          </w:tcPr>
          <w:p w14:paraId="3F50B404"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76,1</w:t>
            </w:r>
          </w:p>
        </w:tc>
      </w:tr>
      <w:tr w:rsidR="0007161C" w:rsidRPr="0007161C" w14:paraId="7D04C586" w14:textId="77777777" w:rsidTr="006B625B">
        <w:trPr>
          <w:trHeight w:val="540"/>
        </w:trPr>
        <w:tc>
          <w:tcPr>
            <w:tcW w:w="672" w:type="dxa"/>
            <w:vMerge/>
          </w:tcPr>
          <w:p w14:paraId="056DC880" w14:textId="77777777" w:rsidR="0007161C" w:rsidRPr="00286258" w:rsidRDefault="0007161C" w:rsidP="0007161C">
            <w:pPr>
              <w:numPr>
                <w:ilvl w:val="0"/>
                <w:numId w:val="33"/>
              </w:numPr>
              <w:autoSpaceDE w:val="0"/>
              <w:autoSpaceDN w:val="0"/>
              <w:adjustRightInd w:val="0"/>
              <w:contextualSpacing/>
              <w:jc w:val="both"/>
              <w:rPr>
                <w:rFonts w:ascii="Times New Roman" w:hAnsi="Times New Roman" w:cs="Times New Roman"/>
                <w:sz w:val="18"/>
                <w:szCs w:val="18"/>
              </w:rPr>
            </w:pPr>
          </w:p>
        </w:tc>
        <w:tc>
          <w:tcPr>
            <w:tcW w:w="1846" w:type="dxa"/>
            <w:vMerge/>
          </w:tcPr>
          <w:p w14:paraId="5FB1828E" w14:textId="77777777" w:rsidR="0007161C" w:rsidRPr="00286258" w:rsidRDefault="0007161C" w:rsidP="0007161C">
            <w:pPr>
              <w:tabs>
                <w:tab w:val="left" w:pos="349"/>
              </w:tabs>
              <w:jc w:val="both"/>
              <w:outlineLvl w:val="2"/>
              <w:rPr>
                <w:rFonts w:ascii="Times New Roman" w:hAnsi="Times New Roman" w:cs="Times New Roman"/>
                <w:bCs/>
                <w:sz w:val="18"/>
                <w:szCs w:val="18"/>
                <w:lang w:eastAsia="en-US"/>
              </w:rPr>
            </w:pPr>
          </w:p>
        </w:tc>
        <w:tc>
          <w:tcPr>
            <w:tcW w:w="1559" w:type="dxa"/>
          </w:tcPr>
          <w:p w14:paraId="37EA7A4C" w14:textId="77777777" w:rsidR="0007161C" w:rsidRPr="00286258" w:rsidRDefault="0007161C" w:rsidP="0007161C">
            <w:pPr>
              <w:shd w:val="clear" w:color="auto" w:fill="FFFFFF"/>
              <w:autoSpaceDE w:val="0"/>
              <w:autoSpaceDN w:val="0"/>
              <w:adjustRightInd w:val="0"/>
              <w:rPr>
                <w:rFonts w:ascii="Times New Roman" w:hAnsi="Times New Roman" w:cs="Times New Roman"/>
                <w:i/>
                <w:iCs/>
                <w:sz w:val="18"/>
                <w:szCs w:val="18"/>
              </w:rPr>
            </w:pPr>
            <w:r w:rsidRPr="00286258">
              <w:rPr>
                <w:rFonts w:ascii="Times New Roman" w:hAnsi="Times New Roman" w:cs="Times New Roman"/>
                <w:i/>
                <w:iCs/>
                <w:sz w:val="18"/>
                <w:szCs w:val="18"/>
              </w:rPr>
              <w:t>затрудняюсь ответить, не могу оценить – 0</w:t>
            </w:r>
          </w:p>
        </w:tc>
        <w:tc>
          <w:tcPr>
            <w:tcW w:w="1134" w:type="dxa"/>
            <w:vAlign w:val="center"/>
          </w:tcPr>
          <w:p w14:paraId="396280FD"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1,5</w:t>
            </w:r>
          </w:p>
        </w:tc>
        <w:tc>
          <w:tcPr>
            <w:tcW w:w="1134" w:type="dxa"/>
            <w:vAlign w:val="center"/>
          </w:tcPr>
          <w:p w14:paraId="12FB396A"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1,8</w:t>
            </w:r>
          </w:p>
        </w:tc>
        <w:tc>
          <w:tcPr>
            <w:tcW w:w="851" w:type="dxa"/>
            <w:vAlign w:val="center"/>
          </w:tcPr>
          <w:p w14:paraId="4AD64045"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0,0</w:t>
            </w:r>
          </w:p>
        </w:tc>
        <w:tc>
          <w:tcPr>
            <w:tcW w:w="1276" w:type="dxa"/>
            <w:shd w:val="clear" w:color="auto" w:fill="auto"/>
            <w:vAlign w:val="center"/>
          </w:tcPr>
          <w:p w14:paraId="186C69B7"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9,1</w:t>
            </w:r>
          </w:p>
        </w:tc>
        <w:tc>
          <w:tcPr>
            <w:tcW w:w="1275" w:type="dxa"/>
            <w:vAlign w:val="center"/>
          </w:tcPr>
          <w:p w14:paraId="1220525F"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1,9</w:t>
            </w:r>
          </w:p>
        </w:tc>
      </w:tr>
      <w:tr w:rsidR="0007161C" w:rsidRPr="0007161C" w14:paraId="6AB91E2A" w14:textId="77777777" w:rsidTr="006B625B">
        <w:trPr>
          <w:trHeight w:val="639"/>
        </w:trPr>
        <w:tc>
          <w:tcPr>
            <w:tcW w:w="672" w:type="dxa"/>
            <w:vMerge/>
          </w:tcPr>
          <w:p w14:paraId="3B1A9CAB" w14:textId="77777777" w:rsidR="0007161C" w:rsidRPr="00286258" w:rsidRDefault="0007161C" w:rsidP="0007161C">
            <w:pPr>
              <w:numPr>
                <w:ilvl w:val="0"/>
                <w:numId w:val="33"/>
              </w:numPr>
              <w:autoSpaceDE w:val="0"/>
              <w:autoSpaceDN w:val="0"/>
              <w:adjustRightInd w:val="0"/>
              <w:contextualSpacing/>
              <w:jc w:val="both"/>
              <w:rPr>
                <w:rFonts w:ascii="Times New Roman" w:hAnsi="Times New Roman" w:cs="Times New Roman"/>
                <w:sz w:val="18"/>
                <w:szCs w:val="18"/>
              </w:rPr>
            </w:pPr>
          </w:p>
        </w:tc>
        <w:tc>
          <w:tcPr>
            <w:tcW w:w="1846" w:type="dxa"/>
            <w:vMerge/>
          </w:tcPr>
          <w:p w14:paraId="06F910AF" w14:textId="77777777" w:rsidR="0007161C" w:rsidRPr="00286258" w:rsidRDefault="0007161C" w:rsidP="0007161C">
            <w:pPr>
              <w:tabs>
                <w:tab w:val="left" w:pos="349"/>
              </w:tabs>
              <w:jc w:val="both"/>
              <w:outlineLvl w:val="2"/>
              <w:rPr>
                <w:rFonts w:ascii="Times New Roman" w:hAnsi="Times New Roman" w:cs="Times New Roman"/>
                <w:bCs/>
                <w:sz w:val="18"/>
                <w:szCs w:val="18"/>
                <w:lang w:eastAsia="en-US"/>
              </w:rPr>
            </w:pPr>
          </w:p>
        </w:tc>
        <w:tc>
          <w:tcPr>
            <w:tcW w:w="1559" w:type="dxa"/>
          </w:tcPr>
          <w:p w14:paraId="1C01C4C5" w14:textId="77777777" w:rsidR="0007161C" w:rsidRPr="00286258" w:rsidRDefault="0007161C" w:rsidP="0007161C">
            <w:pPr>
              <w:shd w:val="clear" w:color="auto" w:fill="FFFFFF"/>
              <w:autoSpaceDE w:val="0"/>
              <w:autoSpaceDN w:val="0"/>
              <w:adjustRightInd w:val="0"/>
              <w:rPr>
                <w:rFonts w:ascii="Times New Roman" w:hAnsi="Times New Roman" w:cs="Times New Roman"/>
                <w:sz w:val="18"/>
                <w:szCs w:val="18"/>
              </w:rPr>
            </w:pPr>
            <w:r w:rsidRPr="00286258">
              <w:rPr>
                <w:rFonts w:ascii="Times New Roman" w:hAnsi="Times New Roman" w:cs="Times New Roman"/>
                <w:sz w:val="18"/>
                <w:szCs w:val="18"/>
              </w:rPr>
              <w:t>преподаватель может поддержать обсуждение тем, не связанных с его курсом</w:t>
            </w:r>
          </w:p>
        </w:tc>
        <w:tc>
          <w:tcPr>
            <w:tcW w:w="1134" w:type="dxa"/>
            <w:vAlign w:val="center"/>
          </w:tcPr>
          <w:p w14:paraId="0AE68014"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 </w:t>
            </w:r>
          </w:p>
        </w:tc>
        <w:tc>
          <w:tcPr>
            <w:tcW w:w="1134" w:type="dxa"/>
            <w:vAlign w:val="center"/>
          </w:tcPr>
          <w:p w14:paraId="47CC2FD2"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 </w:t>
            </w:r>
          </w:p>
        </w:tc>
        <w:tc>
          <w:tcPr>
            <w:tcW w:w="851" w:type="dxa"/>
            <w:vAlign w:val="center"/>
          </w:tcPr>
          <w:p w14:paraId="7F5359BC"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 </w:t>
            </w:r>
          </w:p>
        </w:tc>
        <w:tc>
          <w:tcPr>
            <w:tcW w:w="1276" w:type="dxa"/>
            <w:shd w:val="clear" w:color="auto" w:fill="auto"/>
            <w:vAlign w:val="center"/>
          </w:tcPr>
          <w:p w14:paraId="3BA68851"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 </w:t>
            </w:r>
          </w:p>
        </w:tc>
        <w:tc>
          <w:tcPr>
            <w:tcW w:w="1275" w:type="dxa"/>
            <w:vAlign w:val="center"/>
          </w:tcPr>
          <w:p w14:paraId="7EC8718D"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 </w:t>
            </w:r>
          </w:p>
        </w:tc>
      </w:tr>
      <w:tr w:rsidR="0007161C" w:rsidRPr="0007161C" w14:paraId="1EF33055" w14:textId="77777777" w:rsidTr="006B625B">
        <w:trPr>
          <w:trHeight w:val="152"/>
        </w:trPr>
        <w:tc>
          <w:tcPr>
            <w:tcW w:w="672" w:type="dxa"/>
            <w:vMerge/>
          </w:tcPr>
          <w:p w14:paraId="5AC7197B" w14:textId="77777777" w:rsidR="0007161C" w:rsidRPr="00286258" w:rsidRDefault="0007161C" w:rsidP="0007161C">
            <w:pPr>
              <w:numPr>
                <w:ilvl w:val="0"/>
                <w:numId w:val="33"/>
              </w:numPr>
              <w:autoSpaceDE w:val="0"/>
              <w:autoSpaceDN w:val="0"/>
              <w:adjustRightInd w:val="0"/>
              <w:contextualSpacing/>
              <w:jc w:val="both"/>
              <w:rPr>
                <w:rFonts w:ascii="Times New Roman" w:hAnsi="Times New Roman" w:cs="Times New Roman"/>
                <w:sz w:val="18"/>
                <w:szCs w:val="18"/>
              </w:rPr>
            </w:pPr>
          </w:p>
        </w:tc>
        <w:tc>
          <w:tcPr>
            <w:tcW w:w="1846" w:type="dxa"/>
            <w:vMerge/>
          </w:tcPr>
          <w:p w14:paraId="232976ED" w14:textId="77777777" w:rsidR="0007161C" w:rsidRPr="00286258" w:rsidRDefault="0007161C" w:rsidP="0007161C">
            <w:pPr>
              <w:tabs>
                <w:tab w:val="left" w:pos="349"/>
              </w:tabs>
              <w:jc w:val="both"/>
              <w:outlineLvl w:val="2"/>
              <w:rPr>
                <w:rFonts w:ascii="Times New Roman" w:hAnsi="Times New Roman" w:cs="Times New Roman"/>
                <w:bCs/>
                <w:sz w:val="18"/>
                <w:szCs w:val="18"/>
                <w:lang w:eastAsia="en-US"/>
              </w:rPr>
            </w:pPr>
          </w:p>
        </w:tc>
        <w:tc>
          <w:tcPr>
            <w:tcW w:w="1559" w:type="dxa"/>
          </w:tcPr>
          <w:p w14:paraId="08C42384" w14:textId="77777777" w:rsidR="0007161C" w:rsidRPr="00286258" w:rsidRDefault="0007161C" w:rsidP="0007161C">
            <w:pPr>
              <w:shd w:val="clear" w:color="auto" w:fill="FFFFFF"/>
              <w:autoSpaceDE w:val="0"/>
              <w:autoSpaceDN w:val="0"/>
              <w:adjustRightInd w:val="0"/>
              <w:rPr>
                <w:rFonts w:ascii="Times New Roman" w:hAnsi="Times New Roman" w:cs="Times New Roman"/>
                <w:sz w:val="18"/>
                <w:szCs w:val="18"/>
              </w:rPr>
            </w:pPr>
            <w:r w:rsidRPr="00286258">
              <w:rPr>
                <w:rFonts w:ascii="Times New Roman" w:hAnsi="Times New Roman" w:cs="Times New Roman"/>
                <w:i/>
                <w:iCs/>
                <w:sz w:val="18"/>
                <w:szCs w:val="18"/>
              </w:rPr>
              <w:t>полностью согласен – 5</w:t>
            </w:r>
          </w:p>
        </w:tc>
        <w:tc>
          <w:tcPr>
            <w:tcW w:w="1134" w:type="dxa"/>
            <w:vAlign w:val="center"/>
          </w:tcPr>
          <w:p w14:paraId="67932204"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63,2</w:t>
            </w:r>
          </w:p>
        </w:tc>
        <w:tc>
          <w:tcPr>
            <w:tcW w:w="1134" w:type="dxa"/>
            <w:vAlign w:val="center"/>
          </w:tcPr>
          <w:p w14:paraId="128CF3F5"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56,2</w:t>
            </w:r>
          </w:p>
        </w:tc>
        <w:tc>
          <w:tcPr>
            <w:tcW w:w="851" w:type="dxa"/>
            <w:vAlign w:val="center"/>
          </w:tcPr>
          <w:p w14:paraId="4477C530"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87,3</w:t>
            </w:r>
          </w:p>
        </w:tc>
        <w:tc>
          <w:tcPr>
            <w:tcW w:w="1276" w:type="dxa"/>
            <w:shd w:val="clear" w:color="auto" w:fill="auto"/>
            <w:vAlign w:val="center"/>
          </w:tcPr>
          <w:p w14:paraId="41D48B58"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70,1</w:t>
            </w:r>
          </w:p>
        </w:tc>
        <w:tc>
          <w:tcPr>
            <w:tcW w:w="1275" w:type="dxa"/>
            <w:vAlign w:val="center"/>
          </w:tcPr>
          <w:p w14:paraId="11F27EB2"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74,0</w:t>
            </w:r>
          </w:p>
        </w:tc>
      </w:tr>
      <w:tr w:rsidR="0007161C" w:rsidRPr="0007161C" w14:paraId="772F0544" w14:textId="77777777" w:rsidTr="006B625B">
        <w:trPr>
          <w:trHeight w:val="155"/>
        </w:trPr>
        <w:tc>
          <w:tcPr>
            <w:tcW w:w="672" w:type="dxa"/>
            <w:vMerge/>
          </w:tcPr>
          <w:p w14:paraId="7291F329" w14:textId="77777777" w:rsidR="0007161C" w:rsidRPr="00286258" w:rsidRDefault="0007161C" w:rsidP="0007161C">
            <w:pPr>
              <w:numPr>
                <w:ilvl w:val="0"/>
                <w:numId w:val="33"/>
              </w:numPr>
              <w:autoSpaceDE w:val="0"/>
              <w:autoSpaceDN w:val="0"/>
              <w:adjustRightInd w:val="0"/>
              <w:contextualSpacing/>
              <w:jc w:val="both"/>
              <w:rPr>
                <w:rFonts w:ascii="Times New Roman" w:hAnsi="Times New Roman" w:cs="Times New Roman"/>
                <w:sz w:val="18"/>
                <w:szCs w:val="18"/>
              </w:rPr>
            </w:pPr>
          </w:p>
        </w:tc>
        <w:tc>
          <w:tcPr>
            <w:tcW w:w="1846" w:type="dxa"/>
            <w:vMerge/>
          </w:tcPr>
          <w:p w14:paraId="642A5445" w14:textId="77777777" w:rsidR="0007161C" w:rsidRPr="00286258" w:rsidRDefault="0007161C" w:rsidP="0007161C">
            <w:pPr>
              <w:tabs>
                <w:tab w:val="left" w:pos="349"/>
              </w:tabs>
              <w:jc w:val="both"/>
              <w:outlineLvl w:val="2"/>
              <w:rPr>
                <w:rFonts w:ascii="Times New Roman" w:hAnsi="Times New Roman" w:cs="Times New Roman"/>
                <w:bCs/>
                <w:sz w:val="18"/>
                <w:szCs w:val="18"/>
                <w:lang w:eastAsia="en-US"/>
              </w:rPr>
            </w:pPr>
          </w:p>
        </w:tc>
        <w:tc>
          <w:tcPr>
            <w:tcW w:w="1559" w:type="dxa"/>
          </w:tcPr>
          <w:p w14:paraId="46EFB5F4" w14:textId="77777777" w:rsidR="0007161C" w:rsidRPr="00286258" w:rsidRDefault="0007161C" w:rsidP="0007161C">
            <w:pPr>
              <w:shd w:val="clear" w:color="auto" w:fill="FFFFFF"/>
              <w:autoSpaceDE w:val="0"/>
              <w:autoSpaceDN w:val="0"/>
              <w:adjustRightInd w:val="0"/>
              <w:contextualSpacing/>
              <w:rPr>
                <w:rFonts w:ascii="Times New Roman" w:hAnsi="Times New Roman" w:cs="Times New Roman"/>
                <w:i/>
                <w:iCs/>
                <w:sz w:val="18"/>
                <w:szCs w:val="18"/>
              </w:rPr>
            </w:pPr>
            <w:r w:rsidRPr="00286258">
              <w:rPr>
                <w:rFonts w:ascii="Times New Roman" w:hAnsi="Times New Roman" w:cs="Times New Roman"/>
                <w:i/>
                <w:iCs/>
                <w:sz w:val="18"/>
                <w:szCs w:val="18"/>
              </w:rPr>
              <w:t>скорее согласен – 4;</w:t>
            </w:r>
          </w:p>
        </w:tc>
        <w:tc>
          <w:tcPr>
            <w:tcW w:w="1134" w:type="dxa"/>
            <w:vAlign w:val="center"/>
          </w:tcPr>
          <w:p w14:paraId="75243824"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21,6</w:t>
            </w:r>
          </w:p>
        </w:tc>
        <w:tc>
          <w:tcPr>
            <w:tcW w:w="1134" w:type="dxa"/>
            <w:vAlign w:val="center"/>
          </w:tcPr>
          <w:p w14:paraId="098AA981"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39,2</w:t>
            </w:r>
          </w:p>
        </w:tc>
        <w:tc>
          <w:tcPr>
            <w:tcW w:w="851" w:type="dxa"/>
            <w:vAlign w:val="center"/>
          </w:tcPr>
          <w:p w14:paraId="2795670C"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5,1</w:t>
            </w:r>
          </w:p>
        </w:tc>
        <w:tc>
          <w:tcPr>
            <w:tcW w:w="1276" w:type="dxa"/>
            <w:shd w:val="clear" w:color="auto" w:fill="auto"/>
            <w:vAlign w:val="center"/>
          </w:tcPr>
          <w:p w14:paraId="299EFF24"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16,4</w:t>
            </w:r>
          </w:p>
        </w:tc>
        <w:tc>
          <w:tcPr>
            <w:tcW w:w="1275" w:type="dxa"/>
            <w:vAlign w:val="center"/>
          </w:tcPr>
          <w:p w14:paraId="53AEE25E"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20,0</w:t>
            </w:r>
          </w:p>
        </w:tc>
      </w:tr>
      <w:tr w:rsidR="0007161C" w:rsidRPr="0007161C" w14:paraId="74E23239" w14:textId="77777777" w:rsidTr="006B625B">
        <w:trPr>
          <w:trHeight w:val="429"/>
        </w:trPr>
        <w:tc>
          <w:tcPr>
            <w:tcW w:w="672" w:type="dxa"/>
            <w:vMerge/>
          </w:tcPr>
          <w:p w14:paraId="61E9E8BA" w14:textId="77777777" w:rsidR="0007161C" w:rsidRPr="00286258" w:rsidRDefault="0007161C" w:rsidP="0007161C">
            <w:pPr>
              <w:numPr>
                <w:ilvl w:val="0"/>
                <w:numId w:val="33"/>
              </w:numPr>
              <w:autoSpaceDE w:val="0"/>
              <w:autoSpaceDN w:val="0"/>
              <w:adjustRightInd w:val="0"/>
              <w:contextualSpacing/>
              <w:jc w:val="both"/>
              <w:rPr>
                <w:rFonts w:ascii="Times New Roman" w:hAnsi="Times New Roman" w:cs="Times New Roman"/>
                <w:sz w:val="18"/>
                <w:szCs w:val="18"/>
              </w:rPr>
            </w:pPr>
          </w:p>
        </w:tc>
        <w:tc>
          <w:tcPr>
            <w:tcW w:w="1846" w:type="dxa"/>
            <w:vMerge/>
          </w:tcPr>
          <w:p w14:paraId="65921E7B" w14:textId="77777777" w:rsidR="0007161C" w:rsidRPr="00286258" w:rsidRDefault="0007161C" w:rsidP="0007161C">
            <w:pPr>
              <w:tabs>
                <w:tab w:val="left" w:pos="349"/>
              </w:tabs>
              <w:jc w:val="both"/>
              <w:outlineLvl w:val="2"/>
              <w:rPr>
                <w:rFonts w:ascii="Times New Roman" w:hAnsi="Times New Roman" w:cs="Times New Roman"/>
                <w:bCs/>
                <w:sz w:val="18"/>
                <w:szCs w:val="18"/>
                <w:lang w:eastAsia="en-US"/>
              </w:rPr>
            </w:pPr>
          </w:p>
        </w:tc>
        <w:tc>
          <w:tcPr>
            <w:tcW w:w="1559" w:type="dxa"/>
          </w:tcPr>
          <w:p w14:paraId="31A838A4" w14:textId="77777777" w:rsidR="0007161C" w:rsidRPr="00286258" w:rsidRDefault="0007161C" w:rsidP="0007161C">
            <w:pPr>
              <w:shd w:val="clear" w:color="auto" w:fill="FFFFFF"/>
              <w:autoSpaceDE w:val="0"/>
              <w:autoSpaceDN w:val="0"/>
              <w:adjustRightInd w:val="0"/>
              <w:contextualSpacing/>
              <w:rPr>
                <w:rFonts w:ascii="Times New Roman" w:hAnsi="Times New Roman" w:cs="Times New Roman"/>
                <w:i/>
                <w:iCs/>
                <w:sz w:val="18"/>
                <w:szCs w:val="18"/>
              </w:rPr>
            </w:pPr>
            <w:r w:rsidRPr="00286258">
              <w:rPr>
                <w:rFonts w:ascii="Times New Roman" w:hAnsi="Times New Roman" w:cs="Times New Roman"/>
                <w:i/>
                <w:iCs/>
                <w:sz w:val="18"/>
                <w:szCs w:val="18"/>
              </w:rPr>
              <w:t>отчасти согласен, отчасти нет – 3;</w:t>
            </w:r>
          </w:p>
        </w:tc>
        <w:tc>
          <w:tcPr>
            <w:tcW w:w="1134" w:type="dxa"/>
            <w:vAlign w:val="center"/>
          </w:tcPr>
          <w:p w14:paraId="1D91AAE5"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8,4</w:t>
            </w:r>
          </w:p>
        </w:tc>
        <w:tc>
          <w:tcPr>
            <w:tcW w:w="1134" w:type="dxa"/>
            <w:vAlign w:val="center"/>
          </w:tcPr>
          <w:p w14:paraId="7855D952"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2,6</w:t>
            </w:r>
          </w:p>
        </w:tc>
        <w:tc>
          <w:tcPr>
            <w:tcW w:w="851" w:type="dxa"/>
            <w:vAlign w:val="center"/>
          </w:tcPr>
          <w:p w14:paraId="107F1F98"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0,1</w:t>
            </w:r>
          </w:p>
        </w:tc>
        <w:tc>
          <w:tcPr>
            <w:tcW w:w="1276" w:type="dxa"/>
            <w:shd w:val="clear" w:color="auto" w:fill="auto"/>
            <w:vAlign w:val="center"/>
          </w:tcPr>
          <w:p w14:paraId="77EBC6FC"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0,0</w:t>
            </w:r>
          </w:p>
        </w:tc>
        <w:tc>
          <w:tcPr>
            <w:tcW w:w="1275" w:type="dxa"/>
            <w:vAlign w:val="center"/>
          </w:tcPr>
          <w:p w14:paraId="2B3D974D"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0,0</w:t>
            </w:r>
          </w:p>
        </w:tc>
      </w:tr>
      <w:tr w:rsidR="0007161C" w:rsidRPr="0007161C" w14:paraId="42B3AA37" w14:textId="77777777" w:rsidTr="006B625B">
        <w:trPr>
          <w:trHeight w:val="140"/>
        </w:trPr>
        <w:tc>
          <w:tcPr>
            <w:tcW w:w="672" w:type="dxa"/>
            <w:vMerge/>
          </w:tcPr>
          <w:p w14:paraId="24AD98F7" w14:textId="77777777" w:rsidR="0007161C" w:rsidRPr="00286258" w:rsidRDefault="0007161C" w:rsidP="0007161C">
            <w:pPr>
              <w:numPr>
                <w:ilvl w:val="0"/>
                <w:numId w:val="33"/>
              </w:numPr>
              <w:autoSpaceDE w:val="0"/>
              <w:autoSpaceDN w:val="0"/>
              <w:adjustRightInd w:val="0"/>
              <w:contextualSpacing/>
              <w:jc w:val="both"/>
              <w:rPr>
                <w:rFonts w:ascii="Times New Roman" w:hAnsi="Times New Roman" w:cs="Times New Roman"/>
                <w:sz w:val="18"/>
                <w:szCs w:val="18"/>
              </w:rPr>
            </w:pPr>
          </w:p>
        </w:tc>
        <w:tc>
          <w:tcPr>
            <w:tcW w:w="1846" w:type="dxa"/>
            <w:vMerge/>
          </w:tcPr>
          <w:p w14:paraId="32D1F0B5" w14:textId="77777777" w:rsidR="0007161C" w:rsidRPr="00286258" w:rsidRDefault="0007161C" w:rsidP="0007161C">
            <w:pPr>
              <w:tabs>
                <w:tab w:val="left" w:pos="349"/>
              </w:tabs>
              <w:jc w:val="both"/>
              <w:outlineLvl w:val="2"/>
              <w:rPr>
                <w:rFonts w:ascii="Times New Roman" w:hAnsi="Times New Roman" w:cs="Times New Roman"/>
                <w:bCs/>
                <w:sz w:val="18"/>
                <w:szCs w:val="18"/>
                <w:lang w:eastAsia="en-US"/>
              </w:rPr>
            </w:pPr>
          </w:p>
        </w:tc>
        <w:tc>
          <w:tcPr>
            <w:tcW w:w="1559" w:type="dxa"/>
          </w:tcPr>
          <w:p w14:paraId="3B0C1357" w14:textId="77777777" w:rsidR="0007161C" w:rsidRPr="00286258" w:rsidRDefault="0007161C" w:rsidP="0007161C">
            <w:pPr>
              <w:shd w:val="clear" w:color="auto" w:fill="FFFFFF"/>
              <w:autoSpaceDE w:val="0"/>
              <w:autoSpaceDN w:val="0"/>
              <w:adjustRightInd w:val="0"/>
              <w:contextualSpacing/>
              <w:rPr>
                <w:rFonts w:ascii="Times New Roman" w:hAnsi="Times New Roman" w:cs="Times New Roman"/>
                <w:i/>
                <w:iCs/>
                <w:sz w:val="18"/>
                <w:szCs w:val="18"/>
              </w:rPr>
            </w:pPr>
            <w:r w:rsidRPr="00286258">
              <w:rPr>
                <w:rFonts w:ascii="Times New Roman" w:hAnsi="Times New Roman" w:cs="Times New Roman"/>
                <w:i/>
                <w:iCs/>
                <w:sz w:val="18"/>
                <w:szCs w:val="18"/>
              </w:rPr>
              <w:t>скорее не согласен – 2;</w:t>
            </w:r>
          </w:p>
        </w:tc>
        <w:tc>
          <w:tcPr>
            <w:tcW w:w="1134" w:type="dxa"/>
            <w:vAlign w:val="center"/>
          </w:tcPr>
          <w:p w14:paraId="594EC44D"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3,4</w:t>
            </w:r>
          </w:p>
        </w:tc>
        <w:tc>
          <w:tcPr>
            <w:tcW w:w="1134" w:type="dxa"/>
            <w:vAlign w:val="center"/>
          </w:tcPr>
          <w:p w14:paraId="3DCD93B1"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0,0</w:t>
            </w:r>
          </w:p>
        </w:tc>
        <w:tc>
          <w:tcPr>
            <w:tcW w:w="851" w:type="dxa"/>
            <w:vAlign w:val="center"/>
          </w:tcPr>
          <w:p w14:paraId="12A7BF5A"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0,6</w:t>
            </w:r>
          </w:p>
        </w:tc>
        <w:tc>
          <w:tcPr>
            <w:tcW w:w="1276" w:type="dxa"/>
            <w:shd w:val="clear" w:color="auto" w:fill="auto"/>
            <w:vAlign w:val="center"/>
          </w:tcPr>
          <w:p w14:paraId="48648F33"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0,0</w:t>
            </w:r>
          </w:p>
        </w:tc>
        <w:tc>
          <w:tcPr>
            <w:tcW w:w="1275" w:type="dxa"/>
            <w:vAlign w:val="center"/>
          </w:tcPr>
          <w:p w14:paraId="54D67782"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0,0</w:t>
            </w:r>
          </w:p>
        </w:tc>
      </w:tr>
      <w:tr w:rsidR="0007161C" w:rsidRPr="0007161C" w14:paraId="14949ADC" w14:textId="77777777" w:rsidTr="006B625B">
        <w:trPr>
          <w:trHeight w:val="285"/>
        </w:trPr>
        <w:tc>
          <w:tcPr>
            <w:tcW w:w="672" w:type="dxa"/>
            <w:vMerge/>
          </w:tcPr>
          <w:p w14:paraId="0195E0B8" w14:textId="77777777" w:rsidR="0007161C" w:rsidRPr="00286258" w:rsidRDefault="0007161C" w:rsidP="0007161C">
            <w:pPr>
              <w:numPr>
                <w:ilvl w:val="0"/>
                <w:numId w:val="33"/>
              </w:numPr>
              <w:autoSpaceDE w:val="0"/>
              <w:autoSpaceDN w:val="0"/>
              <w:adjustRightInd w:val="0"/>
              <w:contextualSpacing/>
              <w:jc w:val="both"/>
              <w:rPr>
                <w:rFonts w:ascii="Times New Roman" w:hAnsi="Times New Roman" w:cs="Times New Roman"/>
                <w:sz w:val="18"/>
                <w:szCs w:val="18"/>
              </w:rPr>
            </w:pPr>
          </w:p>
        </w:tc>
        <w:tc>
          <w:tcPr>
            <w:tcW w:w="1846" w:type="dxa"/>
            <w:vMerge/>
          </w:tcPr>
          <w:p w14:paraId="6DDA930F" w14:textId="77777777" w:rsidR="0007161C" w:rsidRPr="00286258" w:rsidRDefault="0007161C" w:rsidP="0007161C">
            <w:pPr>
              <w:tabs>
                <w:tab w:val="left" w:pos="349"/>
              </w:tabs>
              <w:jc w:val="both"/>
              <w:outlineLvl w:val="2"/>
              <w:rPr>
                <w:rFonts w:ascii="Times New Roman" w:hAnsi="Times New Roman" w:cs="Times New Roman"/>
                <w:bCs/>
                <w:sz w:val="18"/>
                <w:szCs w:val="18"/>
                <w:lang w:eastAsia="en-US"/>
              </w:rPr>
            </w:pPr>
          </w:p>
        </w:tc>
        <w:tc>
          <w:tcPr>
            <w:tcW w:w="1559" w:type="dxa"/>
          </w:tcPr>
          <w:p w14:paraId="7548AAB2" w14:textId="77777777" w:rsidR="0007161C" w:rsidRPr="00286258" w:rsidRDefault="0007161C" w:rsidP="0007161C">
            <w:pPr>
              <w:shd w:val="clear" w:color="auto" w:fill="FFFFFF"/>
              <w:autoSpaceDE w:val="0"/>
              <w:autoSpaceDN w:val="0"/>
              <w:adjustRightInd w:val="0"/>
              <w:contextualSpacing/>
              <w:rPr>
                <w:rFonts w:ascii="Times New Roman" w:hAnsi="Times New Roman" w:cs="Times New Roman"/>
                <w:i/>
                <w:iCs/>
                <w:sz w:val="18"/>
                <w:szCs w:val="18"/>
              </w:rPr>
            </w:pPr>
            <w:r w:rsidRPr="00286258">
              <w:rPr>
                <w:rFonts w:ascii="Times New Roman" w:hAnsi="Times New Roman" w:cs="Times New Roman"/>
                <w:i/>
                <w:iCs/>
                <w:sz w:val="18"/>
                <w:szCs w:val="18"/>
              </w:rPr>
              <w:t>полностью не согласен – 1;</w:t>
            </w:r>
          </w:p>
        </w:tc>
        <w:tc>
          <w:tcPr>
            <w:tcW w:w="1134" w:type="dxa"/>
            <w:vAlign w:val="center"/>
          </w:tcPr>
          <w:p w14:paraId="7FC96AF7"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2,1</w:t>
            </w:r>
          </w:p>
        </w:tc>
        <w:tc>
          <w:tcPr>
            <w:tcW w:w="1134" w:type="dxa"/>
            <w:vAlign w:val="center"/>
          </w:tcPr>
          <w:p w14:paraId="6D19931E"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0,0</w:t>
            </w:r>
          </w:p>
        </w:tc>
        <w:tc>
          <w:tcPr>
            <w:tcW w:w="851" w:type="dxa"/>
            <w:vAlign w:val="center"/>
          </w:tcPr>
          <w:p w14:paraId="092DDCD0"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0,6</w:t>
            </w:r>
          </w:p>
        </w:tc>
        <w:tc>
          <w:tcPr>
            <w:tcW w:w="1276" w:type="dxa"/>
            <w:shd w:val="clear" w:color="auto" w:fill="auto"/>
            <w:vAlign w:val="center"/>
          </w:tcPr>
          <w:p w14:paraId="3F7CD53B"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0,0</w:t>
            </w:r>
          </w:p>
        </w:tc>
        <w:tc>
          <w:tcPr>
            <w:tcW w:w="1275" w:type="dxa"/>
            <w:vAlign w:val="center"/>
          </w:tcPr>
          <w:p w14:paraId="330CFEB8"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0,0</w:t>
            </w:r>
          </w:p>
        </w:tc>
      </w:tr>
      <w:tr w:rsidR="0007161C" w:rsidRPr="0007161C" w14:paraId="218E7CF2" w14:textId="77777777" w:rsidTr="006B625B">
        <w:trPr>
          <w:trHeight w:val="417"/>
        </w:trPr>
        <w:tc>
          <w:tcPr>
            <w:tcW w:w="672" w:type="dxa"/>
            <w:vMerge/>
          </w:tcPr>
          <w:p w14:paraId="24059E60" w14:textId="77777777" w:rsidR="0007161C" w:rsidRPr="00286258" w:rsidRDefault="0007161C" w:rsidP="0007161C">
            <w:pPr>
              <w:numPr>
                <w:ilvl w:val="0"/>
                <w:numId w:val="33"/>
              </w:numPr>
              <w:autoSpaceDE w:val="0"/>
              <w:autoSpaceDN w:val="0"/>
              <w:adjustRightInd w:val="0"/>
              <w:contextualSpacing/>
              <w:jc w:val="both"/>
              <w:rPr>
                <w:rFonts w:ascii="Times New Roman" w:hAnsi="Times New Roman" w:cs="Times New Roman"/>
                <w:sz w:val="18"/>
                <w:szCs w:val="18"/>
              </w:rPr>
            </w:pPr>
          </w:p>
        </w:tc>
        <w:tc>
          <w:tcPr>
            <w:tcW w:w="1846" w:type="dxa"/>
            <w:vMerge/>
          </w:tcPr>
          <w:p w14:paraId="0699820D" w14:textId="77777777" w:rsidR="0007161C" w:rsidRPr="00286258" w:rsidRDefault="0007161C" w:rsidP="0007161C">
            <w:pPr>
              <w:tabs>
                <w:tab w:val="left" w:pos="349"/>
              </w:tabs>
              <w:jc w:val="both"/>
              <w:outlineLvl w:val="2"/>
              <w:rPr>
                <w:rFonts w:ascii="Times New Roman" w:hAnsi="Times New Roman" w:cs="Times New Roman"/>
                <w:bCs/>
                <w:sz w:val="18"/>
                <w:szCs w:val="18"/>
                <w:lang w:eastAsia="en-US"/>
              </w:rPr>
            </w:pPr>
          </w:p>
        </w:tc>
        <w:tc>
          <w:tcPr>
            <w:tcW w:w="1559" w:type="dxa"/>
          </w:tcPr>
          <w:p w14:paraId="4A1ED08A" w14:textId="77777777" w:rsidR="0007161C" w:rsidRPr="00286258" w:rsidRDefault="0007161C" w:rsidP="0007161C">
            <w:pPr>
              <w:shd w:val="clear" w:color="auto" w:fill="FFFFFF"/>
              <w:autoSpaceDE w:val="0"/>
              <w:autoSpaceDN w:val="0"/>
              <w:adjustRightInd w:val="0"/>
              <w:rPr>
                <w:rFonts w:ascii="Times New Roman" w:hAnsi="Times New Roman" w:cs="Times New Roman"/>
                <w:i/>
                <w:iCs/>
                <w:sz w:val="18"/>
                <w:szCs w:val="18"/>
              </w:rPr>
            </w:pPr>
            <w:r w:rsidRPr="00286258">
              <w:rPr>
                <w:rFonts w:ascii="Times New Roman" w:hAnsi="Times New Roman" w:cs="Times New Roman"/>
                <w:i/>
                <w:iCs/>
                <w:sz w:val="18"/>
                <w:szCs w:val="18"/>
              </w:rPr>
              <w:t>затрудняюсь ответить, не могу оценить – 0</w:t>
            </w:r>
          </w:p>
        </w:tc>
        <w:tc>
          <w:tcPr>
            <w:tcW w:w="1134" w:type="dxa"/>
            <w:vAlign w:val="center"/>
          </w:tcPr>
          <w:p w14:paraId="1B33113B"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1,3</w:t>
            </w:r>
          </w:p>
        </w:tc>
        <w:tc>
          <w:tcPr>
            <w:tcW w:w="1134" w:type="dxa"/>
            <w:vAlign w:val="center"/>
          </w:tcPr>
          <w:p w14:paraId="1128C8C5"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2,0</w:t>
            </w:r>
          </w:p>
        </w:tc>
        <w:tc>
          <w:tcPr>
            <w:tcW w:w="851" w:type="dxa"/>
            <w:vAlign w:val="center"/>
          </w:tcPr>
          <w:p w14:paraId="64AAFA37"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6,3</w:t>
            </w:r>
          </w:p>
        </w:tc>
        <w:tc>
          <w:tcPr>
            <w:tcW w:w="1276" w:type="dxa"/>
            <w:shd w:val="clear" w:color="auto" w:fill="auto"/>
            <w:vAlign w:val="center"/>
          </w:tcPr>
          <w:p w14:paraId="0E4E0938"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13,5</w:t>
            </w:r>
          </w:p>
        </w:tc>
        <w:tc>
          <w:tcPr>
            <w:tcW w:w="1275" w:type="dxa"/>
            <w:vAlign w:val="center"/>
          </w:tcPr>
          <w:p w14:paraId="62C458C6"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6,0</w:t>
            </w:r>
          </w:p>
        </w:tc>
      </w:tr>
      <w:tr w:rsidR="0007161C" w:rsidRPr="0007161C" w14:paraId="2F4D6CF3" w14:textId="77777777" w:rsidTr="006B625B">
        <w:trPr>
          <w:trHeight w:val="443"/>
        </w:trPr>
        <w:tc>
          <w:tcPr>
            <w:tcW w:w="672" w:type="dxa"/>
            <w:vMerge/>
          </w:tcPr>
          <w:p w14:paraId="725C21A8" w14:textId="77777777" w:rsidR="0007161C" w:rsidRPr="00286258" w:rsidRDefault="0007161C" w:rsidP="0007161C">
            <w:pPr>
              <w:numPr>
                <w:ilvl w:val="0"/>
                <w:numId w:val="33"/>
              </w:numPr>
              <w:autoSpaceDE w:val="0"/>
              <w:autoSpaceDN w:val="0"/>
              <w:adjustRightInd w:val="0"/>
              <w:contextualSpacing/>
              <w:jc w:val="both"/>
              <w:rPr>
                <w:rFonts w:ascii="Times New Roman" w:hAnsi="Times New Roman" w:cs="Times New Roman"/>
                <w:sz w:val="18"/>
                <w:szCs w:val="18"/>
              </w:rPr>
            </w:pPr>
          </w:p>
        </w:tc>
        <w:tc>
          <w:tcPr>
            <w:tcW w:w="1846" w:type="dxa"/>
            <w:vMerge/>
          </w:tcPr>
          <w:p w14:paraId="538430C0" w14:textId="77777777" w:rsidR="0007161C" w:rsidRPr="00286258" w:rsidRDefault="0007161C" w:rsidP="0007161C">
            <w:pPr>
              <w:tabs>
                <w:tab w:val="left" w:pos="349"/>
              </w:tabs>
              <w:jc w:val="both"/>
              <w:outlineLvl w:val="2"/>
              <w:rPr>
                <w:rFonts w:ascii="Times New Roman" w:hAnsi="Times New Roman" w:cs="Times New Roman"/>
                <w:bCs/>
                <w:sz w:val="18"/>
                <w:szCs w:val="18"/>
                <w:lang w:eastAsia="en-US"/>
              </w:rPr>
            </w:pPr>
          </w:p>
        </w:tc>
        <w:tc>
          <w:tcPr>
            <w:tcW w:w="1559" w:type="dxa"/>
          </w:tcPr>
          <w:p w14:paraId="114F265F" w14:textId="77777777" w:rsidR="0007161C" w:rsidRPr="00286258" w:rsidRDefault="0007161C" w:rsidP="0007161C">
            <w:pPr>
              <w:shd w:val="clear" w:color="auto" w:fill="FFFFFF"/>
              <w:autoSpaceDE w:val="0"/>
              <w:autoSpaceDN w:val="0"/>
              <w:adjustRightInd w:val="0"/>
              <w:rPr>
                <w:rFonts w:ascii="Times New Roman" w:hAnsi="Times New Roman" w:cs="Times New Roman"/>
                <w:sz w:val="18"/>
                <w:szCs w:val="18"/>
              </w:rPr>
            </w:pPr>
            <w:r w:rsidRPr="00286258">
              <w:rPr>
                <w:rFonts w:ascii="Times New Roman" w:hAnsi="Times New Roman" w:cs="Times New Roman"/>
                <w:sz w:val="18"/>
                <w:szCs w:val="18"/>
              </w:rPr>
              <w:t>преподаватель объясняет значение данного предмета для будущей профессии</w:t>
            </w:r>
          </w:p>
        </w:tc>
        <w:tc>
          <w:tcPr>
            <w:tcW w:w="1134" w:type="dxa"/>
            <w:vAlign w:val="center"/>
          </w:tcPr>
          <w:p w14:paraId="247FBE37"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 </w:t>
            </w:r>
          </w:p>
        </w:tc>
        <w:tc>
          <w:tcPr>
            <w:tcW w:w="1134" w:type="dxa"/>
            <w:vAlign w:val="center"/>
          </w:tcPr>
          <w:p w14:paraId="53B10431"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 </w:t>
            </w:r>
          </w:p>
        </w:tc>
        <w:tc>
          <w:tcPr>
            <w:tcW w:w="851" w:type="dxa"/>
            <w:vAlign w:val="center"/>
          </w:tcPr>
          <w:p w14:paraId="48FABF31"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 </w:t>
            </w:r>
          </w:p>
        </w:tc>
        <w:tc>
          <w:tcPr>
            <w:tcW w:w="1276" w:type="dxa"/>
            <w:shd w:val="clear" w:color="auto" w:fill="auto"/>
            <w:vAlign w:val="center"/>
          </w:tcPr>
          <w:p w14:paraId="56858A26"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 </w:t>
            </w:r>
          </w:p>
        </w:tc>
        <w:tc>
          <w:tcPr>
            <w:tcW w:w="1275" w:type="dxa"/>
            <w:vAlign w:val="center"/>
          </w:tcPr>
          <w:p w14:paraId="5C11BB5B"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 </w:t>
            </w:r>
          </w:p>
        </w:tc>
      </w:tr>
      <w:tr w:rsidR="0007161C" w:rsidRPr="0007161C" w14:paraId="7A63C2A2" w14:textId="77777777" w:rsidTr="006B625B">
        <w:trPr>
          <w:trHeight w:val="153"/>
        </w:trPr>
        <w:tc>
          <w:tcPr>
            <w:tcW w:w="672" w:type="dxa"/>
            <w:vMerge/>
          </w:tcPr>
          <w:p w14:paraId="4859666A" w14:textId="77777777" w:rsidR="0007161C" w:rsidRPr="00286258" w:rsidRDefault="0007161C" w:rsidP="0007161C">
            <w:pPr>
              <w:numPr>
                <w:ilvl w:val="0"/>
                <w:numId w:val="33"/>
              </w:numPr>
              <w:autoSpaceDE w:val="0"/>
              <w:autoSpaceDN w:val="0"/>
              <w:adjustRightInd w:val="0"/>
              <w:contextualSpacing/>
              <w:jc w:val="both"/>
              <w:rPr>
                <w:rFonts w:ascii="Times New Roman" w:hAnsi="Times New Roman" w:cs="Times New Roman"/>
                <w:sz w:val="18"/>
                <w:szCs w:val="18"/>
              </w:rPr>
            </w:pPr>
          </w:p>
        </w:tc>
        <w:tc>
          <w:tcPr>
            <w:tcW w:w="1846" w:type="dxa"/>
            <w:vMerge/>
          </w:tcPr>
          <w:p w14:paraId="28BADCEE" w14:textId="77777777" w:rsidR="0007161C" w:rsidRPr="00286258" w:rsidRDefault="0007161C" w:rsidP="0007161C">
            <w:pPr>
              <w:tabs>
                <w:tab w:val="left" w:pos="349"/>
              </w:tabs>
              <w:jc w:val="both"/>
              <w:outlineLvl w:val="2"/>
              <w:rPr>
                <w:rFonts w:ascii="Times New Roman" w:hAnsi="Times New Roman" w:cs="Times New Roman"/>
                <w:bCs/>
                <w:sz w:val="18"/>
                <w:szCs w:val="18"/>
                <w:lang w:eastAsia="en-US"/>
              </w:rPr>
            </w:pPr>
          </w:p>
        </w:tc>
        <w:tc>
          <w:tcPr>
            <w:tcW w:w="1559" w:type="dxa"/>
          </w:tcPr>
          <w:p w14:paraId="23BA69EF" w14:textId="77777777" w:rsidR="0007161C" w:rsidRPr="00286258" w:rsidRDefault="0007161C" w:rsidP="0007161C">
            <w:pPr>
              <w:shd w:val="clear" w:color="auto" w:fill="FFFFFF"/>
              <w:autoSpaceDE w:val="0"/>
              <w:autoSpaceDN w:val="0"/>
              <w:adjustRightInd w:val="0"/>
              <w:rPr>
                <w:rFonts w:ascii="Times New Roman" w:hAnsi="Times New Roman" w:cs="Times New Roman"/>
                <w:sz w:val="18"/>
                <w:szCs w:val="18"/>
              </w:rPr>
            </w:pPr>
            <w:r w:rsidRPr="00286258">
              <w:rPr>
                <w:rFonts w:ascii="Times New Roman" w:hAnsi="Times New Roman" w:cs="Times New Roman"/>
                <w:i/>
                <w:iCs/>
                <w:sz w:val="18"/>
                <w:szCs w:val="18"/>
              </w:rPr>
              <w:t>полностью согласен – 5</w:t>
            </w:r>
          </w:p>
        </w:tc>
        <w:tc>
          <w:tcPr>
            <w:tcW w:w="1134" w:type="dxa"/>
            <w:vAlign w:val="center"/>
          </w:tcPr>
          <w:p w14:paraId="417EB6A3"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84,3</w:t>
            </w:r>
          </w:p>
        </w:tc>
        <w:tc>
          <w:tcPr>
            <w:tcW w:w="1134" w:type="dxa"/>
            <w:vAlign w:val="center"/>
          </w:tcPr>
          <w:p w14:paraId="353169A0"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79,1</w:t>
            </w:r>
          </w:p>
        </w:tc>
        <w:tc>
          <w:tcPr>
            <w:tcW w:w="851" w:type="dxa"/>
            <w:vAlign w:val="center"/>
          </w:tcPr>
          <w:p w14:paraId="43ADF3DE"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90,6</w:t>
            </w:r>
          </w:p>
        </w:tc>
        <w:tc>
          <w:tcPr>
            <w:tcW w:w="1276" w:type="dxa"/>
            <w:shd w:val="clear" w:color="auto" w:fill="auto"/>
            <w:vAlign w:val="center"/>
          </w:tcPr>
          <w:p w14:paraId="03717633"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78,7</w:t>
            </w:r>
          </w:p>
        </w:tc>
        <w:tc>
          <w:tcPr>
            <w:tcW w:w="1275" w:type="dxa"/>
            <w:vAlign w:val="center"/>
          </w:tcPr>
          <w:p w14:paraId="32D0413E"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65,9</w:t>
            </w:r>
          </w:p>
        </w:tc>
      </w:tr>
      <w:tr w:rsidR="0007161C" w:rsidRPr="0007161C" w14:paraId="72D6BDE7" w14:textId="77777777" w:rsidTr="006B625B">
        <w:trPr>
          <w:trHeight w:val="144"/>
        </w:trPr>
        <w:tc>
          <w:tcPr>
            <w:tcW w:w="672" w:type="dxa"/>
            <w:vMerge/>
          </w:tcPr>
          <w:p w14:paraId="602EBC42" w14:textId="77777777" w:rsidR="0007161C" w:rsidRPr="00286258" w:rsidRDefault="0007161C" w:rsidP="0007161C">
            <w:pPr>
              <w:numPr>
                <w:ilvl w:val="0"/>
                <w:numId w:val="33"/>
              </w:numPr>
              <w:autoSpaceDE w:val="0"/>
              <w:autoSpaceDN w:val="0"/>
              <w:adjustRightInd w:val="0"/>
              <w:contextualSpacing/>
              <w:jc w:val="both"/>
              <w:rPr>
                <w:rFonts w:ascii="Times New Roman" w:hAnsi="Times New Roman" w:cs="Times New Roman"/>
                <w:sz w:val="18"/>
                <w:szCs w:val="18"/>
              </w:rPr>
            </w:pPr>
          </w:p>
        </w:tc>
        <w:tc>
          <w:tcPr>
            <w:tcW w:w="1846" w:type="dxa"/>
            <w:vMerge/>
          </w:tcPr>
          <w:p w14:paraId="7BF9101B" w14:textId="77777777" w:rsidR="0007161C" w:rsidRPr="00286258" w:rsidRDefault="0007161C" w:rsidP="0007161C">
            <w:pPr>
              <w:tabs>
                <w:tab w:val="left" w:pos="349"/>
              </w:tabs>
              <w:jc w:val="both"/>
              <w:outlineLvl w:val="2"/>
              <w:rPr>
                <w:rFonts w:ascii="Times New Roman" w:hAnsi="Times New Roman" w:cs="Times New Roman"/>
                <w:bCs/>
                <w:sz w:val="18"/>
                <w:szCs w:val="18"/>
                <w:lang w:eastAsia="en-US"/>
              </w:rPr>
            </w:pPr>
          </w:p>
        </w:tc>
        <w:tc>
          <w:tcPr>
            <w:tcW w:w="1559" w:type="dxa"/>
          </w:tcPr>
          <w:p w14:paraId="1CEBDDBD" w14:textId="77777777" w:rsidR="0007161C" w:rsidRPr="00286258" w:rsidRDefault="0007161C" w:rsidP="0007161C">
            <w:pPr>
              <w:shd w:val="clear" w:color="auto" w:fill="FFFFFF"/>
              <w:autoSpaceDE w:val="0"/>
              <w:autoSpaceDN w:val="0"/>
              <w:adjustRightInd w:val="0"/>
              <w:contextualSpacing/>
              <w:rPr>
                <w:rFonts w:ascii="Times New Roman" w:hAnsi="Times New Roman" w:cs="Times New Roman"/>
                <w:i/>
                <w:iCs/>
                <w:sz w:val="18"/>
                <w:szCs w:val="18"/>
              </w:rPr>
            </w:pPr>
            <w:r w:rsidRPr="00286258">
              <w:rPr>
                <w:rFonts w:ascii="Times New Roman" w:hAnsi="Times New Roman" w:cs="Times New Roman"/>
                <w:i/>
                <w:iCs/>
                <w:sz w:val="18"/>
                <w:szCs w:val="18"/>
              </w:rPr>
              <w:t>скорее согласен – 4;</w:t>
            </w:r>
          </w:p>
        </w:tc>
        <w:tc>
          <w:tcPr>
            <w:tcW w:w="1134" w:type="dxa"/>
            <w:vAlign w:val="center"/>
          </w:tcPr>
          <w:p w14:paraId="1FA64DF0"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12,1</w:t>
            </w:r>
          </w:p>
        </w:tc>
        <w:tc>
          <w:tcPr>
            <w:tcW w:w="1134" w:type="dxa"/>
            <w:vAlign w:val="center"/>
          </w:tcPr>
          <w:p w14:paraId="4A08C575"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16,5</w:t>
            </w:r>
          </w:p>
        </w:tc>
        <w:tc>
          <w:tcPr>
            <w:tcW w:w="851" w:type="dxa"/>
            <w:vAlign w:val="center"/>
          </w:tcPr>
          <w:p w14:paraId="4D8BE81A"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5,2</w:t>
            </w:r>
          </w:p>
        </w:tc>
        <w:tc>
          <w:tcPr>
            <w:tcW w:w="1276" w:type="dxa"/>
            <w:shd w:val="clear" w:color="auto" w:fill="auto"/>
            <w:vAlign w:val="center"/>
          </w:tcPr>
          <w:p w14:paraId="0B541C0B"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15,5</w:t>
            </w:r>
          </w:p>
        </w:tc>
        <w:tc>
          <w:tcPr>
            <w:tcW w:w="1275" w:type="dxa"/>
            <w:vAlign w:val="center"/>
          </w:tcPr>
          <w:p w14:paraId="34C4895E"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18,6</w:t>
            </w:r>
          </w:p>
        </w:tc>
      </w:tr>
      <w:tr w:rsidR="0007161C" w:rsidRPr="0007161C" w14:paraId="0C45A5B6" w14:textId="77777777" w:rsidTr="006B625B">
        <w:trPr>
          <w:trHeight w:val="272"/>
        </w:trPr>
        <w:tc>
          <w:tcPr>
            <w:tcW w:w="672" w:type="dxa"/>
            <w:vMerge/>
          </w:tcPr>
          <w:p w14:paraId="33403031" w14:textId="77777777" w:rsidR="0007161C" w:rsidRPr="00286258" w:rsidRDefault="0007161C" w:rsidP="0007161C">
            <w:pPr>
              <w:numPr>
                <w:ilvl w:val="0"/>
                <w:numId w:val="33"/>
              </w:numPr>
              <w:autoSpaceDE w:val="0"/>
              <w:autoSpaceDN w:val="0"/>
              <w:adjustRightInd w:val="0"/>
              <w:contextualSpacing/>
              <w:jc w:val="both"/>
              <w:rPr>
                <w:rFonts w:ascii="Times New Roman" w:hAnsi="Times New Roman" w:cs="Times New Roman"/>
                <w:sz w:val="18"/>
                <w:szCs w:val="18"/>
              </w:rPr>
            </w:pPr>
          </w:p>
        </w:tc>
        <w:tc>
          <w:tcPr>
            <w:tcW w:w="1846" w:type="dxa"/>
            <w:vMerge/>
          </w:tcPr>
          <w:p w14:paraId="4085A995" w14:textId="77777777" w:rsidR="0007161C" w:rsidRPr="00286258" w:rsidRDefault="0007161C" w:rsidP="0007161C">
            <w:pPr>
              <w:tabs>
                <w:tab w:val="left" w:pos="349"/>
              </w:tabs>
              <w:jc w:val="both"/>
              <w:outlineLvl w:val="2"/>
              <w:rPr>
                <w:rFonts w:ascii="Times New Roman" w:hAnsi="Times New Roman" w:cs="Times New Roman"/>
                <w:bCs/>
                <w:sz w:val="18"/>
                <w:szCs w:val="18"/>
                <w:lang w:eastAsia="en-US"/>
              </w:rPr>
            </w:pPr>
          </w:p>
        </w:tc>
        <w:tc>
          <w:tcPr>
            <w:tcW w:w="1559" w:type="dxa"/>
          </w:tcPr>
          <w:p w14:paraId="62C7948A" w14:textId="77777777" w:rsidR="0007161C" w:rsidRPr="00286258" w:rsidRDefault="0007161C" w:rsidP="0007161C">
            <w:pPr>
              <w:shd w:val="clear" w:color="auto" w:fill="FFFFFF"/>
              <w:autoSpaceDE w:val="0"/>
              <w:autoSpaceDN w:val="0"/>
              <w:adjustRightInd w:val="0"/>
              <w:contextualSpacing/>
              <w:rPr>
                <w:rFonts w:ascii="Times New Roman" w:hAnsi="Times New Roman" w:cs="Times New Roman"/>
                <w:i/>
                <w:iCs/>
                <w:sz w:val="18"/>
                <w:szCs w:val="18"/>
              </w:rPr>
            </w:pPr>
            <w:r w:rsidRPr="00286258">
              <w:rPr>
                <w:rFonts w:ascii="Times New Roman" w:hAnsi="Times New Roman" w:cs="Times New Roman"/>
                <w:i/>
                <w:iCs/>
                <w:sz w:val="18"/>
                <w:szCs w:val="18"/>
              </w:rPr>
              <w:t>отчасти согласен, отчасти нет – 3;</w:t>
            </w:r>
          </w:p>
        </w:tc>
        <w:tc>
          <w:tcPr>
            <w:tcW w:w="1134" w:type="dxa"/>
            <w:vAlign w:val="center"/>
          </w:tcPr>
          <w:p w14:paraId="1D9A630D"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0,5</w:t>
            </w:r>
          </w:p>
        </w:tc>
        <w:tc>
          <w:tcPr>
            <w:tcW w:w="1134" w:type="dxa"/>
            <w:vAlign w:val="center"/>
          </w:tcPr>
          <w:p w14:paraId="46D6B94C"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4,0</w:t>
            </w:r>
          </w:p>
        </w:tc>
        <w:tc>
          <w:tcPr>
            <w:tcW w:w="851" w:type="dxa"/>
            <w:vAlign w:val="center"/>
          </w:tcPr>
          <w:p w14:paraId="368F6EB4"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3,1</w:t>
            </w:r>
          </w:p>
        </w:tc>
        <w:tc>
          <w:tcPr>
            <w:tcW w:w="1276" w:type="dxa"/>
            <w:shd w:val="clear" w:color="auto" w:fill="auto"/>
            <w:vAlign w:val="center"/>
          </w:tcPr>
          <w:p w14:paraId="3796BDEB"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0,0</w:t>
            </w:r>
          </w:p>
        </w:tc>
        <w:tc>
          <w:tcPr>
            <w:tcW w:w="1275" w:type="dxa"/>
            <w:vAlign w:val="center"/>
          </w:tcPr>
          <w:p w14:paraId="2D00A1A3"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6,0</w:t>
            </w:r>
          </w:p>
        </w:tc>
      </w:tr>
      <w:tr w:rsidR="0007161C" w:rsidRPr="0007161C" w14:paraId="72F6E2F8" w14:textId="77777777" w:rsidTr="006B625B">
        <w:trPr>
          <w:trHeight w:val="155"/>
        </w:trPr>
        <w:tc>
          <w:tcPr>
            <w:tcW w:w="672" w:type="dxa"/>
            <w:vMerge/>
          </w:tcPr>
          <w:p w14:paraId="66F2F322" w14:textId="77777777" w:rsidR="0007161C" w:rsidRPr="00286258" w:rsidRDefault="0007161C" w:rsidP="0007161C">
            <w:pPr>
              <w:numPr>
                <w:ilvl w:val="0"/>
                <w:numId w:val="33"/>
              </w:numPr>
              <w:autoSpaceDE w:val="0"/>
              <w:autoSpaceDN w:val="0"/>
              <w:adjustRightInd w:val="0"/>
              <w:contextualSpacing/>
              <w:jc w:val="both"/>
              <w:rPr>
                <w:rFonts w:ascii="Times New Roman" w:hAnsi="Times New Roman" w:cs="Times New Roman"/>
                <w:sz w:val="18"/>
                <w:szCs w:val="18"/>
              </w:rPr>
            </w:pPr>
          </w:p>
        </w:tc>
        <w:tc>
          <w:tcPr>
            <w:tcW w:w="1846" w:type="dxa"/>
            <w:vMerge/>
          </w:tcPr>
          <w:p w14:paraId="11664C27" w14:textId="77777777" w:rsidR="0007161C" w:rsidRPr="00286258" w:rsidRDefault="0007161C" w:rsidP="0007161C">
            <w:pPr>
              <w:tabs>
                <w:tab w:val="left" w:pos="349"/>
              </w:tabs>
              <w:jc w:val="both"/>
              <w:outlineLvl w:val="2"/>
              <w:rPr>
                <w:rFonts w:ascii="Times New Roman" w:hAnsi="Times New Roman" w:cs="Times New Roman"/>
                <w:bCs/>
                <w:sz w:val="18"/>
                <w:szCs w:val="18"/>
                <w:lang w:eastAsia="en-US"/>
              </w:rPr>
            </w:pPr>
          </w:p>
        </w:tc>
        <w:tc>
          <w:tcPr>
            <w:tcW w:w="1559" w:type="dxa"/>
          </w:tcPr>
          <w:p w14:paraId="1C841DC1" w14:textId="77777777" w:rsidR="0007161C" w:rsidRPr="00286258" w:rsidRDefault="0007161C" w:rsidP="0007161C">
            <w:pPr>
              <w:shd w:val="clear" w:color="auto" w:fill="FFFFFF"/>
              <w:autoSpaceDE w:val="0"/>
              <w:autoSpaceDN w:val="0"/>
              <w:adjustRightInd w:val="0"/>
              <w:contextualSpacing/>
              <w:rPr>
                <w:rFonts w:ascii="Times New Roman" w:hAnsi="Times New Roman" w:cs="Times New Roman"/>
                <w:i/>
                <w:iCs/>
                <w:sz w:val="18"/>
                <w:szCs w:val="18"/>
              </w:rPr>
            </w:pPr>
            <w:r w:rsidRPr="00286258">
              <w:rPr>
                <w:rFonts w:ascii="Times New Roman" w:hAnsi="Times New Roman" w:cs="Times New Roman"/>
                <w:i/>
                <w:iCs/>
                <w:sz w:val="18"/>
                <w:szCs w:val="18"/>
              </w:rPr>
              <w:t>скорее не согласен – 2;</w:t>
            </w:r>
          </w:p>
        </w:tc>
        <w:tc>
          <w:tcPr>
            <w:tcW w:w="1134" w:type="dxa"/>
            <w:vAlign w:val="center"/>
          </w:tcPr>
          <w:p w14:paraId="137647B0"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0,1</w:t>
            </w:r>
          </w:p>
        </w:tc>
        <w:tc>
          <w:tcPr>
            <w:tcW w:w="1134" w:type="dxa"/>
            <w:vAlign w:val="center"/>
          </w:tcPr>
          <w:p w14:paraId="3BA8E4DC"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0,0</w:t>
            </w:r>
          </w:p>
        </w:tc>
        <w:tc>
          <w:tcPr>
            <w:tcW w:w="851" w:type="dxa"/>
            <w:vAlign w:val="center"/>
          </w:tcPr>
          <w:p w14:paraId="59608F0E"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0,0</w:t>
            </w:r>
          </w:p>
        </w:tc>
        <w:tc>
          <w:tcPr>
            <w:tcW w:w="1276" w:type="dxa"/>
            <w:shd w:val="clear" w:color="auto" w:fill="auto"/>
            <w:vAlign w:val="center"/>
          </w:tcPr>
          <w:p w14:paraId="685D02B2"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2,0</w:t>
            </w:r>
          </w:p>
        </w:tc>
        <w:tc>
          <w:tcPr>
            <w:tcW w:w="1275" w:type="dxa"/>
            <w:vAlign w:val="center"/>
          </w:tcPr>
          <w:p w14:paraId="533D551C"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0,0</w:t>
            </w:r>
          </w:p>
        </w:tc>
      </w:tr>
      <w:tr w:rsidR="0007161C" w:rsidRPr="0007161C" w14:paraId="44BDCF70" w14:textId="77777777" w:rsidTr="006B625B">
        <w:trPr>
          <w:trHeight w:val="288"/>
        </w:trPr>
        <w:tc>
          <w:tcPr>
            <w:tcW w:w="672" w:type="dxa"/>
            <w:vMerge/>
          </w:tcPr>
          <w:p w14:paraId="046E2F18" w14:textId="77777777" w:rsidR="0007161C" w:rsidRPr="00286258" w:rsidRDefault="0007161C" w:rsidP="0007161C">
            <w:pPr>
              <w:numPr>
                <w:ilvl w:val="0"/>
                <w:numId w:val="33"/>
              </w:numPr>
              <w:autoSpaceDE w:val="0"/>
              <w:autoSpaceDN w:val="0"/>
              <w:adjustRightInd w:val="0"/>
              <w:contextualSpacing/>
              <w:jc w:val="both"/>
              <w:rPr>
                <w:rFonts w:ascii="Times New Roman" w:hAnsi="Times New Roman" w:cs="Times New Roman"/>
                <w:sz w:val="18"/>
                <w:szCs w:val="18"/>
              </w:rPr>
            </w:pPr>
          </w:p>
        </w:tc>
        <w:tc>
          <w:tcPr>
            <w:tcW w:w="1846" w:type="dxa"/>
            <w:vMerge/>
          </w:tcPr>
          <w:p w14:paraId="12116DE2" w14:textId="77777777" w:rsidR="0007161C" w:rsidRPr="00286258" w:rsidRDefault="0007161C" w:rsidP="0007161C">
            <w:pPr>
              <w:tabs>
                <w:tab w:val="left" w:pos="349"/>
              </w:tabs>
              <w:jc w:val="both"/>
              <w:outlineLvl w:val="2"/>
              <w:rPr>
                <w:rFonts w:ascii="Times New Roman" w:hAnsi="Times New Roman" w:cs="Times New Roman"/>
                <w:bCs/>
                <w:sz w:val="18"/>
                <w:szCs w:val="18"/>
                <w:lang w:eastAsia="en-US"/>
              </w:rPr>
            </w:pPr>
          </w:p>
        </w:tc>
        <w:tc>
          <w:tcPr>
            <w:tcW w:w="1559" w:type="dxa"/>
          </w:tcPr>
          <w:p w14:paraId="41B1397D" w14:textId="77777777" w:rsidR="0007161C" w:rsidRPr="00286258" w:rsidRDefault="0007161C" w:rsidP="0007161C">
            <w:pPr>
              <w:shd w:val="clear" w:color="auto" w:fill="FFFFFF"/>
              <w:autoSpaceDE w:val="0"/>
              <w:autoSpaceDN w:val="0"/>
              <w:adjustRightInd w:val="0"/>
              <w:contextualSpacing/>
              <w:rPr>
                <w:rFonts w:ascii="Times New Roman" w:hAnsi="Times New Roman" w:cs="Times New Roman"/>
                <w:i/>
                <w:iCs/>
                <w:sz w:val="18"/>
                <w:szCs w:val="18"/>
              </w:rPr>
            </w:pPr>
            <w:r w:rsidRPr="00286258">
              <w:rPr>
                <w:rFonts w:ascii="Times New Roman" w:hAnsi="Times New Roman" w:cs="Times New Roman"/>
                <w:i/>
                <w:iCs/>
                <w:sz w:val="18"/>
                <w:szCs w:val="18"/>
              </w:rPr>
              <w:t>полностью не согласен – 1;</w:t>
            </w:r>
          </w:p>
        </w:tc>
        <w:tc>
          <w:tcPr>
            <w:tcW w:w="1134" w:type="dxa"/>
            <w:vAlign w:val="center"/>
          </w:tcPr>
          <w:p w14:paraId="46F747B4"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0,0</w:t>
            </w:r>
          </w:p>
        </w:tc>
        <w:tc>
          <w:tcPr>
            <w:tcW w:w="1134" w:type="dxa"/>
            <w:vAlign w:val="center"/>
          </w:tcPr>
          <w:p w14:paraId="17868F52"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0,2</w:t>
            </w:r>
          </w:p>
        </w:tc>
        <w:tc>
          <w:tcPr>
            <w:tcW w:w="851" w:type="dxa"/>
            <w:vAlign w:val="center"/>
          </w:tcPr>
          <w:p w14:paraId="203508D8"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0,0</w:t>
            </w:r>
          </w:p>
        </w:tc>
        <w:tc>
          <w:tcPr>
            <w:tcW w:w="1276" w:type="dxa"/>
            <w:shd w:val="clear" w:color="auto" w:fill="auto"/>
            <w:vAlign w:val="center"/>
          </w:tcPr>
          <w:p w14:paraId="2DA107F5"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0,0</w:t>
            </w:r>
          </w:p>
        </w:tc>
        <w:tc>
          <w:tcPr>
            <w:tcW w:w="1275" w:type="dxa"/>
            <w:vAlign w:val="center"/>
          </w:tcPr>
          <w:p w14:paraId="15BB1268"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0,0</w:t>
            </w:r>
          </w:p>
        </w:tc>
      </w:tr>
      <w:tr w:rsidR="0007161C" w:rsidRPr="0007161C" w14:paraId="06CCCF88" w14:textId="77777777" w:rsidTr="006B625B">
        <w:trPr>
          <w:trHeight w:val="544"/>
        </w:trPr>
        <w:tc>
          <w:tcPr>
            <w:tcW w:w="672" w:type="dxa"/>
            <w:vMerge/>
          </w:tcPr>
          <w:p w14:paraId="40CBC33F" w14:textId="77777777" w:rsidR="0007161C" w:rsidRPr="00286258" w:rsidRDefault="0007161C" w:rsidP="0007161C">
            <w:pPr>
              <w:numPr>
                <w:ilvl w:val="0"/>
                <w:numId w:val="33"/>
              </w:numPr>
              <w:autoSpaceDE w:val="0"/>
              <w:autoSpaceDN w:val="0"/>
              <w:adjustRightInd w:val="0"/>
              <w:contextualSpacing/>
              <w:jc w:val="both"/>
              <w:rPr>
                <w:rFonts w:ascii="Times New Roman" w:hAnsi="Times New Roman" w:cs="Times New Roman"/>
                <w:sz w:val="18"/>
                <w:szCs w:val="18"/>
              </w:rPr>
            </w:pPr>
          </w:p>
        </w:tc>
        <w:tc>
          <w:tcPr>
            <w:tcW w:w="1846" w:type="dxa"/>
            <w:vMerge/>
          </w:tcPr>
          <w:p w14:paraId="640E0D45" w14:textId="77777777" w:rsidR="0007161C" w:rsidRPr="00286258" w:rsidRDefault="0007161C" w:rsidP="0007161C">
            <w:pPr>
              <w:tabs>
                <w:tab w:val="left" w:pos="349"/>
              </w:tabs>
              <w:jc w:val="both"/>
              <w:outlineLvl w:val="2"/>
              <w:rPr>
                <w:rFonts w:ascii="Times New Roman" w:hAnsi="Times New Roman" w:cs="Times New Roman"/>
                <w:bCs/>
                <w:sz w:val="18"/>
                <w:szCs w:val="18"/>
                <w:lang w:eastAsia="en-US"/>
              </w:rPr>
            </w:pPr>
          </w:p>
        </w:tc>
        <w:tc>
          <w:tcPr>
            <w:tcW w:w="1559" w:type="dxa"/>
          </w:tcPr>
          <w:p w14:paraId="0A1FF18D" w14:textId="77777777" w:rsidR="0007161C" w:rsidRPr="00286258" w:rsidRDefault="0007161C" w:rsidP="0007161C">
            <w:pPr>
              <w:shd w:val="clear" w:color="auto" w:fill="FFFFFF"/>
              <w:autoSpaceDE w:val="0"/>
              <w:autoSpaceDN w:val="0"/>
              <w:adjustRightInd w:val="0"/>
              <w:rPr>
                <w:rFonts w:ascii="Times New Roman" w:hAnsi="Times New Roman" w:cs="Times New Roman"/>
                <w:i/>
                <w:iCs/>
                <w:sz w:val="18"/>
                <w:szCs w:val="18"/>
              </w:rPr>
            </w:pPr>
            <w:r w:rsidRPr="00286258">
              <w:rPr>
                <w:rFonts w:ascii="Times New Roman" w:hAnsi="Times New Roman" w:cs="Times New Roman"/>
                <w:i/>
                <w:iCs/>
                <w:sz w:val="18"/>
                <w:szCs w:val="18"/>
              </w:rPr>
              <w:t>затрудняюсь ответить, не могу оценить – 0</w:t>
            </w:r>
          </w:p>
        </w:tc>
        <w:tc>
          <w:tcPr>
            <w:tcW w:w="1134" w:type="dxa"/>
            <w:vAlign w:val="center"/>
          </w:tcPr>
          <w:p w14:paraId="06826DC4"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3,0</w:t>
            </w:r>
          </w:p>
        </w:tc>
        <w:tc>
          <w:tcPr>
            <w:tcW w:w="1134" w:type="dxa"/>
            <w:vAlign w:val="center"/>
          </w:tcPr>
          <w:p w14:paraId="54B9ACE0"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0,2</w:t>
            </w:r>
          </w:p>
        </w:tc>
        <w:tc>
          <w:tcPr>
            <w:tcW w:w="851" w:type="dxa"/>
            <w:vAlign w:val="center"/>
          </w:tcPr>
          <w:p w14:paraId="722A01D0"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1,1</w:t>
            </w:r>
          </w:p>
        </w:tc>
        <w:tc>
          <w:tcPr>
            <w:tcW w:w="1276" w:type="dxa"/>
            <w:shd w:val="clear" w:color="auto" w:fill="auto"/>
            <w:vAlign w:val="center"/>
          </w:tcPr>
          <w:p w14:paraId="50946CBE"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3,8</w:t>
            </w:r>
          </w:p>
        </w:tc>
        <w:tc>
          <w:tcPr>
            <w:tcW w:w="1275" w:type="dxa"/>
            <w:vAlign w:val="center"/>
          </w:tcPr>
          <w:p w14:paraId="691C8951"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9,5</w:t>
            </w:r>
          </w:p>
        </w:tc>
      </w:tr>
      <w:tr w:rsidR="0007161C" w:rsidRPr="0007161C" w14:paraId="2EA64008" w14:textId="77777777" w:rsidTr="006B625B">
        <w:trPr>
          <w:trHeight w:val="495"/>
        </w:trPr>
        <w:tc>
          <w:tcPr>
            <w:tcW w:w="672" w:type="dxa"/>
            <w:vMerge/>
          </w:tcPr>
          <w:p w14:paraId="7A42457B" w14:textId="77777777" w:rsidR="0007161C" w:rsidRPr="00286258" w:rsidRDefault="0007161C" w:rsidP="0007161C">
            <w:pPr>
              <w:numPr>
                <w:ilvl w:val="0"/>
                <w:numId w:val="33"/>
              </w:numPr>
              <w:autoSpaceDE w:val="0"/>
              <w:autoSpaceDN w:val="0"/>
              <w:adjustRightInd w:val="0"/>
              <w:contextualSpacing/>
              <w:jc w:val="both"/>
              <w:rPr>
                <w:rFonts w:ascii="Times New Roman" w:hAnsi="Times New Roman" w:cs="Times New Roman"/>
                <w:sz w:val="18"/>
                <w:szCs w:val="18"/>
              </w:rPr>
            </w:pPr>
          </w:p>
        </w:tc>
        <w:tc>
          <w:tcPr>
            <w:tcW w:w="1846" w:type="dxa"/>
            <w:vMerge/>
          </w:tcPr>
          <w:p w14:paraId="5B707EE9" w14:textId="77777777" w:rsidR="0007161C" w:rsidRPr="00286258" w:rsidRDefault="0007161C" w:rsidP="0007161C">
            <w:pPr>
              <w:tabs>
                <w:tab w:val="left" w:pos="349"/>
              </w:tabs>
              <w:jc w:val="both"/>
              <w:outlineLvl w:val="2"/>
              <w:rPr>
                <w:rFonts w:ascii="Times New Roman" w:hAnsi="Times New Roman" w:cs="Times New Roman"/>
                <w:bCs/>
                <w:sz w:val="18"/>
                <w:szCs w:val="18"/>
                <w:lang w:eastAsia="en-US"/>
              </w:rPr>
            </w:pPr>
          </w:p>
        </w:tc>
        <w:tc>
          <w:tcPr>
            <w:tcW w:w="1559" w:type="dxa"/>
          </w:tcPr>
          <w:p w14:paraId="05C19AF9" w14:textId="77777777" w:rsidR="0007161C" w:rsidRPr="00286258" w:rsidRDefault="0007161C" w:rsidP="0007161C">
            <w:pPr>
              <w:shd w:val="clear" w:color="auto" w:fill="FFFFFF"/>
              <w:autoSpaceDE w:val="0"/>
              <w:autoSpaceDN w:val="0"/>
              <w:adjustRightInd w:val="0"/>
              <w:rPr>
                <w:rFonts w:ascii="Times New Roman" w:hAnsi="Times New Roman" w:cs="Times New Roman"/>
                <w:sz w:val="18"/>
                <w:szCs w:val="18"/>
              </w:rPr>
            </w:pPr>
            <w:r w:rsidRPr="00286258">
              <w:rPr>
                <w:rFonts w:ascii="Times New Roman" w:hAnsi="Times New Roman" w:cs="Times New Roman"/>
                <w:sz w:val="18"/>
                <w:szCs w:val="18"/>
              </w:rPr>
              <w:t>преподаватель приводит примеры из реальной практики профессиональной деятельности</w:t>
            </w:r>
          </w:p>
        </w:tc>
        <w:tc>
          <w:tcPr>
            <w:tcW w:w="1134" w:type="dxa"/>
            <w:vAlign w:val="center"/>
          </w:tcPr>
          <w:p w14:paraId="6F62EC44"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 </w:t>
            </w:r>
          </w:p>
        </w:tc>
        <w:tc>
          <w:tcPr>
            <w:tcW w:w="1134" w:type="dxa"/>
            <w:vAlign w:val="center"/>
          </w:tcPr>
          <w:p w14:paraId="410ED42E"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 </w:t>
            </w:r>
          </w:p>
        </w:tc>
        <w:tc>
          <w:tcPr>
            <w:tcW w:w="851" w:type="dxa"/>
            <w:vAlign w:val="center"/>
          </w:tcPr>
          <w:p w14:paraId="70EEBCB4"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 </w:t>
            </w:r>
          </w:p>
        </w:tc>
        <w:tc>
          <w:tcPr>
            <w:tcW w:w="1276" w:type="dxa"/>
            <w:shd w:val="clear" w:color="auto" w:fill="auto"/>
            <w:vAlign w:val="center"/>
          </w:tcPr>
          <w:p w14:paraId="11CA36FC"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 </w:t>
            </w:r>
          </w:p>
        </w:tc>
        <w:tc>
          <w:tcPr>
            <w:tcW w:w="1275" w:type="dxa"/>
            <w:vAlign w:val="center"/>
          </w:tcPr>
          <w:p w14:paraId="15AC231D"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 </w:t>
            </w:r>
          </w:p>
          <w:p w14:paraId="07CBC08B"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 </w:t>
            </w:r>
          </w:p>
        </w:tc>
      </w:tr>
      <w:tr w:rsidR="0007161C" w:rsidRPr="0007161C" w14:paraId="5A7BA6DD" w14:textId="77777777" w:rsidTr="00B32664">
        <w:trPr>
          <w:trHeight w:val="136"/>
        </w:trPr>
        <w:tc>
          <w:tcPr>
            <w:tcW w:w="672" w:type="dxa"/>
            <w:vMerge w:val="restart"/>
          </w:tcPr>
          <w:p w14:paraId="3AF33AD7" w14:textId="77777777" w:rsidR="0007161C" w:rsidRPr="00286258" w:rsidRDefault="0007161C" w:rsidP="0007161C">
            <w:pPr>
              <w:autoSpaceDE w:val="0"/>
              <w:autoSpaceDN w:val="0"/>
              <w:adjustRightInd w:val="0"/>
              <w:contextualSpacing/>
              <w:jc w:val="both"/>
              <w:rPr>
                <w:rFonts w:ascii="Times New Roman" w:hAnsi="Times New Roman" w:cs="Times New Roman"/>
                <w:sz w:val="18"/>
                <w:szCs w:val="18"/>
              </w:rPr>
            </w:pPr>
          </w:p>
        </w:tc>
        <w:tc>
          <w:tcPr>
            <w:tcW w:w="1846" w:type="dxa"/>
            <w:vMerge w:val="restart"/>
          </w:tcPr>
          <w:p w14:paraId="20250BF8" w14:textId="77777777" w:rsidR="0007161C" w:rsidRPr="00286258" w:rsidRDefault="0007161C" w:rsidP="0007161C">
            <w:pPr>
              <w:tabs>
                <w:tab w:val="left" w:pos="349"/>
              </w:tabs>
              <w:jc w:val="both"/>
              <w:outlineLvl w:val="2"/>
              <w:rPr>
                <w:rFonts w:ascii="Times New Roman" w:hAnsi="Times New Roman" w:cs="Times New Roman"/>
                <w:bCs/>
                <w:sz w:val="18"/>
                <w:szCs w:val="18"/>
                <w:lang w:eastAsia="en-US"/>
              </w:rPr>
            </w:pPr>
          </w:p>
        </w:tc>
        <w:tc>
          <w:tcPr>
            <w:tcW w:w="1559" w:type="dxa"/>
          </w:tcPr>
          <w:p w14:paraId="4848F5F8" w14:textId="77777777" w:rsidR="0007161C" w:rsidRPr="00286258" w:rsidRDefault="0007161C" w:rsidP="0007161C">
            <w:pPr>
              <w:shd w:val="clear" w:color="auto" w:fill="FFFFFF"/>
              <w:autoSpaceDE w:val="0"/>
              <w:autoSpaceDN w:val="0"/>
              <w:adjustRightInd w:val="0"/>
              <w:rPr>
                <w:rFonts w:ascii="Times New Roman" w:hAnsi="Times New Roman" w:cs="Times New Roman"/>
                <w:sz w:val="18"/>
                <w:szCs w:val="18"/>
              </w:rPr>
            </w:pPr>
            <w:r w:rsidRPr="00286258">
              <w:rPr>
                <w:rFonts w:ascii="Times New Roman" w:hAnsi="Times New Roman" w:cs="Times New Roman"/>
                <w:i/>
                <w:iCs/>
                <w:sz w:val="18"/>
                <w:szCs w:val="18"/>
              </w:rPr>
              <w:t>полностью согласен – 5</w:t>
            </w:r>
          </w:p>
        </w:tc>
        <w:tc>
          <w:tcPr>
            <w:tcW w:w="1134" w:type="dxa"/>
            <w:vAlign w:val="center"/>
          </w:tcPr>
          <w:p w14:paraId="321112DF"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82,6</w:t>
            </w:r>
          </w:p>
        </w:tc>
        <w:tc>
          <w:tcPr>
            <w:tcW w:w="1134" w:type="dxa"/>
            <w:vAlign w:val="center"/>
          </w:tcPr>
          <w:p w14:paraId="540DBE71"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87,6</w:t>
            </w:r>
          </w:p>
        </w:tc>
        <w:tc>
          <w:tcPr>
            <w:tcW w:w="851" w:type="dxa"/>
            <w:vAlign w:val="center"/>
          </w:tcPr>
          <w:p w14:paraId="2E4FCF31"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82,6</w:t>
            </w:r>
          </w:p>
        </w:tc>
        <w:tc>
          <w:tcPr>
            <w:tcW w:w="1276" w:type="dxa"/>
            <w:shd w:val="clear" w:color="auto" w:fill="auto"/>
            <w:vAlign w:val="center"/>
          </w:tcPr>
          <w:p w14:paraId="46CC51FC"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66,6</w:t>
            </w:r>
          </w:p>
        </w:tc>
        <w:tc>
          <w:tcPr>
            <w:tcW w:w="1275" w:type="dxa"/>
            <w:vAlign w:val="center"/>
          </w:tcPr>
          <w:p w14:paraId="2771F974"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68,1</w:t>
            </w:r>
          </w:p>
        </w:tc>
      </w:tr>
      <w:tr w:rsidR="0007161C" w:rsidRPr="0007161C" w14:paraId="6724F5B3" w14:textId="77777777" w:rsidTr="00B32664">
        <w:trPr>
          <w:trHeight w:val="136"/>
        </w:trPr>
        <w:tc>
          <w:tcPr>
            <w:tcW w:w="672" w:type="dxa"/>
            <w:vMerge/>
          </w:tcPr>
          <w:p w14:paraId="54BD5050" w14:textId="77777777" w:rsidR="0007161C" w:rsidRPr="00286258" w:rsidRDefault="0007161C" w:rsidP="0007161C">
            <w:pPr>
              <w:autoSpaceDE w:val="0"/>
              <w:autoSpaceDN w:val="0"/>
              <w:adjustRightInd w:val="0"/>
              <w:contextualSpacing/>
              <w:jc w:val="both"/>
              <w:rPr>
                <w:rFonts w:ascii="Times New Roman" w:hAnsi="Times New Roman" w:cs="Times New Roman"/>
                <w:sz w:val="18"/>
                <w:szCs w:val="18"/>
              </w:rPr>
            </w:pPr>
          </w:p>
        </w:tc>
        <w:tc>
          <w:tcPr>
            <w:tcW w:w="1846" w:type="dxa"/>
            <w:vMerge/>
          </w:tcPr>
          <w:p w14:paraId="7DBEF9B5" w14:textId="77777777" w:rsidR="0007161C" w:rsidRPr="00286258" w:rsidRDefault="0007161C" w:rsidP="0007161C">
            <w:pPr>
              <w:tabs>
                <w:tab w:val="left" w:pos="349"/>
              </w:tabs>
              <w:jc w:val="both"/>
              <w:outlineLvl w:val="2"/>
              <w:rPr>
                <w:rFonts w:ascii="Times New Roman" w:hAnsi="Times New Roman" w:cs="Times New Roman"/>
                <w:bCs/>
                <w:sz w:val="18"/>
                <w:szCs w:val="18"/>
                <w:lang w:eastAsia="en-US"/>
              </w:rPr>
            </w:pPr>
          </w:p>
        </w:tc>
        <w:tc>
          <w:tcPr>
            <w:tcW w:w="1559" w:type="dxa"/>
          </w:tcPr>
          <w:p w14:paraId="227E7D22" w14:textId="77777777" w:rsidR="0007161C" w:rsidRPr="00286258" w:rsidRDefault="0007161C" w:rsidP="0007161C">
            <w:pPr>
              <w:shd w:val="clear" w:color="auto" w:fill="FFFFFF"/>
              <w:autoSpaceDE w:val="0"/>
              <w:autoSpaceDN w:val="0"/>
              <w:adjustRightInd w:val="0"/>
              <w:contextualSpacing/>
              <w:rPr>
                <w:rFonts w:ascii="Times New Roman" w:hAnsi="Times New Roman" w:cs="Times New Roman"/>
                <w:i/>
                <w:iCs/>
                <w:sz w:val="18"/>
                <w:szCs w:val="18"/>
              </w:rPr>
            </w:pPr>
            <w:r w:rsidRPr="00286258">
              <w:rPr>
                <w:rFonts w:ascii="Times New Roman" w:hAnsi="Times New Roman" w:cs="Times New Roman"/>
                <w:i/>
                <w:iCs/>
                <w:sz w:val="18"/>
                <w:szCs w:val="18"/>
              </w:rPr>
              <w:t>скорее согласен – 4;</w:t>
            </w:r>
          </w:p>
        </w:tc>
        <w:tc>
          <w:tcPr>
            <w:tcW w:w="1134" w:type="dxa"/>
            <w:vAlign w:val="center"/>
          </w:tcPr>
          <w:p w14:paraId="699335E0"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10,9</w:t>
            </w:r>
          </w:p>
        </w:tc>
        <w:tc>
          <w:tcPr>
            <w:tcW w:w="1134" w:type="dxa"/>
            <w:vAlign w:val="center"/>
          </w:tcPr>
          <w:p w14:paraId="4F86B8E0"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9,2</w:t>
            </w:r>
          </w:p>
        </w:tc>
        <w:tc>
          <w:tcPr>
            <w:tcW w:w="851" w:type="dxa"/>
            <w:vAlign w:val="center"/>
          </w:tcPr>
          <w:p w14:paraId="7E6F55CB"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9,4</w:t>
            </w:r>
          </w:p>
        </w:tc>
        <w:tc>
          <w:tcPr>
            <w:tcW w:w="1276" w:type="dxa"/>
            <w:shd w:val="clear" w:color="auto" w:fill="auto"/>
            <w:vAlign w:val="center"/>
          </w:tcPr>
          <w:p w14:paraId="103B4695"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23,0</w:t>
            </w:r>
          </w:p>
        </w:tc>
        <w:tc>
          <w:tcPr>
            <w:tcW w:w="1275" w:type="dxa"/>
            <w:vAlign w:val="center"/>
          </w:tcPr>
          <w:p w14:paraId="4D0F8317"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18,8</w:t>
            </w:r>
          </w:p>
        </w:tc>
      </w:tr>
      <w:tr w:rsidR="0007161C" w:rsidRPr="0007161C" w14:paraId="24C657CB" w14:textId="77777777" w:rsidTr="00B32664">
        <w:trPr>
          <w:trHeight w:val="269"/>
        </w:trPr>
        <w:tc>
          <w:tcPr>
            <w:tcW w:w="672" w:type="dxa"/>
            <w:vMerge/>
          </w:tcPr>
          <w:p w14:paraId="0FF2C6E5" w14:textId="77777777" w:rsidR="0007161C" w:rsidRPr="00286258" w:rsidRDefault="0007161C" w:rsidP="0007161C">
            <w:pPr>
              <w:autoSpaceDE w:val="0"/>
              <w:autoSpaceDN w:val="0"/>
              <w:adjustRightInd w:val="0"/>
              <w:contextualSpacing/>
              <w:jc w:val="both"/>
              <w:rPr>
                <w:rFonts w:ascii="Times New Roman" w:hAnsi="Times New Roman" w:cs="Times New Roman"/>
                <w:sz w:val="18"/>
                <w:szCs w:val="18"/>
              </w:rPr>
            </w:pPr>
          </w:p>
        </w:tc>
        <w:tc>
          <w:tcPr>
            <w:tcW w:w="1846" w:type="dxa"/>
            <w:vMerge/>
          </w:tcPr>
          <w:p w14:paraId="6FC5041F" w14:textId="77777777" w:rsidR="0007161C" w:rsidRPr="00286258" w:rsidRDefault="0007161C" w:rsidP="0007161C">
            <w:pPr>
              <w:tabs>
                <w:tab w:val="left" w:pos="349"/>
              </w:tabs>
              <w:jc w:val="both"/>
              <w:outlineLvl w:val="2"/>
              <w:rPr>
                <w:rFonts w:ascii="Times New Roman" w:hAnsi="Times New Roman" w:cs="Times New Roman"/>
                <w:bCs/>
                <w:sz w:val="18"/>
                <w:szCs w:val="18"/>
                <w:lang w:eastAsia="en-US"/>
              </w:rPr>
            </w:pPr>
          </w:p>
        </w:tc>
        <w:tc>
          <w:tcPr>
            <w:tcW w:w="1559" w:type="dxa"/>
          </w:tcPr>
          <w:p w14:paraId="743C1DA8" w14:textId="77777777" w:rsidR="0007161C" w:rsidRPr="00286258" w:rsidRDefault="0007161C" w:rsidP="0007161C">
            <w:pPr>
              <w:shd w:val="clear" w:color="auto" w:fill="FFFFFF"/>
              <w:autoSpaceDE w:val="0"/>
              <w:autoSpaceDN w:val="0"/>
              <w:adjustRightInd w:val="0"/>
              <w:contextualSpacing/>
              <w:rPr>
                <w:rFonts w:ascii="Times New Roman" w:hAnsi="Times New Roman" w:cs="Times New Roman"/>
                <w:i/>
                <w:iCs/>
                <w:sz w:val="18"/>
                <w:szCs w:val="18"/>
              </w:rPr>
            </w:pPr>
            <w:r w:rsidRPr="00286258">
              <w:rPr>
                <w:rFonts w:ascii="Times New Roman" w:hAnsi="Times New Roman" w:cs="Times New Roman"/>
                <w:i/>
                <w:iCs/>
                <w:sz w:val="18"/>
                <w:szCs w:val="18"/>
              </w:rPr>
              <w:t>отчасти согласен, отчасти нет – 3;</w:t>
            </w:r>
          </w:p>
        </w:tc>
        <w:tc>
          <w:tcPr>
            <w:tcW w:w="1134" w:type="dxa"/>
            <w:vAlign w:val="center"/>
          </w:tcPr>
          <w:p w14:paraId="414AB4BC"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5,3</w:t>
            </w:r>
          </w:p>
        </w:tc>
        <w:tc>
          <w:tcPr>
            <w:tcW w:w="1134" w:type="dxa"/>
            <w:vAlign w:val="center"/>
          </w:tcPr>
          <w:p w14:paraId="6A047021"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1,3</w:t>
            </w:r>
          </w:p>
        </w:tc>
        <w:tc>
          <w:tcPr>
            <w:tcW w:w="851" w:type="dxa"/>
            <w:vAlign w:val="center"/>
          </w:tcPr>
          <w:p w14:paraId="474E880A"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2,1</w:t>
            </w:r>
          </w:p>
        </w:tc>
        <w:tc>
          <w:tcPr>
            <w:tcW w:w="1276" w:type="dxa"/>
            <w:shd w:val="clear" w:color="auto" w:fill="auto"/>
            <w:vAlign w:val="center"/>
          </w:tcPr>
          <w:p w14:paraId="2AC5D09C"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0,0</w:t>
            </w:r>
          </w:p>
        </w:tc>
        <w:tc>
          <w:tcPr>
            <w:tcW w:w="1275" w:type="dxa"/>
            <w:vAlign w:val="center"/>
          </w:tcPr>
          <w:p w14:paraId="01E0B682"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0,0</w:t>
            </w:r>
          </w:p>
        </w:tc>
      </w:tr>
      <w:tr w:rsidR="0007161C" w:rsidRPr="0007161C" w14:paraId="06173E79" w14:textId="77777777" w:rsidTr="00B32664">
        <w:trPr>
          <w:trHeight w:val="135"/>
        </w:trPr>
        <w:tc>
          <w:tcPr>
            <w:tcW w:w="672" w:type="dxa"/>
            <w:vMerge/>
          </w:tcPr>
          <w:p w14:paraId="6822D3EC" w14:textId="77777777" w:rsidR="0007161C" w:rsidRPr="00286258" w:rsidRDefault="0007161C" w:rsidP="0007161C">
            <w:pPr>
              <w:autoSpaceDE w:val="0"/>
              <w:autoSpaceDN w:val="0"/>
              <w:adjustRightInd w:val="0"/>
              <w:contextualSpacing/>
              <w:jc w:val="both"/>
              <w:rPr>
                <w:rFonts w:ascii="Times New Roman" w:hAnsi="Times New Roman" w:cs="Times New Roman"/>
                <w:sz w:val="18"/>
                <w:szCs w:val="18"/>
              </w:rPr>
            </w:pPr>
          </w:p>
        </w:tc>
        <w:tc>
          <w:tcPr>
            <w:tcW w:w="1846" w:type="dxa"/>
            <w:vMerge/>
          </w:tcPr>
          <w:p w14:paraId="1B28F907" w14:textId="77777777" w:rsidR="0007161C" w:rsidRPr="00286258" w:rsidRDefault="0007161C" w:rsidP="0007161C">
            <w:pPr>
              <w:tabs>
                <w:tab w:val="left" w:pos="349"/>
              </w:tabs>
              <w:jc w:val="both"/>
              <w:outlineLvl w:val="2"/>
              <w:rPr>
                <w:rFonts w:ascii="Times New Roman" w:hAnsi="Times New Roman" w:cs="Times New Roman"/>
                <w:bCs/>
                <w:sz w:val="18"/>
                <w:szCs w:val="18"/>
                <w:lang w:eastAsia="en-US"/>
              </w:rPr>
            </w:pPr>
          </w:p>
        </w:tc>
        <w:tc>
          <w:tcPr>
            <w:tcW w:w="1559" w:type="dxa"/>
          </w:tcPr>
          <w:p w14:paraId="0DE6316D" w14:textId="77777777" w:rsidR="0007161C" w:rsidRPr="00286258" w:rsidRDefault="0007161C" w:rsidP="0007161C">
            <w:pPr>
              <w:shd w:val="clear" w:color="auto" w:fill="FFFFFF"/>
              <w:autoSpaceDE w:val="0"/>
              <w:autoSpaceDN w:val="0"/>
              <w:adjustRightInd w:val="0"/>
              <w:contextualSpacing/>
              <w:rPr>
                <w:rFonts w:ascii="Times New Roman" w:hAnsi="Times New Roman" w:cs="Times New Roman"/>
                <w:i/>
                <w:iCs/>
                <w:sz w:val="18"/>
                <w:szCs w:val="18"/>
              </w:rPr>
            </w:pPr>
            <w:r w:rsidRPr="00286258">
              <w:rPr>
                <w:rFonts w:ascii="Times New Roman" w:hAnsi="Times New Roman" w:cs="Times New Roman"/>
                <w:i/>
                <w:iCs/>
                <w:sz w:val="18"/>
                <w:szCs w:val="18"/>
              </w:rPr>
              <w:t>скорее не согласен – 2;</w:t>
            </w:r>
          </w:p>
        </w:tc>
        <w:tc>
          <w:tcPr>
            <w:tcW w:w="1134" w:type="dxa"/>
            <w:vAlign w:val="center"/>
          </w:tcPr>
          <w:p w14:paraId="5302D8B2"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0,6</w:t>
            </w:r>
          </w:p>
        </w:tc>
        <w:tc>
          <w:tcPr>
            <w:tcW w:w="1134" w:type="dxa"/>
            <w:vAlign w:val="center"/>
          </w:tcPr>
          <w:p w14:paraId="2F40040D"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0,9</w:t>
            </w:r>
          </w:p>
        </w:tc>
        <w:tc>
          <w:tcPr>
            <w:tcW w:w="851" w:type="dxa"/>
            <w:vAlign w:val="center"/>
          </w:tcPr>
          <w:p w14:paraId="45E822F7"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0,1</w:t>
            </w:r>
          </w:p>
        </w:tc>
        <w:tc>
          <w:tcPr>
            <w:tcW w:w="1276" w:type="dxa"/>
            <w:shd w:val="clear" w:color="auto" w:fill="auto"/>
            <w:vAlign w:val="center"/>
          </w:tcPr>
          <w:p w14:paraId="75923911"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0,0</w:t>
            </w:r>
          </w:p>
        </w:tc>
        <w:tc>
          <w:tcPr>
            <w:tcW w:w="1275" w:type="dxa"/>
            <w:vAlign w:val="center"/>
          </w:tcPr>
          <w:p w14:paraId="05A42B21"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0,0</w:t>
            </w:r>
          </w:p>
        </w:tc>
      </w:tr>
      <w:tr w:rsidR="0007161C" w:rsidRPr="0007161C" w14:paraId="0CCE84C0" w14:textId="77777777" w:rsidTr="00B32664">
        <w:trPr>
          <w:trHeight w:val="138"/>
        </w:trPr>
        <w:tc>
          <w:tcPr>
            <w:tcW w:w="672" w:type="dxa"/>
            <w:vMerge/>
          </w:tcPr>
          <w:p w14:paraId="44C46540" w14:textId="77777777" w:rsidR="0007161C" w:rsidRPr="00286258" w:rsidRDefault="0007161C" w:rsidP="0007161C">
            <w:pPr>
              <w:autoSpaceDE w:val="0"/>
              <w:autoSpaceDN w:val="0"/>
              <w:adjustRightInd w:val="0"/>
              <w:contextualSpacing/>
              <w:jc w:val="both"/>
              <w:rPr>
                <w:rFonts w:ascii="Times New Roman" w:hAnsi="Times New Roman" w:cs="Times New Roman"/>
                <w:sz w:val="18"/>
                <w:szCs w:val="18"/>
              </w:rPr>
            </w:pPr>
          </w:p>
        </w:tc>
        <w:tc>
          <w:tcPr>
            <w:tcW w:w="1846" w:type="dxa"/>
            <w:vMerge/>
          </w:tcPr>
          <w:p w14:paraId="3D6D120E" w14:textId="77777777" w:rsidR="0007161C" w:rsidRPr="00286258" w:rsidRDefault="0007161C" w:rsidP="0007161C">
            <w:pPr>
              <w:tabs>
                <w:tab w:val="left" w:pos="349"/>
              </w:tabs>
              <w:jc w:val="both"/>
              <w:outlineLvl w:val="2"/>
              <w:rPr>
                <w:rFonts w:ascii="Times New Roman" w:hAnsi="Times New Roman" w:cs="Times New Roman"/>
                <w:bCs/>
                <w:sz w:val="18"/>
                <w:szCs w:val="18"/>
                <w:lang w:eastAsia="en-US"/>
              </w:rPr>
            </w:pPr>
          </w:p>
        </w:tc>
        <w:tc>
          <w:tcPr>
            <w:tcW w:w="1559" w:type="dxa"/>
          </w:tcPr>
          <w:p w14:paraId="1C5A79B5" w14:textId="77777777" w:rsidR="0007161C" w:rsidRPr="00286258" w:rsidRDefault="0007161C" w:rsidP="0007161C">
            <w:pPr>
              <w:shd w:val="clear" w:color="auto" w:fill="FFFFFF"/>
              <w:autoSpaceDE w:val="0"/>
              <w:autoSpaceDN w:val="0"/>
              <w:adjustRightInd w:val="0"/>
              <w:contextualSpacing/>
              <w:rPr>
                <w:rFonts w:ascii="Times New Roman" w:hAnsi="Times New Roman" w:cs="Times New Roman"/>
                <w:i/>
                <w:iCs/>
                <w:sz w:val="18"/>
                <w:szCs w:val="18"/>
              </w:rPr>
            </w:pPr>
            <w:r w:rsidRPr="00286258">
              <w:rPr>
                <w:rFonts w:ascii="Times New Roman" w:hAnsi="Times New Roman" w:cs="Times New Roman"/>
                <w:i/>
                <w:iCs/>
                <w:sz w:val="18"/>
                <w:szCs w:val="18"/>
              </w:rPr>
              <w:t>полностью не согласен – 1;</w:t>
            </w:r>
          </w:p>
        </w:tc>
        <w:tc>
          <w:tcPr>
            <w:tcW w:w="1134" w:type="dxa"/>
            <w:vAlign w:val="center"/>
          </w:tcPr>
          <w:p w14:paraId="55FBC754"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0,1</w:t>
            </w:r>
          </w:p>
        </w:tc>
        <w:tc>
          <w:tcPr>
            <w:tcW w:w="1134" w:type="dxa"/>
            <w:vAlign w:val="center"/>
          </w:tcPr>
          <w:p w14:paraId="371AD2A9"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1,0</w:t>
            </w:r>
          </w:p>
        </w:tc>
        <w:tc>
          <w:tcPr>
            <w:tcW w:w="851" w:type="dxa"/>
            <w:vAlign w:val="center"/>
          </w:tcPr>
          <w:p w14:paraId="1B105B83"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0,0</w:t>
            </w:r>
          </w:p>
        </w:tc>
        <w:tc>
          <w:tcPr>
            <w:tcW w:w="1276" w:type="dxa"/>
            <w:shd w:val="clear" w:color="auto" w:fill="auto"/>
            <w:vAlign w:val="center"/>
          </w:tcPr>
          <w:p w14:paraId="5D937A51"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0,0</w:t>
            </w:r>
          </w:p>
        </w:tc>
        <w:tc>
          <w:tcPr>
            <w:tcW w:w="1275" w:type="dxa"/>
            <w:vAlign w:val="center"/>
          </w:tcPr>
          <w:p w14:paraId="7DC86B6F"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0,0</w:t>
            </w:r>
          </w:p>
        </w:tc>
      </w:tr>
      <w:tr w:rsidR="0007161C" w:rsidRPr="0007161C" w14:paraId="0ADA2FD7" w14:textId="77777777" w:rsidTr="00B32664">
        <w:trPr>
          <w:trHeight w:val="495"/>
        </w:trPr>
        <w:tc>
          <w:tcPr>
            <w:tcW w:w="672" w:type="dxa"/>
            <w:vMerge/>
          </w:tcPr>
          <w:p w14:paraId="69C7844D" w14:textId="77777777" w:rsidR="0007161C" w:rsidRPr="00286258" w:rsidRDefault="0007161C" w:rsidP="0007161C">
            <w:pPr>
              <w:autoSpaceDE w:val="0"/>
              <w:autoSpaceDN w:val="0"/>
              <w:adjustRightInd w:val="0"/>
              <w:contextualSpacing/>
              <w:jc w:val="both"/>
              <w:rPr>
                <w:rFonts w:ascii="Times New Roman" w:hAnsi="Times New Roman" w:cs="Times New Roman"/>
                <w:sz w:val="18"/>
                <w:szCs w:val="18"/>
              </w:rPr>
            </w:pPr>
          </w:p>
        </w:tc>
        <w:tc>
          <w:tcPr>
            <w:tcW w:w="1846" w:type="dxa"/>
            <w:vMerge/>
          </w:tcPr>
          <w:p w14:paraId="262B73E9" w14:textId="77777777" w:rsidR="0007161C" w:rsidRPr="00286258" w:rsidRDefault="0007161C" w:rsidP="0007161C">
            <w:pPr>
              <w:tabs>
                <w:tab w:val="left" w:pos="349"/>
              </w:tabs>
              <w:jc w:val="both"/>
              <w:outlineLvl w:val="2"/>
              <w:rPr>
                <w:rFonts w:ascii="Times New Roman" w:hAnsi="Times New Roman" w:cs="Times New Roman"/>
                <w:bCs/>
                <w:sz w:val="18"/>
                <w:szCs w:val="18"/>
                <w:lang w:eastAsia="en-US"/>
              </w:rPr>
            </w:pPr>
          </w:p>
        </w:tc>
        <w:tc>
          <w:tcPr>
            <w:tcW w:w="1559" w:type="dxa"/>
          </w:tcPr>
          <w:p w14:paraId="6C0A87BC" w14:textId="77777777" w:rsidR="0007161C" w:rsidRPr="00286258" w:rsidRDefault="0007161C" w:rsidP="0007161C">
            <w:pPr>
              <w:shd w:val="clear" w:color="auto" w:fill="FFFFFF"/>
              <w:autoSpaceDE w:val="0"/>
              <w:autoSpaceDN w:val="0"/>
              <w:adjustRightInd w:val="0"/>
              <w:rPr>
                <w:rFonts w:ascii="Times New Roman" w:hAnsi="Times New Roman" w:cs="Times New Roman"/>
                <w:i/>
                <w:iCs/>
                <w:sz w:val="18"/>
                <w:szCs w:val="18"/>
              </w:rPr>
            </w:pPr>
            <w:r w:rsidRPr="00286258">
              <w:rPr>
                <w:rFonts w:ascii="Times New Roman" w:hAnsi="Times New Roman" w:cs="Times New Roman"/>
                <w:i/>
                <w:iCs/>
                <w:sz w:val="18"/>
                <w:szCs w:val="18"/>
              </w:rPr>
              <w:t>затрудняюсь ответить, не могу оценить – 0</w:t>
            </w:r>
          </w:p>
        </w:tc>
        <w:tc>
          <w:tcPr>
            <w:tcW w:w="1134" w:type="dxa"/>
            <w:vAlign w:val="center"/>
          </w:tcPr>
          <w:p w14:paraId="6B062C2F"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0,5</w:t>
            </w:r>
          </w:p>
        </w:tc>
        <w:tc>
          <w:tcPr>
            <w:tcW w:w="1134" w:type="dxa"/>
            <w:vAlign w:val="center"/>
          </w:tcPr>
          <w:p w14:paraId="66D9EEB3"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0,0</w:t>
            </w:r>
          </w:p>
        </w:tc>
        <w:tc>
          <w:tcPr>
            <w:tcW w:w="851" w:type="dxa"/>
            <w:vAlign w:val="center"/>
          </w:tcPr>
          <w:p w14:paraId="51A72AF5"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5,8</w:t>
            </w:r>
          </w:p>
        </w:tc>
        <w:tc>
          <w:tcPr>
            <w:tcW w:w="1276" w:type="dxa"/>
            <w:shd w:val="clear" w:color="auto" w:fill="auto"/>
            <w:vAlign w:val="center"/>
          </w:tcPr>
          <w:p w14:paraId="1527E25B"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10,4</w:t>
            </w:r>
          </w:p>
        </w:tc>
        <w:tc>
          <w:tcPr>
            <w:tcW w:w="1275" w:type="dxa"/>
            <w:vAlign w:val="center"/>
          </w:tcPr>
          <w:p w14:paraId="36237F5F"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13,1</w:t>
            </w:r>
          </w:p>
        </w:tc>
      </w:tr>
      <w:tr w:rsidR="0007161C" w:rsidRPr="0007161C" w14:paraId="2598256A" w14:textId="77777777" w:rsidTr="00C57D66">
        <w:trPr>
          <w:trHeight w:val="407"/>
        </w:trPr>
        <w:tc>
          <w:tcPr>
            <w:tcW w:w="672" w:type="dxa"/>
            <w:vMerge w:val="restart"/>
          </w:tcPr>
          <w:p w14:paraId="6F69F3CA" w14:textId="77777777" w:rsidR="0007161C" w:rsidRPr="00286258" w:rsidRDefault="0007161C" w:rsidP="0007161C">
            <w:pPr>
              <w:autoSpaceDE w:val="0"/>
              <w:autoSpaceDN w:val="0"/>
              <w:adjustRightInd w:val="0"/>
              <w:jc w:val="both"/>
              <w:rPr>
                <w:rFonts w:ascii="Times New Roman" w:hAnsi="Times New Roman" w:cs="Times New Roman"/>
                <w:sz w:val="18"/>
                <w:szCs w:val="18"/>
              </w:rPr>
            </w:pPr>
            <w:r w:rsidRPr="00286258">
              <w:rPr>
                <w:rFonts w:ascii="Times New Roman" w:hAnsi="Times New Roman" w:cs="Times New Roman"/>
                <w:sz w:val="18"/>
                <w:szCs w:val="18"/>
              </w:rPr>
              <w:t>2.</w:t>
            </w:r>
          </w:p>
        </w:tc>
        <w:tc>
          <w:tcPr>
            <w:tcW w:w="1846" w:type="dxa"/>
            <w:vMerge w:val="restart"/>
          </w:tcPr>
          <w:p w14:paraId="4EBA7E6C" w14:textId="77777777" w:rsidR="0007161C" w:rsidRPr="00286258" w:rsidRDefault="0007161C" w:rsidP="0007161C">
            <w:pPr>
              <w:shd w:val="clear" w:color="auto" w:fill="FFFFFF"/>
              <w:tabs>
                <w:tab w:val="left" w:pos="851"/>
              </w:tabs>
              <w:autoSpaceDE w:val="0"/>
              <w:autoSpaceDN w:val="0"/>
              <w:adjustRightInd w:val="0"/>
              <w:jc w:val="both"/>
              <w:rPr>
                <w:rFonts w:ascii="Times New Roman" w:hAnsi="Times New Roman" w:cs="Times New Roman"/>
                <w:b/>
                <w:bCs/>
                <w:sz w:val="18"/>
                <w:szCs w:val="18"/>
              </w:rPr>
            </w:pPr>
            <w:r w:rsidRPr="00286258">
              <w:rPr>
                <w:rFonts w:ascii="Times New Roman" w:hAnsi="Times New Roman" w:cs="Times New Roman"/>
                <w:b/>
                <w:bCs/>
                <w:sz w:val="18"/>
                <w:szCs w:val="18"/>
              </w:rPr>
              <w:t>Оцените, пожалуйста, занятия преподавателя с точки зрения их организации:</w:t>
            </w:r>
          </w:p>
          <w:p w14:paraId="6390E0C1" w14:textId="77777777" w:rsidR="0007161C" w:rsidRPr="00286258" w:rsidRDefault="0007161C" w:rsidP="0007161C">
            <w:pPr>
              <w:shd w:val="clear" w:color="auto" w:fill="FFFFFF"/>
              <w:autoSpaceDE w:val="0"/>
              <w:autoSpaceDN w:val="0"/>
              <w:adjustRightInd w:val="0"/>
              <w:rPr>
                <w:rFonts w:ascii="Times New Roman" w:hAnsi="Times New Roman" w:cs="Times New Roman"/>
                <w:i/>
                <w:iCs/>
                <w:sz w:val="18"/>
                <w:szCs w:val="18"/>
              </w:rPr>
            </w:pPr>
            <w:r w:rsidRPr="00286258">
              <w:rPr>
                <w:rFonts w:ascii="Times New Roman" w:hAnsi="Times New Roman" w:cs="Times New Roman"/>
                <w:i/>
                <w:iCs/>
                <w:sz w:val="18"/>
                <w:szCs w:val="18"/>
              </w:rPr>
              <w:t>полностью согласен – 5;</w:t>
            </w:r>
          </w:p>
          <w:p w14:paraId="480B3F0E" w14:textId="77777777" w:rsidR="0007161C" w:rsidRPr="00286258" w:rsidRDefault="0007161C" w:rsidP="0007161C">
            <w:pPr>
              <w:shd w:val="clear" w:color="auto" w:fill="FFFFFF"/>
              <w:autoSpaceDE w:val="0"/>
              <w:autoSpaceDN w:val="0"/>
              <w:adjustRightInd w:val="0"/>
              <w:rPr>
                <w:rFonts w:ascii="Times New Roman" w:hAnsi="Times New Roman" w:cs="Times New Roman"/>
                <w:i/>
                <w:iCs/>
                <w:sz w:val="18"/>
                <w:szCs w:val="18"/>
              </w:rPr>
            </w:pPr>
            <w:r w:rsidRPr="00286258">
              <w:rPr>
                <w:rFonts w:ascii="Times New Roman" w:hAnsi="Times New Roman" w:cs="Times New Roman"/>
                <w:i/>
                <w:iCs/>
                <w:sz w:val="18"/>
                <w:szCs w:val="18"/>
              </w:rPr>
              <w:t>скорее согласен – 4;</w:t>
            </w:r>
          </w:p>
          <w:p w14:paraId="727EC7FC" w14:textId="77777777" w:rsidR="0007161C" w:rsidRPr="00286258" w:rsidRDefault="0007161C" w:rsidP="0007161C">
            <w:pPr>
              <w:shd w:val="clear" w:color="auto" w:fill="FFFFFF"/>
              <w:autoSpaceDE w:val="0"/>
              <w:autoSpaceDN w:val="0"/>
              <w:adjustRightInd w:val="0"/>
              <w:rPr>
                <w:rFonts w:ascii="Times New Roman" w:hAnsi="Times New Roman" w:cs="Times New Roman"/>
                <w:i/>
                <w:iCs/>
                <w:sz w:val="18"/>
                <w:szCs w:val="18"/>
              </w:rPr>
            </w:pPr>
            <w:r w:rsidRPr="00286258">
              <w:rPr>
                <w:rFonts w:ascii="Times New Roman" w:hAnsi="Times New Roman" w:cs="Times New Roman"/>
                <w:i/>
                <w:iCs/>
                <w:sz w:val="18"/>
                <w:szCs w:val="18"/>
              </w:rPr>
              <w:t>отчасти согласен, отчасти нет – 3;</w:t>
            </w:r>
          </w:p>
          <w:p w14:paraId="04CB0ED4" w14:textId="77777777" w:rsidR="0007161C" w:rsidRPr="00286258" w:rsidRDefault="0007161C" w:rsidP="0007161C">
            <w:pPr>
              <w:shd w:val="clear" w:color="auto" w:fill="FFFFFF"/>
              <w:autoSpaceDE w:val="0"/>
              <w:autoSpaceDN w:val="0"/>
              <w:adjustRightInd w:val="0"/>
              <w:rPr>
                <w:rFonts w:ascii="Times New Roman" w:hAnsi="Times New Roman" w:cs="Times New Roman"/>
                <w:i/>
                <w:iCs/>
                <w:sz w:val="18"/>
                <w:szCs w:val="18"/>
              </w:rPr>
            </w:pPr>
            <w:r w:rsidRPr="00286258">
              <w:rPr>
                <w:rFonts w:ascii="Times New Roman" w:hAnsi="Times New Roman" w:cs="Times New Roman"/>
                <w:i/>
                <w:iCs/>
                <w:sz w:val="18"/>
                <w:szCs w:val="18"/>
              </w:rPr>
              <w:t>скорее не согласен – 2;</w:t>
            </w:r>
          </w:p>
          <w:p w14:paraId="7D048D4A" w14:textId="77777777" w:rsidR="0007161C" w:rsidRPr="00286258" w:rsidRDefault="0007161C" w:rsidP="0007161C">
            <w:pPr>
              <w:shd w:val="clear" w:color="auto" w:fill="FFFFFF"/>
              <w:autoSpaceDE w:val="0"/>
              <w:autoSpaceDN w:val="0"/>
              <w:adjustRightInd w:val="0"/>
              <w:rPr>
                <w:rFonts w:ascii="Times New Roman" w:hAnsi="Times New Roman" w:cs="Times New Roman"/>
                <w:i/>
                <w:iCs/>
                <w:sz w:val="18"/>
                <w:szCs w:val="18"/>
              </w:rPr>
            </w:pPr>
            <w:r w:rsidRPr="00286258">
              <w:rPr>
                <w:rFonts w:ascii="Times New Roman" w:hAnsi="Times New Roman" w:cs="Times New Roman"/>
                <w:i/>
                <w:iCs/>
                <w:sz w:val="18"/>
                <w:szCs w:val="18"/>
              </w:rPr>
              <w:t>полностью не согласен – 1;</w:t>
            </w:r>
          </w:p>
          <w:p w14:paraId="32AD4B84" w14:textId="77777777" w:rsidR="0007161C" w:rsidRPr="00286258" w:rsidRDefault="0007161C" w:rsidP="0007161C">
            <w:pPr>
              <w:shd w:val="clear" w:color="auto" w:fill="FFFFFF"/>
              <w:autoSpaceDE w:val="0"/>
              <w:autoSpaceDN w:val="0"/>
              <w:adjustRightInd w:val="0"/>
              <w:rPr>
                <w:rFonts w:ascii="Times New Roman" w:hAnsi="Times New Roman" w:cs="Times New Roman"/>
                <w:i/>
                <w:iCs/>
                <w:sz w:val="18"/>
                <w:szCs w:val="18"/>
              </w:rPr>
            </w:pPr>
            <w:r w:rsidRPr="00286258">
              <w:rPr>
                <w:rFonts w:ascii="Times New Roman" w:hAnsi="Times New Roman" w:cs="Times New Roman"/>
                <w:i/>
                <w:iCs/>
                <w:sz w:val="18"/>
                <w:szCs w:val="18"/>
              </w:rPr>
              <w:t>Затрудняюсь ответить, не могу оценить – 0</w:t>
            </w:r>
          </w:p>
        </w:tc>
        <w:tc>
          <w:tcPr>
            <w:tcW w:w="1559" w:type="dxa"/>
          </w:tcPr>
          <w:p w14:paraId="3D36D5B4" w14:textId="77777777" w:rsidR="0007161C" w:rsidRPr="00286258" w:rsidRDefault="0007161C" w:rsidP="0007161C">
            <w:pPr>
              <w:shd w:val="clear" w:color="auto" w:fill="FFFFFF"/>
              <w:tabs>
                <w:tab w:val="left" w:pos="993"/>
              </w:tabs>
              <w:autoSpaceDE w:val="0"/>
              <w:autoSpaceDN w:val="0"/>
              <w:adjustRightInd w:val="0"/>
              <w:rPr>
                <w:rFonts w:ascii="Times New Roman" w:hAnsi="Times New Roman" w:cs="Times New Roman"/>
                <w:sz w:val="18"/>
                <w:szCs w:val="18"/>
              </w:rPr>
            </w:pPr>
            <w:r w:rsidRPr="00286258">
              <w:rPr>
                <w:rFonts w:ascii="Times New Roman" w:hAnsi="Times New Roman" w:cs="Times New Roman"/>
                <w:sz w:val="18"/>
                <w:szCs w:val="18"/>
              </w:rPr>
              <w:t>преподаватель умеет организовать интересную дискуссию по теме занятия</w:t>
            </w:r>
          </w:p>
        </w:tc>
        <w:tc>
          <w:tcPr>
            <w:tcW w:w="1134" w:type="dxa"/>
            <w:vAlign w:val="center"/>
          </w:tcPr>
          <w:p w14:paraId="7BB1308E"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 </w:t>
            </w:r>
          </w:p>
        </w:tc>
        <w:tc>
          <w:tcPr>
            <w:tcW w:w="1134" w:type="dxa"/>
            <w:vAlign w:val="center"/>
          </w:tcPr>
          <w:p w14:paraId="57A0B371"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 </w:t>
            </w:r>
          </w:p>
        </w:tc>
        <w:tc>
          <w:tcPr>
            <w:tcW w:w="851" w:type="dxa"/>
            <w:vAlign w:val="center"/>
          </w:tcPr>
          <w:p w14:paraId="4B10D9A1"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 </w:t>
            </w:r>
          </w:p>
        </w:tc>
        <w:tc>
          <w:tcPr>
            <w:tcW w:w="1276" w:type="dxa"/>
            <w:shd w:val="clear" w:color="auto" w:fill="auto"/>
            <w:vAlign w:val="center"/>
          </w:tcPr>
          <w:p w14:paraId="6079DEB0"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 </w:t>
            </w:r>
          </w:p>
        </w:tc>
        <w:tc>
          <w:tcPr>
            <w:tcW w:w="1275" w:type="dxa"/>
            <w:shd w:val="clear" w:color="auto" w:fill="auto"/>
            <w:vAlign w:val="center"/>
          </w:tcPr>
          <w:p w14:paraId="3E60E0AD"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 </w:t>
            </w:r>
          </w:p>
        </w:tc>
      </w:tr>
      <w:tr w:rsidR="0007161C" w:rsidRPr="0007161C" w14:paraId="5C5924AE" w14:textId="77777777" w:rsidTr="00C57D66">
        <w:trPr>
          <w:trHeight w:val="147"/>
        </w:trPr>
        <w:tc>
          <w:tcPr>
            <w:tcW w:w="672" w:type="dxa"/>
            <w:vMerge/>
          </w:tcPr>
          <w:p w14:paraId="58E021CF" w14:textId="77777777" w:rsidR="0007161C" w:rsidRPr="00286258" w:rsidRDefault="0007161C" w:rsidP="0007161C">
            <w:pPr>
              <w:autoSpaceDE w:val="0"/>
              <w:autoSpaceDN w:val="0"/>
              <w:adjustRightInd w:val="0"/>
              <w:jc w:val="both"/>
              <w:rPr>
                <w:rFonts w:ascii="Times New Roman" w:hAnsi="Times New Roman" w:cs="Times New Roman"/>
                <w:sz w:val="18"/>
                <w:szCs w:val="18"/>
              </w:rPr>
            </w:pPr>
          </w:p>
        </w:tc>
        <w:tc>
          <w:tcPr>
            <w:tcW w:w="1846" w:type="dxa"/>
            <w:vMerge/>
          </w:tcPr>
          <w:p w14:paraId="297DD4EC" w14:textId="77777777" w:rsidR="0007161C" w:rsidRPr="00286258" w:rsidRDefault="0007161C" w:rsidP="0007161C">
            <w:pPr>
              <w:shd w:val="clear" w:color="auto" w:fill="FFFFFF"/>
              <w:tabs>
                <w:tab w:val="left" w:pos="851"/>
              </w:tabs>
              <w:autoSpaceDE w:val="0"/>
              <w:autoSpaceDN w:val="0"/>
              <w:adjustRightInd w:val="0"/>
              <w:jc w:val="both"/>
              <w:rPr>
                <w:rFonts w:ascii="Times New Roman" w:hAnsi="Times New Roman" w:cs="Times New Roman"/>
                <w:b/>
                <w:bCs/>
                <w:sz w:val="18"/>
                <w:szCs w:val="18"/>
              </w:rPr>
            </w:pPr>
          </w:p>
        </w:tc>
        <w:tc>
          <w:tcPr>
            <w:tcW w:w="1559" w:type="dxa"/>
          </w:tcPr>
          <w:p w14:paraId="5B5E2997" w14:textId="77777777" w:rsidR="0007161C" w:rsidRPr="00286258" w:rsidRDefault="0007161C" w:rsidP="0007161C">
            <w:pPr>
              <w:shd w:val="clear" w:color="auto" w:fill="FFFFFF"/>
              <w:autoSpaceDE w:val="0"/>
              <w:autoSpaceDN w:val="0"/>
              <w:adjustRightInd w:val="0"/>
              <w:rPr>
                <w:rFonts w:ascii="Times New Roman" w:hAnsi="Times New Roman" w:cs="Times New Roman"/>
                <w:sz w:val="18"/>
                <w:szCs w:val="18"/>
              </w:rPr>
            </w:pPr>
            <w:r w:rsidRPr="00286258">
              <w:rPr>
                <w:rFonts w:ascii="Times New Roman" w:hAnsi="Times New Roman" w:cs="Times New Roman"/>
                <w:i/>
                <w:iCs/>
                <w:sz w:val="18"/>
                <w:szCs w:val="18"/>
              </w:rPr>
              <w:t>полностью согласен – 5</w:t>
            </w:r>
          </w:p>
        </w:tc>
        <w:tc>
          <w:tcPr>
            <w:tcW w:w="1134" w:type="dxa"/>
            <w:vAlign w:val="center"/>
          </w:tcPr>
          <w:p w14:paraId="466E671D"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75,3</w:t>
            </w:r>
          </w:p>
        </w:tc>
        <w:tc>
          <w:tcPr>
            <w:tcW w:w="1134" w:type="dxa"/>
            <w:vAlign w:val="center"/>
          </w:tcPr>
          <w:p w14:paraId="14769489"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54,9</w:t>
            </w:r>
          </w:p>
        </w:tc>
        <w:tc>
          <w:tcPr>
            <w:tcW w:w="851" w:type="dxa"/>
            <w:vAlign w:val="center"/>
          </w:tcPr>
          <w:p w14:paraId="242D0CCF"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86,9</w:t>
            </w:r>
          </w:p>
        </w:tc>
        <w:tc>
          <w:tcPr>
            <w:tcW w:w="1276" w:type="dxa"/>
            <w:shd w:val="clear" w:color="auto" w:fill="auto"/>
            <w:vAlign w:val="center"/>
          </w:tcPr>
          <w:p w14:paraId="6F512E26"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95,0</w:t>
            </w:r>
          </w:p>
        </w:tc>
        <w:tc>
          <w:tcPr>
            <w:tcW w:w="1275" w:type="dxa"/>
            <w:shd w:val="clear" w:color="auto" w:fill="auto"/>
            <w:vAlign w:val="center"/>
          </w:tcPr>
          <w:p w14:paraId="1864568D"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0,0</w:t>
            </w:r>
          </w:p>
        </w:tc>
      </w:tr>
      <w:tr w:rsidR="0007161C" w:rsidRPr="0007161C" w14:paraId="75B7702C" w14:textId="77777777" w:rsidTr="00C57D66">
        <w:trPr>
          <w:trHeight w:val="152"/>
        </w:trPr>
        <w:tc>
          <w:tcPr>
            <w:tcW w:w="672" w:type="dxa"/>
            <w:vMerge/>
          </w:tcPr>
          <w:p w14:paraId="62E10FA9" w14:textId="77777777" w:rsidR="0007161C" w:rsidRPr="00286258" w:rsidRDefault="0007161C" w:rsidP="0007161C">
            <w:pPr>
              <w:autoSpaceDE w:val="0"/>
              <w:autoSpaceDN w:val="0"/>
              <w:adjustRightInd w:val="0"/>
              <w:jc w:val="both"/>
              <w:rPr>
                <w:rFonts w:ascii="Times New Roman" w:hAnsi="Times New Roman" w:cs="Times New Roman"/>
                <w:sz w:val="18"/>
                <w:szCs w:val="18"/>
              </w:rPr>
            </w:pPr>
          </w:p>
        </w:tc>
        <w:tc>
          <w:tcPr>
            <w:tcW w:w="1846" w:type="dxa"/>
            <w:vMerge/>
          </w:tcPr>
          <w:p w14:paraId="6F22A82C" w14:textId="77777777" w:rsidR="0007161C" w:rsidRPr="00286258" w:rsidRDefault="0007161C" w:rsidP="0007161C">
            <w:pPr>
              <w:shd w:val="clear" w:color="auto" w:fill="FFFFFF"/>
              <w:tabs>
                <w:tab w:val="left" w:pos="851"/>
              </w:tabs>
              <w:autoSpaceDE w:val="0"/>
              <w:autoSpaceDN w:val="0"/>
              <w:adjustRightInd w:val="0"/>
              <w:jc w:val="both"/>
              <w:rPr>
                <w:rFonts w:ascii="Times New Roman" w:hAnsi="Times New Roman" w:cs="Times New Roman"/>
                <w:b/>
                <w:bCs/>
                <w:sz w:val="18"/>
                <w:szCs w:val="18"/>
              </w:rPr>
            </w:pPr>
          </w:p>
        </w:tc>
        <w:tc>
          <w:tcPr>
            <w:tcW w:w="1559" w:type="dxa"/>
          </w:tcPr>
          <w:p w14:paraId="1F9AA1C3" w14:textId="77777777" w:rsidR="0007161C" w:rsidRPr="00286258" w:rsidRDefault="0007161C" w:rsidP="0007161C">
            <w:pPr>
              <w:shd w:val="clear" w:color="auto" w:fill="FFFFFF"/>
              <w:autoSpaceDE w:val="0"/>
              <w:autoSpaceDN w:val="0"/>
              <w:adjustRightInd w:val="0"/>
              <w:contextualSpacing/>
              <w:rPr>
                <w:rFonts w:ascii="Times New Roman" w:hAnsi="Times New Roman" w:cs="Times New Roman"/>
                <w:i/>
                <w:iCs/>
                <w:sz w:val="18"/>
                <w:szCs w:val="18"/>
              </w:rPr>
            </w:pPr>
            <w:r w:rsidRPr="00286258">
              <w:rPr>
                <w:rFonts w:ascii="Times New Roman" w:hAnsi="Times New Roman" w:cs="Times New Roman"/>
                <w:i/>
                <w:iCs/>
                <w:sz w:val="18"/>
                <w:szCs w:val="18"/>
              </w:rPr>
              <w:t>скорее согласен – 4;</w:t>
            </w:r>
          </w:p>
        </w:tc>
        <w:tc>
          <w:tcPr>
            <w:tcW w:w="1134" w:type="dxa"/>
            <w:vAlign w:val="center"/>
          </w:tcPr>
          <w:p w14:paraId="0A3C8066"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9,9</w:t>
            </w:r>
          </w:p>
        </w:tc>
        <w:tc>
          <w:tcPr>
            <w:tcW w:w="1134" w:type="dxa"/>
            <w:vAlign w:val="center"/>
          </w:tcPr>
          <w:p w14:paraId="4E167244"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21,5</w:t>
            </w:r>
          </w:p>
        </w:tc>
        <w:tc>
          <w:tcPr>
            <w:tcW w:w="851" w:type="dxa"/>
            <w:vAlign w:val="center"/>
          </w:tcPr>
          <w:p w14:paraId="4E2A70CC"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8,7</w:t>
            </w:r>
          </w:p>
        </w:tc>
        <w:tc>
          <w:tcPr>
            <w:tcW w:w="1276" w:type="dxa"/>
            <w:shd w:val="clear" w:color="auto" w:fill="auto"/>
            <w:vAlign w:val="center"/>
          </w:tcPr>
          <w:p w14:paraId="4D3610A2"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5,0</w:t>
            </w:r>
          </w:p>
        </w:tc>
        <w:tc>
          <w:tcPr>
            <w:tcW w:w="1275" w:type="dxa"/>
            <w:shd w:val="clear" w:color="auto" w:fill="auto"/>
            <w:vAlign w:val="center"/>
          </w:tcPr>
          <w:p w14:paraId="2E28FE7B"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50,0</w:t>
            </w:r>
          </w:p>
        </w:tc>
      </w:tr>
      <w:tr w:rsidR="0007161C" w:rsidRPr="0007161C" w14:paraId="0FF5AC7E" w14:textId="77777777" w:rsidTr="00C57D66">
        <w:trPr>
          <w:trHeight w:val="267"/>
        </w:trPr>
        <w:tc>
          <w:tcPr>
            <w:tcW w:w="672" w:type="dxa"/>
            <w:vMerge/>
          </w:tcPr>
          <w:p w14:paraId="195750BB" w14:textId="77777777" w:rsidR="0007161C" w:rsidRPr="00286258" w:rsidRDefault="0007161C" w:rsidP="0007161C">
            <w:pPr>
              <w:autoSpaceDE w:val="0"/>
              <w:autoSpaceDN w:val="0"/>
              <w:adjustRightInd w:val="0"/>
              <w:jc w:val="both"/>
              <w:rPr>
                <w:rFonts w:ascii="Times New Roman" w:hAnsi="Times New Roman" w:cs="Times New Roman"/>
                <w:sz w:val="18"/>
                <w:szCs w:val="18"/>
              </w:rPr>
            </w:pPr>
          </w:p>
        </w:tc>
        <w:tc>
          <w:tcPr>
            <w:tcW w:w="1846" w:type="dxa"/>
            <w:vMerge/>
          </w:tcPr>
          <w:p w14:paraId="45C0DC71" w14:textId="77777777" w:rsidR="0007161C" w:rsidRPr="00286258" w:rsidRDefault="0007161C" w:rsidP="0007161C">
            <w:pPr>
              <w:shd w:val="clear" w:color="auto" w:fill="FFFFFF"/>
              <w:tabs>
                <w:tab w:val="left" w:pos="851"/>
              </w:tabs>
              <w:autoSpaceDE w:val="0"/>
              <w:autoSpaceDN w:val="0"/>
              <w:adjustRightInd w:val="0"/>
              <w:jc w:val="both"/>
              <w:rPr>
                <w:rFonts w:ascii="Times New Roman" w:hAnsi="Times New Roman" w:cs="Times New Roman"/>
                <w:b/>
                <w:bCs/>
                <w:sz w:val="18"/>
                <w:szCs w:val="18"/>
              </w:rPr>
            </w:pPr>
          </w:p>
        </w:tc>
        <w:tc>
          <w:tcPr>
            <w:tcW w:w="1559" w:type="dxa"/>
          </w:tcPr>
          <w:p w14:paraId="12D5B1F8" w14:textId="77777777" w:rsidR="0007161C" w:rsidRPr="00286258" w:rsidRDefault="0007161C" w:rsidP="0007161C">
            <w:pPr>
              <w:shd w:val="clear" w:color="auto" w:fill="FFFFFF"/>
              <w:autoSpaceDE w:val="0"/>
              <w:autoSpaceDN w:val="0"/>
              <w:adjustRightInd w:val="0"/>
              <w:contextualSpacing/>
              <w:rPr>
                <w:rFonts w:ascii="Times New Roman" w:hAnsi="Times New Roman" w:cs="Times New Roman"/>
                <w:i/>
                <w:iCs/>
                <w:sz w:val="18"/>
                <w:szCs w:val="18"/>
              </w:rPr>
            </w:pPr>
            <w:r w:rsidRPr="00286258">
              <w:rPr>
                <w:rFonts w:ascii="Times New Roman" w:hAnsi="Times New Roman" w:cs="Times New Roman"/>
                <w:i/>
                <w:iCs/>
                <w:sz w:val="18"/>
                <w:szCs w:val="18"/>
              </w:rPr>
              <w:t>отчасти согласен, отчасти нет – 3;</w:t>
            </w:r>
          </w:p>
        </w:tc>
        <w:tc>
          <w:tcPr>
            <w:tcW w:w="1134" w:type="dxa"/>
            <w:vAlign w:val="center"/>
          </w:tcPr>
          <w:p w14:paraId="2B19458C"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11,2</w:t>
            </w:r>
          </w:p>
        </w:tc>
        <w:tc>
          <w:tcPr>
            <w:tcW w:w="1134" w:type="dxa"/>
            <w:vAlign w:val="center"/>
          </w:tcPr>
          <w:p w14:paraId="038DC628"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17,4</w:t>
            </w:r>
          </w:p>
        </w:tc>
        <w:tc>
          <w:tcPr>
            <w:tcW w:w="851" w:type="dxa"/>
            <w:vAlign w:val="center"/>
          </w:tcPr>
          <w:p w14:paraId="70F7AC25"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4,0</w:t>
            </w:r>
          </w:p>
        </w:tc>
        <w:tc>
          <w:tcPr>
            <w:tcW w:w="1276" w:type="dxa"/>
            <w:shd w:val="clear" w:color="auto" w:fill="auto"/>
            <w:vAlign w:val="center"/>
          </w:tcPr>
          <w:p w14:paraId="6893E972"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0,0</w:t>
            </w:r>
          </w:p>
        </w:tc>
        <w:tc>
          <w:tcPr>
            <w:tcW w:w="1275" w:type="dxa"/>
            <w:shd w:val="clear" w:color="auto" w:fill="auto"/>
            <w:vAlign w:val="center"/>
          </w:tcPr>
          <w:p w14:paraId="0D6FAABC"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0,0</w:t>
            </w:r>
          </w:p>
        </w:tc>
      </w:tr>
      <w:tr w:rsidR="0007161C" w:rsidRPr="0007161C" w14:paraId="2B694897" w14:textId="77777777" w:rsidTr="00C57D66">
        <w:trPr>
          <w:trHeight w:val="208"/>
        </w:trPr>
        <w:tc>
          <w:tcPr>
            <w:tcW w:w="672" w:type="dxa"/>
            <w:vMerge/>
          </w:tcPr>
          <w:p w14:paraId="5EE7081B" w14:textId="77777777" w:rsidR="0007161C" w:rsidRPr="00286258" w:rsidRDefault="0007161C" w:rsidP="0007161C">
            <w:pPr>
              <w:autoSpaceDE w:val="0"/>
              <w:autoSpaceDN w:val="0"/>
              <w:adjustRightInd w:val="0"/>
              <w:jc w:val="both"/>
              <w:rPr>
                <w:rFonts w:ascii="Times New Roman" w:hAnsi="Times New Roman" w:cs="Times New Roman"/>
                <w:sz w:val="18"/>
                <w:szCs w:val="18"/>
              </w:rPr>
            </w:pPr>
          </w:p>
        </w:tc>
        <w:tc>
          <w:tcPr>
            <w:tcW w:w="1846" w:type="dxa"/>
            <w:vMerge/>
          </w:tcPr>
          <w:p w14:paraId="602EE5B3" w14:textId="77777777" w:rsidR="0007161C" w:rsidRPr="00286258" w:rsidRDefault="0007161C" w:rsidP="0007161C">
            <w:pPr>
              <w:shd w:val="clear" w:color="auto" w:fill="FFFFFF"/>
              <w:tabs>
                <w:tab w:val="left" w:pos="851"/>
              </w:tabs>
              <w:autoSpaceDE w:val="0"/>
              <w:autoSpaceDN w:val="0"/>
              <w:adjustRightInd w:val="0"/>
              <w:jc w:val="both"/>
              <w:rPr>
                <w:rFonts w:ascii="Times New Roman" w:hAnsi="Times New Roman" w:cs="Times New Roman"/>
                <w:b/>
                <w:bCs/>
                <w:sz w:val="18"/>
                <w:szCs w:val="18"/>
              </w:rPr>
            </w:pPr>
          </w:p>
        </w:tc>
        <w:tc>
          <w:tcPr>
            <w:tcW w:w="1559" w:type="dxa"/>
          </w:tcPr>
          <w:p w14:paraId="022EE178" w14:textId="77777777" w:rsidR="0007161C" w:rsidRPr="00286258" w:rsidRDefault="0007161C" w:rsidP="0007161C">
            <w:pPr>
              <w:shd w:val="clear" w:color="auto" w:fill="FFFFFF"/>
              <w:autoSpaceDE w:val="0"/>
              <w:autoSpaceDN w:val="0"/>
              <w:adjustRightInd w:val="0"/>
              <w:contextualSpacing/>
              <w:rPr>
                <w:rFonts w:ascii="Times New Roman" w:hAnsi="Times New Roman" w:cs="Times New Roman"/>
                <w:i/>
                <w:iCs/>
                <w:sz w:val="18"/>
                <w:szCs w:val="18"/>
              </w:rPr>
            </w:pPr>
            <w:r w:rsidRPr="00286258">
              <w:rPr>
                <w:rFonts w:ascii="Times New Roman" w:hAnsi="Times New Roman" w:cs="Times New Roman"/>
                <w:i/>
                <w:iCs/>
                <w:sz w:val="18"/>
                <w:szCs w:val="18"/>
              </w:rPr>
              <w:t>скорее не согласен – 2;</w:t>
            </w:r>
          </w:p>
        </w:tc>
        <w:tc>
          <w:tcPr>
            <w:tcW w:w="1134" w:type="dxa"/>
            <w:vAlign w:val="center"/>
          </w:tcPr>
          <w:p w14:paraId="5B8C591C"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0,6</w:t>
            </w:r>
          </w:p>
        </w:tc>
        <w:tc>
          <w:tcPr>
            <w:tcW w:w="1134" w:type="dxa"/>
            <w:vAlign w:val="center"/>
          </w:tcPr>
          <w:p w14:paraId="324380EF"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4,1</w:t>
            </w:r>
          </w:p>
        </w:tc>
        <w:tc>
          <w:tcPr>
            <w:tcW w:w="851" w:type="dxa"/>
            <w:shd w:val="clear" w:color="auto" w:fill="auto"/>
            <w:vAlign w:val="center"/>
          </w:tcPr>
          <w:p w14:paraId="62B621AC"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0,0</w:t>
            </w:r>
          </w:p>
        </w:tc>
        <w:tc>
          <w:tcPr>
            <w:tcW w:w="1276" w:type="dxa"/>
            <w:shd w:val="clear" w:color="auto" w:fill="auto"/>
            <w:vAlign w:val="center"/>
          </w:tcPr>
          <w:p w14:paraId="00369CF4"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0,0</w:t>
            </w:r>
          </w:p>
        </w:tc>
        <w:tc>
          <w:tcPr>
            <w:tcW w:w="1275" w:type="dxa"/>
            <w:shd w:val="clear" w:color="auto" w:fill="auto"/>
            <w:vAlign w:val="center"/>
          </w:tcPr>
          <w:p w14:paraId="4A2FEB78"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0,0</w:t>
            </w:r>
          </w:p>
        </w:tc>
      </w:tr>
      <w:tr w:rsidR="0007161C" w:rsidRPr="0007161C" w14:paraId="2075DC82" w14:textId="77777777" w:rsidTr="00C57D66">
        <w:trPr>
          <w:trHeight w:val="212"/>
        </w:trPr>
        <w:tc>
          <w:tcPr>
            <w:tcW w:w="672" w:type="dxa"/>
            <w:vMerge/>
          </w:tcPr>
          <w:p w14:paraId="0112A399" w14:textId="77777777" w:rsidR="0007161C" w:rsidRPr="00286258" w:rsidRDefault="0007161C" w:rsidP="0007161C">
            <w:pPr>
              <w:autoSpaceDE w:val="0"/>
              <w:autoSpaceDN w:val="0"/>
              <w:adjustRightInd w:val="0"/>
              <w:jc w:val="both"/>
              <w:rPr>
                <w:rFonts w:ascii="Times New Roman" w:hAnsi="Times New Roman" w:cs="Times New Roman"/>
                <w:sz w:val="18"/>
                <w:szCs w:val="18"/>
              </w:rPr>
            </w:pPr>
          </w:p>
        </w:tc>
        <w:tc>
          <w:tcPr>
            <w:tcW w:w="1846" w:type="dxa"/>
            <w:vMerge/>
          </w:tcPr>
          <w:p w14:paraId="431AD6C9" w14:textId="77777777" w:rsidR="0007161C" w:rsidRPr="00286258" w:rsidRDefault="0007161C" w:rsidP="0007161C">
            <w:pPr>
              <w:shd w:val="clear" w:color="auto" w:fill="FFFFFF"/>
              <w:tabs>
                <w:tab w:val="left" w:pos="851"/>
              </w:tabs>
              <w:autoSpaceDE w:val="0"/>
              <w:autoSpaceDN w:val="0"/>
              <w:adjustRightInd w:val="0"/>
              <w:jc w:val="both"/>
              <w:rPr>
                <w:rFonts w:ascii="Times New Roman" w:hAnsi="Times New Roman" w:cs="Times New Roman"/>
                <w:b/>
                <w:bCs/>
                <w:sz w:val="18"/>
                <w:szCs w:val="18"/>
              </w:rPr>
            </w:pPr>
          </w:p>
        </w:tc>
        <w:tc>
          <w:tcPr>
            <w:tcW w:w="1559" w:type="dxa"/>
          </w:tcPr>
          <w:p w14:paraId="77AEAB51" w14:textId="77777777" w:rsidR="0007161C" w:rsidRPr="00286258" w:rsidRDefault="0007161C" w:rsidP="0007161C">
            <w:pPr>
              <w:shd w:val="clear" w:color="auto" w:fill="FFFFFF"/>
              <w:autoSpaceDE w:val="0"/>
              <w:autoSpaceDN w:val="0"/>
              <w:adjustRightInd w:val="0"/>
              <w:contextualSpacing/>
              <w:rPr>
                <w:rFonts w:ascii="Times New Roman" w:hAnsi="Times New Roman" w:cs="Times New Roman"/>
                <w:i/>
                <w:iCs/>
                <w:sz w:val="18"/>
                <w:szCs w:val="18"/>
              </w:rPr>
            </w:pPr>
            <w:r w:rsidRPr="00286258">
              <w:rPr>
                <w:rFonts w:ascii="Times New Roman" w:hAnsi="Times New Roman" w:cs="Times New Roman"/>
                <w:i/>
                <w:iCs/>
                <w:sz w:val="18"/>
                <w:szCs w:val="18"/>
              </w:rPr>
              <w:t>полностью не согласен – 1;</w:t>
            </w:r>
          </w:p>
        </w:tc>
        <w:tc>
          <w:tcPr>
            <w:tcW w:w="1134" w:type="dxa"/>
            <w:vAlign w:val="center"/>
          </w:tcPr>
          <w:p w14:paraId="02EF46FA"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0,0</w:t>
            </w:r>
          </w:p>
        </w:tc>
        <w:tc>
          <w:tcPr>
            <w:tcW w:w="1134" w:type="dxa"/>
            <w:vAlign w:val="center"/>
          </w:tcPr>
          <w:p w14:paraId="3082A4BC"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1,0</w:t>
            </w:r>
          </w:p>
        </w:tc>
        <w:tc>
          <w:tcPr>
            <w:tcW w:w="851" w:type="dxa"/>
            <w:shd w:val="clear" w:color="auto" w:fill="auto"/>
            <w:vAlign w:val="center"/>
          </w:tcPr>
          <w:p w14:paraId="1EF697D1"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0,0</w:t>
            </w:r>
          </w:p>
        </w:tc>
        <w:tc>
          <w:tcPr>
            <w:tcW w:w="1276" w:type="dxa"/>
            <w:shd w:val="clear" w:color="auto" w:fill="auto"/>
            <w:vAlign w:val="center"/>
          </w:tcPr>
          <w:p w14:paraId="752AFD65"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0,0</w:t>
            </w:r>
          </w:p>
        </w:tc>
        <w:tc>
          <w:tcPr>
            <w:tcW w:w="1275" w:type="dxa"/>
            <w:shd w:val="clear" w:color="auto" w:fill="auto"/>
            <w:vAlign w:val="center"/>
          </w:tcPr>
          <w:p w14:paraId="0D480F0B"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0,0</w:t>
            </w:r>
          </w:p>
        </w:tc>
      </w:tr>
      <w:tr w:rsidR="0007161C" w:rsidRPr="0007161C" w14:paraId="0E5BC8DE" w14:textId="77777777" w:rsidTr="00C57D66">
        <w:trPr>
          <w:trHeight w:val="412"/>
        </w:trPr>
        <w:tc>
          <w:tcPr>
            <w:tcW w:w="672" w:type="dxa"/>
            <w:vMerge/>
          </w:tcPr>
          <w:p w14:paraId="649933F4" w14:textId="77777777" w:rsidR="0007161C" w:rsidRPr="00286258" w:rsidRDefault="0007161C" w:rsidP="0007161C">
            <w:pPr>
              <w:autoSpaceDE w:val="0"/>
              <w:autoSpaceDN w:val="0"/>
              <w:adjustRightInd w:val="0"/>
              <w:jc w:val="both"/>
              <w:rPr>
                <w:rFonts w:ascii="Times New Roman" w:hAnsi="Times New Roman" w:cs="Times New Roman"/>
                <w:sz w:val="18"/>
                <w:szCs w:val="18"/>
              </w:rPr>
            </w:pPr>
          </w:p>
        </w:tc>
        <w:tc>
          <w:tcPr>
            <w:tcW w:w="1846" w:type="dxa"/>
            <w:vMerge/>
          </w:tcPr>
          <w:p w14:paraId="646AF17A" w14:textId="77777777" w:rsidR="0007161C" w:rsidRPr="00286258" w:rsidRDefault="0007161C" w:rsidP="0007161C">
            <w:pPr>
              <w:shd w:val="clear" w:color="auto" w:fill="FFFFFF"/>
              <w:tabs>
                <w:tab w:val="left" w:pos="851"/>
              </w:tabs>
              <w:autoSpaceDE w:val="0"/>
              <w:autoSpaceDN w:val="0"/>
              <w:adjustRightInd w:val="0"/>
              <w:jc w:val="both"/>
              <w:rPr>
                <w:rFonts w:ascii="Times New Roman" w:hAnsi="Times New Roman" w:cs="Times New Roman"/>
                <w:b/>
                <w:bCs/>
                <w:sz w:val="18"/>
                <w:szCs w:val="18"/>
              </w:rPr>
            </w:pPr>
          </w:p>
        </w:tc>
        <w:tc>
          <w:tcPr>
            <w:tcW w:w="1559" w:type="dxa"/>
          </w:tcPr>
          <w:p w14:paraId="75BECD5A" w14:textId="77777777" w:rsidR="0007161C" w:rsidRPr="00286258" w:rsidRDefault="0007161C" w:rsidP="0007161C">
            <w:pPr>
              <w:shd w:val="clear" w:color="auto" w:fill="FFFFFF"/>
              <w:autoSpaceDE w:val="0"/>
              <w:autoSpaceDN w:val="0"/>
              <w:adjustRightInd w:val="0"/>
              <w:rPr>
                <w:rFonts w:ascii="Times New Roman" w:hAnsi="Times New Roman" w:cs="Times New Roman"/>
                <w:i/>
                <w:iCs/>
                <w:sz w:val="18"/>
                <w:szCs w:val="18"/>
              </w:rPr>
            </w:pPr>
            <w:r w:rsidRPr="00286258">
              <w:rPr>
                <w:rFonts w:ascii="Times New Roman" w:hAnsi="Times New Roman" w:cs="Times New Roman"/>
                <w:i/>
                <w:iCs/>
                <w:sz w:val="18"/>
                <w:szCs w:val="18"/>
              </w:rPr>
              <w:t>затрудняюсь ответить, не могу оценить – 0</w:t>
            </w:r>
          </w:p>
        </w:tc>
        <w:tc>
          <w:tcPr>
            <w:tcW w:w="1134" w:type="dxa"/>
            <w:vAlign w:val="center"/>
          </w:tcPr>
          <w:p w14:paraId="33D8F573"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3,0</w:t>
            </w:r>
          </w:p>
        </w:tc>
        <w:tc>
          <w:tcPr>
            <w:tcW w:w="1134" w:type="dxa"/>
            <w:vAlign w:val="center"/>
          </w:tcPr>
          <w:p w14:paraId="254D0B14"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1,1</w:t>
            </w:r>
          </w:p>
        </w:tc>
        <w:tc>
          <w:tcPr>
            <w:tcW w:w="851" w:type="dxa"/>
            <w:shd w:val="clear" w:color="auto" w:fill="auto"/>
            <w:vAlign w:val="center"/>
          </w:tcPr>
          <w:p w14:paraId="17AED0FD"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0,4</w:t>
            </w:r>
          </w:p>
        </w:tc>
        <w:tc>
          <w:tcPr>
            <w:tcW w:w="1276" w:type="dxa"/>
            <w:shd w:val="clear" w:color="auto" w:fill="auto"/>
            <w:vAlign w:val="center"/>
          </w:tcPr>
          <w:p w14:paraId="289441C5"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0,0</w:t>
            </w:r>
          </w:p>
        </w:tc>
        <w:tc>
          <w:tcPr>
            <w:tcW w:w="1275" w:type="dxa"/>
            <w:shd w:val="clear" w:color="auto" w:fill="auto"/>
            <w:vAlign w:val="center"/>
          </w:tcPr>
          <w:p w14:paraId="5AABDD75"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50,0</w:t>
            </w:r>
          </w:p>
        </w:tc>
      </w:tr>
      <w:tr w:rsidR="0007161C" w:rsidRPr="0007161C" w14:paraId="40C2B21C" w14:textId="77777777" w:rsidTr="00C57D66">
        <w:trPr>
          <w:trHeight w:val="600"/>
        </w:trPr>
        <w:tc>
          <w:tcPr>
            <w:tcW w:w="672" w:type="dxa"/>
            <w:vMerge/>
          </w:tcPr>
          <w:p w14:paraId="7235ADAF" w14:textId="77777777" w:rsidR="0007161C" w:rsidRPr="00286258" w:rsidRDefault="0007161C" w:rsidP="0007161C">
            <w:pPr>
              <w:numPr>
                <w:ilvl w:val="0"/>
                <w:numId w:val="33"/>
              </w:numPr>
              <w:autoSpaceDE w:val="0"/>
              <w:autoSpaceDN w:val="0"/>
              <w:adjustRightInd w:val="0"/>
              <w:jc w:val="both"/>
              <w:rPr>
                <w:rFonts w:ascii="Times New Roman" w:hAnsi="Times New Roman" w:cs="Times New Roman"/>
                <w:sz w:val="18"/>
                <w:szCs w:val="18"/>
              </w:rPr>
            </w:pPr>
          </w:p>
        </w:tc>
        <w:tc>
          <w:tcPr>
            <w:tcW w:w="1846" w:type="dxa"/>
            <w:vMerge/>
          </w:tcPr>
          <w:p w14:paraId="105505E4" w14:textId="77777777" w:rsidR="0007161C" w:rsidRPr="00286258" w:rsidRDefault="0007161C" w:rsidP="0007161C">
            <w:pPr>
              <w:tabs>
                <w:tab w:val="left" w:pos="363"/>
              </w:tabs>
              <w:jc w:val="both"/>
              <w:outlineLvl w:val="2"/>
              <w:rPr>
                <w:rFonts w:ascii="Times New Roman" w:hAnsi="Times New Roman" w:cs="Times New Roman"/>
                <w:bCs/>
                <w:sz w:val="18"/>
                <w:szCs w:val="18"/>
                <w:lang w:eastAsia="en-US"/>
              </w:rPr>
            </w:pPr>
          </w:p>
        </w:tc>
        <w:tc>
          <w:tcPr>
            <w:tcW w:w="1559" w:type="dxa"/>
          </w:tcPr>
          <w:p w14:paraId="28CFC449" w14:textId="77777777" w:rsidR="0007161C" w:rsidRPr="00286258" w:rsidRDefault="0007161C" w:rsidP="0007161C">
            <w:pPr>
              <w:shd w:val="clear" w:color="auto" w:fill="FFFFFF"/>
              <w:tabs>
                <w:tab w:val="left" w:pos="993"/>
              </w:tabs>
              <w:autoSpaceDE w:val="0"/>
              <w:autoSpaceDN w:val="0"/>
              <w:adjustRightInd w:val="0"/>
              <w:rPr>
                <w:rFonts w:ascii="Times New Roman" w:hAnsi="Times New Roman" w:cs="Times New Roman"/>
                <w:sz w:val="18"/>
                <w:szCs w:val="18"/>
              </w:rPr>
            </w:pPr>
            <w:r w:rsidRPr="00286258">
              <w:rPr>
                <w:rFonts w:ascii="Times New Roman" w:hAnsi="Times New Roman" w:cs="Times New Roman"/>
                <w:sz w:val="18"/>
                <w:szCs w:val="18"/>
              </w:rPr>
              <w:t xml:space="preserve">преподаватель обычно интересуется, какие вопросы вызывают у студентов затруднения </w:t>
            </w:r>
          </w:p>
        </w:tc>
        <w:tc>
          <w:tcPr>
            <w:tcW w:w="1134" w:type="dxa"/>
            <w:vAlign w:val="center"/>
          </w:tcPr>
          <w:p w14:paraId="45A9F0CC"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 </w:t>
            </w:r>
          </w:p>
        </w:tc>
        <w:tc>
          <w:tcPr>
            <w:tcW w:w="1134" w:type="dxa"/>
            <w:vAlign w:val="center"/>
          </w:tcPr>
          <w:p w14:paraId="23879881"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 </w:t>
            </w:r>
          </w:p>
        </w:tc>
        <w:tc>
          <w:tcPr>
            <w:tcW w:w="851" w:type="dxa"/>
            <w:shd w:val="clear" w:color="auto" w:fill="auto"/>
            <w:vAlign w:val="center"/>
          </w:tcPr>
          <w:p w14:paraId="23F250E6"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 </w:t>
            </w:r>
          </w:p>
        </w:tc>
        <w:tc>
          <w:tcPr>
            <w:tcW w:w="1276" w:type="dxa"/>
            <w:shd w:val="clear" w:color="auto" w:fill="auto"/>
            <w:vAlign w:val="center"/>
          </w:tcPr>
          <w:p w14:paraId="22165EB3"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 </w:t>
            </w:r>
          </w:p>
        </w:tc>
        <w:tc>
          <w:tcPr>
            <w:tcW w:w="1275" w:type="dxa"/>
            <w:shd w:val="clear" w:color="auto" w:fill="auto"/>
            <w:vAlign w:val="center"/>
          </w:tcPr>
          <w:p w14:paraId="4F3BB605"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 </w:t>
            </w:r>
          </w:p>
        </w:tc>
      </w:tr>
      <w:tr w:rsidR="0007161C" w:rsidRPr="0007161C" w14:paraId="16ECA688" w14:textId="77777777" w:rsidTr="00C57D66">
        <w:trPr>
          <w:trHeight w:val="156"/>
        </w:trPr>
        <w:tc>
          <w:tcPr>
            <w:tcW w:w="672" w:type="dxa"/>
            <w:vMerge/>
          </w:tcPr>
          <w:p w14:paraId="0837C347" w14:textId="77777777" w:rsidR="0007161C" w:rsidRPr="00286258" w:rsidRDefault="0007161C" w:rsidP="0007161C">
            <w:pPr>
              <w:numPr>
                <w:ilvl w:val="0"/>
                <w:numId w:val="33"/>
              </w:numPr>
              <w:autoSpaceDE w:val="0"/>
              <w:autoSpaceDN w:val="0"/>
              <w:adjustRightInd w:val="0"/>
              <w:jc w:val="both"/>
              <w:rPr>
                <w:rFonts w:ascii="Times New Roman" w:hAnsi="Times New Roman" w:cs="Times New Roman"/>
                <w:sz w:val="18"/>
                <w:szCs w:val="18"/>
              </w:rPr>
            </w:pPr>
          </w:p>
        </w:tc>
        <w:tc>
          <w:tcPr>
            <w:tcW w:w="1846" w:type="dxa"/>
            <w:vMerge/>
          </w:tcPr>
          <w:p w14:paraId="5E4B2BDF" w14:textId="77777777" w:rsidR="0007161C" w:rsidRPr="00286258" w:rsidRDefault="0007161C" w:rsidP="0007161C">
            <w:pPr>
              <w:tabs>
                <w:tab w:val="left" w:pos="363"/>
              </w:tabs>
              <w:jc w:val="both"/>
              <w:outlineLvl w:val="2"/>
              <w:rPr>
                <w:rFonts w:ascii="Times New Roman" w:hAnsi="Times New Roman" w:cs="Times New Roman"/>
                <w:bCs/>
                <w:sz w:val="18"/>
                <w:szCs w:val="18"/>
                <w:lang w:eastAsia="en-US"/>
              </w:rPr>
            </w:pPr>
          </w:p>
        </w:tc>
        <w:tc>
          <w:tcPr>
            <w:tcW w:w="1559" w:type="dxa"/>
          </w:tcPr>
          <w:p w14:paraId="04DEE2E1" w14:textId="77777777" w:rsidR="0007161C" w:rsidRPr="00286258" w:rsidRDefault="0007161C" w:rsidP="0007161C">
            <w:pPr>
              <w:shd w:val="clear" w:color="auto" w:fill="FFFFFF"/>
              <w:autoSpaceDE w:val="0"/>
              <w:autoSpaceDN w:val="0"/>
              <w:adjustRightInd w:val="0"/>
              <w:rPr>
                <w:rFonts w:ascii="Times New Roman" w:hAnsi="Times New Roman" w:cs="Times New Roman"/>
                <w:sz w:val="18"/>
                <w:szCs w:val="18"/>
              </w:rPr>
            </w:pPr>
            <w:r w:rsidRPr="00286258">
              <w:rPr>
                <w:rFonts w:ascii="Times New Roman" w:hAnsi="Times New Roman" w:cs="Times New Roman"/>
                <w:i/>
                <w:iCs/>
                <w:sz w:val="18"/>
                <w:szCs w:val="18"/>
              </w:rPr>
              <w:t>полностью согласен – 5</w:t>
            </w:r>
          </w:p>
        </w:tc>
        <w:tc>
          <w:tcPr>
            <w:tcW w:w="1134" w:type="dxa"/>
            <w:vAlign w:val="center"/>
          </w:tcPr>
          <w:p w14:paraId="75B2958C"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78,7</w:t>
            </w:r>
          </w:p>
        </w:tc>
        <w:tc>
          <w:tcPr>
            <w:tcW w:w="1134" w:type="dxa"/>
            <w:vAlign w:val="center"/>
          </w:tcPr>
          <w:p w14:paraId="5F200475"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81,6</w:t>
            </w:r>
          </w:p>
        </w:tc>
        <w:tc>
          <w:tcPr>
            <w:tcW w:w="851" w:type="dxa"/>
            <w:shd w:val="clear" w:color="auto" w:fill="auto"/>
            <w:vAlign w:val="center"/>
          </w:tcPr>
          <w:p w14:paraId="6A57EC38"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85,7</w:t>
            </w:r>
          </w:p>
        </w:tc>
        <w:tc>
          <w:tcPr>
            <w:tcW w:w="1276" w:type="dxa"/>
            <w:shd w:val="clear" w:color="auto" w:fill="auto"/>
            <w:vAlign w:val="center"/>
          </w:tcPr>
          <w:p w14:paraId="4A0E19E1"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74,9</w:t>
            </w:r>
          </w:p>
        </w:tc>
        <w:tc>
          <w:tcPr>
            <w:tcW w:w="1275" w:type="dxa"/>
            <w:shd w:val="clear" w:color="auto" w:fill="auto"/>
            <w:vAlign w:val="center"/>
          </w:tcPr>
          <w:p w14:paraId="1A03980B"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82,1</w:t>
            </w:r>
          </w:p>
        </w:tc>
      </w:tr>
      <w:tr w:rsidR="0007161C" w:rsidRPr="0007161C" w14:paraId="469DE941" w14:textId="77777777" w:rsidTr="00C57D66">
        <w:trPr>
          <w:trHeight w:val="159"/>
        </w:trPr>
        <w:tc>
          <w:tcPr>
            <w:tcW w:w="672" w:type="dxa"/>
            <w:vMerge/>
          </w:tcPr>
          <w:p w14:paraId="0FBD5C4B" w14:textId="77777777" w:rsidR="0007161C" w:rsidRPr="00286258" w:rsidRDefault="0007161C" w:rsidP="0007161C">
            <w:pPr>
              <w:numPr>
                <w:ilvl w:val="0"/>
                <w:numId w:val="33"/>
              </w:numPr>
              <w:autoSpaceDE w:val="0"/>
              <w:autoSpaceDN w:val="0"/>
              <w:adjustRightInd w:val="0"/>
              <w:jc w:val="both"/>
              <w:rPr>
                <w:rFonts w:ascii="Times New Roman" w:hAnsi="Times New Roman" w:cs="Times New Roman"/>
                <w:sz w:val="18"/>
                <w:szCs w:val="18"/>
              </w:rPr>
            </w:pPr>
          </w:p>
        </w:tc>
        <w:tc>
          <w:tcPr>
            <w:tcW w:w="1846" w:type="dxa"/>
            <w:vMerge/>
          </w:tcPr>
          <w:p w14:paraId="6E8A5527" w14:textId="77777777" w:rsidR="0007161C" w:rsidRPr="00286258" w:rsidRDefault="0007161C" w:rsidP="0007161C">
            <w:pPr>
              <w:tabs>
                <w:tab w:val="left" w:pos="363"/>
              </w:tabs>
              <w:jc w:val="both"/>
              <w:outlineLvl w:val="2"/>
              <w:rPr>
                <w:rFonts w:ascii="Times New Roman" w:hAnsi="Times New Roman" w:cs="Times New Roman"/>
                <w:bCs/>
                <w:sz w:val="18"/>
                <w:szCs w:val="18"/>
                <w:lang w:eastAsia="en-US"/>
              </w:rPr>
            </w:pPr>
          </w:p>
        </w:tc>
        <w:tc>
          <w:tcPr>
            <w:tcW w:w="1559" w:type="dxa"/>
          </w:tcPr>
          <w:p w14:paraId="4BF1A3F1" w14:textId="77777777" w:rsidR="0007161C" w:rsidRPr="00286258" w:rsidRDefault="0007161C" w:rsidP="0007161C">
            <w:pPr>
              <w:shd w:val="clear" w:color="auto" w:fill="FFFFFF"/>
              <w:autoSpaceDE w:val="0"/>
              <w:autoSpaceDN w:val="0"/>
              <w:adjustRightInd w:val="0"/>
              <w:contextualSpacing/>
              <w:rPr>
                <w:rFonts w:ascii="Times New Roman" w:hAnsi="Times New Roman" w:cs="Times New Roman"/>
                <w:i/>
                <w:iCs/>
                <w:sz w:val="18"/>
                <w:szCs w:val="18"/>
              </w:rPr>
            </w:pPr>
            <w:r w:rsidRPr="00286258">
              <w:rPr>
                <w:rFonts w:ascii="Times New Roman" w:hAnsi="Times New Roman" w:cs="Times New Roman"/>
                <w:i/>
                <w:iCs/>
                <w:sz w:val="18"/>
                <w:szCs w:val="18"/>
              </w:rPr>
              <w:t>скорее согласен – 4;</w:t>
            </w:r>
          </w:p>
        </w:tc>
        <w:tc>
          <w:tcPr>
            <w:tcW w:w="1134" w:type="dxa"/>
            <w:vAlign w:val="center"/>
          </w:tcPr>
          <w:p w14:paraId="102B2840"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19,0</w:t>
            </w:r>
          </w:p>
        </w:tc>
        <w:tc>
          <w:tcPr>
            <w:tcW w:w="1134" w:type="dxa"/>
            <w:vAlign w:val="center"/>
          </w:tcPr>
          <w:p w14:paraId="62B3CE9A"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15,2</w:t>
            </w:r>
          </w:p>
        </w:tc>
        <w:tc>
          <w:tcPr>
            <w:tcW w:w="851" w:type="dxa"/>
            <w:shd w:val="clear" w:color="auto" w:fill="auto"/>
            <w:vAlign w:val="center"/>
          </w:tcPr>
          <w:p w14:paraId="2709E25B"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10,2</w:t>
            </w:r>
          </w:p>
        </w:tc>
        <w:tc>
          <w:tcPr>
            <w:tcW w:w="1276" w:type="dxa"/>
            <w:shd w:val="clear" w:color="auto" w:fill="auto"/>
            <w:vAlign w:val="center"/>
          </w:tcPr>
          <w:p w14:paraId="413D92ED"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22,0</w:t>
            </w:r>
          </w:p>
        </w:tc>
        <w:tc>
          <w:tcPr>
            <w:tcW w:w="1275" w:type="dxa"/>
            <w:shd w:val="clear" w:color="auto" w:fill="auto"/>
            <w:vAlign w:val="center"/>
          </w:tcPr>
          <w:p w14:paraId="723A6E14"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13,9</w:t>
            </w:r>
          </w:p>
        </w:tc>
      </w:tr>
      <w:tr w:rsidR="0007161C" w:rsidRPr="0007161C" w14:paraId="58C0128F" w14:textId="77777777" w:rsidTr="00C57D66">
        <w:trPr>
          <w:trHeight w:val="221"/>
        </w:trPr>
        <w:tc>
          <w:tcPr>
            <w:tcW w:w="672" w:type="dxa"/>
            <w:vMerge/>
          </w:tcPr>
          <w:p w14:paraId="330A4359" w14:textId="77777777" w:rsidR="0007161C" w:rsidRPr="00286258" w:rsidRDefault="0007161C" w:rsidP="0007161C">
            <w:pPr>
              <w:numPr>
                <w:ilvl w:val="0"/>
                <w:numId w:val="33"/>
              </w:numPr>
              <w:autoSpaceDE w:val="0"/>
              <w:autoSpaceDN w:val="0"/>
              <w:adjustRightInd w:val="0"/>
              <w:jc w:val="both"/>
              <w:rPr>
                <w:rFonts w:ascii="Times New Roman" w:hAnsi="Times New Roman" w:cs="Times New Roman"/>
                <w:sz w:val="18"/>
                <w:szCs w:val="18"/>
              </w:rPr>
            </w:pPr>
          </w:p>
        </w:tc>
        <w:tc>
          <w:tcPr>
            <w:tcW w:w="1846" w:type="dxa"/>
            <w:vMerge/>
          </w:tcPr>
          <w:p w14:paraId="2BC673EB" w14:textId="77777777" w:rsidR="0007161C" w:rsidRPr="00286258" w:rsidRDefault="0007161C" w:rsidP="0007161C">
            <w:pPr>
              <w:tabs>
                <w:tab w:val="left" w:pos="363"/>
              </w:tabs>
              <w:jc w:val="both"/>
              <w:outlineLvl w:val="2"/>
              <w:rPr>
                <w:rFonts w:ascii="Times New Roman" w:hAnsi="Times New Roman" w:cs="Times New Roman"/>
                <w:bCs/>
                <w:sz w:val="18"/>
                <w:szCs w:val="18"/>
                <w:lang w:eastAsia="en-US"/>
              </w:rPr>
            </w:pPr>
          </w:p>
        </w:tc>
        <w:tc>
          <w:tcPr>
            <w:tcW w:w="1559" w:type="dxa"/>
          </w:tcPr>
          <w:p w14:paraId="7759B5E4" w14:textId="77777777" w:rsidR="0007161C" w:rsidRPr="00286258" w:rsidRDefault="0007161C" w:rsidP="0007161C">
            <w:pPr>
              <w:shd w:val="clear" w:color="auto" w:fill="FFFFFF"/>
              <w:autoSpaceDE w:val="0"/>
              <w:autoSpaceDN w:val="0"/>
              <w:adjustRightInd w:val="0"/>
              <w:contextualSpacing/>
              <w:rPr>
                <w:rFonts w:ascii="Times New Roman" w:hAnsi="Times New Roman" w:cs="Times New Roman"/>
                <w:i/>
                <w:iCs/>
                <w:sz w:val="18"/>
                <w:szCs w:val="18"/>
              </w:rPr>
            </w:pPr>
            <w:r w:rsidRPr="00286258">
              <w:rPr>
                <w:rFonts w:ascii="Times New Roman" w:hAnsi="Times New Roman" w:cs="Times New Roman"/>
                <w:i/>
                <w:iCs/>
                <w:sz w:val="18"/>
                <w:szCs w:val="18"/>
              </w:rPr>
              <w:t>отчасти согласен, отчасти нет – 3;</w:t>
            </w:r>
          </w:p>
        </w:tc>
        <w:tc>
          <w:tcPr>
            <w:tcW w:w="1134" w:type="dxa"/>
            <w:vAlign w:val="center"/>
          </w:tcPr>
          <w:p w14:paraId="47A3DC85"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0,9</w:t>
            </w:r>
          </w:p>
        </w:tc>
        <w:tc>
          <w:tcPr>
            <w:tcW w:w="1134" w:type="dxa"/>
            <w:vAlign w:val="center"/>
          </w:tcPr>
          <w:p w14:paraId="744FBB58"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1,7</w:t>
            </w:r>
          </w:p>
        </w:tc>
        <w:tc>
          <w:tcPr>
            <w:tcW w:w="851" w:type="dxa"/>
            <w:shd w:val="clear" w:color="auto" w:fill="auto"/>
            <w:vAlign w:val="center"/>
          </w:tcPr>
          <w:p w14:paraId="31D327CA"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2,9</w:t>
            </w:r>
          </w:p>
        </w:tc>
        <w:tc>
          <w:tcPr>
            <w:tcW w:w="1276" w:type="dxa"/>
            <w:shd w:val="clear" w:color="auto" w:fill="auto"/>
            <w:vAlign w:val="center"/>
          </w:tcPr>
          <w:p w14:paraId="0CAA3DF0"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0,0</w:t>
            </w:r>
          </w:p>
        </w:tc>
        <w:tc>
          <w:tcPr>
            <w:tcW w:w="1275" w:type="dxa"/>
            <w:shd w:val="clear" w:color="auto" w:fill="auto"/>
            <w:vAlign w:val="center"/>
          </w:tcPr>
          <w:p w14:paraId="7A16D396"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0,0</w:t>
            </w:r>
          </w:p>
        </w:tc>
      </w:tr>
      <w:tr w:rsidR="0007161C" w:rsidRPr="0007161C" w14:paraId="076A4944" w14:textId="77777777" w:rsidTr="00C57D66">
        <w:trPr>
          <w:trHeight w:val="244"/>
        </w:trPr>
        <w:tc>
          <w:tcPr>
            <w:tcW w:w="672" w:type="dxa"/>
            <w:vMerge/>
          </w:tcPr>
          <w:p w14:paraId="5B94D589" w14:textId="77777777" w:rsidR="0007161C" w:rsidRPr="00286258" w:rsidRDefault="0007161C" w:rsidP="0007161C">
            <w:pPr>
              <w:numPr>
                <w:ilvl w:val="0"/>
                <w:numId w:val="33"/>
              </w:numPr>
              <w:autoSpaceDE w:val="0"/>
              <w:autoSpaceDN w:val="0"/>
              <w:adjustRightInd w:val="0"/>
              <w:jc w:val="both"/>
              <w:rPr>
                <w:rFonts w:ascii="Times New Roman" w:hAnsi="Times New Roman" w:cs="Times New Roman"/>
                <w:sz w:val="18"/>
                <w:szCs w:val="18"/>
              </w:rPr>
            </w:pPr>
          </w:p>
        </w:tc>
        <w:tc>
          <w:tcPr>
            <w:tcW w:w="1846" w:type="dxa"/>
            <w:vMerge/>
          </w:tcPr>
          <w:p w14:paraId="77D0BD96" w14:textId="77777777" w:rsidR="0007161C" w:rsidRPr="00286258" w:rsidRDefault="0007161C" w:rsidP="0007161C">
            <w:pPr>
              <w:tabs>
                <w:tab w:val="left" w:pos="363"/>
              </w:tabs>
              <w:jc w:val="both"/>
              <w:outlineLvl w:val="2"/>
              <w:rPr>
                <w:rFonts w:ascii="Times New Roman" w:hAnsi="Times New Roman" w:cs="Times New Roman"/>
                <w:bCs/>
                <w:sz w:val="18"/>
                <w:szCs w:val="18"/>
                <w:lang w:eastAsia="en-US"/>
              </w:rPr>
            </w:pPr>
          </w:p>
        </w:tc>
        <w:tc>
          <w:tcPr>
            <w:tcW w:w="1559" w:type="dxa"/>
          </w:tcPr>
          <w:p w14:paraId="1E061503" w14:textId="77777777" w:rsidR="0007161C" w:rsidRPr="00286258" w:rsidRDefault="0007161C" w:rsidP="0007161C">
            <w:pPr>
              <w:shd w:val="clear" w:color="auto" w:fill="FFFFFF"/>
              <w:autoSpaceDE w:val="0"/>
              <w:autoSpaceDN w:val="0"/>
              <w:adjustRightInd w:val="0"/>
              <w:contextualSpacing/>
              <w:rPr>
                <w:rFonts w:ascii="Times New Roman" w:hAnsi="Times New Roman" w:cs="Times New Roman"/>
                <w:i/>
                <w:iCs/>
                <w:sz w:val="18"/>
                <w:szCs w:val="18"/>
              </w:rPr>
            </w:pPr>
            <w:r w:rsidRPr="00286258">
              <w:rPr>
                <w:rFonts w:ascii="Times New Roman" w:hAnsi="Times New Roman" w:cs="Times New Roman"/>
                <w:i/>
                <w:iCs/>
                <w:sz w:val="18"/>
                <w:szCs w:val="18"/>
              </w:rPr>
              <w:t>скорее не согласен – 2;</w:t>
            </w:r>
          </w:p>
        </w:tc>
        <w:tc>
          <w:tcPr>
            <w:tcW w:w="1134" w:type="dxa"/>
            <w:vAlign w:val="center"/>
          </w:tcPr>
          <w:p w14:paraId="6A60CEC2"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0,5</w:t>
            </w:r>
          </w:p>
        </w:tc>
        <w:tc>
          <w:tcPr>
            <w:tcW w:w="1134" w:type="dxa"/>
            <w:vAlign w:val="center"/>
          </w:tcPr>
          <w:p w14:paraId="1EE8CAEF"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1,3</w:t>
            </w:r>
          </w:p>
        </w:tc>
        <w:tc>
          <w:tcPr>
            <w:tcW w:w="851" w:type="dxa"/>
            <w:shd w:val="clear" w:color="auto" w:fill="auto"/>
            <w:vAlign w:val="center"/>
          </w:tcPr>
          <w:p w14:paraId="63BE0039"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0,1</w:t>
            </w:r>
          </w:p>
        </w:tc>
        <w:tc>
          <w:tcPr>
            <w:tcW w:w="1276" w:type="dxa"/>
            <w:shd w:val="clear" w:color="auto" w:fill="auto"/>
            <w:vAlign w:val="center"/>
          </w:tcPr>
          <w:p w14:paraId="0B1B7CE7"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3,1</w:t>
            </w:r>
          </w:p>
        </w:tc>
        <w:tc>
          <w:tcPr>
            <w:tcW w:w="1275" w:type="dxa"/>
            <w:shd w:val="clear" w:color="auto" w:fill="auto"/>
            <w:vAlign w:val="center"/>
          </w:tcPr>
          <w:p w14:paraId="38935680"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4,0</w:t>
            </w:r>
          </w:p>
        </w:tc>
      </w:tr>
      <w:tr w:rsidR="0007161C" w:rsidRPr="0007161C" w14:paraId="033F7BB4" w14:textId="77777777" w:rsidTr="00C57D66">
        <w:trPr>
          <w:trHeight w:val="247"/>
        </w:trPr>
        <w:tc>
          <w:tcPr>
            <w:tcW w:w="672" w:type="dxa"/>
            <w:vMerge/>
          </w:tcPr>
          <w:p w14:paraId="1389643D" w14:textId="77777777" w:rsidR="0007161C" w:rsidRPr="00286258" w:rsidRDefault="0007161C" w:rsidP="0007161C">
            <w:pPr>
              <w:numPr>
                <w:ilvl w:val="0"/>
                <w:numId w:val="33"/>
              </w:numPr>
              <w:autoSpaceDE w:val="0"/>
              <w:autoSpaceDN w:val="0"/>
              <w:adjustRightInd w:val="0"/>
              <w:jc w:val="both"/>
              <w:rPr>
                <w:rFonts w:ascii="Times New Roman" w:hAnsi="Times New Roman" w:cs="Times New Roman"/>
                <w:sz w:val="18"/>
                <w:szCs w:val="18"/>
              </w:rPr>
            </w:pPr>
          </w:p>
        </w:tc>
        <w:tc>
          <w:tcPr>
            <w:tcW w:w="1846" w:type="dxa"/>
            <w:vMerge/>
          </w:tcPr>
          <w:p w14:paraId="18D723EC" w14:textId="77777777" w:rsidR="0007161C" w:rsidRPr="00286258" w:rsidRDefault="0007161C" w:rsidP="0007161C">
            <w:pPr>
              <w:tabs>
                <w:tab w:val="left" w:pos="363"/>
              </w:tabs>
              <w:jc w:val="both"/>
              <w:outlineLvl w:val="2"/>
              <w:rPr>
                <w:rFonts w:ascii="Times New Roman" w:hAnsi="Times New Roman" w:cs="Times New Roman"/>
                <w:bCs/>
                <w:sz w:val="18"/>
                <w:szCs w:val="18"/>
                <w:lang w:eastAsia="en-US"/>
              </w:rPr>
            </w:pPr>
          </w:p>
        </w:tc>
        <w:tc>
          <w:tcPr>
            <w:tcW w:w="1559" w:type="dxa"/>
          </w:tcPr>
          <w:p w14:paraId="1089CB36" w14:textId="77777777" w:rsidR="0007161C" w:rsidRPr="00286258" w:rsidRDefault="0007161C" w:rsidP="0007161C">
            <w:pPr>
              <w:shd w:val="clear" w:color="auto" w:fill="FFFFFF"/>
              <w:autoSpaceDE w:val="0"/>
              <w:autoSpaceDN w:val="0"/>
              <w:adjustRightInd w:val="0"/>
              <w:contextualSpacing/>
              <w:rPr>
                <w:rFonts w:ascii="Times New Roman" w:hAnsi="Times New Roman" w:cs="Times New Roman"/>
                <w:i/>
                <w:iCs/>
                <w:sz w:val="18"/>
                <w:szCs w:val="18"/>
              </w:rPr>
            </w:pPr>
            <w:r w:rsidRPr="00286258">
              <w:rPr>
                <w:rFonts w:ascii="Times New Roman" w:hAnsi="Times New Roman" w:cs="Times New Roman"/>
                <w:i/>
                <w:iCs/>
                <w:sz w:val="18"/>
                <w:szCs w:val="18"/>
              </w:rPr>
              <w:t>полностью не согласен – 1;</w:t>
            </w:r>
          </w:p>
        </w:tc>
        <w:tc>
          <w:tcPr>
            <w:tcW w:w="1134" w:type="dxa"/>
            <w:vAlign w:val="center"/>
          </w:tcPr>
          <w:p w14:paraId="11458C1F"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0,0</w:t>
            </w:r>
          </w:p>
        </w:tc>
        <w:tc>
          <w:tcPr>
            <w:tcW w:w="1134" w:type="dxa"/>
            <w:vAlign w:val="center"/>
          </w:tcPr>
          <w:p w14:paraId="341D28E6"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0,0</w:t>
            </w:r>
          </w:p>
        </w:tc>
        <w:tc>
          <w:tcPr>
            <w:tcW w:w="851" w:type="dxa"/>
            <w:shd w:val="clear" w:color="auto" w:fill="auto"/>
            <w:vAlign w:val="center"/>
          </w:tcPr>
          <w:p w14:paraId="5DB6DCC4"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0,0</w:t>
            </w:r>
          </w:p>
        </w:tc>
        <w:tc>
          <w:tcPr>
            <w:tcW w:w="1276" w:type="dxa"/>
            <w:shd w:val="clear" w:color="auto" w:fill="auto"/>
            <w:vAlign w:val="center"/>
          </w:tcPr>
          <w:p w14:paraId="4B40238B"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0,0</w:t>
            </w:r>
          </w:p>
        </w:tc>
        <w:tc>
          <w:tcPr>
            <w:tcW w:w="1275" w:type="dxa"/>
            <w:shd w:val="clear" w:color="auto" w:fill="auto"/>
            <w:vAlign w:val="center"/>
          </w:tcPr>
          <w:p w14:paraId="76A06B40"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0,0</w:t>
            </w:r>
          </w:p>
        </w:tc>
      </w:tr>
      <w:tr w:rsidR="0007161C" w:rsidRPr="0007161C" w14:paraId="383AA20E" w14:textId="77777777" w:rsidTr="00C57D66">
        <w:trPr>
          <w:trHeight w:val="543"/>
        </w:trPr>
        <w:tc>
          <w:tcPr>
            <w:tcW w:w="672" w:type="dxa"/>
            <w:vMerge/>
          </w:tcPr>
          <w:p w14:paraId="357948D6" w14:textId="77777777" w:rsidR="0007161C" w:rsidRPr="00286258" w:rsidRDefault="0007161C" w:rsidP="0007161C">
            <w:pPr>
              <w:numPr>
                <w:ilvl w:val="0"/>
                <w:numId w:val="33"/>
              </w:numPr>
              <w:autoSpaceDE w:val="0"/>
              <w:autoSpaceDN w:val="0"/>
              <w:adjustRightInd w:val="0"/>
              <w:jc w:val="both"/>
              <w:rPr>
                <w:rFonts w:ascii="Times New Roman" w:hAnsi="Times New Roman" w:cs="Times New Roman"/>
                <w:sz w:val="18"/>
                <w:szCs w:val="18"/>
              </w:rPr>
            </w:pPr>
          </w:p>
        </w:tc>
        <w:tc>
          <w:tcPr>
            <w:tcW w:w="1846" w:type="dxa"/>
            <w:vMerge/>
          </w:tcPr>
          <w:p w14:paraId="08EC062D" w14:textId="77777777" w:rsidR="0007161C" w:rsidRPr="00286258" w:rsidRDefault="0007161C" w:rsidP="0007161C">
            <w:pPr>
              <w:tabs>
                <w:tab w:val="left" w:pos="363"/>
              </w:tabs>
              <w:jc w:val="both"/>
              <w:outlineLvl w:val="2"/>
              <w:rPr>
                <w:rFonts w:ascii="Times New Roman" w:hAnsi="Times New Roman" w:cs="Times New Roman"/>
                <w:bCs/>
                <w:sz w:val="18"/>
                <w:szCs w:val="18"/>
                <w:lang w:eastAsia="en-US"/>
              </w:rPr>
            </w:pPr>
          </w:p>
        </w:tc>
        <w:tc>
          <w:tcPr>
            <w:tcW w:w="1559" w:type="dxa"/>
          </w:tcPr>
          <w:p w14:paraId="61B59AF4" w14:textId="77777777" w:rsidR="0007161C" w:rsidRPr="00286258" w:rsidRDefault="0007161C" w:rsidP="0007161C">
            <w:pPr>
              <w:shd w:val="clear" w:color="auto" w:fill="FFFFFF"/>
              <w:autoSpaceDE w:val="0"/>
              <w:autoSpaceDN w:val="0"/>
              <w:adjustRightInd w:val="0"/>
              <w:rPr>
                <w:rFonts w:ascii="Times New Roman" w:hAnsi="Times New Roman" w:cs="Times New Roman"/>
                <w:i/>
                <w:iCs/>
                <w:sz w:val="18"/>
                <w:szCs w:val="18"/>
              </w:rPr>
            </w:pPr>
            <w:r w:rsidRPr="00286258">
              <w:rPr>
                <w:rFonts w:ascii="Times New Roman" w:hAnsi="Times New Roman" w:cs="Times New Roman"/>
                <w:i/>
                <w:iCs/>
                <w:sz w:val="18"/>
                <w:szCs w:val="18"/>
              </w:rPr>
              <w:t>затрудняюсь ответить, не могу оценить – 0</w:t>
            </w:r>
          </w:p>
        </w:tc>
        <w:tc>
          <w:tcPr>
            <w:tcW w:w="1134" w:type="dxa"/>
            <w:vAlign w:val="center"/>
          </w:tcPr>
          <w:p w14:paraId="0F065BBC"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0,9</w:t>
            </w:r>
          </w:p>
        </w:tc>
        <w:tc>
          <w:tcPr>
            <w:tcW w:w="1134" w:type="dxa"/>
            <w:vAlign w:val="center"/>
          </w:tcPr>
          <w:p w14:paraId="01F9EDA7"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0,2</w:t>
            </w:r>
          </w:p>
        </w:tc>
        <w:tc>
          <w:tcPr>
            <w:tcW w:w="851" w:type="dxa"/>
            <w:shd w:val="clear" w:color="auto" w:fill="auto"/>
            <w:vAlign w:val="center"/>
          </w:tcPr>
          <w:p w14:paraId="6C1ED58A"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1,1</w:t>
            </w:r>
          </w:p>
        </w:tc>
        <w:tc>
          <w:tcPr>
            <w:tcW w:w="1276" w:type="dxa"/>
            <w:shd w:val="clear" w:color="auto" w:fill="auto"/>
            <w:vAlign w:val="center"/>
          </w:tcPr>
          <w:p w14:paraId="75F2FFF9"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0,0</w:t>
            </w:r>
          </w:p>
        </w:tc>
        <w:tc>
          <w:tcPr>
            <w:tcW w:w="1275" w:type="dxa"/>
            <w:shd w:val="clear" w:color="auto" w:fill="auto"/>
            <w:vAlign w:val="center"/>
          </w:tcPr>
          <w:p w14:paraId="0652F982"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0,0</w:t>
            </w:r>
          </w:p>
        </w:tc>
      </w:tr>
      <w:tr w:rsidR="0007161C" w:rsidRPr="0007161C" w14:paraId="539816EB" w14:textId="77777777" w:rsidTr="00C57D66">
        <w:trPr>
          <w:trHeight w:val="278"/>
        </w:trPr>
        <w:tc>
          <w:tcPr>
            <w:tcW w:w="672" w:type="dxa"/>
            <w:vMerge/>
          </w:tcPr>
          <w:p w14:paraId="3C67C4E8" w14:textId="77777777" w:rsidR="0007161C" w:rsidRPr="00286258" w:rsidRDefault="0007161C" w:rsidP="0007161C">
            <w:pPr>
              <w:numPr>
                <w:ilvl w:val="0"/>
                <w:numId w:val="33"/>
              </w:numPr>
              <w:autoSpaceDE w:val="0"/>
              <w:autoSpaceDN w:val="0"/>
              <w:adjustRightInd w:val="0"/>
              <w:jc w:val="both"/>
              <w:rPr>
                <w:rFonts w:ascii="Times New Roman" w:hAnsi="Times New Roman" w:cs="Times New Roman"/>
                <w:sz w:val="18"/>
                <w:szCs w:val="18"/>
              </w:rPr>
            </w:pPr>
          </w:p>
        </w:tc>
        <w:tc>
          <w:tcPr>
            <w:tcW w:w="1846" w:type="dxa"/>
            <w:vMerge/>
          </w:tcPr>
          <w:p w14:paraId="73F9DF9B" w14:textId="77777777" w:rsidR="0007161C" w:rsidRPr="00286258" w:rsidRDefault="0007161C" w:rsidP="0007161C">
            <w:pPr>
              <w:tabs>
                <w:tab w:val="left" w:pos="363"/>
              </w:tabs>
              <w:jc w:val="both"/>
              <w:outlineLvl w:val="2"/>
              <w:rPr>
                <w:rFonts w:ascii="Times New Roman" w:hAnsi="Times New Roman" w:cs="Times New Roman"/>
                <w:bCs/>
                <w:sz w:val="18"/>
                <w:szCs w:val="18"/>
                <w:lang w:eastAsia="en-US"/>
              </w:rPr>
            </w:pPr>
          </w:p>
        </w:tc>
        <w:tc>
          <w:tcPr>
            <w:tcW w:w="1559" w:type="dxa"/>
          </w:tcPr>
          <w:p w14:paraId="540429A7" w14:textId="77777777" w:rsidR="0007161C" w:rsidRPr="00286258" w:rsidRDefault="0007161C" w:rsidP="0007161C">
            <w:pPr>
              <w:shd w:val="clear" w:color="auto" w:fill="FFFFFF"/>
              <w:tabs>
                <w:tab w:val="left" w:pos="993"/>
              </w:tabs>
              <w:autoSpaceDE w:val="0"/>
              <w:autoSpaceDN w:val="0"/>
              <w:adjustRightInd w:val="0"/>
              <w:rPr>
                <w:rFonts w:ascii="Times New Roman" w:hAnsi="Times New Roman" w:cs="Times New Roman"/>
                <w:sz w:val="18"/>
                <w:szCs w:val="18"/>
              </w:rPr>
            </w:pPr>
            <w:r w:rsidRPr="00286258">
              <w:rPr>
                <w:rFonts w:ascii="Times New Roman" w:hAnsi="Times New Roman" w:cs="Times New Roman"/>
                <w:sz w:val="18"/>
                <w:szCs w:val="18"/>
              </w:rPr>
              <w:t>преподаватель излагает материал в доступной для понимания форме</w:t>
            </w:r>
          </w:p>
        </w:tc>
        <w:tc>
          <w:tcPr>
            <w:tcW w:w="1134" w:type="dxa"/>
            <w:vAlign w:val="center"/>
          </w:tcPr>
          <w:p w14:paraId="3EBEDEAF"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 </w:t>
            </w:r>
          </w:p>
        </w:tc>
        <w:tc>
          <w:tcPr>
            <w:tcW w:w="1134" w:type="dxa"/>
            <w:vAlign w:val="center"/>
          </w:tcPr>
          <w:p w14:paraId="3B71B272"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 </w:t>
            </w:r>
          </w:p>
        </w:tc>
        <w:tc>
          <w:tcPr>
            <w:tcW w:w="851" w:type="dxa"/>
            <w:shd w:val="clear" w:color="auto" w:fill="auto"/>
            <w:vAlign w:val="center"/>
          </w:tcPr>
          <w:p w14:paraId="13D79536"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 </w:t>
            </w:r>
          </w:p>
        </w:tc>
        <w:tc>
          <w:tcPr>
            <w:tcW w:w="1276" w:type="dxa"/>
            <w:shd w:val="clear" w:color="auto" w:fill="auto"/>
            <w:vAlign w:val="center"/>
          </w:tcPr>
          <w:p w14:paraId="5083EB45"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 </w:t>
            </w:r>
          </w:p>
        </w:tc>
        <w:tc>
          <w:tcPr>
            <w:tcW w:w="1275" w:type="dxa"/>
            <w:shd w:val="clear" w:color="auto" w:fill="auto"/>
            <w:vAlign w:val="center"/>
          </w:tcPr>
          <w:p w14:paraId="6FE587D0"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 </w:t>
            </w:r>
          </w:p>
        </w:tc>
      </w:tr>
      <w:tr w:rsidR="0007161C" w:rsidRPr="0007161C" w14:paraId="629B0AD4" w14:textId="77777777" w:rsidTr="00C57D66">
        <w:trPr>
          <w:trHeight w:val="278"/>
        </w:trPr>
        <w:tc>
          <w:tcPr>
            <w:tcW w:w="672" w:type="dxa"/>
            <w:vMerge/>
          </w:tcPr>
          <w:p w14:paraId="0CB425FE" w14:textId="77777777" w:rsidR="0007161C" w:rsidRPr="00286258" w:rsidRDefault="0007161C" w:rsidP="0007161C">
            <w:pPr>
              <w:numPr>
                <w:ilvl w:val="0"/>
                <w:numId w:val="33"/>
              </w:numPr>
              <w:autoSpaceDE w:val="0"/>
              <w:autoSpaceDN w:val="0"/>
              <w:adjustRightInd w:val="0"/>
              <w:jc w:val="both"/>
              <w:rPr>
                <w:rFonts w:ascii="Times New Roman" w:hAnsi="Times New Roman" w:cs="Times New Roman"/>
                <w:sz w:val="18"/>
                <w:szCs w:val="18"/>
              </w:rPr>
            </w:pPr>
          </w:p>
        </w:tc>
        <w:tc>
          <w:tcPr>
            <w:tcW w:w="1846" w:type="dxa"/>
            <w:vMerge/>
          </w:tcPr>
          <w:p w14:paraId="762234F9" w14:textId="77777777" w:rsidR="0007161C" w:rsidRPr="00286258" w:rsidRDefault="0007161C" w:rsidP="0007161C">
            <w:pPr>
              <w:tabs>
                <w:tab w:val="left" w:pos="363"/>
              </w:tabs>
              <w:jc w:val="both"/>
              <w:outlineLvl w:val="2"/>
              <w:rPr>
                <w:rFonts w:ascii="Times New Roman" w:hAnsi="Times New Roman" w:cs="Times New Roman"/>
                <w:bCs/>
                <w:sz w:val="18"/>
                <w:szCs w:val="18"/>
                <w:lang w:eastAsia="en-US"/>
              </w:rPr>
            </w:pPr>
          </w:p>
        </w:tc>
        <w:tc>
          <w:tcPr>
            <w:tcW w:w="1559" w:type="dxa"/>
          </w:tcPr>
          <w:p w14:paraId="19571B09" w14:textId="77777777" w:rsidR="0007161C" w:rsidRPr="00286258" w:rsidRDefault="0007161C" w:rsidP="0007161C">
            <w:pPr>
              <w:shd w:val="clear" w:color="auto" w:fill="FFFFFF"/>
              <w:autoSpaceDE w:val="0"/>
              <w:autoSpaceDN w:val="0"/>
              <w:adjustRightInd w:val="0"/>
              <w:rPr>
                <w:rFonts w:ascii="Times New Roman" w:hAnsi="Times New Roman" w:cs="Times New Roman"/>
                <w:sz w:val="18"/>
                <w:szCs w:val="18"/>
              </w:rPr>
            </w:pPr>
            <w:r w:rsidRPr="00286258">
              <w:rPr>
                <w:rFonts w:ascii="Times New Roman" w:hAnsi="Times New Roman" w:cs="Times New Roman"/>
                <w:i/>
                <w:iCs/>
                <w:sz w:val="18"/>
                <w:szCs w:val="18"/>
              </w:rPr>
              <w:t>полностью согласен – 5</w:t>
            </w:r>
          </w:p>
        </w:tc>
        <w:tc>
          <w:tcPr>
            <w:tcW w:w="1134" w:type="dxa"/>
            <w:vAlign w:val="center"/>
          </w:tcPr>
          <w:p w14:paraId="3DB4F55F"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75,9</w:t>
            </w:r>
          </w:p>
        </w:tc>
        <w:tc>
          <w:tcPr>
            <w:tcW w:w="1134" w:type="dxa"/>
            <w:vAlign w:val="center"/>
          </w:tcPr>
          <w:p w14:paraId="623613D4"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62,4</w:t>
            </w:r>
          </w:p>
        </w:tc>
        <w:tc>
          <w:tcPr>
            <w:tcW w:w="851" w:type="dxa"/>
            <w:shd w:val="clear" w:color="auto" w:fill="auto"/>
            <w:vAlign w:val="center"/>
          </w:tcPr>
          <w:p w14:paraId="4FA38F72"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42,9</w:t>
            </w:r>
          </w:p>
        </w:tc>
        <w:tc>
          <w:tcPr>
            <w:tcW w:w="1276" w:type="dxa"/>
            <w:shd w:val="clear" w:color="auto" w:fill="auto"/>
            <w:vAlign w:val="center"/>
          </w:tcPr>
          <w:p w14:paraId="50C2E3AD"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82,0</w:t>
            </w:r>
          </w:p>
        </w:tc>
        <w:tc>
          <w:tcPr>
            <w:tcW w:w="1275" w:type="dxa"/>
            <w:shd w:val="clear" w:color="auto" w:fill="auto"/>
            <w:vAlign w:val="center"/>
          </w:tcPr>
          <w:p w14:paraId="5FA546D4"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50,0</w:t>
            </w:r>
          </w:p>
        </w:tc>
      </w:tr>
      <w:tr w:rsidR="0007161C" w:rsidRPr="0007161C" w14:paraId="4E7FD610" w14:textId="77777777" w:rsidTr="00C57D66">
        <w:trPr>
          <w:trHeight w:val="278"/>
        </w:trPr>
        <w:tc>
          <w:tcPr>
            <w:tcW w:w="672" w:type="dxa"/>
            <w:vMerge/>
          </w:tcPr>
          <w:p w14:paraId="70FB62B8" w14:textId="77777777" w:rsidR="0007161C" w:rsidRPr="00286258" w:rsidRDefault="0007161C" w:rsidP="0007161C">
            <w:pPr>
              <w:numPr>
                <w:ilvl w:val="0"/>
                <w:numId w:val="33"/>
              </w:numPr>
              <w:autoSpaceDE w:val="0"/>
              <w:autoSpaceDN w:val="0"/>
              <w:adjustRightInd w:val="0"/>
              <w:jc w:val="both"/>
              <w:rPr>
                <w:rFonts w:ascii="Times New Roman" w:hAnsi="Times New Roman" w:cs="Times New Roman"/>
                <w:sz w:val="18"/>
                <w:szCs w:val="18"/>
              </w:rPr>
            </w:pPr>
          </w:p>
        </w:tc>
        <w:tc>
          <w:tcPr>
            <w:tcW w:w="1846" w:type="dxa"/>
            <w:vMerge/>
          </w:tcPr>
          <w:p w14:paraId="770728C6" w14:textId="77777777" w:rsidR="0007161C" w:rsidRPr="00286258" w:rsidRDefault="0007161C" w:rsidP="0007161C">
            <w:pPr>
              <w:tabs>
                <w:tab w:val="left" w:pos="363"/>
              </w:tabs>
              <w:jc w:val="both"/>
              <w:outlineLvl w:val="2"/>
              <w:rPr>
                <w:rFonts w:ascii="Times New Roman" w:hAnsi="Times New Roman" w:cs="Times New Roman"/>
                <w:bCs/>
                <w:sz w:val="18"/>
                <w:szCs w:val="18"/>
                <w:lang w:eastAsia="en-US"/>
              </w:rPr>
            </w:pPr>
          </w:p>
        </w:tc>
        <w:tc>
          <w:tcPr>
            <w:tcW w:w="1559" w:type="dxa"/>
          </w:tcPr>
          <w:p w14:paraId="68B41E8D" w14:textId="77777777" w:rsidR="0007161C" w:rsidRPr="00286258" w:rsidRDefault="0007161C" w:rsidP="0007161C">
            <w:pPr>
              <w:shd w:val="clear" w:color="auto" w:fill="FFFFFF"/>
              <w:autoSpaceDE w:val="0"/>
              <w:autoSpaceDN w:val="0"/>
              <w:adjustRightInd w:val="0"/>
              <w:contextualSpacing/>
              <w:rPr>
                <w:rFonts w:ascii="Times New Roman" w:hAnsi="Times New Roman" w:cs="Times New Roman"/>
                <w:i/>
                <w:iCs/>
                <w:sz w:val="18"/>
                <w:szCs w:val="18"/>
              </w:rPr>
            </w:pPr>
            <w:r w:rsidRPr="00286258">
              <w:rPr>
                <w:rFonts w:ascii="Times New Roman" w:hAnsi="Times New Roman" w:cs="Times New Roman"/>
                <w:i/>
                <w:iCs/>
                <w:sz w:val="18"/>
                <w:szCs w:val="18"/>
              </w:rPr>
              <w:t>скорее согласен – 4;</w:t>
            </w:r>
          </w:p>
        </w:tc>
        <w:tc>
          <w:tcPr>
            <w:tcW w:w="1134" w:type="dxa"/>
            <w:vAlign w:val="center"/>
          </w:tcPr>
          <w:p w14:paraId="6104F358"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21,3</w:t>
            </w:r>
          </w:p>
        </w:tc>
        <w:tc>
          <w:tcPr>
            <w:tcW w:w="1134" w:type="dxa"/>
            <w:vAlign w:val="center"/>
          </w:tcPr>
          <w:p w14:paraId="15F854EF"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28,7</w:t>
            </w:r>
          </w:p>
        </w:tc>
        <w:tc>
          <w:tcPr>
            <w:tcW w:w="851" w:type="dxa"/>
            <w:shd w:val="clear" w:color="auto" w:fill="auto"/>
            <w:vAlign w:val="center"/>
          </w:tcPr>
          <w:p w14:paraId="72DEFFC1"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36,1</w:t>
            </w:r>
          </w:p>
        </w:tc>
        <w:tc>
          <w:tcPr>
            <w:tcW w:w="1276" w:type="dxa"/>
            <w:shd w:val="clear" w:color="auto" w:fill="auto"/>
            <w:vAlign w:val="center"/>
          </w:tcPr>
          <w:p w14:paraId="70069263"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18,0</w:t>
            </w:r>
          </w:p>
        </w:tc>
        <w:tc>
          <w:tcPr>
            <w:tcW w:w="1275" w:type="dxa"/>
            <w:shd w:val="clear" w:color="auto" w:fill="auto"/>
            <w:vAlign w:val="center"/>
          </w:tcPr>
          <w:p w14:paraId="472AC2CC"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50,0</w:t>
            </w:r>
          </w:p>
        </w:tc>
      </w:tr>
      <w:tr w:rsidR="0007161C" w:rsidRPr="0007161C" w14:paraId="3C912E07" w14:textId="77777777" w:rsidTr="00C57D66">
        <w:trPr>
          <w:trHeight w:val="278"/>
        </w:trPr>
        <w:tc>
          <w:tcPr>
            <w:tcW w:w="672" w:type="dxa"/>
            <w:vMerge/>
          </w:tcPr>
          <w:p w14:paraId="1944085E" w14:textId="77777777" w:rsidR="0007161C" w:rsidRPr="00286258" w:rsidRDefault="0007161C" w:rsidP="0007161C">
            <w:pPr>
              <w:numPr>
                <w:ilvl w:val="0"/>
                <w:numId w:val="33"/>
              </w:numPr>
              <w:autoSpaceDE w:val="0"/>
              <w:autoSpaceDN w:val="0"/>
              <w:adjustRightInd w:val="0"/>
              <w:jc w:val="both"/>
              <w:rPr>
                <w:rFonts w:ascii="Times New Roman" w:hAnsi="Times New Roman" w:cs="Times New Roman"/>
                <w:sz w:val="18"/>
                <w:szCs w:val="18"/>
              </w:rPr>
            </w:pPr>
          </w:p>
        </w:tc>
        <w:tc>
          <w:tcPr>
            <w:tcW w:w="1846" w:type="dxa"/>
            <w:vMerge/>
          </w:tcPr>
          <w:p w14:paraId="6201CED8" w14:textId="77777777" w:rsidR="0007161C" w:rsidRPr="00286258" w:rsidRDefault="0007161C" w:rsidP="0007161C">
            <w:pPr>
              <w:tabs>
                <w:tab w:val="left" w:pos="363"/>
              </w:tabs>
              <w:jc w:val="both"/>
              <w:outlineLvl w:val="2"/>
              <w:rPr>
                <w:rFonts w:ascii="Times New Roman" w:hAnsi="Times New Roman" w:cs="Times New Roman"/>
                <w:bCs/>
                <w:sz w:val="18"/>
                <w:szCs w:val="18"/>
                <w:lang w:eastAsia="en-US"/>
              </w:rPr>
            </w:pPr>
          </w:p>
        </w:tc>
        <w:tc>
          <w:tcPr>
            <w:tcW w:w="1559" w:type="dxa"/>
          </w:tcPr>
          <w:p w14:paraId="7A69265B" w14:textId="77777777" w:rsidR="0007161C" w:rsidRPr="00286258" w:rsidRDefault="0007161C" w:rsidP="0007161C">
            <w:pPr>
              <w:shd w:val="clear" w:color="auto" w:fill="FFFFFF"/>
              <w:autoSpaceDE w:val="0"/>
              <w:autoSpaceDN w:val="0"/>
              <w:adjustRightInd w:val="0"/>
              <w:contextualSpacing/>
              <w:rPr>
                <w:rFonts w:ascii="Times New Roman" w:hAnsi="Times New Roman" w:cs="Times New Roman"/>
                <w:i/>
                <w:iCs/>
                <w:sz w:val="18"/>
                <w:szCs w:val="18"/>
              </w:rPr>
            </w:pPr>
            <w:r w:rsidRPr="00286258">
              <w:rPr>
                <w:rFonts w:ascii="Times New Roman" w:hAnsi="Times New Roman" w:cs="Times New Roman"/>
                <w:i/>
                <w:iCs/>
                <w:sz w:val="18"/>
                <w:szCs w:val="18"/>
              </w:rPr>
              <w:t>отчасти согласен, отчасти нет – 3;</w:t>
            </w:r>
          </w:p>
        </w:tc>
        <w:tc>
          <w:tcPr>
            <w:tcW w:w="1134" w:type="dxa"/>
            <w:vAlign w:val="center"/>
          </w:tcPr>
          <w:p w14:paraId="2EF174DC"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2,5</w:t>
            </w:r>
          </w:p>
        </w:tc>
        <w:tc>
          <w:tcPr>
            <w:tcW w:w="1134" w:type="dxa"/>
            <w:vAlign w:val="center"/>
          </w:tcPr>
          <w:p w14:paraId="001CE2E2"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4,6</w:t>
            </w:r>
          </w:p>
        </w:tc>
        <w:tc>
          <w:tcPr>
            <w:tcW w:w="851" w:type="dxa"/>
            <w:shd w:val="clear" w:color="auto" w:fill="auto"/>
            <w:vAlign w:val="center"/>
          </w:tcPr>
          <w:p w14:paraId="6F38AC19"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13,0</w:t>
            </w:r>
          </w:p>
        </w:tc>
        <w:tc>
          <w:tcPr>
            <w:tcW w:w="1276" w:type="dxa"/>
            <w:shd w:val="clear" w:color="auto" w:fill="auto"/>
            <w:vAlign w:val="center"/>
          </w:tcPr>
          <w:p w14:paraId="6C2F3D88"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0,0</w:t>
            </w:r>
          </w:p>
        </w:tc>
        <w:tc>
          <w:tcPr>
            <w:tcW w:w="1275" w:type="dxa"/>
            <w:shd w:val="clear" w:color="auto" w:fill="auto"/>
            <w:vAlign w:val="center"/>
          </w:tcPr>
          <w:p w14:paraId="6B587BC5"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0,0</w:t>
            </w:r>
          </w:p>
        </w:tc>
      </w:tr>
      <w:tr w:rsidR="0007161C" w:rsidRPr="0007161C" w14:paraId="37ECA27D" w14:textId="77777777" w:rsidTr="00C57D66">
        <w:trPr>
          <w:trHeight w:val="278"/>
        </w:trPr>
        <w:tc>
          <w:tcPr>
            <w:tcW w:w="672" w:type="dxa"/>
            <w:vMerge/>
          </w:tcPr>
          <w:p w14:paraId="289F86F4" w14:textId="77777777" w:rsidR="0007161C" w:rsidRPr="00286258" w:rsidRDefault="0007161C" w:rsidP="0007161C">
            <w:pPr>
              <w:numPr>
                <w:ilvl w:val="0"/>
                <w:numId w:val="33"/>
              </w:numPr>
              <w:autoSpaceDE w:val="0"/>
              <w:autoSpaceDN w:val="0"/>
              <w:adjustRightInd w:val="0"/>
              <w:jc w:val="both"/>
              <w:rPr>
                <w:rFonts w:ascii="Times New Roman" w:hAnsi="Times New Roman" w:cs="Times New Roman"/>
                <w:sz w:val="18"/>
                <w:szCs w:val="18"/>
              </w:rPr>
            </w:pPr>
          </w:p>
        </w:tc>
        <w:tc>
          <w:tcPr>
            <w:tcW w:w="1846" w:type="dxa"/>
            <w:vMerge/>
          </w:tcPr>
          <w:p w14:paraId="0B091244" w14:textId="77777777" w:rsidR="0007161C" w:rsidRPr="00286258" w:rsidRDefault="0007161C" w:rsidP="0007161C">
            <w:pPr>
              <w:tabs>
                <w:tab w:val="left" w:pos="363"/>
              </w:tabs>
              <w:jc w:val="both"/>
              <w:outlineLvl w:val="2"/>
              <w:rPr>
                <w:rFonts w:ascii="Times New Roman" w:hAnsi="Times New Roman" w:cs="Times New Roman"/>
                <w:bCs/>
                <w:sz w:val="18"/>
                <w:szCs w:val="18"/>
                <w:lang w:eastAsia="en-US"/>
              </w:rPr>
            </w:pPr>
          </w:p>
        </w:tc>
        <w:tc>
          <w:tcPr>
            <w:tcW w:w="1559" w:type="dxa"/>
          </w:tcPr>
          <w:p w14:paraId="760E6316" w14:textId="77777777" w:rsidR="0007161C" w:rsidRPr="00286258" w:rsidRDefault="0007161C" w:rsidP="0007161C">
            <w:pPr>
              <w:shd w:val="clear" w:color="auto" w:fill="FFFFFF"/>
              <w:autoSpaceDE w:val="0"/>
              <w:autoSpaceDN w:val="0"/>
              <w:adjustRightInd w:val="0"/>
              <w:contextualSpacing/>
              <w:rPr>
                <w:rFonts w:ascii="Times New Roman" w:hAnsi="Times New Roman" w:cs="Times New Roman"/>
                <w:i/>
                <w:iCs/>
                <w:sz w:val="18"/>
                <w:szCs w:val="18"/>
              </w:rPr>
            </w:pPr>
            <w:r w:rsidRPr="00286258">
              <w:rPr>
                <w:rFonts w:ascii="Times New Roman" w:hAnsi="Times New Roman" w:cs="Times New Roman"/>
                <w:i/>
                <w:iCs/>
                <w:sz w:val="18"/>
                <w:szCs w:val="18"/>
              </w:rPr>
              <w:t>скорее не согласен – 2;</w:t>
            </w:r>
          </w:p>
        </w:tc>
        <w:tc>
          <w:tcPr>
            <w:tcW w:w="1134" w:type="dxa"/>
            <w:vAlign w:val="center"/>
          </w:tcPr>
          <w:p w14:paraId="20FC3F86"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0,0</w:t>
            </w:r>
          </w:p>
        </w:tc>
        <w:tc>
          <w:tcPr>
            <w:tcW w:w="1134" w:type="dxa"/>
            <w:vAlign w:val="center"/>
          </w:tcPr>
          <w:p w14:paraId="081DCD54"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0,3</w:t>
            </w:r>
          </w:p>
        </w:tc>
        <w:tc>
          <w:tcPr>
            <w:tcW w:w="851" w:type="dxa"/>
            <w:shd w:val="clear" w:color="auto" w:fill="auto"/>
            <w:vAlign w:val="center"/>
          </w:tcPr>
          <w:p w14:paraId="7A5AB43A"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1,1</w:t>
            </w:r>
          </w:p>
        </w:tc>
        <w:tc>
          <w:tcPr>
            <w:tcW w:w="1276" w:type="dxa"/>
            <w:shd w:val="clear" w:color="auto" w:fill="auto"/>
            <w:vAlign w:val="center"/>
          </w:tcPr>
          <w:p w14:paraId="04C1156D"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0,0</w:t>
            </w:r>
          </w:p>
        </w:tc>
        <w:tc>
          <w:tcPr>
            <w:tcW w:w="1275" w:type="dxa"/>
            <w:shd w:val="clear" w:color="auto" w:fill="auto"/>
            <w:vAlign w:val="center"/>
          </w:tcPr>
          <w:p w14:paraId="7E5FAFEA"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0,0</w:t>
            </w:r>
          </w:p>
        </w:tc>
      </w:tr>
      <w:tr w:rsidR="0007161C" w:rsidRPr="0007161C" w14:paraId="023D341D" w14:textId="77777777" w:rsidTr="00C57D66">
        <w:trPr>
          <w:trHeight w:val="278"/>
        </w:trPr>
        <w:tc>
          <w:tcPr>
            <w:tcW w:w="672" w:type="dxa"/>
            <w:vMerge/>
          </w:tcPr>
          <w:p w14:paraId="0C226044" w14:textId="77777777" w:rsidR="0007161C" w:rsidRPr="00286258" w:rsidRDefault="0007161C" w:rsidP="0007161C">
            <w:pPr>
              <w:numPr>
                <w:ilvl w:val="0"/>
                <w:numId w:val="33"/>
              </w:numPr>
              <w:autoSpaceDE w:val="0"/>
              <w:autoSpaceDN w:val="0"/>
              <w:adjustRightInd w:val="0"/>
              <w:jc w:val="both"/>
              <w:rPr>
                <w:rFonts w:ascii="Times New Roman" w:hAnsi="Times New Roman" w:cs="Times New Roman"/>
                <w:sz w:val="18"/>
                <w:szCs w:val="18"/>
              </w:rPr>
            </w:pPr>
          </w:p>
        </w:tc>
        <w:tc>
          <w:tcPr>
            <w:tcW w:w="1846" w:type="dxa"/>
            <w:vMerge/>
          </w:tcPr>
          <w:p w14:paraId="1DD3D5CA" w14:textId="77777777" w:rsidR="0007161C" w:rsidRPr="00286258" w:rsidRDefault="0007161C" w:rsidP="0007161C">
            <w:pPr>
              <w:tabs>
                <w:tab w:val="left" w:pos="363"/>
              </w:tabs>
              <w:jc w:val="both"/>
              <w:outlineLvl w:val="2"/>
              <w:rPr>
                <w:rFonts w:ascii="Times New Roman" w:hAnsi="Times New Roman" w:cs="Times New Roman"/>
                <w:bCs/>
                <w:sz w:val="18"/>
                <w:szCs w:val="18"/>
                <w:lang w:eastAsia="en-US"/>
              </w:rPr>
            </w:pPr>
          </w:p>
        </w:tc>
        <w:tc>
          <w:tcPr>
            <w:tcW w:w="1559" w:type="dxa"/>
          </w:tcPr>
          <w:p w14:paraId="62BD6BFD" w14:textId="77777777" w:rsidR="0007161C" w:rsidRPr="00286258" w:rsidRDefault="0007161C" w:rsidP="0007161C">
            <w:pPr>
              <w:shd w:val="clear" w:color="auto" w:fill="FFFFFF"/>
              <w:autoSpaceDE w:val="0"/>
              <w:autoSpaceDN w:val="0"/>
              <w:adjustRightInd w:val="0"/>
              <w:contextualSpacing/>
              <w:rPr>
                <w:rFonts w:ascii="Times New Roman" w:hAnsi="Times New Roman" w:cs="Times New Roman"/>
                <w:i/>
                <w:iCs/>
                <w:sz w:val="18"/>
                <w:szCs w:val="18"/>
              </w:rPr>
            </w:pPr>
            <w:r w:rsidRPr="00286258">
              <w:rPr>
                <w:rFonts w:ascii="Times New Roman" w:hAnsi="Times New Roman" w:cs="Times New Roman"/>
                <w:i/>
                <w:iCs/>
                <w:sz w:val="18"/>
                <w:szCs w:val="18"/>
              </w:rPr>
              <w:t>полностью не согласен – 1;</w:t>
            </w:r>
          </w:p>
        </w:tc>
        <w:tc>
          <w:tcPr>
            <w:tcW w:w="1134" w:type="dxa"/>
            <w:vAlign w:val="center"/>
          </w:tcPr>
          <w:p w14:paraId="17E4BF4D"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0,0</w:t>
            </w:r>
          </w:p>
        </w:tc>
        <w:tc>
          <w:tcPr>
            <w:tcW w:w="1134" w:type="dxa"/>
            <w:vAlign w:val="center"/>
          </w:tcPr>
          <w:p w14:paraId="3D8BA026"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0,2</w:t>
            </w:r>
          </w:p>
        </w:tc>
        <w:tc>
          <w:tcPr>
            <w:tcW w:w="851" w:type="dxa"/>
            <w:shd w:val="clear" w:color="auto" w:fill="auto"/>
            <w:vAlign w:val="center"/>
          </w:tcPr>
          <w:p w14:paraId="308BADF8"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0,0</w:t>
            </w:r>
          </w:p>
        </w:tc>
        <w:tc>
          <w:tcPr>
            <w:tcW w:w="1276" w:type="dxa"/>
            <w:shd w:val="clear" w:color="auto" w:fill="auto"/>
            <w:vAlign w:val="center"/>
          </w:tcPr>
          <w:p w14:paraId="799DC69A"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0,0</w:t>
            </w:r>
          </w:p>
        </w:tc>
        <w:tc>
          <w:tcPr>
            <w:tcW w:w="1275" w:type="dxa"/>
            <w:shd w:val="clear" w:color="auto" w:fill="auto"/>
            <w:vAlign w:val="center"/>
          </w:tcPr>
          <w:p w14:paraId="34D8F509"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0,0</w:t>
            </w:r>
          </w:p>
        </w:tc>
      </w:tr>
      <w:tr w:rsidR="0007161C" w:rsidRPr="0007161C" w14:paraId="40638247" w14:textId="77777777" w:rsidTr="00C57D66">
        <w:trPr>
          <w:trHeight w:val="278"/>
        </w:trPr>
        <w:tc>
          <w:tcPr>
            <w:tcW w:w="672" w:type="dxa"/>
            <w:vMerge/>
          </w:tcPr>
          <w:p w14:paraId="0104E7D9" w14:textId="77777777" w:rsidR="0007161C" w:rsidRPr="00286258" w:rsidRDefault="0007161C" w:rsidP="0007161C">
            <w:pPr>
              <w:numPr>
                <w:ilvl w:val="0"/>
                <w:numId w:val="33"/>
              </w:numPr>
              <w:autoSpaceDE w:val="0"/>
              <w:autoSpaceDN w:val="0"/>
              <w:adjustRightInd w:val="0"/>
              <w:jc w:val="both"/>
              <w:rPr>
                <w:rFonts w:ascii="Times New Roman" w:hAnsi="Times New Roman" w:cs="Times New Roman"/>
                <w:sz w:val="18"/>
                <w:szCs w:val="18"/>
              </w:rPr>
            </w:pPr>
          </w:p>
        </w:tc>
        <w:tc>
          <w:tcPr>
            <w:tcW w:w="1846" w:type="dxa"/>
            <w:vMerge/>
          </w:tcPr>
          <w:p w14:paraId="343F22DD" w14:textId="77777777" w:rsidR="0007161C" w:rsidRPr="00286258" w:rsidRDefault="0007161C" w:rsidP="0007161C">
            <w:pPr>
              <w:tabs>
                <w:tab w:val="left" w:pos="363"/>
              </w:tabs>
              <w:jc w:val="both"/>
              <w:outlineLvl w:val="2"/>
              <w:rPr>
                <w:rFonts w:ascii="Times New Roman" w:hAnsi="Times New Roman" w:cs="Times New Roman"/>
                <w:bCs/>
                <w:sz w:val="18"/>
                <w:szCs w:val="18"/>
                <w:lang w:eastAsia="en-US"/>
              </w:rPr>
            </w:pPr>
          </w:p>
        </w:tc>
        <w:tc>
          <w:tcPr>
            <w:tcW w:w="1559" w:type="dxa"/>
          </w:tcPr>
          <w:p w14:paraId="75293724" w14:textId="77777777" w:rsidR="0007161C" w:rsidRPr="00286258" w:rsidRDefault="0007161C" w:rsidP="0007161C">
            <w:pPr>
              <w:shd w:val="clear" w:color="auto" w:fill="FFFFFF"/>
              <w:autoSpaceDE w:val="0"/>
              <w:autoSpaceDN w:val="0"/>
              <w:adjustRightInd w:val="0"/>
              <w:rPr>
                <w:rFonts w:ascii="Times New Roman" w:hAnsi="Times New Roman" w:cs="Times New Roman"/>
                <w:i/>
                <w:iCs/>
                <w:sz w:val="18"/>
                <w:szCs w:val="18"/>
              </w:rPr>
            </w:pPr>
            <w:r w:rsidRPr="00286258">
              <w:rPr>
                <w:rFonts w:ascii="Times New Roman" w:hAnsi="Times New Roman" w:cs="Times New Roman"/>
                <w:i/>
                <w:iCs/>
                <w:sz w:val="18"/>
                <w:szCs w:val="18"/>
              </w:rPr>
              <w:t>затрудняюсь ответить, не могу оценить – 0</w:t>
            </w:r>
          </w:p>
        </w:tc>
        <w:tc>
          <w:tcPr>
            <w:tcW w:w="1134" w:type="dxa"/>
            <w:vAlign w:val="center"/>
          </w:tcPr>
          <w:p w14:paraId="49355C59"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0,3</w:t>
            </w:r>
          </w:p>
        </w:tc>
        <w:tc>
          <w:tcPr>
            <w:tcW w:w="1134" w:type="dxa"/>
            <w:vAlign w:val="center"/>
          </w:tcPr>
          <w:p w14:paraId="1F2492BB"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3,8</w:t>
            </w:r>
          </w:p>
        </w:tc>
        <w:tc>
          <w:tcPr>
            <w:tcW w:w="851" w:type="dxa"/>
            <w:shd w:val="clear" w:color="auto" w:fill="auto"/>
            <w:vAlign w:val="center"/>
          </w:tcPr>
          <w:p w14:paraId="591DE5F3"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6,9</w:t>
            </w:r>
          </w:p>
        </w:tc>
        <w:tc>
          <w:tcPr>
            <w:tcW w:w="1276" w:type="dxa"/>
            <w:shd w:val="clear" w:color="auto" w:fill="auto"/>
            <w:vAlign w:val="center"/>
          </w:tcPr>
          <w:p w14:paraId="6B0B8932"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0,0</w:t>
            </w:r>
          </w:p>
        </w:tc>
        <w:tc>
          <w:tcPr>
            <w:tcW w:w="1275" w:type="dxa"/>
            <w:shd w:val="clear" w:color="auto" w:fill="auto"/>
            <w:vAlign w:val="center"/>
          </w:tcPr>
          <w:p w14:paraId="349B2EE9"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0,0</w:t>
            </w:r>
          </w:p>
        </w:tc>
      </w:tr>
      <w:tr w:rsidR="0007161C" w:rsidRPr="0007161C" w14:paraId="03AAAC0A" w14:textId="77777777" w:rsidTr="00C57D66">
        <w:trPr>
          <w:trHeight w:val="502"/>
        </w:trPr>
        <w:tc>
          <w:tcPr>
            <w:tcW w:w="672" w:type="dxa"/>
            <w:vMerge/>
          </w:tcPr>
          <w:p w14:paraId="4489AB45" w14:textId="77777777" w:rsidR="0007161C" w:rsidRPr="00286258" w:rsidRDefault="0007161C" w:rsidP="0007161C">
            <w:pPr>
              <w:numPr>
                <w:ilvl w:val="0"/>
                <w:numId w:val="33"/>
              </w:numPr>
              <w:autoSpaceDE w:val="0"/>
              <w:autoSpaceDN w:val="0"/>
              <w:adjustRightInd w:val="0"/>
              <w:jc w:val="both"/>
              <w:rPr>
                <w:rFonts w:ascii="Times New Roman" w:hAnsi="Times New Roman" w:cs="Times New Roman"/>
                <w:sz w:val="18"/>
                <w:szCs w:val="18"/>
              </w:rPr>
            </w:pPr>
          </w:p>
        </w:tc>
        <w:tc>
          <w:tcPr>
            <w:tcW w:w="1846" w:type="dxa"/>
            <w:vMerge/>
          </w:tcPr>
          <w:p w14:paraId="707C48DC" w14:textId="77777777" w:rsidR="0007161C" w:rsidRPr="00286258" w:rsidRDefault="0007161C" w:rsidP="0007161C">
            <w:pPr>
              <w:tabs>
                <w:tab w:val="left" w:pos="363"/>
              </w:tabs>
              <w:jc w:val="both"/>
              <w:outlineLvl w:val="2"/>
              <w:rPr>
                <w:rFonts w:ascii="Times New Roman" w:hAnsi="Times New Roman" w:cs="Times New Roman"/>
                <w:bCs/>
                <w:sz w:val="18"/>
                <w:szCs w:val="18"/>
                <w:lang w:eastAsia="en-US"/>
              </w:rPr>
            </w:pPr>
          </w:p>
        </w:tc>
        <w:tc>
          <w:tcPr>
            <w:tcW w:w="1559" w:type="dxa"/>
          </w:tcPr>
          <w:p w14:paraId="6B04151B" w14:textId="77777777" w:rsidR="0007161C" w:rsidRPr="00286258" w:rsidRDefault="0007161C" w:rsidP="0007161C">
            <w:pPr>
              <w:shd w:val="clear" w:color="auto" w:fill="FFFFFF"/>
              <w:tabs>
                <w:tab w:val="left" w:pos="993"/>
              </w:tabs>
              <w:autoSpaceDE w:val="0"/>
              <w:autoSpaceDN w:val="0"/>
              <w:adjustRightInd w:val="0"/>
              <w:rPr>
                <w:rFonts w:ascii="Times New Roman" w:hAnsi="Times New Roman" w:cs="Times New Roman"/>
                <w:sz w:val="18"/>
                <w:szCs w:val="18"/>
              </w:rPr>
            </w:pPr>
            <w:r w:rsidRPr="00286258">
              <w:rPr>
                <w:rFonts w:ascii="Times New Roman" w:hAnsi="Times New Roman" w:cs="Times New Roman"/>
                <w:sz w:val="18"/>
                <w:szCs w:val="18"/>
              </w:rPr>
              <w:t>обычно мне понятна логика изложения материала преподавателем</w:t>
            </w:r>
          </w:p>
        </w:tc>
        <w:tc>
          <w:tcPr>
            <w:tcW w:w="1134" w:type="dxa"/>
            <w:vAlign w:val="center"/>
          </w:tcPr>
          <w:p w14:paraId="16AAB050"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 </w:t>
            </w:r>
          </w:p>
        </w:tc>
        <w:tc>
          <w:tcPr>
            <w:tcW w:w="1134" w:type="dxa"/>
            <w:vAlign w:val="center"/>
          </w:tcPr>
          <w:p w14:paraId="2D3A9826"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 </w:t>
            </w:r>
          </w:p>
        </w:tc>
        <w:tc>
          <w:tcPr>
            <w:tcW w:w="851" w:type="dxa"/>
            <w:shd w:val="clear" w:color="auto" w:fill="auto"/>
            <w:vAlign w:val="center"/>
          </w:tcPr>
          <w:p w14:paraId="3BEBAE4A"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 </w:t>
            </w:r>
          </w:p>
        </w:tc>
        <w:tc>
          <w:tcPr>
            <w:tcW w:w="1276" w:type="dxa"/>
            <w:shd w:val="clear" w:color="auto" w:fill="auto"/>
            <w:vAlign w:val="center"/>
          </w:tcPr>
          <w:p w14:paraId="5B8A2778"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 </w:t>
            </w:r>
          </w:p>
        </w:tc>
        <w:tc>
          <w:tcPr>
            <w:tcW w:w="1275" w:type="dxa"/>
            <w:shd w:val="clear" w:color="auto" w:fill="auto"/>
            <w:vAlign w:val="center"/>
          </w:tcPr>
          <w:p w14:paraId="5E191796"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 </w:t>
            </w:r>
          </w:p>
        </w:tc>
      </w:tr>
      <w:tr w:rsidR="0007161C" w:rsidRPr="0007161C" w14:paraId="1C304444" w14:textId="77777777" w:rsidTr="00C57D66">
        <w:trPr>
          <w:trHeight w:val="141"/>
        </w:trPr>
        <w:tc>
          <w:tcPr>
            <w:tcW w:w="672" w:type="dxa"/>
            <w:vMerge/>
          </w:tcPr>
          <w:p w14:paraId="4596A73E" w14:textId="77777777" w:rsidR="0007161C" w:rsidRPr="00286258" w:rsidRDefault="0007161C" w:rsidP="0007161C">
            <w:pPr>
              <w:numPr>
                <w:ilvl w:val="0"/>
                <w:numId w:val="33"/>
              </w:numPr>
              <w:autoSpaceDE w:val="0"/>
              <w:autoSpaceDN w:val="0"/>
              <w:adjustRightInd w:val="0"/>
              <w:jc w:val="both"/>
              <w:rPr>
                <w:rFonts w:ascii="Times New Roman" w:hAnsi="Times New Roman" w:cs="Times New Roman"/>
                <w:sz w:val="18"/>
                <w:szCs w:val="18"/>
              </w:rPr>
            </w:pPr>
          </w:p>
        </w:tc>
        <w:tc>
          <w:tcPr>
            <w:tcW w:w="1846" w:type="dxa"/>
            <w:vMerge/>
          </w:tcPr>
          <w:p w14:paraId="3F9AC46C" w14:textId="77777777" w:rsidR="0007161C" w:rsidRPr="00286258" w:rsidRDefault="0007161C" w:rsidP="0007161C">
            <w:pPr>
              <w:tabs>
                <w:tab w:val="left" w:pos="363"/>
              </w:tabs>
              <w:jc w:val="both"/>
              <w:outlineLvl w:val="2"/>
              <w:rPr>
                <w:rFonts w:ascii="Times New Roman" w:hAnsi="Times New Roman" w:cs="Times New Roman"/>
                <w:bCs/>
                <w:sz w:val="18"/>
                <w:szCs w:val="18"/>
                <w:lang w:eastAsia="en-US"/>
              </w:rPr>
            </w:pPr>
          </w:p>
        </w:tc>
        <w:tc>
          <w:tcPr>
            <w:tcW w:w="1559" w:type="dxa"/>
          </w:tcPr>
          <w:p w14:paraId="2F6E4757" w14:textId="77777777" w:rsidR="0007161C" w:rsidRPr="00286258" w:rsidRDefault="0007161C" w:rsidP="0007161C">
            <w:pPr>
              <w:shd w:val="clear" w:color="auto" w:fill="FFFFFF"/>
              <w:autoSpaceDE w:val="0"/>
              <w:autoSpaceDN w:val="0"/>
              <w:adjustRightInd w:val="0"/>
              <w:rPr>
                <w:rFonts w:ascii="Times New Roman" w:hAnsi="Times New Roman" w:cs="Times New Roman"/>
                <w:sz w:val="18"/>
                <w:szCs w:val="18"/>
              </w:rPr>
            </w:pPr>
            <w:r w:rsidRPr="00286258">
              <w:rPr>
                <w:rFonts w:ascii="Times New Roman" w:hAnsi="Times New Roman" w:cs="Times New Roman"/>
                <w:i/>
                <w:iCs/>
                <w:sz w:val="18"/>
                <w:szCs w:val="18"/>
              </w:rPr>
              <w:t>полностью согласен – 5</w:t>
            </w:r>
          </w:p>
        </w:tc>
        <w:tc>
          <w:tcPr>
            <w:tcW w:w="1134" w:type="dxa"/>
            <w:vAlign w:val="center"/>
          </w:tcPr>
          <w:p w14:paraId="34B3A1DC"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78,1</w:t>
            </w:r>
          </w:p>
        </w:tc>
        <w:tc>
          <w:tcPr>
            <w:tcW w:w="1134" w:type="dxa"/>
            <w:vAlign w:val="center"/>
          </w:tcPr>
          <w:p w14:paraId="6A5532CF"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66,5</w:t>
            </w:r>
          </w:p>
        </w:tc>
        <w:tc>
          <w:tcPr>
            <w:tcW w:w="851" w:type="dxa"/>
            <w:shd w:val="clear" w:color="auto" w:fill="auto"/>
            <w:vAlign w:val="center"/>
          </w:tcPr>
          <w:p w14:paraId="618B30C0"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19,3</w:t>
            </w:r>
          </w:p>
        </w:tc>
        <w:tc>
          <w:tcPr>
            <w:tcW w:w="1276" w:type="dxa"/>
            <w:shd w:val="clear" w:color="auto" w:fill="auto"/>
            <w:vAlign w:val="center"/>
          </w:tcPr>
          <w:p w14:paraId="33DA11C3"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50,0</w:t>
            </w:r>
          </w:p>
        </w:tc>
        <w:tc>
          <w:tcPr>
            <w:tcW w:w="1275" w:type="dxa"/>
            <w:shd w:val="clear" w:color="auto" w:fill="auto"/>
            <w:vAlign w:val="center"/>
          </w:tcPr>
          <w:p w14:paraId="4FE841C7"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50,0</w:t>
            </w:r>
          </w:p>
        </w:tc>
      </w:tr>
      <w:tr w:rsidR="0007161C" w:rsidRPr="0007161C" w14:paraId="64E78BBA" w14:textId="77777777" w:rsidTr="00C57D66">
        <w:trPr>
          <w:trHeight w:val="132"/>
        </w:trPr>
        <w:tc>
          <w:tcPr>
            <w:tcW w:w="672" w:type="dxa"/>
            <w:vMerge/>
          </w:tcPr>
          <w:p w14:paraId="02B7976F" w14:textId="77777777" w:rsidR="0007161C" w:rsidRPr="00286258" w:rsidRDefault="0007161C" w:rsidP="0007161C">
            <w:pPr>
              <w:numPr>
                <w:ilvl w:val="0"/>
                <w:numId w:val="33"/>
              </w:numPr>
              <w:autoSpaceDE w:val="0"/>
              <w:autoSpaceDN w:val="0"/>
              <w:adjustRightInd w:val="0"/>
              <w:jc w:val="both"/>
              <w:rPr>
                <w:rFonts w:ascii="Times New Roman" w:hAnsi="Times New Roman" w:cs="Times New Roman"/>
                <w:sz w:val="18"/>
                <w:szCs w:val="18"/>
              </w:rPr>
            </w:pPr>
          </w:p>
        </w:tc>
        <w:tc>
          <w:tcPr>
            <w:tcW w:w="1846" w:type="dxa"/>
            <w:vMerge/>
          </w:tcPr>
          <w:p w14:paraId="58392FAD" w14:textId="77777777" w:rsidR="0007161C" w:rsidRPr="00286258" w:rsidRDefault="0007161C" w:rsidP="0007161C">
            <w:pPr>
              <w:tabs>
                <w:tab w:val="left" w:pos="363"/>
              </w:tabs>
              <w:jc w:val="both"/>
              <w:outlineLvl w:val="2"/>
              <w:rPr>
                <w:rFonts w:ascii="Times New Roman" w:hAnsi="Times New Roman" w:cs="Times New Roman"/>
                <w:bCs/>
                <w:sz w:val="18"/>
                <w:szCs w:val="18"/>
                <w:lang w:eastAsia="en-US"/>
              </w:rPr>
            </w:pPr>
          </w:p>
        </w:tc>
        <w:tc>
          <w:tcPr>
            <w:tcW w:w="1559" w:type="dxa"/>
          </w:tcPr>
          <w:p w14:paraId="24E6DC17" w14:textId="77777777" w:rsidR="0007161C" w:rsidRPr="00286258" w:rsidRDefault="0007161C" w:rsidP="0007161C">
            <w:pPr>
              <w:shd w:val="clear" w:color="auto" w:fill="FFFFFF"/>
              <w:autoSpaceDE w:val="0"/>
              <w:autoSpaceDN w:val="0"/>
              <w:adjustRightInd w:val="0"/>
              <w:contextualSpacing/>
              <w:rPr>
                <w:rFonts w:ascii="Times New Roman" w:hAnsi="Times New Roman" w:cs="Times New Roman"/>
                <w:i/>
                <w:iCs/>
                <w:sz w:val="18"/>
                <w:szCs w:val="18"/>
              </w:rPr>
            </w:pPr>
            <w:r w:rsidRPr="00286258">
              <w:rPr>
                <w:rFonts w:ascii="Times New Roman" w:hAnsi="Times New Roman" w:cs="Times New Roman"/>
                <w:i/>
                <w:iCs/>
                <w:sz w:val="18"/>
                <w:szCs w:val="18"/>
              </w:rPr>
              <w:t>скорее согласен – 4;</w:t>
            </w:r>
          </w:p>
        </w:tc>
        <w:tc>
          <w:tcPr>
            <w:tcW w:w="1134" w:type="dxa"/>
            <w:vAlign w:val="center"/>
          </w:tcPr>
          <w:p w14:paraId="47961979"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18,6</w:t>
            </w:r>
          </w:p>
        </w:tc>
        <w:tc>
          <w:tcPr>
            <w:tcW w:w="1134" w:type="dxa"/>
            <w:vAlign w:val="center"/>
          </w:tcPr>
          <w:p w14:paraId="645C1CDC"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21,3</w:t>
            </w:r>
          </w:p>
        </w:tc>
        <w:tc>
          <w:tcPr>
            <w:tcW w:w="851" w:type="dxa"/>
            <w:shd w:val="clear" w:color="auto" w:fill="auto"/>
            <w:vAlign w:val="center"/>
          </w:tcPr>
          <w:p w14:paraId="3CCBFEF6"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34,2</w:t>
            </w:r>
          </w:p>
        </w:tc>
        <w:tc>
          <w:tcPr>
            <w:tcW w:w="1276" w:type="dxa"/>
            <w:shd w:val="clear" w:color="auto" w:fill="auto"/>
            <w:vAlign w:val="center"/>
          </w:tcPr>
          <w:p w14:paraId="7900F170"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50,0</w:t>
            </w:r>
          </w:p>
        </w:tc>
        <w:tc>
          <w:tcPr>
            <w:tcW w:w="1275" w:type="dxa"/>
            <w:shd w:val="clear" w:color="auto" w:fill="auto"/>
            <w:vAlign w:val="center"/>
          </w:tcPr>
          <w:p w14:paraId="343B603B"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50,0</w:t>
            </w:r>
          </w:p>
        </w:tc>
      </w:tr>
      <w:tr w:rsidR="0007161C" w:rsidRPr="0007161C" w14:paraId="4AB12291" w14:textId="77777777" w:rsidTr="00C57D66">
        <w:trPr>
          <w:trHeight w:val="132"/>
        </w:trPr>
        <w:tc>
          <w:tcPr>
            <w:tcW w:w="672" w:type="dxa"/>
            <w:vMerge/>
          </w:tcPr>
          <w:p w14:paraId="21E845AC" w14:textId="77777777" w:rsidR="0007161C" w:rsidRPr="00286258" w:rsidRDefault="0007161C" w:rsidP="0007161C">
            <w:pPr>
              <w:numPr>
                <w:ilvl w:val="0"/>
                <w:numId w:val="33"/>
              </w:numPr>
              <w:autoSpaceDE w:val="0"/>
              <w:autoSpaceDN w:val="0"/>
              <w:adjustRightInd w:val="0"/>
              <w:jc w:val="both"/>
              <w:rPr>
                <w:rFonts w:ascii="Times New Roman" w:hAnsi="Times New Roman" w:cs="Times New Roman"/>
                <w:sz w:val="18"/>
                <w:szCs w:val="18"/>
              </w:rPr>
            </w:pPr>
          </w:p>
        </w:tc>
        <w:tc>
          <w:tcPr>
            <w:tcW w:w="1846" w:type="dxa"/>
            <w:vMerge/>
          </w:tcPr>
          <w:p w14:paraId="66C5AEEC" w14:textId="77777777" w:rsidR="0007161C" w:rsidRPr="00286258" w:rsidRDefault="0007161C" w:rsidP="0007161C">
            <w:pPr>
              <w:tabs>
                <w:tab w:val="left" w:pos="363"/>
              </w:tabs>
              <w:jc w:val="both"/>
              <w:outlineLvl w:val="2"/>
              <w:rPr>
                <w:rFonts w:ascii="Times New Roman" w:hAnsi="Times New Roman" w:cs="Times New Roman"/>
                <w:bCs/>
                <w:sz w:val="18"/>
                <w:szCs w:val="18"/>
                <w:lang w:eastAsia="en-US"/>
              </w:rPr>
            </w:pPr>
          </w:p>
        </w:tc>
        <w:tc>
          <w:tcPr>
            <w:tcW w:w="1559" w:type="dxa"/>
          </w:tcPr>
          <w:p w14:paraId="48D492F6" w14:textId="77777777" w:rsidR="0007161C" w:rsidRPr="00286258" w:rsidRDefault="0007161C" w:rsidP="0007161C">
            <w:pPr>
              <w:shd w:val="clear" w:color="auto" w:fill="FFFFFF"/>
              <w:autoSpaceDE w:val="0"/>
              <w:autoSpaceDN w:val="0"/>
              <w:adjustRightInd w:val="0"/>
              <w:contextualSpacing/>
              <w:rPr>
                <w:rFonts w:ascii="Times New Roman" w:hAnsi="Times New Roman" w:cs="Times New Roman"/>
                <w:i/>
                <w:iCs/>
                <w:sz w:val="18"/>
                <w:szCs w:val="18"/>
              </w:rPr>
            </w:pPr>
            <w:r w:rsidRPr="00286258">
              <w:rPr>
                <w:rFonts w:ascii="Times New Roman" w:hAnsi="Times New Roman" w:cs="Times New Roman"/>
                <w:i/>
                <w:iCs/>
                <w:sz w:val="18"/>
                <w:szCs w:val="18"/>
              </w:rPr>
              <w:t>отчасти согласен, отчасти нет – 3;</w:t>
            </w:r>
          </w:p>
        </w:tc>
        <w:tc>
          <w:tcPr>
            <w:tcW w:w="1134" w:type="dxa"/>
            <w:vAlign w:val="center"/>
          </w:tcPr>
          <w:p w14:paraId="1E16D18B"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3,0</w:t>
            </w:r>
          </w:p>
        </w:tc>
        <w:tc>
          <w:tcPr>
            <w:tcW w:w="1134" w:type="dxa"/>
            <w:vAlign w:val="center"/>
          </w:tcPr>
          <w:p w14:paraId="6C7183BB"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10,1</w:t>
            </w:r>
          </w:p>
        </w:tc>
        <w:tc>
          <w:tcPr>
            <w:tcW w:w="851" w:type="dxa"/>
            <w:shd w:val="clear" w:color="auto" w:fill="auto"/>
            <w:vAlign w:val="center"/>
          </w:tcPr>
          <w:p w14:paraId="59D78CA7"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20,0</w:t>
            </w:r>
          </w:p>
        </w:tc>
        <w:tc>
          <w:tcPr>
            <w:tcW w:w="1276" w:type="dxa"/>
            <w:shd w:val="clear" w:color="auto" w:fill="auto"/>
            <w:vAlign w:val="center"/>
          </w:tcPr>
          <w:p w14:paraId="3D3BB5EA"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0,0</w:t>
            </w:r>
          </w:p>
        </w:tc>
        <w:tc>
          <w:tcPr>
            <w:tcW w:w="1275" w:type="dxa"/>
            <w:shd w:val="clear" w:color="auto" w:fill="auto"/>
            <w:vAlign w:val="center"/>
          </w:tcPr>
          <w:p w14:paraId="36BEA448"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0,0</w:t>
            </w:r>
          </w:p>
        </w:tc>
      </w:tr>
      <w:tr w:rsidR="0007161C" w:rsidRPr="0007161C" w14:paraId="7E8CA437" w14:textId="77777777" w:rsidTr="00C57D66">
        <w:trPr>
          <w:trHeight w:val="132"/>
        </w:trPr>
        <w:tc>
          <w:tcPr>
            <w:tcW w:w="672" w:type="dxa"/>
            <w:vMerge/>
          </w:tcPr>
          <w:p w14:paraId="0887E84D" w14:textId="77777777" w:rsidR="0007161C" w:rsidRPr="00286258" w:rsidRDefault="0007161C" w:rsidP="0007161C">
            <w:pPr>
              <w:numPr>
                <w:ilvl w:val="0"/>
                <w:numId w:val="33"/>
              </w:numPr>
              <w:autoSpaceDE w:val="0"/>
              <w:autoSpaceDN w:val="0"/>
              <w:adjustRightInd w:val="0"/>
              <w:jc w:val="both"/>
              <w:rPr>
                <w:rFonts w:ascii="Times New Roman" w:hAnsi="Times New Roman" w:cs="Times New Roman"/>
                <w:sz w:val="18"/>
                <w:szCs w:val="18"/>
              </w:rPr>
            </w:pPr>
          </w:p>
        </w:tc>
        <w:tc>
          <w:tcPr>
            <w:tcW w:w="1846" w:type="dxa"/>
            <w:vMerge/>
          </w:tcPr>
          <w:p w14:paraId="60E77A5B" w14:textId="77777777" w:rsidR="0007161C" w:rsidRPr="00286258" w:rsidRDefault="0007161C" w:rsidP="0007161C">
            <w:pPr>
              <w:tabs>
                <w:tab w:val="left" w:pos="363"/>
              </w:tabs>
              <w:jc w:val="both"/>
              <w:outlineLvl w:val="2"/>
              <w:rPr>
                <w:rFonts w:ascii="Times New Roman" w:hAnsi="Times New Roman" w:cs="Times New Roman"/>
                <w:bCs/>
                <w:sz w:val="18"/>
                <w:szCs w:val="18"/>
                <w:lang w:eastAsia="en-US"/>
              </w:rPr>
            </w:pPr>
          </w:p>
        </w:tc>
        <w:tc>
          <w:tcPr>
            <w:tcW w:w="1559" w:type="dxa"/>
          </w:tcPr>
          <w:p w14:paraId="2B4DF197" w14:textId="77777777" w:rsidR="0007161C" w:rsidRPr="00286258" w:rsidRDefault="0007161C" w:rsidP="0007161C">
            <w:pPr>
              <w:shd w:val="clear" w:color="auto" w:fill="FFFFFF"/>
              <w:autoSpaceDE w:val="0"/>
              <w:autoSpaceDN w:val="0"/>
              <w:adjustRightInd w:val="0"/>
              <w:contextualSpacing/>
              <w:rPr>
                <w:rFonts w:ascii="Times New Roman" w:hAnsi="Times New Roman" w:cs="Times New Roman"/>
                <w:i/>
                <w:iCs/>
                <w:sz w:val="18"/>
                <w:szCs w:val="18"/>
              </w:rPr>
            </w:pPr>
            <w:r w:rsidRPr="00286258">
              <w:rPr>
                <w:rFonts w:ascii="Times New Roman" w:hAnsi="Times New Roman" w:cs="Times New Roman"/>
                <w:i/>
                <w:iCs/>
                <w:sz w:val="18"/>
                <w:szCs w:val="18"/>
              </w:rPr>
              <w:t>скорее не согласен – 2;</w:t>
            </w:r>
          </w:p>
        </w:tc>
        <w:tc>
          <w:tcPr>
            <w:tcW w:w="1134" w:type="dxa"/>
            <w:vAlign w:val="center"/>
          </w:tcPr>
          <w:p w14:paraId="683A0359"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0,0</w:t>
            </w:r>
          </w:p>
        </w:tc>
        <w:tc>
          <w:tcPr>
            <w:tcW w:w="1134" w:type="dxa"/>
            <w:vAlign w:val="center"/>
          </w:tcPr>
          <w:p w14:paraId="149F50D7"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1,2</w:t>
            </w:r>
          </w:p>
        </w:tc>
        <w:tc>
          <w:tcPr>
            <w:tcW w:w="851" w:type="dxa"/>
            <w:shd w:val="clear" w:color="auto" w:fill="auto"/>
            <w:vAlign w:val="center"/>
          </w:tcPr>
          <w:p w14:paraId="3EED03F9"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2,4</w:t>
            </w:r>
          </w:p>
        </w:tc>
        <w:tc>
          <w:tcPr>
            <w:tcW w:w="1276" w:type="dxa"/>
            <w:shd w:val="clear" w:color="auto" w:fill="auto"/>
            <w:vAlign w:val="center"/>
          </w:tcPr>
          <w:p w14:paraId="25BE4651"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0,0</w:t>
            </w:r>
          </w:p>
        </w:tc>
        <w:tc>
          <w:tcPr>
            <w:tcW w:w="1275" w:type="dxa"/>
            <w:shd w:val="clear" w:color="auto" w:fill="auto"/>
            <w:vAlign w:val="center"/>
          </w:tcPr>
          <w:p w14:paraId="0F9C699F"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0,0</w:t>
            </w:r>
          </w:p>
        </w:tc>
      </w:tr>
      <w:tr w:rsidR="0007161C" w:rsidRPr="0007161C" w14:paraId="71B79CD1" w14:textId="77777777" w:rsidTr="00C57D66">
        <w:trPr>
          <w:trHeight w:val="132"/>
        </w:trPr>
        <w:tc>
          <w:tcPr>
            <w:tcW w:w="672" w:type="dxa"/>
            <w:vMerge/>
          </w:tcPr>
          <w:p w14:paraId="7484DFAB" w14:textId="77777777" w:rsidR="0007161C" w:rsidRPr="00286258" w:rsidRDefault="0007161C" w:rsidP="0007161C">
            <w:pPr>
              <w:numPr>
                <w:ilvl w:val="0"/>
                <w:numId w:val="33"/>
              </w:numPr>
              <w:autoSpaceDE w:val="0"/>
              <w:autoSpaceDN w:val="0"/>
              <w:adjustRightInd w:val="0"/>
              <w:jc w:val="both"/>
              <w:rPr>
                <w:rFonts w:ascii="Times New Roman" w:hAnsi="Times New Roman" w:cs="Times New Roman"/>
                <w:sz w:val="18"/>
                <w:szCs w:val="18"/>
              </w:rPr>
            </w:pPr>
          </w:p>
        </w:tc>
        <w:tc>
          <w:tcPr>
            <w:tcW w:w="1846" w:type="dxa"/>
            <w:vMerge/>
          </w:tcPr>
          <w:p w14:paraId="28858F8B" w14:textId="77777777" w:rsidR="0007161C" w:rsidRPr="00286258" w:rsidRDefault="0007161C" w:rsidP="0007161C">
            <w:pPr>
              <w:tabs>
                <w:tab w:val="left" w:pos="363"/>
              </w:tabs>
              <w:jc w:val="both"/>
              <w:outlineLvl w:val="2"/>
              <w:rPr>
                <w:rFonts w:ascii="Times New Roman" w:hAnsi="Times New Roman" w:cs="Times New Roman"/>
                <w:bCs/>
                <w:sz w:val="18"/>
                <w:szCs w:val="18"/>
                <w:lang w:eastAsia="en-US"/>
              </w:rPr>
            </w:pPr>
          </w:p>
        </w:tc>
        <w:tc>
          <w:tcPr>
            <w:tcW w:w="1559" w:type="dxa"/>
          </w:tcPr>
          <w:p w14:paraId="26E09B0B" w14:textId="77777777" w:rsidR="0007161C" w:rsidRPr="00286258" w:rsidRDefault="0007161C" w:rsidP="0007161C">
            <w:pPr>
              <w:shd w:val="clear" w:color="auto" w:fill="FFFFFF"/>
              <w:autoSpaceDE w:val="0"/>
              <w:autoSpaceDN w:val="0"/>
              <w:adjustRightInd w:val="0"/>
              <w:contextualSpacing/>
              <w:rPr>
                <w:rFonts w:ascii="Times New Roman" w:hAnsi="Times New Roman" w:cs="Times New Roman"/>
                <w:i/>
                <w:iCs/>
                <w:sz w:val="18"/>
                <w:szCs w:val="18"/>
              </w:rPr>
            </w:pPr>
            <w:r w:rsidRPr="00286258">
              <w:rPr>
                <w:rFonts w:ascii="Times New Roman" w:hAnsi="Times New Roman" w:cs="Times New Roman"/>
                <w:i/>
                <w:iCs/>
                <w:sz w:val="18"/>
                <w:szCs w:val="18"/>
              </w:rPr>
              <w:t>полностью не согласен – 1;</w:t>
            </w:r>
          </w:p>
        </w:tc>
        <w:tc>
          <w:tcPr>
            <w:tcW w:w="1134" w:type="dxa"/>
            <w:vAlign w:val="center"/>
          </w:tcPr>
          <w:p w14:paraId="11A8BCC8"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0,0</w:t>
            </w:r>
          </w:p>
        </w:tc>
        <w:tc>
          <w:tcPr>
            <w:tcW w:w="1134" w:type="dxa"/>
            <w:vAlign w:val="center"/>
          </w:tcPr>
          <w:p w14:paraId="115EF896"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0,2</w:t>
            </w:r>
          </w:p>
        </w:tc>
        <w:tc>
          <w:tcPr>
            <w:tcW w:w="851" w:type="dxa"/>
            <w:shd w:val="clear" w:color="auto" w:fill="auto"/>
            <w:vAlign w:val="center"/>
          </w:tcPr>
          <w:p w14:paraId="03734140"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1,1</w:t>
            </w:r>
          </w:p>
        </w:tc>
        <w:tc>
          <w:tcPr>
            <w:tcW w:w="1276" w:type="dxa"/>
            <w:shd w:val="clear" w:color="auto" w:fill="auto"/>
            <w:vAlign w:val="center"/>
          </w:tcPr>
          <w:p w14:paraId="779AF4E9"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0,0</w:t>
            </w:r>
          </w:p>
        </w:tc>
        <w:tc>
          <w:tcPr>
            <w:tcW w:w="1275" w:type="dxa"/>
            <w:shd w:val="clear" w:color="auto" w:fill="auto"/>
            <w:vAlign w:val="center"/>
          </w:tcPr>
          <w:p w14:paraId="0EB2857C"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0,0</w:t>
            </w:r>
          </w:p>
        </w:tc>
      </w:tr>
      <w:tr w:rsidR="0007161C" w:rsidRPr="0007161C" w14:paraId="0B1459E0" w14:textId="77777777" w:rsidTr="00C57D66">
        <w:trPr>
          <w:trHeight w:val="132"/>
        </w:trPr>
        <w:tc>
          <w:tcPr>
            <w:tcW w:w="672" w:type="dxa"/>
            <w:vMerge/>
          </w:tcPr>
          <w:p w14:paraId="2C07F5AA" w14:textId="77777777" w:rsidR="0007161C" w:rsidRPr="00286258" w:rsidRDefault="0007161C" w:rsidP="0007161C">
            <w:pPr>
              <w:numPr>
                <w:ilvl w:val="0"/>
                <w:numId w:val="33"/>
              </w:numPr>
              <w:autoSpaceDE w:val="0"/>
              <w:autoSpaceDN w:val="0"/>
              <w:adjustRightInd w:val="0"/>
              <w:jc w:val="both"/>
              <w:rPr>
                <w:rFonts w:ascii="Times New Roman" w:hAnsi="Times New Roman" w:cs="Times New Roman"/>
                <w:sz w:val="18"/>
                <w:szCs w:val="18"/>
              </w:rPr>
            </w:pPr>
          </w:p>
        </w:tc>
        <w:tc>
          <w:tcPr>
            <w:tcW w:w="1846" w:type="dxa"/>
            <w:vMerge/>
          </w:tcPr>
          <w:p w14:paraId="4868386C" w14:textId="77777777" w:rsidR="0007161C" w:rsidRPr="00286258" w:rsidRDefault="0007161C" w:rsidP="0007161C">
            <w:pPr>
              <w:tabs>
                <w:tab w:val="left" w:pos="363"/>
              </w:tabs>
              <w:jc w:val="both"/>
              <w:outlineLvl w:val="2"/>
              <w:rPr>
                <w:rFonts w:ascii="Times New Roman" w:hAnsi="Times New Roman" w:cs="Times New Roman"/>
                <w:bCs/>
                <w:sz w:val="18"/>
                <w:szCs w:val="18"/>
                <w:lang w:eastAsia="en-US"/>
              </w:rPr>
            </w:pPr>
          </w:p>
        </w:tc>
        <w:tc>
          <w:tcPr>
            <w:tcW w:w="1559" w:type="dxa"/>
          </w:tcPr>
          <w:p w14:paraId="614973E1" w14:textId="77777777" w:rsidR="0007161C" w:rsidRPr="00286258" w:rsidRDefault="0007161C" w:rsidP="0007161C">
            <w:pPr>
              <w:shd w:val="clear" w:color="auto" w:fill="FFFFFF"/>
              <w:autoSpaceDE w:val="0"/>
              <w:autoSpaceDN w:val="0"/>
              <w:adjustRightInd w:val="0"/>
              <w:rPr>
                <w:rFonts w:ascii="Times New Roman" w:hAnsi="Times New Roman" w:cs="Times New Roman"/>
                <w:i/>
                <w:iCs/>
                <w:sz w:val="18"/>
                <w:szCs w:val="18"/>
              </w:rPr>
            </w:pPr>
            <w:r w:rsidRPr="00286258">
              <w:rPr>
                <w:rFonts w:ascii="Times New Roman" w:hAnsi="Times New Roman" w:cs="Times New Roman"/>
                <w:i/>
                <w:iCs/>
                <w:sz w:val="18"/>
                <w:szCs w:val="18"/>
              </w:rPr>
              <w:t>затрудняюсь ответить, не могу оценить – 0</w:t>
            </w:r>
          </w:p>
        </w:tc>
        <w:tc>
          <w:tcPr>
            <w:tcW w:w="1134" w:type="dxa"/>
            <w:vAlign w:val="center"/>
          </w:tcPr>
          <w:p w14:paraId="59EF671D"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0,3</w:t>
            </w:r>
          </w:p>
        </w:tc>
        <w:tc>
          <w:tcPr>
            <w:tcW w:w="1134" w:type="dxa"/>
            <w:vAlign w:val="center"/>
          </w:tcPr>
          <w:p w14:paraId="50539E59"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0,7</w:t>
            </w:r>
          </w:p>
        </w:tc>
        <w:tc>
          <w:tcPr>
            <w:tcW w:w="851" w:type="dxa"/>
            <w:shd w:val="clear" w:color="auto" w:fill="auto"/>
            <w:vAlign w:val="center"/>
          </w:tcPr>
          <w:p w14:paraId="32EE9BDE"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23,0</w:t>
            </w:r>
          </w:p>
        </w:tc>
        <w:tc>
          <w:tcPr>
            <w:tcW w:w="1276" w:type="dxa"/>
            <w:shd w:val="clear" w:color="auto" w:fill="auto"/>
            <w:vAlign w:val="center"/>
          </w:tcPr>
          <w:p w14:paraId="06DE5DD5"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0,0</w:t>
            </w:r>
          </w:p>
        </w:tc>
        <w:tc>
          <w:tcPr>
            <w:tcW w:w="1275" w:type="dxa"/>
            <w:shd w:val="clear" w:color="auto" w:fill="auto"/>
            <w:vAlign w:val="center"/>
          </w:tcPr>
          <w:p w14:paraId="1BC2611D"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0,0</w:t>
            </w:r>
          </w:p>
        </w:tc>
      </w:tr>
      <w:tr w:rsidR="0007161C" w:rsidRPr="0007161C" w14:paraId="7F55BD16" w14:textId="77777777" w:rsidTr="00C57D66">
        <w:trPr>
          <w:trHeight w:val="469"/>
        </w:trPr>
        <w:tc>
          <w:tcPr>
            <w:tcW w:w="672" w:type="dxa"/>
            <w:vMerge/>
          </w:tcPr>
          <w:p w14:paraId="26C88CAA" w14:textId="77777777" w:rsidR="0007161C" w:rsidRPr="00286258" w:rsidRDefault="0007161C" w:rsidP="0007161C">
            <w:pPr>
              <w:numPr>
                <w:ilvl w:val="0"/>
                <w:numId w:val="33"/>
              </w:numPr>
              <w:autoSpaceDE w:val="0"/>
              <w:autoSpaceDN w:val="0"/>
              <w:adjustRightInd w:val="0"/>
              <w:jc w:val="both"/>
              <w:rPr>
                <w:rFonts w:ascii="Times New Roman" w:hAnsi="Times New Roman" w:cs="Times New Roman"/>
                <w:sz w:val="18"/>
                <w:szCs w:val="18"/>
              </w:rPr>
            </w:pPr>
          </w:p>
        </w:tc>
        <w:tc>
          <w:tcPr>
            <w:tcW w:w="1846" w:type="dxa"/>
            <w:vMerge/>
          </w:tcPr>
          <w:p w14:paraId="76C928A0" w14:textId="77777777" w:rsidR="0007161C" w:rsidRPr="00286258" w:rsidRDefault="0007161C" w:rsidP="0007161C">
            <w:pPr>
              <w:tabs>
                <w:tab w:val="left" w:pos="363"/>
              </w:tabs>
              <w:jc w:val="both"/>
              <w:outlineLvl w:val="2"/>
              <w:rPr>
                <w:rFonts w:ascii="Times New Roman" w:hAnsi="Times New Roman" w:cs="Times New Roman"/>
                <w:bCs/>
                <w:sz w:val="18"/>
                <w:szCs w:val="18"/>
                <w:lang w:eastAsia="en-US"/>
              </w:rPr>
            </w:pPr>
          </w:p>
        </w:tc>
        <w:tc>
          <w:tcPr>
            <w:tcW w:w="1559" w:type="dxa"/>
          </w:tcPr>
          <w:p w14:paraId="1E287E49" w14:textId="77777777" w:rsidR="0007161C" w:rsidRPr="00286258" w:rsidRDefault="0007161C" w:rsidP="0007161C">
            <w:pPr>
              <w:shd w:val="clear" w:color="auto" w:fill="FFFFFF"/>
              <w:tabs>
                <w:tab w:val="left" w:pos="993"/>
              </w:tabs>
              <w:autoSpaceDE w:val="0"/>
              <w:autoSpaceDN w:val="0"/>
              <w:adjustRightInd w:val="0"/>
              <w:rPr>
                <w:rFonts w:ascii="Times New Roman" w:hAnsi="Times New Roman" w:cs="Times New Roman"/>
                <w:sz w:val="18"/>
                <w:szCs w:val="18"/>
              </w:rPr>
            </w:pPr>
            <w:r w:rsidRPr="00286258">
              <w:rPr>
                <w:rFonts w:ascii="Times New Roman" w:hAnsi="Times New Roman" w:cs="Times New Roman"/>
                <w:sz w:val="18"/>
                <w:szCs w:val="18"/>
              </w:rPr>
              <w:t>обычно мне понятны задания, которые дает преподаватель на занятиях</w:t>
            </w:r>
          </w:p>
        </w:tc>
        <w:tc>
          <w:tcPr>
            <w:tcW w:w="1134" w:type="dxa"/>
            <w:vAlign w:val="center"/>
          </w:tcPr>
          <w:p w14:paraId="12816940"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 </w:t>
            </w:r>
          </w:p>
        </w:tc>
        <w:tc>
          <w:tcPr>
            <w:tcW w:w="1134" w:type="dxa"/>
            <w:vAlign w:val="center"/>
          </w:tcPr>
          <w:p w14:paraId="09AF6E9B"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 </w:t>
            </w:r>
          </w:p>
        </w:tc>
        <w:tc>
          <w:tcPr>
            <w:tcW w:w="851" w:type="dxa"/>
            <w:shd w:val="clear" w:color="auto" w:fill="auto"/>
            <w:vAlign w:val="center"/>
          </w:tcPr>
          <w:p w14:paraId="2A32E62F"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 </w:t>
            </w:r>
          </w:p>
        </w:tc>
        <w:tc>
          <w:tcPr>
            <w:tcW w:w="1276" w:type="dxa"/>
            <w:shd w:val="clear" w:color="auto" w:fill="auto"/>
            <w:vAlign w:val="center"/>
          </w:tcPr>
          <w:p w14:paraId="7DB5638D"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 </w:t>
            </w:r>
          </w:p>
        </w:tc>
        <w:tc>
          <w:tcPr>
            <w:tcW w:w="1275" w:type="dxa"/>
            <w:shd w:val="clear" w:color="auto" w:fill="auto"/>
            <w:vAlign w:val="center"/>
          </w:tcPr>
          <w:p w14:paraId="32B90731"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 </w:t>
            </w:r>
          </w:p>
        </w:tc>
      </w:tr>
      <w:tr w:rsidR="0007161C" w:rsidRPr="0007161C" w14:paraId="72A0980A" w14:textId="77777777" w:rsidTr="00C57D66">
        <w:trPr>
          <w:trHeight w:val="144"/>
        </w:trPr>
        <w:tc>
          <w:tcPr>
            <w:tcW w:w="672" w:type="dxa"/>
            <w:vMerge/>
          </w:tcPr>
          <w:p w14:paraId="1743F07A" w14:textId="77777777" w:rsidR="0007161C" w:rsidRPr="00286258" w:rsidRDefault="0007161C" w:rsidP="0007161C">
            <w:pPr>
              <w:numPr>
                <w:ilvl w:val="0"/>
                <w:numId w:val="33"/>
              </w:numPr>
              <w:autoSpaceDE w:val="0"/>
              <w:autoSpaceDN w:val="0"/>
              <w:adjustRightInd w:val="0"/>
              <w:jc w:val="both"/>
              <w:rPr>
                <w:rFonts w:ascii="Times New Roman" w:hAnsi="Times New Roman" w:cs="Times New Roman"/>
                <w:sz w:val="18"/>
                <w:szCs w:val="18"/>
              </w:rPr>
            </w:pPr>
          </w:p>
        </w:tc>
        <w:tc>
          <w:tcPr>
            <w:tcW w:w="1846" w:type="dxa"/>
            <w:vMerge/>
          </w:tcPr>
          <w:p w14:paraId="246D38FC" w14:textId="77777777" w:rsidR="0007161C" w:rsidRPr="00286258" w:rsidRDefault="0007161C" w:rsidP="0007161C">
            <w:pPr>
              <w:tabs>
                <w:tab w:val="left" w:pos="363"/>
              </w:tabs>
              <w:jc w:val="both"/>
              <w:outlineLvl w:val="2"/>
              <w:rPr>
                <w:rFonts w:ascii="Times New Roman" w:hAnsi="Times New Roman" w:cs="Times New Roman"/>
                <w:bCs/>
                <w:sz w:val="18"/>
                <w:szCs w:val="18"/>
                <w:lang w:eastAsia="en-US"/>
              </w:rPr>
            </w:pPr>
          </w:p>
        </w:tc>
        <w:tc>
          <w:tcPr>
            <w:tcW w:w="1559" w:type="dxa"/>
          </w:tcPr>
          <w:p w14:paraId="0D2FEC06" w14:textId="77777777" w:rsidR="0007161C" w:rsidRPr="00286258" w:rsidRDefault="0007161C" w:rsidP="0007161C">
            <w:pPr>
              <w:shd w:val="clear" w:color="auto" w:fill="FFFFFF"/>
              <w:autoSpaceDE w:val="0"/>
              <w:autoSpaceDN w:val="0"/>
              <w:adjustRightInd w:val="0"/>
              <w:rPr>
                <w:rFonts w:ascii="Times New Roman" w:hAnsi="Times New Roman" w:cs="Times New Roman"/>
                <w:sz w:val="18"/>
                <w:szCs w:val="18"/>
              </w:rPr>
            </w:pPr>
            <w:r w:rsidRPr="00286258">
              <w:rPr>
                <w:rFonts w:ascii="Times New Roman" w:hAnsi="Times New Roman" w:cs="Times New Roman"/>
                <w:i/>
                <w:iCs/>
                <w:sz w:val="18"/>
                <w:szCs w:val="18"/>
              </w:rPr>
              <w:t>полностью согласен – 5</w:t>
            </w:r>
          </w:p>
        </w:tc>
        <w:tc>
          <w:tcPr>
            <w:tcW w:w="1134" w:type="dxa"/>
            <w:vAlign w:val="center"/>
          </w:tcPr>
          <w:p w14:paraId="027E58CE"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73,4</w:t>
            </w:r>
          </w:p>
        </w:tc>
        <w:tc>
          <w:tcPr>
            <w:tcW w:w="1134" w:type="dxa"/>
            <w:vAlign w:val="center"/>
          </w:tcPr>
          <w:p w14:paraId="44219A45"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69,8</w:t>
            </w:r>
          </w:p>
        </w:tc>
        <w:tc>
          <w:tcPr>
            <w:tcW w:w="851" w:type="dxa"/>
            <w:shd w:val="clear" w:color="auto" w:fill="auto"/>
            <w:vAlign w:val="center"/>
          </w:tcPr>
          <w:p w14:paraId="58283530"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37,7</w:t>
            </w:r>
          </w:p>
        </w:tc>
        <w:tc>
          <w:tcPr>
            <w:tcW w:w="1276" w:type="dxa"/>
            <w:shd w:val="clear" w:color="auto" w:fill="auto"/>
            <w:vAlign w:val="center"/>
          </w:tcPr>
          <w:p w14:paraId="198D6767"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45,0</w:t>
            </w:r>
          </w:p>
        </w:tc>
        <w:tc>
          <w:tcPr>
            <w:tcW w:w="1275" w:type="dxa"/>
            <w:shd w:val="clear" w:color="auto" w:fill="auto"/>
            <w:vAlign w:val="center"/>
          </w:tcPr>
          <w:p w14:paraId="60C4A2A6"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50,0</w:t>
            </w:r>
          </w:p>
        </w:tc>
      </w:tr>
      <w:tr w:rsidR="0007161C" w:rsidRPr="0007161C" w14:paraId="13988550" w14:textId="77777777" w:rsidTr="00C57D66">
        <w:trPr>
          <w:trHeight w:val="144"/>
        </w:trPr>
        <w:tc>
          <w:tcPr>
            <w:tcW w:w="672" w:type="dxa"/>
            <w:vMerge/>
          </w:tcPr>
          <w:p w14:paraId="15F59A64" w14:textId="77777777" w:rsidR="0007161C" w:rsidRPr="00286258" w:rsidRDefault="0007161C" w:rsidP="0007161C">
            <w:pPr>
              <w:numPr>
                <w:ilvl w:val="0"/>
                <w:numId w:val="33"/>
              </w:numPr>
              <w:autoSpaceDE w:val="0"/>
              <w:autoSpaceDN w:val="0"/>
              <w:adjustRightInd w:val="0"/>
              <w:jc w:val="both"/>
              <w:rPr>
                <w:rFonts w:ascii="Times New Roman" w:hAnsi="Times New Roman" w:cs="Times New Roman"/>
                <w:sz w:val="18"/>
                <w:szCs w:val="18"/>
              </w:rPr>
            </w:pPr>
          </w:p>
        </w:tc>
        <w:tc>
          <w:tcPr>
            <w:tcW w:w="1846" w:type="dxa"/>
            <w:vMerge/>
          </w:tcPr>
          <w:p w14:paraId="0A30B164" w14:textId="77777777" w:rsidR="0007161C" w:rsidRPr="00286258" w:rsidRDefault="0007161C" w:rsidP="0007161C">
            <w:pPr>
              <w:tabs>
                <w:tab w:val="left" w:pos="363"/>
              </w:tabs>
              <w:jc w:val="both"/>
              <w:outlineLvl w:val="2"/>
              <w:rPr>
                <w:rFonts w:ascii="Times New Roman" w:hAnsi="Times New Roman" w:cs="Times New Roman"/>
                <w:bCs/>
                <w:sz w:val="18"/>
                <w:szCs w:val="18"/>
                <w:lang w:eastAsia="en-US"/>
              </w:rPr>
            </w:pPr>
          </w:p>
        </w:tc>
        <w:tc>
          <w:tcPr>
            <w:tcW w:w="1559" w:type="dxa"/>
          </w:tcPr>
          <w:p w14:paraId="0912129D" w14:textId="77777777" w:rsidR="0007161C" w:rsidRPr="00286258" w:rsidRDefault="0007161C" w:rsidP="0007161C">
            <w:pPr>
              <w:shd w:val="clear" w:color="auto" w:fill="FFFFFF"/>
              <w:autoSpaceDE w:val="0"/>
              <w:autoSpaceDN w:val="0"/>
              <w:adjustRightInd w:val="0"/>
              <w:contextualSpacing/>
              <w:rPr>
                <w:rFonts w:ascii="Times New Roman" w:hAnsi="Times New Roman" w:cs="Times New Roman"/>
                <w:i/>
                <w:iCs/>
                <w:sz w:val="18"/>
                <w:szCs w:val="18"/>
              </w:rPr>
            </w:pPr>
            <w:r w:rsidRPr="00286258">
              <w:rPr>
                <w:rFonts w:ascii="Times New Roman" w:hAnsi="Times New Roman" w:cs="Times New Roman"/>
                <w:i/>
                <w:iCs/>
                <w:sz w:val="18"/>
                <w:szCs w:val="18"/>
              </w:rPr>
              <w:t>скорее согласен – 4;</w:t>
            </w:r>
          </w:p>
        </w:tc>
        <w:tc>
          <w:tcPr>
            <w:tcW w:w="1134" w:type="dxa"/>
            <w:vAlign w:val="center"/>
          </w:tcPr>
          <w:p w14:paraId="1560B6E0"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16,9</w:t>
            </w:r>
          </w:p>
        </w:tc>
        <w:tc>
          <w:tcPr>
            <w:tcW w:w="1134" w:type="dxa"/>
            <w:vAlign w:val="center"/>
          </w:tcPr>
          <w:p w14:paraId="3A547ECD"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23,7</w:t>
            </w:r>
          </w:p>
        </w:tc>
        <w:tc>
          <w:tcPr>
            <w:tcW w:w="851" w:type="dxa"/>
            <w:shd w:val="clear" w:color="auto" w:fill="auto"/>
            <w:vAlign w:val="center"/>
          </w:tcPr>
          <w:p w14:paraId="569146A1"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45,2</w:t>
            </w:r>
          </w:p>
        </w:tc>
        <w:tc>
          <w:tcPr>
            <w:tcW w:w="1276" w:type="dxa"/>
            <w:shd w:val="clear" w:color="auto" w:fill="auto"/>
            <w:vAlign w:val="center"/>
          </w:tcPr>
          <w:p w14:paraId="1E4F6542"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55,0</w:t>
            </w:r>
          </w:p>
        </w:tc>
        <w:tc>
          <w:tcPr>
            <w:tcW w:w="1275" w:type="dxa"/>
            <w:shd w:val="clear" w:color="auto" w:fill="auto"/>
            <w:vAlign w:val="center"/>
          </w:tcPr>
          <w:p w14:paraId="66EC557D"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50,0</w:t>
            </w:r>
          </w:p>
        </w:tc>
      </w:tr>
      <w:tr w:rsidR="0007161C" w:rsidRPr="0007161C" w14:paraId="4EA67144" w14:textId="77777777" w:rsidTr="00C57D66">
        <w:trPr>
          <w:trHeight w:val="144"/>
        </w:trPr>
        <w:tc>
          <w:tcPr>
            <w:tcW w:w="672" w:type="dxa"/>
            <w:vMerge/>
          </w:tcPr>
          <w:p w14:paraId="5D3F0CED" w14:textId="77777777" w:rsidR="0007161C" w:rsidRPr="00286258" w:rsidRDefault="0007161C" w:rsidP="0007161C">
            <w:pPr>
              <w:numPr>
                <w:ilvl w:val="0"/>
                <w:numId w:val="33"/>
              </w:numPr>
              <w:autoSpaceDE w:val="0"/>
              <w:autoSpaceDN w:val="0"/>
              <w:adjustRightInd w:val="0"/>
              <w:jc w:val="both"/>
              <w:rPr>
                <w:rFonts w:ascii="Times New Roman" w:hAnsi="Times New Roman" w:cs="Times New Roman"/>
                <w:sz w:val="18"/>
                <w:szCs w:val="18"/>
              </w:rPr>
            </w:pPr>
          </w:p>
        </w:tc>
        <w:tc>
          <w:tcPr>
            <w:tcW w:w="1846" w:type="dxa"/>
            <w:vMerge/>
          </w:tcPr>
          <w:p w14:paraId="56DFC925" w14:textId="77777777" w:rsidR="0007161C" w:rsidRPr="00286258" w:rsidRDefault="0007161C" w:rsidP="0007161C">
            <w:pPr>
              <w:tabs>
                <w:tab w:val="left" w:pos="363"/>
              </w:tabs>
              <w:jc w:val="both"/>
              <w:outlineLvl w:val="2"/>
              <w:rPr>
                <w:rFonts w:ascii="Times New Roman" w:hAnsi="Times New Roman" w:cs="Times New Roman"/>
                <w:bCs/>
                <w:sz w:val="18"/>
                <w:szCs w:val="18"/>
                <w:lang w:eastAsia="en-US"/>
              </w:rPr>
            </w:pPr>
          </w:p>
        </w:tc>
        <w:tc>
          <w:tcPr>
            <w:tcW w:w="1559" w:type="dxa"/>
          </w:tcPr>
          <w:p w14:paraId="6234839B" w14:textId="77777777" w:rsidR="0007161C" w:rsidRPr="00286258" w:rsidRDefault="0007161C" w:rsidP="0007161C">
            <w:pPr>
              <w:shd w:val="clear" w:color="auto" w:fill="FFFFFF"/>
              <w:autoSpaceDE w:val="0"/>
              <w:autoSpaceDN w:val="0"/>
              <w:adjustRightInd w:val="0"/>
              <w:contextualSpacing/>
              <w:rPr>
                <w:rFonts w:ascii="Times New Roman" w:hAnsi="Times New Roman" w:cs="Times New Roman"/>
                <w:i/>
                <w:iCs/>
                <w:sz w:val="18"/>
                <w:szCs w:val="18"/>
              </w:rPr>
            </w:pPr>
            <w:r w:rsidRPr="00286258">
              <w:rPr>
                <w:rFonts w:ascii="Times New Roman" w:hAnsi="Times New Roman" w:cs="Times New Roman"/>
                <w:i/>
                <w:iCs/>
                <w:sz w:val="18"/>
                <w:szCs w:val="18"/>
              </w:rPr>
              <w:t>отчасти согласен, отчасти нет – 3;</w:t>
            </w:r>
          </w:p>
        </w:tc>
        <w:tc>
          <w:tcPr>
            <w:tcW w:w="1134" w:type="dxa"/>
            <w:vAlign w:val="center"/>
          </w:tcPr>
          <w:p w14:paraId="13A9B21E"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8,1</w:t>
            </w:r>
          </w:p>
        </w:tc>
        <w:tc>
          <w:tcPr>
            <w:tcW w:w="1134" w:type="dxa"/>
            <w:vAlign w:val="center"/>
          </w:tcPr>
          <w:p w14:paraId="7022F672"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5,3</w:t>
            </w:r>
          </w:p>
        </w:tc>
        <w:tc>
          <w:tcPr>
            <w:tcW w:w="851" w:type="dxa"/>
            <w:shd w:val="clear" w:color="auto" w:fill="auto"/>
            <w:vAlign w:val="center"/>
          </w:tcPr>
          <w:p w14:paraId="0855738C"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9,6</w:t>
            </w:r>
          </w:p>
        </w:tc>
        <w:tc>
          <w:tcPr>
            <w:tcW w:w="1276" w:type="dxa"/>
            <w:shd w:val="clear" w:color="auto" w:fill="auto"/>
            <w:vAlign w:val="center"/>
          </w:tcPr>
          <w:p w14:paraId="513E6659"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0,0</w:t>
            </w:r>
          </w:p>
        </w:tc>
        <w:tc>
          <w:tcPr>
            <w:tcW w:w="1275" w:type="dxa"/>
            <w:shd w:val="clear" w:color="auto" w:fill="auto"/>
            <w:vAlign w:val="center"/>
          </w:tcPr>
          <w:p w14:paraId="61E94FC7"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0,0</w:t>
            </w:r>
          </w:p>
        </w:tc>
      </w:tr>
      <w:tr w:rsidR="0007161C" w:rsidRPr="0007161C" w14:paraId="4C351AB2" w14:textId="77777777" w:rsidTr="00C57D66">
        <w:trPr>
          <w:trHeight w:val="144"/>
        </w:trPr>
        <w:tc>
          <w:tcPr>
            <w:tcW w:w="672" w:type="dxa"/>
            <w:vMerge/>
          </w:tcPr>
          <w:p w14:paraId="62540DBA" w14:textId="77777777" w:rsidR="0007161C" w:rsidRPr="00286258" w:rsidRDefault="0007161C" w:rsidP="0007161C">
            <w:pPr>
              <w:numPr>
                <w:ilvl w:val="0"/>
                <w:numId w:val="33"/>
              </w:numPr>
              <w:autoSpaceDE w:val="0"/>
              <w:autoSpaceDN w:val="0"/>
              <w:adjustRightInd w:val="0"/>
              <w:jc w:val="both"/>
              <w:rPr>
                <w:rFonts w:ascii="Times New Roman" w:hAnsi="Times New Roman" w:cs="Times New Roman"/>
                <w:sz w:val="18"/>
                <w:szCs w:val="18"/>
              </w:rPr>
            </w:pPr>
          </w:p>
        </w:tc>
        <w:tc>
          <w:tcPr>
            <w:tcW w:w="1846" w:type="dxa"/>
            <w:vMerge/>
          </w:tcPr>
          <w:p w14:paraId="4D9F721C" w14:textId="77777777" w:rsidR="0007161C" w:rsidRPr="00286258" w:rsidRDefault="0007161C" w:rsidP="0007161C">
            <w:pPr>
              <w:tabs>
                <w:tab w:val="left" w:pos="363"/>
              </w:tabs>
              <w:jc w:val="both"/>
              <w:outlineLvl w:val="2"/>
              <w:rPr>
                <w:rFonts w:ascii="Times New Roman" w:hAnsi="Times New Roman" w:cs="Times New Roman"/>
                <w:bCs/>
                <w:sz w:val="18"/>
                <w:szCs w:val="18"/>
                <w:lang w:eastAsia="en-US"/>
              </w:rPr>
            </w:pPr>
          </w:p>
        </w:tc>
        <w:tc>
          <w:tcPr>
            <w:tcW w:w="1559" w:type="dxa"/>
          </w:tcPr>
          <w:p w14:paraId="78E97855" w14:textId="77777777" w:rsidR="0007161C" w:rsidRPr="00286258" w:rsidRDefault="0007161C" w:rsidP="0007161C">
            <w:pPr>
              <w:shd w:val="clear" w:color="auto" w:fill="FFFFFF"/>
              <w:autoSpaceDE w:val="0"/>
              <w:autoSpaceDN w:val="0"/>
              <w:adjustRightInd w:val="0"/>
              <w:contextualSpacing/>
              <w:rPr>
                <w:rFonts w:ascii="Times New Roman" w:hAnsi="Times New Roman" w:cs="Times New Roman"/>
                <w:i/>
                <w:iCs/>
                <w:sz w:val="18"/>
                <w:szCs w:val="18"/>
              </w:rPr>
            </w:pPr>
            <w:r w:rsidRPr="00286258">
              <w:rPr>
                <w:rFonts w:ascii="Times New Roman" w:hAnsi="Times New Roman" w:cs="Times New Roman"/>
                <w:i/>
                <w:iCs/>
                <w:sz w:val="18"/>
                <w:szCs w:val="18"/>
              </w:rPr>
              <w:t>скорее не согласен – 2;</w:t>
            </w:r>
          </w:p>
        </w:tc>
        <w:tc>
          <w:tcPr>
            <w:tcW w:w="1134" w:type="dxa"/>
            <w:vAlign w:val="center"/>
          </w:tcPr>
          <w:p w14:paraId="2FBA3EC1"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0,0</w:t>
            </w:r>
          </w:p>
        </w:tc>
        <w:tc>
          <w:tcPr>
            <w:tcW w:w="1134" w:type="dxa"/>
            <w:vAlign w:val="center"/>
          </w:tcPr>
          <w:p w14:paraId="17063EEB"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1,1</w:t>
            </w:r>
          </w:p>
        </w:tc>
        <w:tc>
          <w:tcPr>
            <w:tcW w:w="851" w:type="dxa"/>
            <w:shd w:val="clear" w:color="auto" w:fill="auto"/>
            <w:vAlign w:val="center"/>
          </w:tcPr>
          <w:p w14:paraId="65A877D0"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2,6</w:t>
            </w:r>
          </w:p>
        </w:tc>
        <w:tc>
          <w:tcPr>
            <w:tcW w:w="1276" w:type="dxa"/>
            <w:shd w:val="clear" w:color="auto" w:fill="auto"/>
            <w:vAlign w:val="center"/>
          </w:tcPr>
          <w:p w14:paraId="0B095A7B"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0,0</w:t>
            </w:r>
          </w:p>
        </w:tc>
        <w:tc>
          <w:tcPr>
            <w:tcW w:w="1275" w:type="dxa"/>
            <w:shd w:val="clear" w:color="auto" w:fill="auto"/>
            <w:vAlign w:val="center"/>
          </w:tcPr>
          <w:p w14:paraId="00E0D417"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0,0</w:t>
            </w:r>
          </w:p>
        </w:tc>
      </w:tr>
      <w:tr w:rsidR="0007161C" w:rsidRPr="0007161C" w14:paraId="1EC03AE2" w14:textId="77777777" w:rsidTr="00C57D66">
        <w:trPr>
          <w:trHeight w:val="144"/>
        </w:trPr>
        <w:tc>
          <w:tcPr>
            <w:tcW w:w="672" w:type="dxa"/>
            <w:vMerge/>
          </w:tcPr>
          <w:p w14:paraId="2C4DFC2D" w14:textId="77777777" w:rsidR="0007161C" w:rsidRPr="00286258" w:rsidRDefault="0007161C" w:rsidP="0007161C">
            <w:pPr>
              <w:numPr>
                <w:ilvl w:val="0"/>
                <w:numId w:val="33"/>
              </w:numPr>
              <w:autoSpaceDE w:val="0"/>
              <w:autoSpaceDN w:val="0"/>
              <w:adjustRightInd w:val="0"/>
              <w:jc w:val="both"/>
              <w:rPr>
                <w:rFonts w:ascii="Times New Roman" w:hAnsi="Times New Roman" w:cs="Times New Roman"/>
                <w:sz w:val="18"/>
                <w:szCs w:val="18"/>
              </w:rPr>
            </w:pPr>
          </w:p>
        </w:tc>
        <w:tc>
          <w:tcPr>
            <w:tcW w:w="1846" w:type="dxa"/>
            <w:vMerge/>
          </w:tcPr>
          <w:p w14:paraId="46D023A9" w14:textId="77777777" w:rsidR="0007161C" w:rsidRPr="00286258" w:rsidRDefault="0007161C" w:rsidP="0007161C">
            <w:pPr>
              <w:tabs>
                <w:tab w:val="left" w:pos="363"/>
              </w:tabs>
              <w:jc w:val="both"/>
              <w:outlineLvl w:val="2"/>
              <w:rPr>
                <w:rFonts w:ascii="Times New Roman" w:hAnsi="Times New Roman" w:cs="Times New Roman"/>
                <w:bCs/>
                <w:sz w:val="18"/>
                <w:szCs w:val="18"/>
                <w:lang w:eastAsia="en-US"/>
              </w:rPr>
            </w:pPr>
          </w:p>
        </w:tc>
        <w:tc>
          <w:tcPr>
            <w:tcW w:w="1559" w:type="dxa"/>
          </w:tcPr>
          <w:p w14:paraId="39F4F804" w14:textId="77777777" w:rsidR="0007161C" w:rsidRPr="00286258" w:rsidRDefault="0007161C" w:rsidP="0007161C">
            <w:pPr>
              <w:shd w:val="clear" w:color="auto" w:fill="FFFFFF"/>
              <w:autoSpaceDE w:val="0"/>
              <w:autoSpaceDN w:val="0"/>
              <w:adjustRightInd w:val="0"/>
              <w:contextualSpacing/>
              <w:rPr>
                <w:rFonts w:ascii="Times New Roman" w:hAnsi="Times New Roman" w:cs="Times New Roman"/>
                <w:i/>
                <w:iCs/>
                <w:sz w:val="18"/>
                <w:szCs w:val="18"/>
              </w:rPr>
            </w:pPr>
            <w:r w:rsidRPr="00286258">
              <w:rPr>
                <w:rFonts w:ascii="Times New Roman" w:hAnsi="Times New Roman" w:cs="Times New Roman"/>
                <w:i/>
                <w:iCs/>
                <w:sz w:val="18"/>
                <w:szCs w:val="18"/>
              </w:rPr>
              <w:t>полностью не согласен – 1;</w:t>
            </w:r>
          </w:p>
        </w:tc>
        <w:tc>
          <w:tcPr>
            <w:tcW w:w="1134" w:type="dxa"/>
            <w:vAlign w:val="center"/>
          </w:tcPr>
          <w:p w14:paraId="05DB8155"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0,0</w:t>
            </w:r>
          </w:p>
        </w:tc>
        <w:tc>
          <w:tcPr>
            <w:tcW w:w="1134" w:type="dxa"/>
            <w:vAlign w:val="center"/>
          </w:tcPr>
          <w:p w14:paraId="50FD3F1E"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0,0</w:t>
            </w:r>
          </w:p>
        </w:tc>
        <w:tc>
          <w:tcPr>
            <w:tcW w:w="851" w:type="dxa"/>
            <w:shd w:val="clear" w:color="auto" w:fill="auto"/>
            <w:vAlign w:val="center"/>
          </w:tcPr>
          <w:p w14:paraId="1E6B464E"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0,5</w:t>
            </w:r>
          </w:p>
        </w:tc>
        <w:tc>
          <w:tcPr>
            <w:tcW w:w="1276" w:type="dxa"/>
            <w:shd w:val="clear" w:color="auto" w:fill="auto"/>
            <w:vAlign w:val="center"/>
          </w:tcPr>
          <w:p w14:paraId="1474E11A"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0,0</w:t>
            </w:r>
          </w:p>
        </w:tc>
        <w:tc>
          <w:tcPr>
            <w:tcW w:w="1275" w:type="dxa"/>
            <w:shd w:val="clear" w:color="auto" w:fill="auto"/>
            <w:vAlign w:val="center"/>
          </w:tcPr>
          <w:p w14:paraId="62EC4FDA"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0,0</w:t>
            </w:r>
          </w:p>
        </w:tc>
      </w:tr>
      <w:tr w:rsidR="0007161C" w:rsidRPr="0007161C" w14:paraId="16026324" w14:textId="77777777" w:rsidTr="00C57D66">
        <w:trPr>
          <w:trHeight w:val="144"/>
        </w:trPr>
        <w:tc>
          <w:tcPr>
            <w:tcW w:w="672" w:type="dxa"/>
            <w:vMerge/>
          </w:tcPr>
          <w:p w14:paraId="4F9FBE07" w14:textId="77777777" w:rsidR="0007161C" w:rsidRPr="00286258" w:rsidRDefault="0007161C" w:rsidP="0007161C">
            <w:pPr>
              <w:numPr>
                <w:ilvl w:val="0"/>
                <w:numId w:val="33"/>
              </w:numPr>
              <w:autoSpaceDE w:val="0"/>
              <w:autoSpaceDN w:val="0"/>
              <w:adjustRightInd w:val="0"/>
              <w:jc w:val="both"/>
              <w:rPr>
                <w:rFonts w:ascii="Times New Roman" w:hAnsi="Times New Roman" w:cs="Times New Roman"/>
                <w:sz w:val="18"/>
                <w:szCs w:val="18"/>
              </w:rPr>
            </w:pPr>
          </w:p>
        </w:tc>
        <w:tc>
          <w:tcPr>
            <w:tcW w:w="1846" w:type="dxa"/>
            <w:vMerge/>
          </w:tcPr>
          <w:p w14:paraId="3E49E8C9" w14:textId="77777777" w:rsidR="0007161C" w:rsidRPr="00286258" w:rsidRDefault="0007161C" w:rsidP="0007161C">
            <w:pPr>
              <w:tabs>
                <w:tab w:val="left" w:pos="363"/>
              </w:tabs>
              <w:jc w:val="both"/>
              <w:outlineLvl w:val="2"/>
              <w:rPr>
                <w:rFonts w:ascii="Times New Roman" w:hAnsi="Times New Roman" w:cs="Times New Roman"/>
                <w:bCs/>
                <w:sz w:val="18"/>
                <w:szCs w:val="18"/>
                <w:lang w:eastAsia="en-US"/>
              </w:rPr>
            </w:pPr>
          </w:p>
        </w:tc>
        <w:tc>
          <w:tcPr>
            <w:tcW w:w="1559" w:type="dxa"/>
          </w:tcPr>
          <w:p w14:paraId="3474437B" w14:textId="77777777" w:rsidR="0007161C" w:rsidRPr="00286258" w:rsidRDefault="0007161C" w:rsidP="0007161C">
            <w:pPr>
              <w:shd w:val="clear" w:color="auto" w:fill="FFFFFF"/>
              <w:autoSpaceDE w:val="0"/>
              <w:autoSpaceDN w:val="0"/>
              <w:adjustRightInd w:val="0"/>
              <w:rPr>
                <w:rFonts w:ascii="Times New Roman" w:hAnsi="Times New Roman" w:cs="Times New Roman"/>
                <w:i/>
                <w:iCs/>
                <w:sz w:val="18"/>
                <w:szCs w:val="18"/>
              </w:rPr>
            </w:pPr>
            <w:r w:rsidRPr="00286258">
              <w:rPr>
                <w:rFonts w:ascii="Times New Roman" w:hAnsi="Times New Roman" w:cs="Times New Roman"/>
                <w:i/>
                <w:iCs/>
                <w:sz w:val="18"/>
                <w:szCs w:val="18"/>
              </w:rPr>
              <w:t>затрудняюсь ответить, не могу оценить – 0</w:t>
            </w:r>
          </w:p>
        </w:tc>
        <w:tc>
          <w:tcPr>
            <w:tcW w:w="1134" w:type="dxa"/>
            <w:vAlign w:val="center"/>
          </w:tcPr>
          <w:p w14:paraId="6B4DA511"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1,6</w:t>
            </w:r>
          </w:p>
        </w:tc>
        <w:tc>
          <w:tcPr>
            <w:tcW w:w="1134" w:type="dxa"/>
            <w:vAlign w:val="center"/>
          </w:tcPr>
          <w:p w14:paraId="1CC25FC9"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0,1</w:t>
            </w:r>
          </w:p>
        </w:tc>
        <w:tc>
          <w:tcPr>
            <w:tcW w:w="851" w:type="dxa"/>
            <w:shd w:val="clear" w:color="auto" w:fill="auto"/>
            <w:vAlign w:val="center"/>
          </w:tcPr>
          <w:p w14:paraId="67E156FE"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4,4</w:t>
            </w:r>
          </w:p>
        </w:tc>
        <w:tc>
          <w:tcPr>
            <w:tcW w:w="1276" w:type="dxa"/>
            <w:shd w:val="clear" w:color="auto" w:fill="auto"/>
            <w:vAlign w:val="center"/>
          </w:tcPr>
          <w:p w14:paraId="4AD33839"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0,0</w:t>
            </w:r>
          </w:p>
        </w:tc>
        <w:tc>
          <w:tcPr>
            <w:tcW w:w="1275" w:type="dxa"/>
            <w:shd w:val="clear" w:color="auto" w:fill="auto"/>
            <w:vAlign w:val="center"/>
          </w:tcPr>
          <w:p w14:paraId="2420B667"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0,0</w:t>
            </w:r>
          </w:p>
        </w:tc>
      </w:tr>
      <w:tr w:rsidR="0007161C" w:rsidRPr="0007161C" w14:paraId="52EA856A" w14:textId="77777777" w:rsidTr="00C57D66">
        <w:trPr>
          <w:trHeight w:val="782"/>
        </w:trPr>
        <w:tc>
          <w:tcPr>
            <w:tcW w:w="672" w:type="dxa"/>
            <w:vMerge/>
          </w:tcPr>
          <w:p w14:paraId="74A207C2" w14:textId="77777777" w:rsidR="0007161C" w:rsidRPr="00286258" w:rsidRDefault="0007161C" w:rsidP="0007161C">
            <w:pPr>
              <w:numPr>
                <w:ilvl w:val="0"/>
                <w:numId w:val="33"/>
              </w:numPr>
              <w:autoSpaceDE w:val="0"/>
              <w:autoSpaceDN w:val="0"/>
              <w:adjustRightInd w:val="0"/>
              <w:jc w:val="both"/>
              <w:rPr>
                <w:rFonts w:ascii="Times New Roman" w:hAnsi="Times New Roman" w:cs="Times New Roman"/>
                <w:sz w:val="18"/>
                <w:szCs w:val="18"/>
              </w:rPr>
            </w:pPr>
          </w:p>
        </w:tc>
        <w:tc>
          <w:tcPr>
            <w:tcW w:w="1846" w:type="dxa"/>
            <w:vMerge/>
          </w:tcPr>
          <w:p w14:paraId="071099B6" w14:textId="77777777" w:rsidR="0007161C" w:rsidRPr="00286258" w:rsidRDefault="0007161C" w:rsidP="0007161C">
            <w:pPr>
              <w:tabs>
                <w:tab w:val="left" w:pos="363"/>
              </w:tabs>
              <w:jc w:val="both"/>
              <w:outlineLvl w:val="2"/>
              <w:rPr>
                <w:rFonts w:ascii="Times New Roman" w:hAnsi="Times New Roman" w:cs="Times New Roman"/>
                <w:bCs/>
                <w:sz w:val="18"/>
                <w:szCs w:val="18"/>
                <w:lang w:eastAsia="en-US"/>
              </w:rPr>
            </w:pPr>
          </w:p>
        </w:tc>
        <w:tc>
          <w:tcPr>
            <w:tcW w:w="1559" w:type="dxa"/>
          </w:tcPr>
          <w:p w14:paraId="22E594E4" w14:textId="77777777" w:rsidR="0007161C" w:rsidRPr="00286258" w:rsidRDefault="0007161C" w:rsidP="0007161C">
            <w:pPr>
              <w:shd w:val="clear" w:color="auto" w:fill="FFFFFF"/>
              <w:tabs>
                <w:tab w:val="left" w:pos="993"/>
              </w:tabs>
              <w:autoSpaceDE w:val="0"/>
              <w:autoSpaceDN w:val="0"/>
              <w:adjustRightInd w:val="0"/>
              <w:rPr>
                <w:rFonts w:ascii="Times New Roman" w:hAnsi="Times New Roman" w:cs="Times New Roman"/>
                <w:sz w:val="18"/>
                <w:szCs w:val="18"/>
              </w:rPr>
            </w:pPr>
            <w:r w:rsidRPr="00286258">
              <w:rPr>
                <w:rFonts w:ascii="Times New Roman" w:hAnsi="Times New Roman" w:cs="Times New Roman"/>
                <w:sz w:val="18"/>
                <w:szCs w:val="18"/>
              </w:rPr>
              <w:t>вопросы на экзамене или зачете соответствуют содержанию аудиторных занятий и самостоятельной работы</w:t>
            </w:r>
          </w:p>
        </w:tc>
        <w:tc>
          <w:tcPr>
            <w:tcW w:w="1134" w:type="dxa"/>
            <w:vAlign w:val="center"/>
          </w:tcPr>
          <w:p w14:paraId="5C8DA407"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 </w:t>
            </w:r>
          </w:p>
        </w:tc>
        <w:tc>
          <w:tcPr>
            <w:tcW w:w="1134" w:type="dxa"/>
            <w:vAlign w:val="center"/>
          </w:tcPr>
          <w:p w14:paraId="40DA7909"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 </w:t>
            </w:r>
          </w:p>
        </w:tc>
        <w:tc>
          <w:tcPr>
            <w:tcW w:w="851" w:type="dxa"/>
            <w:shd w:val="clear" w:color="auto" w:fill="auto"/>
            <w:vAlign w:val="center"/>
          </w:tcPr>
          <w:p w14:paraId="1862159B"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 </w:t>
            </w:r>
          </w:p>
        </w:tc>
        <w:tc>
          <w:tcPr>
            <w:tcW w:w="1276" w:type="dxa"/>
            <w:shd w:val="clear" w:color="auto" w:fill="auto"/>
            <w:vAlign w:val="center"/>
          </w:tcPr>
          <w:p w14:paraId="05E38BCB"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 </w:t>
            </w:r>
          </w:p>
        </w:tc>
        <w:tc>
          <w:tcPr>
            <w:tcW w:w="1275" w:type="dxa"/>
            <w:shd w:val="clear" w:color="auto" w:fill="auto"/>
            <w:vAlign w:val="center"/>
          </w:tcPr>
          <w:p w14:paraId="05768BDE"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 </w:t>
            </w:r>
          </w:p>
          <w:p w14:paraId="2FE08211"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 </w:t>
            </w:r>
          </w:p>
        </w:tc>
      </w:tr>
      <w:tr w:rsidR="0007161C" w:rsidRPr="0007161C" w14:paraId="071049DD" w14:textId="77777777" w:rsidTr="00C57D66">
        <w:trPr>
          <w:trHeight w:val="157"/>
        </w:trPr>
        <w:tc>
          <w:tcPr>
            <w:tcW w:w="672" w:type="dxa"/>
            <w:vMerge/>
          </w:tcPr>
          <w:p w14:paraId="0A0D190A" w14:textId="77777777" w:rsidR="0007161C" w:rsidRPr="00286258" w:rsidRDefault="0007161C" w:rsidP="0007161C">
            <w:pPr>
              <w:numPr>
                <w:ilvl w:val="0"/>
                <w:numId w:val="33"/>
              </w:numPr>
              <w:autoSpaceDE w:val="0"/>
              <w:autoSpaceDN w:val="0"/>
              <w:adjustRightInd w:val="0"/>
              <w:jc w:val="both"/>
              <w:rPr>
                <w:rFonts w:ascii="Times New Roman" w:hAnsi="Times New Roman" w:cs="Times New Roman"/>
                <w:sz w:val="18"/>
                <w:szCs w:val="18"/>
              </w:rPr>
            </w:pPr>
          </w:p>
        </w:tc>
        <w:tc>
          <w:tcPr>
            <w:tcW w:w="1846" w:type="dxa"/>
            <w:vMerge/>
          </w:tcPr>
          <w:p w14:paraId="33864CD5" w14:textId="77777777" w:rsidR="0007161C" w:rsidRPr="00286258" w:rsidRDefault="0007161C" w:rsidP="0007161C">
            <w:pPr>
              <w:tabs>
                <w:tab w:val="left" w:pos="363"/>
              </w:tabs>
              <w:jc w:val="both"/>
              <w:outlineLvl w:val="2"/>
              <w:rPr>
                <w:rFonts w:ascii="Times New Roman" w:hAnsi="Times New Roman" w:cs="Times New Roman"/>
                <w:bCs/>
                <w:sz w:val="18"/>
                <w:szCs w:val="18"/>
                <w:lang w:eastAsia="en-US"/>
              </w:rPr>
            </w:pPr>
          </w:p>
        </w:tc>
        <w:tc>
          <w:tcPr>
            <w:tcW w:w="1559" w:type="dxa"/>
          </w:tcPr>
          <w:p w14:paraId="423E43B2" w14:textId="77777777" w:rsidR="0007161C" w:rsidRPr="00286258" w:rsidRDefault="0007161C" w:rsidP="0007161C">
            <w:pPr>
              <w:shd w:val="clear" w:color="auto" w:fill="FFFFFF"/>
              <w:autoSpaceDE w:val="0"/>
              <w:autoSpaceDN w:val="0"/>
              <w:adjustRightInd w:val="0"/>
              <w:rPr>
                <w:rFonts w:ascii="Times New Roman" w:hAnsi="Times New Roman" w:cs="Times New Roman"/>
                <w:sz w:val="18"/>
                <w:szCs w:val="18"/>
              </w:rPr>
            </w:pPr>
            <w:r w:rsidRPr="00286258">
              <w:rPr>
                <w:rFonts w:ascii="Times New Roman" w:hAnsi="Times New Roman" w:cs="Times New Roman"/>
                <w:i/>
                <w:iCs/>
                <w:sz w:val="18"/>
                <w:szCs w:val="18"/>
              </w:rPr>
              <w:t>полностью согласен – 5</w:t>
            </w:r>
          </w:p>
        </w:tc>
        <w:tc>
          <w:tcPr>
            <w:tcW w:w="1134" w:type="dxa"/>
            <w:vAlign w:val="center"/>
          </w:tcPr>
          <w:p w14:paraId="69B7E5F8"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91,4</w:t>
            </w:r>
          </w:p>
        </w:tc>
        <w:tc>
          <w:tcPr>
            <w:tcW w:w="1134" w:type="dxa"/>
            <w:vAlign w:val="center"/>
          </w:tcPr>
          <w:p w14:paraId="4EFE40EC"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89,9</w:t>
            </w:r>
          </w:p>
        </w:tc>
        <w:tc>
          <w:tcPr>
            <w:tcW w:w="851" w:type="dxa"/>
            <w:shd w:val="clear" w:color="auto" w:fill="auto"/>
            <w:vAlign w:val="center"/>
          </w:tcPr>
          <w:p w14:paraId="0B0D71CF"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98,3</w:t>
            </w:r>
          </w:p>
        </w:tc>
        <w:tc>
          <w:tcPr>
            <w:tcW w:w="1276" w:type="dxa"/>
            <w:shd w:val="clear" w:color="auto" w:fill="auto"/>
            <w:vAlign w:val="center"/>
          </w:tcPr>
          <w:p w14:paraId="1DD3BE09"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88,0</w:t>
            </w:r>
          </w:p>
        </w:tc>
        <w:tc>
          <w:tcPr>
            <w:tcW w:w="1275" w:type="dxa"/>
            <w:shd w:val="clear" w:color="auto" w:fill="auto"/>
            <w:vAlign w:val="center"/>
          </w:tcPr>
          <w:p w14:paraId="5F2E1CB6"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79,2</w:t>
            </w:r>
          </w:p>
        </w:tc>
      </w:tr>
      <w:tr w:rsidR="0007161C" w:rsidRPr="0007161C" w14:paraId="310A5D5D" w14:textId="77777777" w:rsidTr="00C57D66">
        <w:trPr>
          <w:trHeight w:val="157"/>
        </w:trPr>
        <w:tc>
          <w:tcPr>
            <w:tcW w:w="672" w:type="dxa"/>
            <w:vMerge/>
          </w:tcPr>
          <w:p w14:paraId="16EE4B4D" w14:textId="77777777" w:rsidR="0007161C" w:rsidRPr="00286258" w:rsidRDefault="0007161C" w:rsidP="0007161C">
            <w:pPr>
              <w:numPr>
                <w:ilvl w:val="0"/>
                <w:numId w:val="33"/>
              </w:numPr>
              <w:autoSpaceDE w:val="0"/>
              <w:autoSpaceDN w:val="0"/>
              <w:adjustRightInd w:val="0"/>
              <w:jc w:val="both"/>
              <w:rPr>
                <w:rFonts w:ascii="Times New Roman" w:hAnsi="Times New Roman" w:cs="Times New Roman"/>
                <w:sz w:val="18"/>
                <w:szCs w:val="18"/>
              </w:rPr>
            </w:pPr>
          </w:p>
        </w:tc>
        <w:tc>
          <w:tcPr>
            <w:tcW w:w="1846" w:type="dxa"/>
            <w:vMerge/>
          </w:tcPr>
          <w:p w14:paraId="4ECB7C4C" w14:textId="77777777" w:rsidR="0007161C" w:rsidRPr="00286258" w:rsidRDefault="0007161C" w:rsidP="0007161C">
            <w:pPr>
              <w:tabs>
                <w:tab w:val="left" w:pos="363"/>
              </w:tabs>
              <w:jc w:val="both"/>
              <w:outlineLvl w:val="2"/>
              <w:rPr>
                <w:rFonts w:ascii="Times New Roman" w:hAnsi="Times New Roman" w:cs="Times New Roman"/>
                <w:bCs/>
                <w:sz w:val="18"/>
                <w:szCs w:val="18"/>
                <w:lang w:eastAsia="en-US"/>
              </w:rPr>
            </w:pPr>
          </w:p>
        </w:tc>
        <w:tc>
          <w:tcPr>
            <w:tcW w:w="1559" w:type="dxa"/>
          </w:tcPr>
          <w:p w14:paraId="6F6C59B5" w14:textId="77777777" w:rsidR="0007161C" w:rsidRPr="00286258" w:rsidRDefault="0007161C" w:rsidP="0007161C">
            <w:pPr>
              <w:shd w:val="clear" w:color="auto" w:fill="FFFFFF"/>
              <w:autoSpaceDE w:val="0"/>
              <w:autoSpaceDN w:val="0"/>
              <w:adjustRightInd w:val="0"/>
              <w:contextualSpacing/>
              <w:rPr>
                <w:rFonts w:ascii="Times New Roman" w:hAnsi="Times New Roman" w:cs="Times New Roman"/>
                <w:i/>
                <w:iCs/>
                <w:sz w:val="18"/>
                <w:szCs w:val="18"/>
              </w:rPr>
            </w:pPr>
            <w:r w:rsidRPr="00286258">
              <w:rPr>
                <w:rFonts w:ascii="Times New Roman" w:hAnsi="Times New Roman" w:cs="Times New Roman"/>
                <w:i/>
                <w:iCs/>
                <w:sz w:val="18"/>
                <w:szCs w:val="18"/>
              </w:rPr>
              <w:t>скорее согласен – 4;</w:t>
            </w:r>
          </w:p>
        </w:tc>
        <w:tc>
          <w:tcPr>
            <w:tcW w:w="1134" w:type="dxa"/>
            <w:vAlign w:val="center"/>
          </w:tcPr>
          <w:p w14:paraId="2ABA5663"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6,2</w:t>
            </w:r>
          </w:p>
        </w:tc>
        <w:tc>
          <w:tcPr>
            <w:tcW w:w="1134" w:type="dxa"/>
            <w:vAlign w:val="center"/>
          </w:tcPr>
          <w:p w14:paraId="4990E184"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5,0</w:t>
            </w:r>
          </w:p>
        </w:tc>
        <w:tc>
          <w:tcPr>
            <w:tcW w:w="851" w:type="dxa"/>
            <w:shd w:val="clear" w:color="auto" w:fill="auto"/>
            <w:vAlign w:val="center"/>
          </w:tcPr>
          <w:p w14:paraId="56285EB7"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0,0</w:t>
            </w:r>
          </w:p>
        </w:tc>
        <w:tc>
          <w:tcPr>
            <w:tcW w:w="1276" w:type="dxa"/>
            <w:shd w:val="clear" w:color="auto" w:fill="auto"/>
            <w:vAlign w:val="center"/>
          </w:tcPr>
          <w:p w14:paraId="65C6838C"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12,0</w:t>
            </w:r>
          </w:p>
        </w:tc>
        <w:tc>
          <w:tcPr>
            <w:tcW w:w="1275" w:type="dxa"/>
            <w:shd w:val="clear" w:color="auto" w:fill="auto"/>
            <w:vAlign w:val="center"/>
          </w:tcPr>
          <w:p w14:paraId="0BB16F60"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20,8</w:t>
            </w:r>
          </w:p>
        </w:tc>
      </w:tr>
      <w:tr w:rsidR="0007161C" w:rsidRPr="0007161C" w14:paraId="47279430" w14:textId="77777777" w:rsidTr="00C57D66">
        <w:trPr>
          <w:trHeight w:val="157"/>
        </w:trPr>
        <w:tc>
          <w:tcPr>
            <w:tcW w:w="672" w:type="dxa"/>
            <w:vMerge/>
          </w:tcPr>
          <w:p w14:paraId="75AC880E" w14:textId="77777777" w:rsidR="0007161C" w:rsidRPr="00286258" w:rsidRDefault="0007161C" w:rsidP="0007161C">
            <w:pPr>
              <w:numPr>
                <w:ilvl w:val="0"/>
                <w:numId w:val="33"/>
              </w:numPr>
              <w:autoSpaceDE w:val="0"/>
              <w:autoSpaceDN w:val="0"/>
              <w:adjustRightInd w:val="0"/>
              <w:jc w:val="both"/>
              <w:rPr>
                <w:rFonts w:ascii="Times New Roman" w:hAnsi="Times New Roman" w:cs="Times New Roman"/>
                <w:sz w:val="18"/>
                <w:szCs w:val="18"/>
              </w:rPr>
            </w:pPr>
          </w:p>
        </w:tc>
        <w:tc>
          <w:tcPr>
            <w:tcW w:w="1846" w:type="dxa"/>
            <w:vMerge/>
          </w:tcPr>
          <w:p w14:paraId="76EC8807" w14:textId="77777777" w:rsidR="0007161C" w:rsidRPr="00286258" w:rsidRDefault="0007161C" w:rsidP="0007161C">
            <w:pPr>
              <w:tabs>
                <w:tab w:val="left" w:pos="363"/>
              </w:tabs>
              <w:jc w:val="both"/>
              <w:outlineLvl w:val="2"/>
              <w:rPr>
                <w:rFonts w:ascii="Times New Roman" w:hAnsi="Times New Roman" w:cs="Times New Roman"/>
                <w:bCs/>
                <w:sz w:val="18"/>
                <w:szCs w:val="18"/>
                <w:lang w:eastAsia="en-US"/>
              </w:rPr>
            </w:pPr>
          </w:p>
        </w:tc>
        <w:tc>
          <w:tcPr>
            <w:tcW w:w="1559" w:type="dxa"/>
          </w:tcPr>
          <w:p w14:paraId="6B2B79FD" w14:textId="77777777" w:rsidR="0007161C" w:rsidRPr="00286258" w:rsidRDefault="0007161C" w:rsidP="0007161C">
            <w:pPr>
              <w:shd w:val="clear" w:color="auto" w:fill="FFFFFF"/>
              <w:autoSpaceDE w:val="0"/>
              <w:autoSpaceDN w:val="0"/>
              <w:adjustRightInd w:val="0"/>
              <w:contextualSpacing/>
              <w:rPr>
                <w:rFonts w:ascii="Times New Roman" w:hAnsi="Times New Roman" w:cs="Times New Roman"/>
                <w:i/>
                <w:iCs/>
                <w:sz w:val="18"/>
                <w:szCs w:val="18"/>
              </w:rPr>
            </w:pPr>
            <w:r w:rsidRPr="00286258">
              <w:rPr>
                <w:rFonts w:ascii="Times New Roman" w:hAnsi="Times New Roman" w:cs="Times New Roman"/>
                <w:i/>
                <w:iCs/>
                <w:sz w:val="18"/>
                <w:szCs w:val="18"/>
              </w:rPr>
              <w:t>отчасти согласен, отчасти нет – 3;</w:t>
            </w:r>
          </w:p>
        </w:tc>
        <w:tc>
          <w:tcPr>
            <w:tcW w:w="1134" w:type="dxa"/>
            <w:vAlign w:val="center"/>
          </w:tcPr>
          <w:p w14:paraId="7DF3CC14"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0,0</w:t>
            </w:r>
          </w:p>
        </w:tc>
        <w:tc>
          <w:tcPr>
            <w:tcW w:w="1134" w:type="dxa"/>
            <w:vAlign w:val="center"/>
          </w:tcPr>
          <w:p w14:paraId="0CE90E22"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3,4</w:t>
            </w:r>
          </w:p>
        </w:tc>
        <w:tc>
          <w:tcPr>
            <w:tcW w:w="851" w:type="dxa"/>
            <w:shd w:val="clear" w:color="auto" w:fill="auto"/>
            <w:vAlign w:val="center"/>
          </w:tcPr>
          <w:p w14:paraId="63CFF35C"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0,0</w:t>
            </w:r>
          </w:p>
        </w:tc>
        <w:tc>
          <w:tcPr>
            <w:tcW w:w="1276" w:type="dxa"/>
            <w:shd w:val="clear" w:color="auto" w:fill="auto"/>
            <w:vAlign w:val="center"/>
          </w:tcPr>
          <w:p w14:paraId="3BB7F56D"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0,0</w:t>
            </w:r>
          </w:p>
        </w:tc>
        <w:tc>
          <w:tcPr>
            <w:tcW w:w="1275" w:type="dxa"/>
            <w:shd w:val="clear" w:color="auto" w:fill="auto"/>
            <w:vAlign w:val="center"/>
          </w:tcPr>
          <w:p w14:paraId="1B4F2ABF"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0,0</w:t>
            </w:r>
          </w:p>
        </w:tc>
      </w:tr>
      <w:tr w:rsidR="0007161C" w:rsidRPr="0007161C" w14:paraId="32C04F37" w14:textId="77777777" w:rsidTr="00C57D66">
        <w:trPr>
          <w:trHeight w:val="157"/>
        </w:trPr>
        <w:tc>
          <w:tcPr>
            <w:tcW w:w="672" w:type="dxa"/>
            <w:vMerge/>
          </w:tcPr>
          <w:p w14:paraId="546CD51F" w14:textId="77777777" w:rsidR="0007161C" w:rsidRPr="00286258" w:rsidRDefault="0007161C" w:rsidP="0007161C">
            <w:pPr>
              <w:numPr>
                <w:ilvl w:val="0"/>
                <w:numId w:val="33"/>
              </w:numPr>
              <w:autoSpaceDE w:val="0"/>
              <w:autoSpaceDN w:val="0"/>
              <w:adjustRightInd w:val="0"/>
              <w:jc w:val="both"/>
              <w:rPr>
                <w:rFonts w:ascii="Times New Roman" w:hAnsi="Times New Roman" w:cs="Times New Roman"/>
                <w:sz w:val="18"/>
                <w:szCs w:val="18"/>
              </w:rPr>
            </w:pPr>
          </w:p>
        </w:tc>
        <w:tc>
          <w:tcPr>
            <w:tcW w:w="1846" w:type="dxa"/>
            <w:vMerge/>
          </w:tcPr>
          <w:p w14:paraId="6E38DE60" w14:textId="77777777" w:rsidR="0007161C" w:rsidRPr="00286258" w:rsidRDefault="0007161C" w:rsidP="0007161C">
            <w:pPr>
              <w:tabs>
                <w:tab w:val="left" w:pos="363"/>
              </w:tabs>
              <w:jc w:val="both"/>
              <w:outlineLvl w:val="2"/>
              <w:rPr>
                <w:rFonts w:ascii="Times New Roman" w:hAnsi="Times New Roman" w:cs="Times New Roman"/>
                <w:bCs/>
                <w:sz w:val="18"/>
                <w:szCs w:val="18"/>
                <w:lang w:eastAsia="en-US"/>
              </w:rPr>
            </w:pPr>
          </w:p>
        </w:tc>
        <w:tc>
          <w:tcPr>
            <w:tcW w:w="1559" w:type="dxa"/>
          </w:tcPr>
          <w:p w14:paraId="16B7FA18" w14:textId="77777777" w:rsidR="0007161C" w:rsidRPr="00286258" w:rsidRDefault="0007161C" w:rsidP="0007161C">
            <w:pPr>
              <w:shd w:val="clear" w:color="auto" w:fill="FFFFFF"/>
              <w:autoSpaceDE w:val="0"/>
              <w:autoSpaceDN w:val="0"/>
              <w:adjustRightInd w:val="0"/>
              <w:contextualSpacing/>
              <w:rPr>
                <w:rFonts w:ascii="Times New Roman" w:hAnsi="Times New Roman" w:cs="Times New Roman"/>
                <w:i/>
                <w:iCs/>
                <w:sz w:val="18"/>
                <w:szCs w:val="18"/>
              </w:rPr>
            </w:pPr>
            <w:r w:rsidRPr="00286258">
              <w:rPr>
                <w:rFonts w:ascii="Times New Roman" w:hAnsi="Times New Roman" w:cs="Times New Roman"/>
                <w:i/>
                <w:iCs/>
                <w:sz w:val="18"/>
                <w:szCs w:val="18"/>
              </w:rPr>
              <w:t>скорее не согласен – 2;</w:t>
            </w:r>
          </w:p>
        </w:tc>
        <w:tc>
          <w:tcPr>
            <w:tcW w:w="1134" w:type="dxa"/>
            <w:vAlign w:val="center"/>
          </w:tcPr>
          <w:p w14:paraId="2B022FE1"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0,0</w:t>
            </w:r>
          </w:p>
        </w:tc>
        <w:tc>
          <w:tcPr>
            <w:tcW w:w="1134" w:type="dxa"/>
            <w:vAlign w:val="center"/>
          </w:tcPr>
          <w:p w14:paraId="0DF39752"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0,7</w:t>
            </w:r>
          </w:p>
        </w:tc>
        <w:tc>
          <w:tcPr>
            <w:tcW w:w="851" w:type="dxa"/>
            <w:shd w:val="clear" w:color="auto" w:fill="auto"/>
            <w:vAlign w:val="center"/>
          </w:tcPr>
          <w:p w14:paraId="5500CA54"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0,0</w:t>
            </w:r>
          </w:p>
        </w:tc>
        <w:tc>
          <w:tcPr>
            <w:tcW w:w="1276" w:type="dxa"/>
            <w:shd w:val="clear" w:color="auto" w:fill="auto"/>
            <w:vAlign w:val="center"/>
          </w:tcPr>
          <w:p w14:paraId="1A5ED26F"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0,0</w:t>
            </w:r>
          </w:p>
        </w:tc>
        <w:tc>
          <w:tcPr>
            <w:tcW w:w="1275" w:type="dxa"/>
            <w:shd w:val="clear" w:color="auto" w:fill="auto"/>
            <w:vAlign w:val="center"/>
          </w:tcPr>
          <w:p w14:paraId="42BB9E9A"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0,0</w:t>
            </w:r>
          </w:p>
        </w:tc>
      </w:tr>
      <w:tr w:rsidR="0007161C" w:rsidRPr="0007161C" w14:paraId="4DC9DCD2" w14:textId="77777777" w:rsidTr="00C57D66">
        <w:trPr>
          <w:trHeight w:val="157"/>
        </w:trPr>
        <w:tc>
          <w:tcPr>
            <w:tcW w:w="672" w:type="dxa"/>
            <w:vMerge/>
          </w:tcPr>
          <w:p w14:paraId="16ABBF95" w14:textId="77777777" w:rsidR="0007161C" w:rsidRPr="00286258" w:rsidRDefault="0007161C" w:rsidP="0007161C">
            <w:pPr>
              <w:numPr>
                <w:ilvl w:val="0"/>
                <w:numId w:val="33"/>
              </w:numPr>
              <w:autoSpaceDE w:val="0"/>
              <w:autoSpaceDN w:val="0"/>
              <w:adjustRightInd w:val="0"/>
              <w:jc w:val="both"/>
              <w:rPr>
                <w:rFonts w:ascii="Times New Roman" w:hAnsi="Times New Roman" w:cs="Times New Roman"/>
                <w:sz w:val="18"/>
                <w:szCs w:val="18"/>
              </w:rPr>
            </w:pPr>
          </w:p>
        </w:tc>
        <w:tc>
          <w:tcPr>
            <w:tcW w:w="1846" w:type="dxa"/>
            <w:vMerge/>
          </w:tcPr>
          <w:p w14:paraId="55E17F5C" w14:textId="77777777" w:rsidR="0007161C" w:rsidRPr="00286258" w:rsidRDefault="0007161C" w:rsidP="0007161C">
            <w:pPr>
              <w:tabs>
                <w:tab w:val="left" w:pos="363"/>
              </w:tabs>
              <w:jc w:val="both"/>
              <w:outlineLvl w:val="2"/>
              <w:rPr>
                <w:rFonts w:ascii="Times New Roman" w:hAnsi="Times New Roman" w:cs="Times New Roman"/>
                <w:bCs/>
                <w:sz w:val="18"/>
                <w:szCs w:val="18"/>
                <w:lang w:eastAsia="en-US"/>
              </w:rPr>
            </w:pPr>
          </w:p>
        </w:tc>
        <w:tc>
          <w:tcPr>
            <w:tcW w:w="1559" w:type="dxa"/>
          </w:tcPr>
          <w:p w14:paraId="46DFCA28" w14:textId="77777777" w:rsidR="0007161C" w:rsidRPr="00286258" w:rsidRDefault="0007161C" w:rsidP="0007161C">
            <w:pPr>
              <w:shd w:val="clear" w:color="auto" w:fill="FFFFFF"/>
              <w:autoSpaceDE w:val="0"/>
              <w:autoSpaceDN w:val="0"/>
              <w:adjustRightInd w:val="0"/>
              <w:contextualSpacing/>
              <w:rPr>
                <w:rFonts w:ascii="Times New Roman" w:hAnsi="Times New Roman" w:cs="Times New Roman"/>
                <w:i/>
                <w:iCs/>
                <w:sz w:val="18"/>
                <w:szCs w:val="18"/>
              </w:rPr>
            </w:pPr>
            <w:r w:rsidRPr="00286258">
              <w:rPr>
                <w:rFonts w:ascii="Times New Roman" w:hAnsi="Times New Roman" w:cs="Times New Roman"/>
                <w:i/>
                <w:iCs/>
                <w:sz w:val="18"/>
                <w:szCs w:val="18"/>
              </w:rPr>
              <w:t>полностью не согласен – 1;</w:t>
            </w:r>
          </w:p>
        </w:tc>
        <w:tc>
          <w:tcPr>
            <w:tcW w:w="1134" w:type="dxa"/>
            <w:vAlign w:val="center"/>
          </w:tcPr>
          <w:p w14:paraId="125B434A"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0,0</w:t>
            </w:r>
          </w:p>
        </w:tc>
        <w:tc>
          <w:tcPr>
            <w:tcW w:w="1134" w:type="dxa"/>
            <w:vAlign w:val="center"/>
          </w:tcPr>
          <w:p w14:paraId="523130CB"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0,0</w:t>
            </w:r>
          </w:p>
        </w:tc>
        <w:tc>
          <w:tcPr>
            <w:tcW w:w="851" w:type="dxa"/>
            <w:shd w:val="clear" w:color="auto" w:fill="auto"/>
            <w:vAlign w:val="center"/>
          </w:tcPr>
          <w:p w14:paraId="4429BD74"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0,0</w:t>
            </w:r>
          </w:p>
        </w:tc>
        <w:tc>
          <w:tcPr>
            <w:tcW w:w="1276" w:type="dxa"/>
            <w:shd w:val="clear" w:color="auto" w:fill="auto"/>
            <w:vAlign w:val="center"/>
          </w:tcPr>
          <w:p w14:paraId="1055DF97"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0,0</w:t>
            </w:r>
          </w:p>
        </w:tc>
        <w:tc>
          <w:tcPr>
            <w:tcW w:w="1275" w:type="dxa"/>
            <w:shd w:val="clear" w:color="auto" w:fill="auto"/>
            <w:vAlign w:val="center"/>
          </w:tcPr>
          <w:p w14:paraId="496F4C2B"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0,0</w:t>
            </w:r>
          </w:p>
        </w:tc>
      </w:tr>
      <w:tr w:rsidR="0007161C" w:rsidRPr="0007161C" w14:paraId="77C8FDC8" w14:textId="77777777" w:rsidTr="00C57D66">
        <w:trPr>
          <w:trHeight w:val="157"/>
        </w:trPr>
        <w:tc>
          <w:tcPr>
            <w:tcW w:w="672" w:type="dxa"/>
            <w:vMerge/>
          </w:tcPr>
          <w:p w14:paraId="54293DE7" w14:textId="77777777" w:rsidR="0007161C" w:rsidRPr="00286258" w:rsidRDefault="0007161C" w:rsidP="0007161C">
            <w:pPr>
              <w:numPr>
                <w:ilvl w:val="0"/>
                <w:numId w:val="33"/>
              </w:numPr>
              <w:autoSpaceDE w:val="0"/>
              <w:autoSpaceDN w:val="0"/>
              <w:adjustRightInd w:val="0"/>
              <w:jc w:val="both"/>
              <w:rPr>
                <w:rFonts w:ascii="Times New Roman" w:hAnsi="Times New Roman" w:cs="Times New Roman"/>
                <w:sz w:val="18"/>
                <w:szCs w:val="18"/>
              </w:rPr>
            </w:pPr>
          </w:p>
        </w:tc>
        <w:tc>
          <w:tcPr>
            <w:tcW w:w="1846" w:type="dxa"/>
            <w:vMerge/>
          </w:tcPr>
          <w:p w14:paraId="4D38AA0C" w14:textId="77777777" w:rsidR="0007161C" w:rsidRPr="00286258" w:rsidRDefault="0007161C" w:rsidP="0007161C">
            <w:pPr>
              <w:tabs>
                <w:tab w:val="left" w:pos="363"/>
              </w:tabs>
              <w:jc w:val="both"/>
              <w:outlineLvl w:val="2"/>
              <w:rPr>
                <w:rFonts w:ascii="Times New Roman" w:hAnsi="Times New Roman" w:cs="Times New Roman"/>
                <w:bCs/>
                <w:sz w:val="18"/>
                <w:szCs w:val="18"/>
                <w:lang w:eastAsia="en-US"/>
              </w:rPr>
            </w:pPr>
          </w:p>
        </w:tc>
        <w:tc>
          <w:tcPr>
            <w:tcW w:w="1559" w:type="dxa"/>
          </w:tcPr>
          <w:p w14:paraId="11E0741D" w14:textId="77777777" w:rsidR="0007161C" w:rsidRPr="00286258" w:rsidRDefault="0007161C" w:rsidP="0007161C">
            <w:pPr>
              <w:shd w:val="clear" w:color="auto" w:fill="FFFFFF"/>
              <w:autoSpaceDE w:val="0"/>
              <w:autoSpaceDN w:val="0"/>
              <w:adjustRightInd w:val="0"/>
              <w:rPr>
                <w:rFonts w:ascii="Times New Roman" w:hAnsi="Times New Roman" w:cs="Times New Roman"/>
                <w:i/>
                <w:iCs/>
                <w:sz w:val="18"/>
                <w:szCs w:val="18"/>
              </w:rPr>
            </w:pPr>
            <w:r w:rsidRPr="00286258">
              <w:rPr>
                <w:rFonts w:ascii="Times New Roman" w:hAnsi="Times New Roman" w:cs="Times New Roman"/>
                <w:i/>
                <w:iCs/>
                <w:sz w:val="18"/>
                <w:szCs w:val="18"/>
              </w:rPr>
              <w:t>затрудняюсь ответить, не могу оценить – 0</w:t>
            </w:r>
          </w:p>
        </w:tc>
        <w:tc>
          <w:tcPr>
            <w:tcW w:w="1134" w:type="dxa"/>
            <w:vAlign w:val="center"/>
          </w:tcPr>
          <w:p w14:paraId="6AD349A2"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2,4</w:t>
            </w:r>
          </w:p>
        </w:tc>
        <w:tc>
          <w:tcPr>
            <w:tcW w:w="1134" w:type="dxa"/>
            <w:vAlign w:val="center"/>
          </w:tcPr>
          <w:p w14:paraId="46BCC888"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1,0</w:t>
            </w:r>
          </w:p>
        </w:tc>
        <w:tc>
          <w:tcPr>
            <w:tcW w:w="851" w:type="dxa"/>
            <w:shd w:val="clear" w:color="auto" w:fill="auto"/>
            <w:vAlign w:val="center"/>
          </w:tcPr>
          <w:p w14:paraId="5365ECD6"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1,7</w:t>
            </w:r>
          </w:p>
        </w:tc>
        <w:tc>
          <w:tcPr>
            <w:tcW w:w="1276" w:type="dxa"/>
            <w:shd w:val="clear" w:color="auto" w:fill="auto"/>
            <w:vAlign w:val="center"/>
          </w:tcPr>
          <w:p w14:paraId="083BA902"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0,0</w:t>
            </w:r>
          </w:p>
        </w:tc>
        <w:tc>
          <w:tcPr>
            <w:tcW w:w="1275" w:type="dxa"/>
            <w:shd w:val="clear" w:color="auto" w:fill="auto"/>
            <w:vAlign w:val="center"/>
          </w:tcPr>
          <w:p w14:paraId="73CF6E57"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0,0</w:t>
            </w:r>
          </w:p>
        </w:tc>
      </w:tr>
      <w:tr w:rsidR="0007161C" w:rsidRPr="0007161C" w14:paraId="714100FD" w14:textId="77777777" w:rsidTr="00C57D66">
        <w:trPr>
          <w:trHeight w:val="626"/>
        </w:trPr>
        <w:tc>
          <w:tcPr>
            <w:tcW w:w="672" w:type="dxa"/>
            <w:vMerge/>
          </w:tcPr>
          <w:p w14:paraId="74BCDD5C" w14:textId="77777777" w:rsidR="0007161C" w:rsidRPr="00286258" w:rsidRDefault="0007161C" w:rsidP="0007161C">
            <w:pPr>
              <w:numPr>
                <w:ilvl w:val="0"/>
                <w:numId w:val="33"/>
              </w:numPr>
              <w:autoSpaceDE w:val="0"/>
              <w:autoSpaceDN w:val="0"/>
              <w:adjustRightInd w:val="0"/>
              <w:jc w:val="both"/>
              <w:rPr>
                <w:rFonts w:ascii="Times New Roman" w:hAnsi="Times New Roman" w:cs="Times New Roman"/>
                <w:sz w:val="18"/>
                <w:szCs w:val="18"/>
              </w:rPr>
            </w:pPr>
          </w:p>
        </w:tc>
        <w:tc>
          <w:tcPr>
            <w:tcW w:w="1846" w:type="dxa"/>
            <w:vMerge/>
          </w:tcPr>
          <w:p w14:paraId="0C850E6F" w14:textId="77777777" w:rsidR="0007161C" w:rsidRPr="00286258" w:rsidRDefault="0007161C" w:rsidP="0007161C">
            <w:pPr>
              <w:tabs>
                <w:tab w:val="left" w:pos="363"/>
              </w:tabs>
              <w:jc w:val="both"/>
              <w:outlineLvl w:val="2"/>
              <w:rPr>
                <w:rFonts w:ascii="Times New Roman" w:hAnsi="Times New Roman" w:cs="Times New Roman"/>
                <w:bCs/>
                <w:sz w:val="18"/>
                <w:szCs w:val="18"/>
                <w:lang w:eastAsia="en-US"/>
              </w:rPr>
            </w:pPr>
          </w:p>
        </w:tc>
        <w:tc>
          <w:tcPr>
            <w:tcW w:w="1559" w:type="dxa"/>
          </w:tcPr>
          <w:p w14:paraId="67875D1D" w14:textId="77777777" w:rsidR="0007161C" w:rsidRPr="00286258" w:rsidRDefault="0007161C" w:rsidP="0007161C">
            <w:pPr>
              <w:shd w:val="clear" w:color="auto" w:fill="FFFFFF"/>
              <w:tabs>
                <w:tab w:val="left" w:pos="993"/>
              </w:tabs>
              <w:autoSpaceDE w:val="0"/>
              <w:autoSpaceDN w:val="0"/>
              <w:adjustRightInd w:val="0"/>
              <w:rPr>
                <w:rFonts w:ascii="Times New Roman" w:hAnsi="Times New Roman" w:cs="Times New Roman"/>
                <w:sz w:val="18"/>
                <w:szCs w:val="18"/>
              </w:rPr>
            </w:pPr>
            <w:r w:rsidRPr="00286258">
              <w:rPr>
                <w:rFonts w:ascii="Times New Roman" w:hAnsi="Times New Roman" w:cs="Times New Roman"/>
                <w:sz w:val="18"/>
                <w:szCs w:val="18"/>
              </w:rPr>
              <w:t xml:space="preserve">преподаватель обычно комментирует результаты контрольных, проверочных работ, тестов </w:t>
            </w:r>
          </w:p>
        </w:tc>
        <w:tc>
          <w:tcPr>
            <w:tcW w:w="1134" w:type="dxa"/>
            <w:vAlign w:val="center"/>
          </w:tcPr>
          <w:p w14:paraId="4F0C027E"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 </w:t>
            </w:r>
          </w:p>
        </w:tc>
        <w:tc>
          <w:tcPr>
            <w:tcW w:w="1134" w:type="dxa"/>
            <w:vAlign w:val="center"/>
          </w:tcPr>
          <w:p w14:paraId="1AC87743"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 </w:t>
            </w:r>
          </w:p>
        </w:tc>
        <w:tc>
          <w:tcPr>
            <w:tcW w:w="851" w:type="dxa"/>
            <w:shd w:val="clear" w:color="auto" w:fill="auto"/>
            <w:vAlign w:val="center"/>
          </w:tcPr>
          <w:p w14:paraId="179416DD"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 </w:t>
            </w:r>
          </w:p>
        </w:tc>
        <w:tc>
          <w:tcPr>
            <w:tcW w:w="1276" w:type="dxa"/>
            <w:shd w:val="clear" w:color="auto" w:fill="auto"/>
            <w:vAlign w:val="center"/>
          </w:tcPr>
          <w:p w14:paraId="273DE7BD"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 </w:t>
            </w:r>
          </w:p>
        </w:tc>
        <w:tc>
          <w:tcPr>
            <w:tcW w:w="1275" w:type="dxa"/>
            <w:shd w:val="clear" w:color="auto" w:fill="auto"/>
            <w:vAlign w:val="center"/>
          </w:tcPr>
          <w:p w14:paraId="0CF01421"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 </w:t>
            </w:r>
          </w:p>
        </w:tc>
      </w:tr>
      <w:tr w:rsidR="0007161C" w:rsidRPr="0007161C" w14:paraId="32314EE0" w14:textId="77777777" w:rsidTr="00C57D66">
        <w:trPr>
          <w:trHeight w:val="176"/>
        </w:trPr>
        <w:tc>
          <w:tcPr>
            <w:tcW w:w="672" w:type="dxa"/>
            <w:vMerge/>
          </w:tcPr>
          <w:p w14:paraId="65CFE34B" w14:textId="77777777" w:rsidR="0007161C" w:rsidRPr="00286258" w:rsidRDefault="0007161C" w:rsidP="0007161C">
            <w:pPr>
              <w:numPr>
                <w:ilvl w:val="0"/>
                <w:numId w:val="33"/>
              </w:numPr>
              <w:autoSpaceDE w:val="0"/>
              <w:autoSpaceDN w:val="0"/>
              <w:adjustRightInd w:val="0"/>
              <w:jc w:val="both"/>
              <w:rPr>
                <w:rFonts w:ascii="Times New Roman" w:hAnsi="Times New Roman" w:cs="Times New Roman"/>
                <w:sz w:val="18"/>
                <w:szCs w:val="18"/>
              </w:rPr>
            </w:pPr>
          </w:p>
        </w:tc>
        <w:tc>
          <w:tcPr>
            <w:tcW w:w="1846" w:type="dxa"/>
            <w:vMerge/>
          </w:tcPr>
          <w:p w14:paraId="734F97F9" w14:textId="77777777" w:rsidR="0007161C" w:rsidRPr="00286258" w:rsidRDefault="0007161C" w:rsidP="0007161C">
            <w:pPr>
              <w:tabs>
                <w:tab w:val="left" w:pos="363"/>
              </w:tabs>
              <w:jc w:val="both"/>
              <w:outlineLvl w:val="2"/>
              <w:rPr>
                <w:rFonts w:ascii="Times New Roman" w:hAnsi="Times New Roman" w:cs="Times New Roman"/>
                <w:bCs/>
                <w:sz w:val="18"/>
                <w:szCs w:val="18"/>
                <w:lang w:eastAsia="en-US"/>
              </w:rPr>
            </w:pPr>
          </w:p>
        </w:tc>
        <w:tc>
          <w:tcPr>
            <w:tcW w:w="1559" w:type="dxa"/>
          </w:tcPr>
          <w:p w14:paraId="4F862298" w14:textId="77777777" w:rsidR="0007161C" w:rsidRPr="00286258" w:rsidRDefault="0007161C" w:rsidP="0007161C">
            <w:pPr>
              <w:shd w:val="clear" w:color="auto" w:fill="FFFFFF"/>
              <w:autoSpaceDE w:val="0"/>
              <w:autoSpaceDN w:val="0"/>
              <w:adjustRightInd w:val="0"/>
              <w:rPr>
                <w:rFonts w:ascii="Times New Roman" w:hAnsi="Times New Roman" w:cs="Times New Roman"/>
                <w:sz w:val="18"/>
                <w:szCs w:val="18"/>
              </w:rPr>
            </w:pPr>
            <w:r w:rsidRPr="00286258">
              <w:rPr>
                <w:rFonts w:ascii="Times New Roman" w:hAnsi="Times New Roman" w:cs="Times New Roman"/>
                <w:i/>
                <w:iCs/>
                <w:sz w:val="18"/>
                <w:szCs w:val="18"/>
              </w:rPr>
              <w:t>полностью согласен – 5</w:t>
            </w:r>
          </w:p>
        </w:tc>
        <w:tc>
          <w:tcPr>
            <w:tcW w:w="1134" w:type="dxa"/>
            <w:vAlign w:val="center"/>
          </w:tcPr>
          <w:p w14:paraId="67E9F3DD"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85,2</w:t>
            </w:r>
          </w:p>
        </w:tc>
        <w:tc>
          <w:tcPr>
            <w:tcW w:w="1134" w:type="dxa"/>
            <w:vAlign w:val="center"/>
          </w:tcPr>
          <w:p w14:paraId="153D4C8A"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87,3</w:t>
            </w:r>
          </w:p>
        </w:tc>
        <w:tc>
          <w:tcPr>
            <w:tcW w:w="851" w:type="dxa"/>
            <w:shd w:val="clear" w:color="auto" w:fill="auto"/>
            <w:vAlign w:val="center"/>
          </w:tcPr>
          <w:p w14:paraId="6BAE0925"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79,6</w:t>
            </w:r>
          </w:p>
        </w:tc>
        <w:tc>
          <w:tcPr>
            <w:tcW w:w="1276" w:type="dxa"/>
            <w:shd w:val="clear" w:color="auto" w:fill="auto"/>
            <w:vAlign w:val="center"/>
          </w:tcPr>
          <w:p w14:paraId="0EA1C76E"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87,3</w:t>
            </w:r>
          </w:p>
        </w:tc>
        <w:tc>
          <w:tcPr>
            <w:tcW w:w="1275" w:type="dxa"/>
            <w:shd w:val="clear" w:color="auto" w:fill="auto"/>
            <w:vAlign w:val="center"/>
          </w:tcPr>
          <w:p w14:paraId="6F6C8B85"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83,2</w:t>
            </w:r>
          </w:p>
        </w:tc>
      </w:tr>
      <w:tr w:rsidR="0007161C" w:rsidRPr="0007161C" w14:paraId="654EE3C5" w14:textId="77777777" w:rsidTr="00C57D66">
        <w:trPr>
          <w:trHeight w:val="176"/>
        </w:trPr>
        <w:tc>
          <w:tcPr>
            <w:tcW w:w="672" w:type="dxa"/>
            <w:vMerge/>
          </w:tcPr>
          <w:p w14:paraId="28ABAE09" w14:textId="77777777" w:rsidR="0007161C" w:rsidRPr="00286258" w:rsidRDefault="0007161C" w:rsidP="0007161C">
            <w:pPr>
              <w:numPr>
                <w:ilvl w:val="0"/>
                <w:numId w:val="33"/>
              </w:numPr>
              <w:autoSpaceDE w:val="0"/>
              <w:autoSpaceDN w:val="0"/>
              <w:adjustRightInd w:val="0"/>
              <w:jc w:val="both"/>
              <w:rPr>
                <w:rFonts w:ascii="Times New Roman" w:hAnsi="Times New Roman" w:cs="Times New Roman"/>
                <w:sz w:val="18"/>
                <w:szCs w:val="18"/>
              </w:rPr>
            </w:pPr>
          </w:p>
        </w:tc>
        <w:tc>
          <w:tcPr>
            <w:tcW w:w="1846" w:type="dxa"/>
            <w:vMerge/>
          </w:tcPr>
          <w:p w14:paraId="5D404DC2" w14:textId="77777777" w:rsidR="0007161C" w:rsidRPr="00286258" w:rsidRDefault="0007161C" w:rsidP="0007161C">
            <w:pPr>
              <w:tabs>
                <w:tab w:val="left" w:pos="363"/>
              </w:tabs>
              <w:jc w:val="both"/>
              <w:outlineLvl w:val="2"/>
              <w:rPr>
                <w:rFonts w:ascii="Times New Roman" w:hAnsi="Times New Roman" w:cs="Times New Roman"/>
                <w:bCs/>
                <w:sz w:val="18"/>
                <w:szCs w:val="18"/>
                <w:lang w:eastAsia="en-US"/>
              </w:rPr>
            </w:pPr>
          </w:p>
        </w:tc>
        <w:tc>
          <w:tcPr>
            <w:tcW w:w="1559" w:type="dxa"/>
          </w:tcPr>
          <w:p w14:paraId="06F3F80D" w14:textId="77777777" w:rsidR="0007161C" w:rsidRPr="00286258" w:rsidRDefault="0007161C" w:rsidP="0007161C">
            <w:pPr>
              <w:shd w:val="clear" w:color="auto" w:fill="FFFFFF"/>
              <w:autoSpaceDE w:val="0"/>
              <w:autoSpaceDN w:val="0"/>
              <w:adjustRightInd w:val="0"/>
              <w:contextualSpacing/>
              <w:rPr>
                <w:rFonts w:ascii="Times New Roman" w:hAnsi="Times New Roman" w:cs="Times New Roman"/>
                <w:i/>
                <w:iCs/>
                <w:sz w:val="18"/>
                <w:szCs w:val="18"/>
              </w:rPr>
            </w:pPr>
            <w:r w:rsidRPr="00286258">
              <w:rPr>
                <w:rFonts w:ascii="Times New Roman" w:hAnsi="Times New Roman" w:cs="Times New Roman"/>
                <w:i/>
                <w:iCs/>
                <w:sz w:val="18"/>
                <w:szCs w:val="18"/>
              </w:rPr>
              <w:t>скорее согласен – 4;</w:t>
            </w:r>
          </w:p>
        </w:tc>
        <w:tc>
          <w:tcPr>
            <w:tcW w:w="1134" w:type="dxa"/>
            <w:vAlign w:val="center"/>
          </w:tcPr>
          <w:p w14:paraId="587FC5C4"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10,2</w:t>
            </w:r>
          </w:p>
        </w:tc>
        <w:tc>
          <w:tcPr>
            <w:tcW w:w="1134" w:type="dxa"/>
            <w:vAlign w:val="center"/>
          </w:tcPr>
          <w:p w14:paraId="38D2CF23"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8,9</w:t>
            </w:r>
          </w:p>
        </w:tc>
        <w:tc>
          <w:tcPr>
            <w:tcW w:w="851" w:type="dxa"/>
            <w:shd w:val="clear" w:color="auto" w:fill="auto"/>
            <w:vAlign w:val="center"/>
          </w:tcPr>
          <w:p w14:paraId="0A6150E1"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10,9</w:t>
            </w:r>
          </w:p>
        </w:tc>
        <w:tc>
          <w:tcPr>
            <w:tcW w:w="1276" w:type="dxa"/>
            <w:shd w:val="clear" w:color="auto" w:fill="auto"/>
            <w:vAlign w:val="center"/>
          </w:tcPr>
          <w:p w14:paraId="52686F13"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0,0</w:t>
            </w:r>
          </w:p>
        </w:tc>
        <w:tc>
          <w:tcPr>
            <w:tcW w:w="1275" w:type="dxa"/>
            <w:shd w:val="clear" w:color="auto" w:fill="auto"/>
            <w:vAlign w:val="center"/>
          </w:tcPr>
          <w:p w14:paraId="0B7A139B"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16,8</w:t>
            </w:r>
          </w:p>
        </w:tc>
      </w:tr>
      <w:tr w:rsidR="0007161C" w:rsidRPr="0007161C" w14:paraId="740E51E6" w14:textId="77777777" w:rsidTr="00C57D66">
        <w:trPr>
          <w:trHeight w:val="176"/>
        </w:trPr>
        <w:tc>
          <w:tcPr>
            <w:tcW w:w="672" w:type="dxa"/>
            <w:vMerge/>
          </w:tcPr>
          <w:p w14:paraId="1E84DAD4" w14:textId="77777777" w:rsidR="0007161C" w:rsidRPr="00286258" w:rsidRDefault="0007161C" w:rsidP="0007161C">
            <w:pPr>
              <w:numPr>
                <w:ilvl w:val="0"/>
                <w:numId w:val="33"/>
              </w:numPr>
              <w:autoSpaceDE w:val="0"/>
              <w:autoSpaceDN w:val="0"/>
              <w:adjustRightInd w:val="0"/>
              <w:jc w:val="both"/>
              <w:rPr>
                <w:rFonts w:ascii="Times New Roman" w:hAnsi="Times New Roman" w:cs="Times New Roman"/>
                <w:sz w:val="18"/>
                <w:szCs w:val="18"/>
              </w:rPr>
            </w:pPr>
          </w:p>
        </w:tc>
        <w:tc>
          <w:tcPr>
            <w:tcW w:w="1846" w:type="dxa"/>
            <w:vMerge/>
          </w:tcPr>
          <w:p w14:paraId="69CBBDD2" w14:textId="77777777" w:rsidR="0007161C" w:rsidRPr="00286258" w:rsidRDefault="0007161C" w:rsidP="0007161C">
            <w:pPr>
              <w:tabs>
                <w:tab w:val="left" w:pos="363"/>
              </w:tabs>
              <w:jc w:val="both"/>
              <w:outlineLvl w:val="2"/>
              <w:rPr>
                <w:rFonts w:ascii="Times New Roman" w:hAnsi="Times New Roman" w:cs="Times New Roman"/>
                <w:bCs/>
                <w:sz w:val="18"/>
                <w:szCs w:val="18"/>
                <w:lang w:eastAsia="en-US"/>
              </w:rPr>
            </w:pPr>
          </w:p>
        </w:tc>
        <w:tc>
          <w:tcPr>
            <w:tcW w:w="1559" w:type="dxa"/>
          </w:tcPr>
          <w:p w14:paraId="483E1414" w14:textId="77777777" w:rsidR="0007161C" w:rsidRPr="00286258" w:rsidRDefault="0007161C" w:rsidP="0007161C">
            <w:pPr>
              <w:shd w:val="clear" w:color="auto" w:fill="FFFFFF"/>
              <w:autoSpaceDE w:val="0"/>
              <w:autoSpaceDN w:val="0"/>
              <w:adjustRightInd w:val="0"/>
              <w:contextualSpacing/>
              <w:rPr>
                <w:rFonts w:ascii="Times New Roman" w:hAnsi="Times New Roman" w:cs="Times New Roman"/>
                <w:i/>
                <w:iCs/>
                <w:sz w:val="18"/>
                <w:szCs w:val="18"/>
              </w:rPr>
            </w:pPr>
            <w:r w:rsidRPr="00286258">
              <w:rPr>
                <w:rFonts w:ascii="Times New Roman" w:hAnsi="Times New Roman" w:cs="Times New Roman"/>
                <w:i/>
                <w:iCs/>
                <w:sz w:val="18"/>
                <w:szCs w:val="18"/>
              </w:rPr>
              <w:t>отчасти согласен, отчасти нет – 3;</w:t>
            </w:r>
          </w:p>
        </w:tc>
        <w:tc>
          <w:tcPr>
            <w:tcW w:w="1134" w:type="dxa"/>
            <w:vAlign w:val="center"/>
          </w:tcPr>
          <w:p w14:paraId="10952799"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3,1</w:t>
            </w:r>
          </w:p>
        </w:tc>
        <w:tc>
          <w:tcPr>
            <w:tcW w:w="1134" w:type="dxa"/>
            <w:vAlign w:val="center"/>
          </w:tcPr>
          <w:p w14:paraId="451CD460"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2,4</w:t>
            </w:r>
          </w:p>
        </w:tc>
        <w:tc>
          <w:tcPr>
            <w:tcW w:w="851" w:type="dxa"/>
            <w:shd w:val="clear" w:color="auto" w:fill="auto"/>
            <w:vAlign w:val="center"/>
          </w:tcPr>
          <w:p w14:paraId="7E0C3EC3"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6,0</w:t>
            </w:r>
          </w:p>
        </w:tc>
        <w:tc>
          <w:tcPr>
            <w:tcW w:w="1276" w:type="dxa"/>
            <w:shd w:val="clear" w:color="auto" w:fill="auto"/>
            <w:vAlign w:val="center"/>
          </w:tcPr>
          <w:p w14:paraId="36D0C184"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0,0</w:t>
            </w:r>
          </w:p>
        </w:tc>
        <w:tc>
          <w:tcPr>
            <w:tcW w:w="1275" w:type="dxa"/>
            <w:shd w:val="clear" w:color="auto" w:fill="auto"/>
            <w:vAlign w:val="center"/>
          </w:tcPr>
          <w:p w14:paraId="019CB668"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0,0</w:t>
            </w:r>
          </w:p>
        </w:tc>
      </w:tr>
      <w:tr w:rsidR="0007161C" w:rsidRPr="0007161C" w14:paraId="009CBF3D" w14:textId="77777777" w:rsidTr="00C57D66">
        <w:trPr>
          <w:trHeight w:val="176"/>
        </w:trPr>
        <w:tc>
          <w:tcPr>
            <w:tcW w:w="672" w:type="dxa"/>
            <w:vMerge/>
          </w:tcPr>
          <w:p w14:paraId="6468E581" w14:textId="77777777" w:rsidR="0007161C" w:rsidRPr="00286258" w:rsidRDefault="0007161C" w:rsidP="0007161C">
            <w:pPr>
              <w:numPr>
                <w:ilvl w:val="0"/>
                <w:numId w:val="33"/>
              </w:numPr>
              <w:autoSpaceDE w:val="0"/>
              <w:autoSpaceDN w:val="0"/>
              <w:adjustRightInd w:val="0"/>
              <w:jc w:val="both"/>
              <w:rPr>
                <w:rFonts w:ascii="Times New Roman" w:hAnsi="Times New Roman" w:cs="Times New Roman"/>
                <w:sz w:val="18"/>
                <w:szCs w:val="18"/>
              </w:rPr>
            </w:pPr>
          </w:p>
        </w:tc>
        <w:tc>
          <w:tcPr>
            <w:tcW w:w="1846" w:type="dxa"/>
            <w:vMerge/>
          </w:tcPr>
          <w:p w14:paraId="27398279" w14:textId="77777777" w:rsidR="0007161C" w:rsidRPr="00286258" w:rsidRDefault="0007161C" w:rsidP="0007161C">
            <w:pPr>
              <w:tabs>
                <w:tab w:val="left" w:pos="363"/>
              </w:tabs>
              <w:jc w:val="both"/>
              <w:outlineLvl w:val="2"/>
              <w:rPr>
                <w:rFonts w:ascii="Times New Roman" w:hAnsi="Times New Roman" w:cs="Times New Roman"/>
                <w:bCs/>
                <w:sz w:val="18"/>
                <w:szCs w:val="18"/>
                <w:lang w:eastAsia="en-US"/>
              </w:rPr>
            </w:pPr>
          </w:p>
        </w:tc>
        <w:tc>
          <w:tcPr>
            <w:tcW w:w="1559" w:type="dxa"/>
          </w:tcPr>
          <w:p w14:paraId="644F120E" w14:textId="77777777" w:rsidR="0007161C" w:rsidRPr="00286258" w:rsidRDefault="0007161C" w:rsidP="0007161C">
            <w:pPr>
              <w:shd w:val="clear" w:color="auto" w:fill="FFFFFF"/>
              <w:autoSpaceDE w:val="0"/>
              <w:autoSpaceDN w:val="0"/>
              <w:adjustRightInd w:val="0"/>
              <w:contextualSpacing/>
              <w:rPr>
                <w:rFonts w:ascii="Times New Roman" w:hAnsi="Times New Roman" w:cs="Times New Roman"/>
                <w:i/>
                <w:iCs/>
                <w:sz w:val="18"/>
                <w:szCs w:val="18"/>
              </w:rPr>
            </w:pPr>
            <w:r w:rsidRPr="00286258">
              <w:rPr>
                <w:rFonts w:ascii="Times New Roman" w:hAnsi="Times New Roman" w:cs="Times New Roman"/>
                <w:i/>
                <w:iCs/>
                <w:sz w:val="18"/>
                <w:szCs w:val="18"/>
              </w:rPr>
              <w:t>скорее не согласен – 2;</w:t>
            </w:r>
          </w:p>
        </w:tc>
        <w:tc>
          <w:tcPr>
            <w:tcW w:w="1134" w:type="dxa"/>
            <w:vAlign w:val="center"/>
          </w:tcPr>
          <w:p w14:paraId="48748278"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0,3</w:t>
            </w:r>
          </w:p>
        </w:tc>
        <w:tc>
          <w:tcPr>
            <w:tcW w:w="1134" w:type="dxa"/>
            <w:vAlign w:val="center"/>
          </w:tcPr>
          <w:p w14:paraId="38BE1833"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0,4</w:t>
            </w:r>
          </w:p>
        </w:tc>
        <w:tc>
          <w:tcPr>
            <w:tcW w:w="851" w:type="dxa"/>
            <w:shd w:val="clear" w:color="auto" w:fill="auto"/>
            <w:vAlign w:val="center"/>
          </w:tcPr>
          <w:p w14:paraId="6FB337DD"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0,0</w:t>
            </w:r>
          </w:p>
        </w:tc>
        <w:tc>
          <w:tcPr>
            <w:tcW w:w="1276" w:type="dxa"/>
            <w:shd w:val="clear" w:color="auto" w:fill="auto"/>
            <w:vAlign w:val="center"/>
          </w:tcPr>
          <w:p w14:paraId="4973033C"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0,0</w:t>
            </w:r>
          </w:p>
        </w:tc>
        <w:tc>
          <w:tcPr>
            <w:tcW w:w="1275" w:type="dxa"/>
            <w:shd w:val="clear" w:color="auto" w:fill="auto"/>
            <w:vAlign w:val="center"/>
          </w:tcPr>
          <w:p w14:paraId="5C4FE8A4"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0,0</w:t>
            </w:r>
          </w:p>
        </w:tc>
      </w:tr>
      <w:tr w:rsidR="0007161C" w:rsidRPr="0007161C" w14:paraId="7455A9FF" w14:textId="77777777" w:rsidTr="00C57D66">
        <w:trPr>
          <w:trHeight w:val="176"/>
        </w:trPr>
        <w:tc>
          <w:tcPr>
            <w:tcW w:w="672" w:type="dxa"/>
            <w:vMerge/>
          </w:tcPr>
          <w:p w14:paraId="18612A9B" w14:textId="77777777" w:rsidR="0007161C" w:rsidRPr="00286258" w:rsidRDefault="0007161C" w:rsidP="0007161C">
            <w:pPr>
              <w:numPr>
                <w:ilvl w:val="0"/>
                <w:numId w:val="33"/>
              </w:numPr>
              <w:autoSpaceDE w:val="0"/>
              <w:autoSpaceDN w:val="0"/>
              <w:adjustRightInd w:val="0"/>
              <w:jc w:val="both"/>
              <w:rPr>
                <w:rFonts w:ascii="Times New Roman" w:hAnsi="Times New Roman" w:cs="Times New Roman"/>
                <w:sz w:val="18"/>
                <w:szCs w:val="18"/>
              </w:rPr>
            </w:pPr>
          </w:p>
        </w:tc>
        <w:tc>
          <w:tcPr>
            <w:tcW w:w="1846" w:type="dxa"/>
            <w:vMerge/>
          </w:tcPr>
          <w:p w14:paraId="62AC2C90" w14:textId="77777777" w:rsidR="0007161C" w:rsidRPr="00286258" w:rsidRDefault="0007161C" w:rsidP="0007161C">
            <w:pPr>
              <w:tabs>
                <w:tab w:val="left" w:pos="363"/>
              </w:tabs>
              <w:jc w:val="both"/>
              <w:outlineLvl w:val="2"/>
              <w:rPr>
                <w:rFonts w:ascii="Times New Roman" w:hAnsi="Times New Roman" w:cs="Times New Roman"/>
                <w:bCs/>
                <w:sz w:val="18"/>
                <w:szCs w:val="18"/>
                <w:lang w:eastAsia="en-US"/>
              </w:rPr>
            </w:pPr>
          </w:p>
        </w:tc>
        <w:tc>
          <w:tcPr>
            <w:tcW w:w="1559" w:type="dxa"/>
          </w:tcPr>
          <w:p w14:paraId="023674C2" w14:textId="77777777" w:rsidR="0007161C" w:rsidRPr="00286258" w:rsidRDefault="0007161C" w:rsidP="0007161C">
            <w:pPr>
              <w:shd w:val="clear" w:color="auto" w:fill="FFFFFF"/>
              <w:autoSpaceDE w:val="0"/>
              <w:autoSpaceDN w:val="0"/>
              <w:adjustRightInd w:val="0"/>
              <w:contextualSpacing/>
              <w:rPr>
                <w:rFonts w:ascii="Times New Roman" w:hAnsi="Times New Roman" w:cs="Times New Roman"/>
                <w:i/>
                <w:iCs/>
                <w:sz w:val="18"/>
                <w:szCs w:val="18"/>
              </w:rPr>
            </w:pPr>
            <w:r w:rsidRPr="00286258">
              <w:rPr>
                <w:rFonts w:ascii="Times New Roman" w:hAnsi="Times New Roman" w:cs="Times New Roman"/>
                <w:i/>
                <w:iCs/>
                <w:sz w:val="18"/>
                <w:szCs w:val="18"/>
              </w:rPr>
              <w:t>полностью не согласен – 1;</w:t>
            </w:r>
          </w:p>
        </w:tc>
        <w:tc>
          <w:tcPr>
            <w:tcW w:w="1134" w:type="dxa"/>
            <w:vAlign w:val="center"/>
          </w:tcPr>
          <w:p w14:paraId="7E29E993"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0,0</w:t>
            </w:r>
          </w:p>
        </w:tc>
        <w:tc>
          <w:tcPr>
            <w:tcW w:w="1134" w:type="dxa"/>
            <w:vAlign w:val="center"/>
          </w:tcPr>
          <w:p w14:paraId="28F2A7F7"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0,0</w:t>
            </w:r>
          </w:p>
        </w:tc>
        <w:tc>
          <w:tcPr>
            <w:tcW w:w="851" w:type="dxa"/>
            <w:shd w:val="clear" w:color="auto" w:fill="auto"/>
            <w:vAlign w:val="center"/>
          </w:tcPr>
          <w:p w14:paraId="00226701"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0,0</w:t>
            </w:r>
          </w:p>
        </w:tc>
        <w:tc>
          <w:tcPr>
            <w:tcW w:w="1276" w:type="dxa"/>
            <w:shd w:val="clear" w:color="auto" w:fill="auto"/>
            <w:vAlign w:val="center"/>
          </w:tcPr>
          <w:p w14:paraId="42D654A6"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0,0</w:t>
            </w:r>
          </w:p>
        </w:tc>
        <w:tc>
          <w:tcPr>
            <w:tcW w:w="1275" w:type="dxa"/>
            <w:shd w:val="clear" w:color="auto" w:fill="auto"/>
            <w:vAlign w:val="center"/>
          </w:tcPr>
          <w:p w14:paraId="337A427E"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0,0</w:t>
            </w:r>
          </w:p>
        </w:tc>
      </w:tr>
      <w:tr w:rsidR="0007161C" w:rsidRPr="0007161C" w14:paraId="5B8D8376" w14:textId="77777777" w:rsidTr="00C57D66">
        <w:trPr>
          <w:trHeight w:val="176"/>
        </w:trPr>
        <w:tc>
          <w:tcPr>
            <w:tcW w:w="672" w:type="dxa"/>
            <w:vMerge/>
          </w:tcPr>
          <w:p w14:paraId="15678DC1" w14:textId="77777777" w:rsidR="0007161C" w:rsidRPr="00286258" w:rsidRDefault="0007161C" w:rsidP="0007161C">
            <w:pPr>
              <w:numPr>
                <w:ilvl w:val="0"/>
                <w:numId w:val="33"/>
              </w:numPr>
              <w:autoSpaceDE w:val="0"/>
              <w:autoSpaceDN w:val="0"/>
              <w:adjustRightInd w:val="0"/>
              <w:jc w:val="both"/>
              <w:rPr>
                <w:rFonts w:ascii="Times New Roman" w:hAnsi="Times New Roman" w:cs="Times New Roman"/>
                <w:sz w:val="18"/>
                <w:szCs w:val="18"/>
              </w:rPr>
            </w:pPr>
          </w:p>
        </w:tc>
        <w:tc>
          <w:tcPr>
            <w:tcW w:w="1846" w:type="dxa"/>
            <w:vMerge/>
          </w:tcPr>
          <w:p w14:paraId="40B5F12A" w14:textId="77777777" w:rsidR="0007161C" w:rsidRPr="00286258" w:rsidRDefault="0007161C" w:rsidP="0007161C">
            <w:pPr>
              <w:tabs>
                <w:tab w:val="left" w:pos="363"/>
              </w:tabs>
              <w:jc w:val="both"/>
              <w:outlineLvl w:val="2"/>
              <w:rPr>
                <w:rFonts w:ascii="Times New Roman" w:hAnsi="Times New Roman" w:cs="Times New Roman"/>
                <w:bCs/>
                <w:sz w:val="18"/>
                <w:szCs w:val="18"/>
                <w:lang w:eastAsia="en-US"/>
              </w:rPr>
            </w:pPr>
          </w:p>
        </w:tc>
        <w:tc>
          <w:tcPr>
            <w:tcW w:w="1559" w:type="dxa"/>
          </w:tcPr>
          <w:p w14:paraId="1EF1C01C" w14:textId="77777777" w:rsidR="0007161C" w:rsidRPr="00286258" w:rsidRDefault="0007161C" w:rsidP="0007161C">
            <w:pPr>
              <w:shd w:val="clear" w:color="auto" w:fill="FFFFFF"/>
              <w:autoSpaceDE w:val="0"/>
              <w:autoSpaceDN w:val="0"/>
              <w:adjustRightInd w:val="0"/>
              <w:rPr>
                <w:rFonts w:ascii="Times New Roman" w:hAnsi="Times New Roman" w:cs="Times New Roman"/>
                <w:i/>
                <w:iCs/>
                <w:sz w:val="18"/>
                <w:szCs w:val="18"/>
              </w:rPr>
            </w:pPr>
            <w:r w:rsidRPr="00286258">
              <w:rPr>
                <w:rFonts w:ascii="Times New Roman" w:hAnsi="Times New Roman" w:cs="Times New Roman"/>
                <w:i/>
                <w:iCs/>
                <w:sz w:val="18"/>
                <w:szCs w:val="18"/>
              </w:rPr>
              <w:t>затрудняюсь ответить, не могу оценить – 0</w:t>
            </w:r>
          </w:p>
        </w:tc>
        <w:tc>
          <w:tcPr>
            <w:tcW w:w="1134" w:type="dxa"/>
            <w:vAlign w:val="center"/>
          </w:tcPr>
          <w:p w14:paraId="3B63C292"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1,2</w:t>
            </w:r>
          </w:p>
        </w:tc>
        <w:tc>
          <w:tcPr>
            <w:tcW w:w="1134" w:type="dxa"/>
            <w:vAlign w:val="center"/>
          </w:tcPr>
          <w:p w14:paraId="7D2C310E"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1,0</w:t>
            </w:r>
          </w:p>
        </w:tc>
        <w:tc>
          <w:tcPr>
            <w:tcW w:w="851" w:type="dxa"/>
            <w:shd w:val="clear" w:color="auto" w:fill="auto"/>
            <w:vAlign w:val="center"/>
          </w:tcPr>
          <w:p w14:paraId="2362D402"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2,5</w:t>
            </w:r>
          </w:p>
        </w:tc>
        <w:tc>
          <w:tcPr>
            <w:tcW w:w="1276" w:type="dxa"/>
            <w:shd w:val="clear" w:color="auto" w:fill="auto"/>
            <w:vAlign w:val="center"/>
          </w:tcPr>
          <w:p w14:paraId="216C1630"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13,7</w:t>
            </w:r>
          </w:p>
        </w:tc>
        <w:tc>
          <w:tcPr>
            <w:tcW w:w="1275" w:type="dxa"/>
            <w:shd w:val="clear" w:color="auto" w:fill="auto"/>
            <w:vAlign w:val="center"/>
          </w:tcPr>
          <w:p w14:paraId="4A9BF186"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0,0</w:t>
            </w:r>
          </w:p>
        </w:tc>
      </w:tr>
      <w:tr w:rsidR="0007161C" w:rsidRPr="0007161C" w14:paraId="4C044703" w14:textId="77777777" w:rsidTr="00C57D66">
        <w:trPr>
          <w:trHeight w:val="549"/>
        </w:trPr>
        <w:tc>
          <w:tcPr>
            <w:tcW w:w="672" w:type="dxa"/>
            <w:vMerge/>
          </w:tcPr>
          <w:p w14:paraId="5EF92147" w14:textId="77777777" w:rsidR="0007161C" w:rsidRPr="00286258" w:rsidRDefault="0007161C" w:rsidP="0007161C">
            <w:pPr>
              <w:numPr>
                <w:ilvl w:val="0"/>
                <w:numId w:val="33"/>
              </w:numPr>
              <w:autoSpaceDE w:val="0"/>
              <w:autoSpaceDN w:val="0"/>
              <w:adjustRightInd w:val="0"/>
              <w:jc w:val="both"/>
              <w:rPr>
                <w:rFonts w:ascii="Times New Roman" w:hAnsi="Times New Roman" w:cs="Times New Roman"/>
                <w:sz w:val="18"/>
                <w:szCs w:val="18"/>
              </w:rPr>
            </w:pPr>
          </w:p>
        </w:tc>
        <w:tc>
          <w:tcPr>
            <w:tcW w:w="1846" w:type="dxa"/>
            <w:vMerge/>
          </w:tcPr>
          <w:p w14:paraId="167E91B6" w14:textId="77777777" w:rsidR="0007161C" w:rsidRPr="00286258" w:rsidRDefault="0007161C" w:rsidP="0007161C">
            <w:pPr>
              <w:tabs>
                <w:tab w:val="left" w:pos="363"/>
              </w:tabs>
              <w:jc w:val="both"/>
              <w:outlineLvl w:val="2"/>
              <w:rPr>
                <w:rFonts w:ascii="Times New Roman" w:hAnsi="Times New Roman" w:cs="Times New Roman"/>
                <w:bCs/>
                <w:sz w:val="18"/>
                <w:szCs w:val="18"/>
                <w:lang w:eastAsia="en-US"/>
              </w:rPr>
            </w:pPr>
          </w:p>
        </w:tc>
        <w:tc>
          <w:tcPr>
            <w:tcW w:w="1559" w:type="dxa"/>
          </w:tcPr>
          <w:p w14:paraId="10A8C2B2" w14:textId="77777777" w:rsidR="0007161C" w:rsidRPr="00286258" w:rsidRDefault="0007161C" w:rsidP="0007161C">
            <w:pPr>
              <w:shd w:val="clear" w:color="auto" w:fill="FFFFFF"/>
              <w:tabs>
                <w:tab w:val="left" w:pos="993"/>
              </w:tabs>
              <w:autoSpaceDE w:val="0"/>
              <w:autoSpaceDN w:val="0"/>
              <w:adjustRightInd w:val="0"/>
              <w:rPr>
                <w:rFonts w:ascii="Times New Roman" w:hAnsi="Times New Roman" w:cs="Times New Roman"/>
                <w:sz w:val="18"/>
                <w:szCs w:val="18"/>
              </w:rPr>
            </w:pPr>
            <w:r w:rsidRPr="00286258">
              <w:rPr>
                <w:rFonts w:ascii="Times New Roman" w:hAnsi="Times New Roman" w:cs="Times New Roman"/>
                <w:sz w:val="18"/>
                <w:szCs w:val="18"/>
              </w:rPr>
              <w:t>преподаватель контролирует выполнение домашних заданий</w:t>
            </w:r>
          </w:p>
        </w:tc>
        <w:tc>
          <w:tcPr>
            <w:tcW w:w="1134" w:type="dxa"/>
            <w:vAlign w:val="center"/>
          </w:tcPr>
          <w:p w14:paraId="3541D665"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 </w:t>
            </w:r>
          </w:p>
        </w:tc>
        <w:tc>
          <w:tcPr>
            <w:tcW w:w="1134" w:type="dxa"/>
            <w:vAlign w:val="center"/>
          </w:tcPr>
          <w:p w14:paraId="39CAAF38"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 </w:t>
            </w:r>
          </w:p>
        </w:tc>
        <w:tc>
          <w:tcPr>
            <w:tcW w:w="851" w:type="dxa"/>
            <w:shd w:val="clear" w:color="auto" w:fill="auto"/>
            <w:vAlign w:val="center"/>
          </w:tcPr>
          <w:p w14:paraId="2FB0B89C"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 </w:t>
            </w:r>
          </w:p>
        </w:tc>
        <w:tc>
          <w:tcPr>
            <w:tcW w:w="1276" w:type="dxa"/>
            <w:shd w:val="clear" w:color="auto" w:fill="auto"/>
            <w:vAlign w:val="center"/>
          </w:tcPr>
          <w:p w14:paraId="29A6F42B"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 </w:t>
            </w:r>
          </w:p>
        </w:tc>
        <w:tc>
          <w:tcPr>
            <w:tcW w:w="1275" w:type="dxa"/>
            <w:shd w:val="clear" w:color="auto" w:fill="auto"/>
            <w:vAlign w:val="center"/>
          </w:tcPr>
          <w:p w14:paraId="04F1D1A5"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 </w:t>
            </w:r>
          </w:p>
        </w:tc>
      </w:tr>
      <w:tr w:rsidR="0007161C" w:rsidRPr="0007161C" w14:paraId="206723CB" w14:textId="77777777" w:rsidTr="00C57D66">
        <w:trPr>
          <w:trHeight w:val="70"/>
        </w:trPr>
        <w:tc>
          <w:tcPr>
            <w:tcW w:w="672" w:type="dxa"/>
            <w:vMerge/>
          </w:tcPr>
          <w:p w14:paraId="5B250E09" w14:textId="77777777" w:rsidR="0007161C" w:rsidRPr="00286258" w:rsidRDefault="0007161C" w:rsidP="0007161C">
            <w:pPr>
              <w:numPr>
                <w:ilvl w:val="0"/>
                <w:numId w:val="33"/>
              </w:numPr>
              <w:autoSpaceDE w:val="0"/>
              <w:autoSpaceDN w:val="0"/>
              <w:adjustRightInd w:val="0"/>
              <w:jc w:val="both"/>
              <w:rPr>
                <w:rFonts w:ascii="Times New Roman" w:hAnsi="Times New Roman" w:cs="Times New Roman"/>
                <w:sz w:val="18"/>
                <w:szCs w:val="18"/>
              </w:rPr>
            </w:pPr>
          </w:p>
        </w:tc>
        <w:tc>
          <w:tcPr>
            <w:tcW w:w="1846" w:type="dxa"/>
            <w:vMerge/>
          </w:tcPr>
          <w:p w14:paraId="37986834" w14:textId="77777777" w:rsidR="0007161C" w:rsidRPr="00286258" w:rsidRDefault="0007161C" w:rsidP="0007161C">
            <w:pPr>
              <w:tabs>
                <w:tab w:val="left" w:pos="363"/>
              </w:tabs>
              <w:jc w:val="both"/>
              <w:outlineLvl w:val="2"/>
              <w:rPr>
                <w:rFonts w:ascii="Times New Roman" w:hAnsi="Times New Roman" w:cs="Times New Roman"/>
                <w:bCs/>
                <w:sz w:val="18"/>
                <w:szCs w:val="18"/>
                <w:lang w:eastAsia="en-US"/>
              </w:rPr>
            </w:pPr>
          </w:p>
        </w:tc>
        <w:tc>
          <w:tcPr>
            <w:tcW w:w="1559" w:type="dxa"/>
          </w:tcPr>
          <w:p w14:paraId="6CE2732C" w14:textId="77777777" w:rsidR="0007161C" w:rsidRPr="00286258" w:rsidRDefault="0007161C" w:rsidP="0007161C">
            <w:pPr>
              <w:shd w:val="clear" w:color="auto" w:fill="FFFFFF"/>
              <w:autoSpaceDE w:val="0"/>
              <w:autoSpaceDN w:val="0"/>
              <w:adjustRightInd w:val="0"/>
              <w:rPr>
                <w:rFonts w:ascii="Times New Roman" w:hAnsi="Times New Roman" w:cs="Times New Roman"/>
                <w:sz w:val="18"/>
                <w:szCs w:val="18"/>
              </w:rPr>
            </w:pPr>
            <w:r w:rsidRPr="00286258">
              <w:rPr>
                <w:rFonts w:ascii="Times New Roman" w:hAnsi="Times New Roman" w:cs="Times New Roman"/>
                <w:i/>
                <w:iCs/>
                <w:sz w:val="18"/>
                <w:szCs w:val="18"/>
              </w:rPr>
              <w:t>полностью согласен – 5</w:t>
            </w:r>
          </w:p>
        </w:tc>
        <w:tc>
          <w:tcPr>
            <w:tcW w:w="1134" w:type="dxa"/>
            <w:vAlign w:val="center"/>
          </w:tcPr>
          <w:p w14:paraId="4669487C"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91,3</w:t>
            </w:r>
          </w:p>
        </w:tc>
        <w:tc>
          <w:tcPr>
            <w:tcW w:w="1134" w:type="dxa"/>
            <w:vAlign w:val="center"/>
          </w:tcPr>
          <w:p w14:paraId="500E8D4B"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98,1</w:t>
            </w:r>
          </w:p>
        </w:tc>
        <w:tc>
          <w:tcPr>
            <w:tcW w:w="851" w:type="dxa"/>
            <w:vAlign w:val="center"/>
          </w:tcPr>
          <w:p w14:paraId="594F64B0"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79,6</w:t>
            </w:r>
          </w:p>
        </w:tc>
        <w:tc>
          <w:tcPr>
            <w:tcW w:w="1276" w:type="dxa"/>
            <w:shd w:val="clear" w:color="auto" w:fill="auto"/>
            <w:vAlign w:val="center"/>
          </w:tcPr>
          <w:p w14:paraId="55D6AA19"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28,0</w:t>
            </w:r>
          </w:p>
        </w:tc>
        <w:tc>
          <w:tcPr>
            <w:tcW w:w="1275" w:type="dxa"/>
            <w:vAlign w:val="center"/>
          </w:tcPr>
          <w:p w14:paraId="27486C15"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84,5</w:t>
            </w:r>
          </w:p>
        </w:tc>
      </w:tr>
      <w:tr w:rsidR="0007161C" w:rsidRPr="0007161C" w14:paraId="68AD380A" w14:textId="77777777" w:rsidTr="00C57D66">
        <w:trPr>
          <w:trHeight w:val="70"/>
        </w:trPr>
        <w:tc>
          <w:tcPr>
            <w:tcW w:w="672" w:type="dxa"/>
            <w:vMerge/>
          </w:tcPr>
          <w:p w14:paraId="2FD4E522" w14:textId="77777777" w:rsidR="0007161C" w:rsidRPr="00286258" w:rsidRDefault="0007161C" w:rsidP="0007161C">
            <w:pPr>
              <w:numPr>
                <w:ilvl w:val="0"/>
                <w:numId w:val="33"/>
              </w:numPr>
              <w:autoSpaceDE w:val="0"/>
              <w:autoSpaceDN w:val="0"/>
              <w:adjustRightInd w:val="0"/>
              <w:jc w:val="both"/>
              <w:rPr>
                <w:rFonts w:ascii="Times New Roman" w:hAnsi="Times New Roman" w:cs="Times New Roman"/>
                <w:sz w:val="18"/>
                <w:szCs w:val="18"/>
              </w:rPr>
            </w:pPr>
          </w:p>
        </w:tc>
        <w:tc>
          <w:tcPr>
            <w:tcW w:w="1846" w:type="dxa"/>
            <w:vMerge/>
          </w:tcPr>
          <w:p w14:paraId="156720A5" w14:textId="77777777" w:rsidR="0007161C" w:rsidRPr="00286258" w:rsidRDefault="0007161C" w:rsidP="0007161C">
            <w:pPr>
              <w:tabs>
                <w:tab w:val="left" w:pos="363"/>
              </w:tabs>
              <w:jc w:val="both"/>
              <w:outlineLvl w:val="2"/>
              <w:rPr>
                <w:rFonts w:ascii="Times New Roman" w:hAnsi="Times New Roman" w:cs="Times New Roman"/>
                <w:bCs/>
                <w:sz w:val="18"/>
                <w:szCs w:val="18"/>
                <w:lang w:eastAsia="en-US"/>
              </w:rPr>
            </w:pPr>
          </w:p>
        </w:tc>
        <w:tc>
          <w:tcPr>
            <w:tcW w:w="1559" w:type="dxa"/>
          </w:tcPr>
          <w:p w14:paraId="305C24DF" w14:textId="77777777" w:rsidR="0007161C" w:rsidRPr="00286258" w:rsidRDefault="0007161C" w:rsidP="0007161C">
            <w:pPr>
              <w:shd w:val="clear" w:color="auto" w:fill="FFFFFF"/>
              <w:autoSpaceDE w:val="0"/>
              <w:autoSpaceDN w:val="0"/>
              <w:adjustRightInd w:val="0"/>
              <w:contextualSpacing/>
              <w:rPr>
                <w:rFonts w:ascii="Times New Roman" w:hAnsi="Times New Roman" w:cs="Times New Roman"/>
                <w:i/>
                <w:iCs/>
                <w:sz w:val="18"/>
                <w:szCs w:val="18"/>
              </w:rPr>
            </w:pPr>
            <w:r w:rsidRPr="00286258">
              <w:rPr>
                <w:rFonts w:ascii="Times New Roman" w:hAnsi="Times New Roman" w:cs="Times New Roman"/>
                <w:i/>
                <w:iCs/>
                <w:sz w:val="18"/>
                <w:szCs w:val="18"/>
              </w:rPr>
              <w:t>скорее согласен – 4;</w:t>
            </w:r>
          </w:p>
        </w:tc>
        <w:tc>
          <w:tcPr>
            <w:tcW w:w="1134" w:type="dxa"/>
            <w:vAlign w:val="center"/>
          </w:tcPr>
          <w:p w14:paraId="59FF4B10"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6,5</w:t>
            </w:r>
          </w:p>
        </w:tc>
        <w:tc>
          <w:tcPr>
            <w:tcW w:w="1134" w:type="dxa"/>
            <w:vAlign w:val="center"/>
          </w:tcPr>
          <w:p w14:paraId="31EF8CAA"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0,5</w:t>
            </w:r>
          </w:p>
        </w:tc>
        <w:tc>
          <w:tcPr>
            <w:tcW w:w="851" w:type="dxa"/>
            <w:vAlign w:val="center"/>
          </w:tcPr>
          <w:p w14:paraId="4DF42628"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12,3</w:t>
            </w:r>
          </w:p>
        </w:tc>
        <w:tc>
          <w:tcPr>
            <w:tcW w:w="1276" w:type="dxa"/>
            <w:shd w:val="clear" w:color="auto" w:fill="auto"/>
            <w:vAlign w:val="center"/>
          </w:tcPr>
          <w:p w14:paraId="2A68A28D"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70,0</w:t>
            </w:r>
          </w:p>
        </w:tc>
        <w:tc>
          <w:tcPr>
            <w:tcW w:w="1275" w:type="dxa"/>
            <w:vAlign w:val="center"/>
          </w:tcPr>
          <w:p w14:paraId="0B30C2C8"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10,0</w:t>
            </w:r>
          </w:p>
        </w:tc>
      </w:tr>
      <w:tr w:rsidR="0007161C" w:rsidRPr="0007161C" w14:paraId="3176EC4A" w14:textId="77777777" w:rsidTr="00C57D66">
        <w:trPr>
          <w:trHeight w:val="70"/>
        </w:trPr>
        <w:tc>
          <w:tcPr>
            <w:tcW w:w="672" w:type="dxa"/>
            <w:vMerge/>
          </w:tcPr>
          <w:p w14:paraId="584BB91D" w14:textId="77777777" w:rsidR="0007161C" w:rsidRPr="00286258" w:rsidRDefault="0007161C" w:rsidP="0007161C">
            <w:pPr>
              <w:numPr>
                <w:ilvl w:val="0"/>
                <w:numId w:val="33"/>
              </w:numPr>
              <w:autoSpaceDE w:val="0"/>
              <w:autoSpaceDN w:val="0"/>
              <w:adjustRightInd w:val="0"/>
              <w:jc w:val="both"/>
              <w:rPr>
                <w:rFonts w:ascii="Times New Roman" w:hAnsi="Times New Roman" w:cs="Times New Roman"/>
                <w:sz w:val="18"/>
                <w:szCs w:val="18"/>
              </w:rPr>
            </w:pPr>
          </w:p>
        </w:tc>
        <w:tc>
          <w:tcPr>
            <w:tcW w:w="1846" w:type="dxa"/>
            <w:vMerge/>
          </w:tcPr>
          <w:p w14:paraId="6C09736F" w14:textId="77777777" w:rsidR="0007161C" w:rsidRPr="00286258" w:rsidRDefault="0007161C" w:rsidP="0007161C">
            <w:pPr>
              <w:tabs>
                <w:tab w:val="left" w:pos="363"/>
              </w:tabs>
              <w:jc w:val="both"/>
              <w:outlineLvl w:val="2"/>
              <w:rPr>
                <w:rFonts w:ascii="Times New Roman" w:hAnsi="Times New Roman" w:cs="Times New Roman"/>
                <w:bCs/>
                <w:sz w:val="18"/>
                <w:szCs w:val="18"/>
                <w:lang w:eastAsia="en-US"/>
              </w:rPr>
            </w:pPr>
          </w:p>
        </w:tc>
        <w:tc>
          <w:tcPr>
            <w:tcW w:w="1559" w:type="dxa"/>
          </w:tcPr>
          <w:p w14:paraId="419E6ABA" w14:textId="77777777" w:rsidR="0007161C" w:rsidRPr="00286258" w:rsidRDefault="0007161C" w:rsidP="0007161C">
            <w:pPr>
              <w:shd w:val="clear" w:color="auto" w:fill="FFFFFF"/>
              <w:autoSpaceDE w:val="0"/>
              <w:autoSpaceDN w:val="0"/>
              <w:adjustRightInd w:val="0"/>
              <w:contextualSpacing/>
              <w:rPr>
                <w:rFonts w:ascii="Times New Roman" w:hAnsi="Times New Roman" w:cs="Times New Roman"/>
                <w:i/>
                <w:iCs/>
                <w:sz w:val="18"/>
                <w:szCs w:val="18"/>
              </w:rPr>
            </w:pPr>
            <w:bookmarkStart w:id="17" w:name="_Hlk162781626"/>
            <w:r w:rsidRPr="00286258">
              <w:rPr>
                <w:rFonts w:ascii="Times New Roman" w:hAnsi="Times New Roman" w:cs="Times New Roman"/>
                <w:i/>
                <w:iCs/>
                <w:sz w:val="18"/>
                <w:szCs w:val="18"/>
              </w:rPr>
              <w:t xml:space="preserve">отчасти согласен, отчасти нет </w:t>
            </w:r>
            <w:bookmarkEnd w:id="17"/>
            <w:r w:rsidRPr="00286258">
              <w:rPr>
                <w:rFonts w:ascii="Times New Roman" w:hAnsi="Times New Roman" w:cs="Times New Roman"/>
                <w:i/>
                <w:iCs/>
                <w:sz w:val="18"/>
                <w:szCs w:val="18"/>
              </w:rPr>
              <w:t>– 3;</w:t>
            </w:r>
          </w:p>
        </w:tc>
        <w:tc>
          <w:tcPr>
            <w:tcW w:w="1134" w:type="dxa"/>
            <w:vAlign w:val="center"/>
          </w:tcPr>
          <w:p w14:paraId="75712FB8"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0,2</w:t>
            </w:r>
          </w:p>
        </w:tc>
        <w:tc>
          <w:tcPr>
            <w:tcW w:w="1134" w:type="dxa"/>
            <w:vAlign w:val="center"/>
          </w:tcPr>
          <w:p w14:paraId="124090FF"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1,0</w:t>
            </w:r>
          </w:p>
        </w:tc>
        <w:tc>
          <w:tcPr>
            <w:tcW w:w="851" w:type="dxa"/>
            <w:vAlign w:val="center"/>
          </w:tcPr>
          <w:p w14:paraId="52073085"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0,0</w:t>
            </w:r>
          </w:p>
        </w:tc>
        <w:tc>
          <w:tcPr>
            <w:tcW w:w="1276" w:type="dxa"/>
            <w:shd w:val="clear" w:color="auto" w:fill="auto"/>
            <w:vAlign w:val="center"/>
          </w:tcPr>
          <w:p w14:paraId="78DD4CC2"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2,0</w:t>
            </w:r>
          </w:p>
        </w:tc>
        <w:tc>
          <w:tcPr>
            <w:tcW w:w="1275" w:type="dxa"/>
            <w:vAlign w:val="center"/>
          </w:tcPr>
          <w:p w14:paraId="5CD6A4A3"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5,5</w:t>
            </w:r>
          </w:p>
        </w:tc>
      </w:tr>
      <w:tr w:rsidR="0007161C" w:rsidRPr="0007161C" w14:paraId="2F3C4C4B" w14:textId="77777777" w:rsidTr="00C57D66">
        <w:trPr>
          <w:trHeight w:val="70"/>
        </w:trPr>
        <w:tc>
          <w:tcPr>
            <w:tcW w:w="672" w:type="dxa"/>
            <w:vMerge/>
          </w:tcPr>
          <w:p w14:paraId="3A539C03" w14:textId="77777777" w:rsidR="0007161C" w:rsidRPr="00286258" w:rsidRDefault="0007161C" w:rsidP="0007161C">
            <w:pPr>
              <w:numPr>
                <w:ilvl w:val="0"/>
                <w:numId w:val="33"/>
              </w:numPr>
              <w:autoSpaceDE w:val="0"/>
              <w:autoSpaceDN w:val="0"/>
              <w:adjustRightInd w:val="0"/>
              <w:jc w:val="both"/>
              <w:rPr>
                <w:rFonts w:ascii="Times New Roman" w:hAnsi="Times New Roman" w:cs="Times New Roman"/>
                <w:sz w:val="18"/>
                <w:szCs w:val="18"/>
              </w:rPr>
            </w:pPr>
          </w:p>
        </w:tc>
        <w:tc>
          <w:tcPr>
            <w:tcW w:w="1846" w:type="dxa"/>
            <w:vMerge/>
          </w:tcPr>
          <w:p w14:paraId="349503B8" w14:textId="77777777" w:rsidR="0007161C" w:rsidRPr="00286258" w:rsidRDefault="0007161C" w:rsidP="0007161C">
            <w:pPr>
              <w:tabs>
                <w:tab w:val="left" w:pos="363"/>
              </w:tabs>
              <w:jc w:val="both"/>
              <w:outlineLvl w:val="2"/>
              <w:rPr>
                <w:rFonts w:ascii="Times New Roman" w:hAnsi="Times New Roman" w:cs="Times New Roman"/>
                <w:bCs/>
                <w:sz w:val="18"/>
                <w:szCs w:val="18"/>
                <w:lang w:eastAsia="en-US"/>
              </w:rPr>
            </w:pPr>
          </w:p>
        </w:tc>
        <w:tc>
          <w:tcPr>
            <w:tcW w:w="1559" w:type="dxa"/>
          </w:tcPr>
          <w:p w14:paraId="53BC8182" w14:textId="77777777" w:rsidR="0007161C" w:rsidRPr="00286258" w:rsidRDefault="0007161C" w:rsidP="0007161C">
            <w:pPr>
              <w:shd w:val="clear" w:color="auto" w:fill="FFFFFF"/>
              <w:autoSpaceDE w:val="0"/>
              <w:autoSpaceDN w:val="0"/>
              <w:adjustRightInd w:val="0"/>
              <w:contextualSpacing/>
              <w:rPr>
                <w:rFonts w:ascii="Times New Roman" w:hAnsi="Times New Roman" w:cs="Times New Roman"/>
                <w:i/>
                <w:iCs/>
                <w:sz w:val="18"/>
                <w:szCs w:val="18"/>
              </w:rPr>
            </w:pPr>
            <w:r w:rsidRPr="00286258">
              <w:rPr>
                <w:rFonts w:ascii="Times New Roman" w:hAnsi="Times New Roman" w:cs="Times New Roman"/>
                <w:i/>
                <w:iCs/>
                <w:sz w:val="18"/>
                <w:szCs w:val="18"/>
              </w:rPr>
              <w:t>скорее не согласен – 2;</w:t>
            </w:r>
          </w:p>
        </w:tc>
        <w:tc>
          <w:tcPr>
            <w:tcW w:w="1134" w:type="dxa"/>
            <w:vAlign w:val="center"/>
          </w:tcPr>
          <w:p w14:paraId="01C14600"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0,0</w:t>
            </w:r>
          </w:p>
        </w:tc>
        <w:tc>
          <w:tcPr>
            <w:tcW w:w="1134" w:type="dxa"/>
            <w:vAlign w:val="center"/>
          </w:tcPr>
          <w:p w14:paraId="6EA72572"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0,0</w:t>
            </w:r>
          </w:p>
        </w:tc>
        <w:tc>
          <w:tcPr>
            <w:tcW w:w="851" w:type="dxa"/>
            <w:vAlign w:val="center"/>
          </w:tcPr>
          <w:p w14:paraId="1D547025"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0,0</w:t>
            </w:r>
          </w:p>
        </w:tc>
        <w:tc>
          <w:tcPr>
            <w:tcW w:w="1276" w:type="dxa"/>
            <w:shd w:val="clear" w:color="auto" w:fill="auto"/>
            <w:vAlign w:val="center"/>
          </w:tcPr>
          <w:p w14:paraId="4B5EEADF"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0,0</w:t>
            </w:r>
          </w:p>
        </w:tc>
        <w:tc>
          <w:tcPr>
            <w:tcW w:w="1275" w:type="dxa"/>
            <w:vAlign w:val="center"/>
          </w:tcPr>
          <w:p w14:paraId="13654608"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0,0</w:t>
            </w:r>
          </w:p>
        </w:tc>
      </w:tr>
      <w:tr w:rsidR="0007161C" w:rsidRPr="0007161C" w14:paraId="2BA9752F" w14:textId="77777777" w:rsidTr="00C57D66">
        <w:trPr>
          <w:trHeight w:val="70"/>
        </w:trPr>
        <w:tc>
          <w:tcPr>
            <w:tcW w:w="672" w:type="dxa"/>
            <w:vMerge/>
          </w:tcPr>
          <w:p w14:paraId="3747933E" w14:textId="77777777" w:rsidR="0007161C" w:rsidRPr="00286258" w:rsidRDefault="0007161C" w:rsidP="0007161C">
            <w:pPr>
              <w:numPr>
                <w:ilvl w:val="0"/>
                <w:numId w:val="33"/>
              </w:numPr>
              <w:autoSpaceDE w:val="0"/>
              <w:autoSpaceDN w:val="0"/>
              <w:adjustRightInd w:val="0"/>
              <w:jc w:val="both"/>
              <w:rPr>
                <w:rFonts w:ascii="Times New Roman" w:hAnsi="Times New Roman" w:cs="Times New Roman"/>
                <w:sz w:val="18"/>
                <w:szCs w:val="18"/>
              </w:rPr>
            </w:pPr>
          </w:p>
        </w:tc>
        <w:tc>
          <w:tcPr>
            <w:tcW w:w="1846" w:type="dxa"/>
            <w:vMerge/>
          </w:tcPr>
          <w:p w14:paraId="4FE87BA0" w14:textId="77777777" w:rsidR="0007161C" w:rsidRPr="00286258" w:rsidRDefault="0007161C" w:rsidP="0007161C">
            <w:pPr>
              <w:tabs>
                <w:tab w:val="left" w:pos="363"/>
              </w:tabs>
              <w:jc w:val="both"/>
              <w:outlineLvl w:val="2"/>
              <w:rPr>
                <w:rFonts w:ascii="Times New Roman" w:hAnsi="Times New Roman" w:cs="Times New Roman"/>
                <w:bCs/>
                <w:sz w:val="18"/>
                <w:szCs w:val="18"/>
                <w:lang w:eastAsia="en-US"/>
              </w:rPr>
            </w:pPr>
          </w:p>
        </w:tc>
        <w:tc>
          <w:tcPr>
            <w:tcW w:w="1559" w:type="dxa"/>
          </w:tcPr>
          <w:p w14:paraId="24DB9B9E" w14:textId="77777777" w:rsidR="0007161C" w:rsidRPr="00286258" w:rsidRDefault="0007161C" w:rsidP="0007161C">
            <w:pPr>
              <w:shd w:val="clear" w:color="auto" w:fill="FFFFFF"/>
              <w:autoSpaceDE w:val="0"/>
              <w:autoSpaceDN w:val="0"/>
              <w:adjustRightInd w:val="0"/>
              <w:contextualSpacing/>
              <w:rPr>
                <w:rFonts w:ascii="Times New Roman" w:hAnsi="Times New Roman" w:cs="Times New Roman"/>
                <w:i/>
                <w:iCs/>
                <w:sz w:val="18"/>
                <w:szCs w:val="18"/>
              </w:rPr>
            </w:pPr>
            <w:r w:rsidRPr="00286258">
              <w:rPr>
                <w:rFonts w:ascii="Times New Roman" w:hAnsi="Times New Roman" w:cs="Times New Roman"/>
                <w:i/>
                <w:iCs/>
                <w:sz w:val="18"/>
                <w:szCs w:val="18"/>
              </w:rPr>
              <w:t>полностью не согласен – 1;</w:t>
            </w:r>
          </w:p>
        </w:tc>
        <w:tc>
          <w:tcPr>
            <w:tcW w:w="1134" w:type="dxa"/>
            <w:vAlign w:val="center"/>
          </w:tcPr>
          <w:p w14:paraId="17EDC4DB"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0,0</w:t>
            </w:r>
          </w:p>
        </w:tc>
        <w:tc>
          <w:tcPr>
            <w:tcW w:w="1134" w:type="dxa"/>
            <w:vAlign w:val="center"/>
          </w:tcPr>
          <w:p w14:paraId="17A5D1D7"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0,0</w:t>
            </w:r>
          </w:p>
        </w:tc>
        <w:tc>
          <w:tcPr>
            <w:tcW w:w="851" w:type="dxa"/>
            <w:vAlign w:val="center"/>
          </w:tcPr>
          <w:p w14:paraId="4F6FD522"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0,0</w:t>
            </w:r>
          </w:p>
        </w:tc>
        <w:tc>
          <w:tcPr>
            <w:tcW w:w="1276" w:type="dxa"/>
            <w:shd w:val="clear" w:color="auto" w:fill="auto"/>
            <w:vAlign w:val="center"/>
          </w:tcPr>
          <w:p w14:paraId="105063C1"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0,0</w:t>
            </w:r>
          </w:p>
        </w:tc>
        <w:tc>
          <w:tcPr>
            <w:tcW w:w="1275" w:type="dxa"/>
            <w:vAlign w:val="center"/>
          </w:tcPr>
          <w:p w14:paraId="770F93E3"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0,0</w:t>
            </w:r>
          </w:p>
        </w:tc>
      </w:tr>
      <w:tr w:rsidR="0007161C" w:rsidRPr="0007161C" w14:paraId="06258B05" w14:textId="77777777" w:rsidTr="00C57D66">
        <w:trPr>
          <w:trHeight w:val="70"/>
        </w:trPr>
        <w:tc>
          <w:tcPr>
            <w:tcW w:w="672" w:type="dxa"/>
            <w:vMerge/>
          </w:tcPr>
          <w:p w14:paraId="1F016085" w14:textId="77777777" w:rsidR="0007161C" w:rsidRPr="00286258" w:rsidRDefault="0007161C" w:rsidP="0007161C">
            <w:pPr>
              <w:numPr>
                <w:ilvl w:val="0"/>
                <w:numId w:val="33"/>
              </w:numPr>
              <w:autoSpaceDE w:val="0"/>
              <w:autoSpaceDN w:val="0"/>
              <w:adjustRightInd w:val="0"/>
              <w:jc w:val="both"/>
              <w:rPr>
                <w:rFonts w:ascii="Times New Roman" w:hAnsi="Times New Roman" w:cs="Times New Roman"/>
                <w:sz w:val="18"/>
                <w:szCs w:val="18"/>
              </w:rPr>
            </w:pPr>
          </w:p>
        </w:tc>
        <w:tc>
          <w:tcPr>
            <w:tcW w:w="1846" w:type="dxa"/>
            <w:vMerge/>
          </w:tcPr>
          <w:p w14:paraId="12E09CFF" w14:textId="77777777" w:rsidR="0007161C" w:rsidRPr="00286258" w:rsidRDefault="0007161C" w:rsidP="0007161C">
            <w:pPr>
              <w:tabs>
                <w:tab w:val="left" w:pos="363"/>
              </w:tabs>
              <w:jc w:val="both"/>
              <w:outlineLvl w:val="2"/>
              <w:rPr>
                <w:rFonts w:ascii="Times New Roman" w:hAnsi="Times New Roman" w:cs="Times New Roman"/>
                <w:bCs/>
                <w:sz w:val="18"/>
                <w:szCs w:val="18"/>
                <w:lang w:eastAsia="en-US"/>
              </w:rPr>
            </w:pPr>
          </w:p>
        </w:tc>
        <w:tc>
          <w:tcPr>
            <w:tcW w:w="1559" w:type="dxa"/>
          </w:tcPr>
          <w:p w14:paraId="4DF38B79" w14:textId="77777777" w:rsidR="0007161C" w:rsidRPr="00286258" w:rsidRDefault="0007161C" w:rsidP="0007161C">
            <w:pPr>
              <w:shd w:val="clear" w:color="auto" w:fill="FFFFFF"/>
              <w:autoSpaceDE w:val="0"/>
              <w:autoSpaceDN w:val="0"/>
              <w:adjustRightInd w:val="0"/>
              <w:rPr>
                <w:rFonts w:ascii="Times New Roman" w:hAnsi="Times New Roman" w:cs="Times New Roman"/>
                <w:i/>
                <w:iCs/>
                <w:sz w:val="18"/>
                <w:szCs w:val="18"/>
              </w:rPr>
            </w:pPr>
            <w:r w:rsidRPr="00286258">
              <w:rPr>
                <w:rFonts w:ascii="Times New Roman" w:hAnsi="Times New Roman" w:cs="Times New Roman"/>
                <w:i/>
                <w:iCs/>
                <w:sz w:val="18"/>
                <w:szCs w:val="18"/>
              </w:rPr>
              <w:t>затрудняюсь ответить, не могу оценить – 0</w:t>
            </w:r>
          </w:p>
        </w:tc>
        <w:tc>
          <w:tcPr>
            <w:tcW w:w="1134" w:type="dxa"/>
            <w:vAlign w:val="center"/>
          </w:tcPr>
          <w:p w14:paraId="133A7A93"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2,0</w:t>
            </w:r>
          </w:p>
        </w:tc>
        <w:tc>
          <w:tcPr>
            <w:tcW w:w="1134" w:type="dxa"/>
            <w:vAlign w:val="center"/>
          </w:tcPr>
          <w:p w14:paraId="457D162B"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0,4</w:t>
            </w:r>
          </w:p>
        </w:tc>
        <w:tc>
          <w:tcPr>
            <w:tcW w:w="851" w:type="dxa"/>
            <w:vAlign w:val="center"/>
          </w:tcPr>
          <w:p w14:paraId="6AC8555F"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8,1</w:t>
            </w:r>
          </w:p>
        </w:tc>
        <w:tc>
          <w:tcPr>
            <w:tcW w:w="1276" w:type="dxa"/>
            <w:shd w:val="clear" w:color="auto" w:fill="auto"/>
            <w:vAlign w:val="center"/>
          </w:tcPr>
          <w:p w14:paraId="228010FA"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0,0</w:t>
            </w:r>
          </w:p>
        </w:tc>
        <w:tc>
          <w:tcPr>
            <w:tcW w:w="1275" w:type="dxa"/>
            <w:vAlign w:val="center"/>
          </w:tcPr>
          <w:p w14:paraId="26181D37"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0,0</w:t>
            </w:r>
          </w:p>
        </w:tc>
      </w:tr>
      <w:tr w:rsidR="0007161C" w:rsidRPr="0007161C" w14:paraId="0EF36D14" w14:textId="77777777" w:rsidTr="00C57D66">
        <w:trPr>
          <w:trHeight w:val="529"/>
        </w:trPr>
        <w:tc>
          <w:tcPr>
            <w:tcW w:w="672" w:type="dxa"/>
            <w:vMerge/>
          </w:tcPr>
          <w:p w14:paraId="6952EF98" w14:textId="77777777" w:rsidR="0007161C" w:rsidRPr="00286258" w:rsidRDefault="0007161C" w:rsidP="0007161C">
            <w:pPr>
              <w:numPr>
                <w:ilvl w:val="0"/>
                <w:numId w:val="33"/>
              </w:numPr>
              <w:autoSpaceDE w:val="0"/>
              <w:autoSpaceDN w:val="0"/>
              <w:adjustRightInd w:val="0"/>
              <w:jc w:val="both"/>
              <w:rPr>
                <w:rFonts w:ascii="Times New Roman" w:hAnsi="Times New Roman" w:cs="Times New Roman"/>
                <w:sz w:val="18"/>
                <w:szCs w:val="18"/>
              </w:rPr>
            </w:pPr>
          </w:p>
        </w:tc>
        <w:tc>
          <w:tcPr>
            <w:tcW w:w="1846" w:type="dxa"/>
            <w:vMerge/>
          </w:tcPr>
          <w:p w14:paraId="2DBE7D93" w14:textId="77777777" w:rsidR="0007161C" w:rsidRPr="00286258" w:rsidRDefault="0007161C" w:rsidP="0007161C">
            <w:pPr>
              <w:tabs>
                <w:tab w:val="left" w:pos="363"/>
              </w:tabs>
              <w:jc w:val="both"/>
              <w:outlineLvl w:val="2"/>
              <w:rPr>
                <w:rFonts w:ascii="Times New Roman" w:hAnsi="Times New Roman" w:cs="Times New Roman"/>
                <w:bCs/>
                <w:sz w:val="18"/>
                <w:szCs w:val="18"/>
                <w:lang w:eastAsia="en-US"/>
              </w:rPr>
            </w:pPr>
          </w:p>
        </w:tc>
        <w:tc>
          <w:tcPr>
            <w:tcW w:w="1559" w:type="dxa"/>
          </w:tcPr>
          <w:p w14:paraId="7FE444B1" w14:textId="77777777" w:rsidR="0007161C" w:rsidRPr="00286258" w:rsidRDefault="0007161C" w:rsidP="0007161C">
            <w:pPr>
              <w:shd w:val="clear" w:color="auto" w:fill="FFFFFF"/>
              <w:tabs>
                <w:tab w:val="left" w:pos="993"/>
              </w:tabs>
              <w:autoSpaceDE w:val="0"/>
              <w:autoSpaceDN w:val="0"/>
              <w:adjustRightInd w:val="0"/>
              <w:rPr>
                <w:rFonts w:ascii="Times New Roman" w:hAnsi="Times New Roman" w:cs="Times New Roman"/>
                <w:sz w:val="18"/>
                <w:szCs w:val="18"/>
              </w:rPr>
            </w:pPr>
            <w:r w:rsidRPr="00286258">
              <w:rPr>
                <w:rFonts w:ascii="Times New Roman" w:hAnsi="Times New Roman" w:cs="Times New Roman"/>
                <w:sz w:val="18"/>
                <w:szCs w:val="18"/>
              </w:rPr>
              <w:t>преподаватель отмечает присутствие студентов на занятии</w:t>
            </w:r>
          </w:p>
        </w:tc>
        <w:tc>
          <w:tcPr>
            <w:tcW w:w="1134" w:type="dxa"/>
            <w:vAlign w:val="center"/>
          </w:tcPr>
          <w:p w14:paraId="732C47C3"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 </w:t>
            </w:r>
          </w:p>
        </w:tc>
        <w:tc>
          <w:tcPr>
            <w:tcW w:w="1134" w:type="dxa"/>
            <w:vAlign w:val="center"/>
          </w:tcPr>
          <w:p w14:paraId="04CA01A6"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 </w:t>
            </w:r>
          </w:p>
        </w:tc>
        <w:tc>
          <w:tcPr>
            <w:tcW w:w="851" w:type="dxa"/>
            <w:vAlign w:val="center"/>
          </w:tcPr>
          <w:p w14:paraId="54ADEFE1"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 </w:t>
            </w:r>
          </w:p>
        </w:tc>
        <w:tc>
          <w:tcPr>
            <w:tcW w:w="1276" w:type="dxa"/>
            <w:shd w:val="clear" w:color="auto" w:fill="auto"/>
            <w:vAlign w:val="center"/>
          </w:tcPr>
          <w:p w14:paraId="2FD87BE2"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 </w:t>
            </w:r>
          </w:p>
        </w:tc>
        <w:tc>
          <w:tcPr>
            <w:tcW w:w="1275" w:type="dxa"/>
            <w:vAlign w:val="center"/>
          </w:tcPr>
          <w:p w14:paraId="1F154B38"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 </w:t>
            </w:r>
          </w:p>
        </w:tc>
      </w:tr>
      <w:tr w:rsidR="0007161C" w:rsidRPr="0007161C" w14:paraId="2B02A26A" w14:textId="77777777" w:rsidTr="00C57D66">
        <w:trPr>
          <w:trHeight w:val="70"/>
        </w:trPr>
        <w:tc>
          <w:tcPr>
            <w:tcW w:w="672" w:type="dxa"/>
            <w:vMerge/>
          </w:tcPr>
          <w:p w14:paraId="2BAC418D" w14:textId="77777777" w:rsidR="0007161C" w:rsidRPr="00286258" w:rsidRDefault="0007161C" w:rsidP="0007161C">
            <w:pPr>
              <w:numPr>
                <w:ilvl w:val="0"/>
                <w:numId w:val="33"/>
              </w:numPr>
              <w:autoSpaceDE w:val="0"/>
              <w:autoSpaceDN w:val="0"/>
              <w:adjustRightInd w:val="0"/>
              <w:jc w:val="both"/>
              <w:rPr>
                <w:rFonts w:ascii="Times New Roman" w:hAnsi="Times New Roman" w:cs="Times New Roman"/>
                <w:sz w:val="18"/>
                <w:szCs w:val="18"/>
              </w:rPr>
            </w:pPr>
          </w:p>
        </w:tc>
        <w:tc>
          <w:tcPr>
            <w:tcW w:w="1846" w:type="dxa"/>
            <w:vMerge/>
          </w:tcPr>
          <w:p w14:paraId="0A5B9B4A" w14:textId="77777777" w:rsidR="0007161C" w:rsidRPr="00286258" w:rsidRDefault="0007161C" w:rsidP="0007161C">
            <w:pPr>
              <w:tabs>
                <w:tab w:val="left" w:pos="363"/>
              </w:tabs>
              <w:jc w:val="both"/>
              <w:outlineLvl w:val="2"/>
              <w:rPr>
                <w:rFonts w:ascii="Times New Roman" w:hAnsi="Times New Roman" w:cs="Times New Roman"/>
                <w:bCs/>
                <w:sz w:val="18"/>
                <w:szCs w:val="18"/>
                <w:lang w:eastAsia="en-US"/>
              </w:rPr>
            </w:pPr>
          </w:p>
        </w:tc>
        <w:tc>
          <w:tcPr>
            <w:tcW w:w="1559" w:type="dxa"/>
          </w:tcPr>
          <w:p w14:paraId="776109EC" w14:textId="77777777" w:rsidR="0007161C" w:rsidRPr="00286258" w:rsidRDefault="0007161C" w:rsidP="0007161C">
            <w:pPr>
              <w:shd w:val="clear" w:color="auto" w:fill="FFFFFF"/>
              <w:autoSpaceDE w:val="0"/>
              <w:autoSpaceDN w:val="0"/>
              <w:adjustRightInd w:val="0"/>
              <w:rPr>
                <w:rFonts w:ascii="Times New Roman" w:hAnsi="Times New Roman" w:cs="Times New Roman"/>
                <w:sz w:val="18"/>
                <w:szCs w:val="18"/>
              </w:rPr>
            </w:pPr>
            <w:r w:rsidRPr="00286258">
              <w:rPr>
                <w:rFonts w:ascii="Times New Roman" w:hAnsi="Times New Roman" w:cs="Times New Roman"/>
                <w:i/>
                <w:iCs/>
                <w:sz w:val="18"/>
                <w:szCs w:val="18"/>
              </w:rPr>
              <w:t>полностью согласен – 5</w:t>
            </w:r>
          </w:p>
        </w:tc>
        <w:tc>
          <w:tcPr>
            <w:tcW w:w="1134" w:type="dxa"/>
            <w:vAlign w:val="center"/>
          </w:tcPr>
          <w:p w14:paraId="60C68ABC"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87,1</w:t>
            </w:r>
          </w:p>
        </w:tc>
        <w:tc>
          <w:tcPr>
            <w:tcW w:w="1134" w:type="dxa"/>
            <w:vAlign w:val="center"/>
          </w:tcPr>
          <w:p w14:paraId="3BC52CA2"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97,3</w:t>
            </w:r>
          </w:p>
        </w:tc>
        <w:tc>
          <w:tcPr>
            <w:tcW w:w="851" w:type="dxa"/>
            <w:vAlign w:val="center"/>
          </w:tcPr>
          <w:p w14:paraId="164E10A1"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100,0</w:t>
            </w:r>
          </w:p>
        </w:tc>
        <w:tc>
          <w:tcPr>
            <w:tcW w:w="1276" w:type="dxa"/>
            <w:shd w:val="clear" w:color="auto" w:fill="auto"/>
            <w:vAlign w:val="center"/>
          </w:tcPr>
          <w:p w14:paraId="4BE0B8CB"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100,0</w:t>
            </w:r>
          </w:p>
        </w:tc>
        <w:tc>
          <w:tcPr>
            <w:tcW w:w="1275" w:type="dxa"/>
            <w:vAlign w:val="center"/>
          </w:tcPr>
          <w:p w14:paraId="071E2874"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100,0</w:t>
            </w:r>
          </w:p>
        </w:tc>
      </w:tr>
      <w:tr w:rsidR="0007161C" w:rsidRPr="0007161C" w14:paraId="4B7EA324" w14:textId="77777777" w:rsidTr="00C57D66">
        <w:trPr>
          <w:trHeight w:val="70"/>
        </w:trPr>
        <w:tc>
          <w:tcPr>
            <w:tcW w:w="672" w:type="dxa"/>
            <w:vMerge/>
          </w:tcPr>
          <w:p w14:paraId="1F1D7FCC" w14:textId="77777777" w:rsidR="0007161C" w:rsidRPr="00286258" w:rsidRDefault="0007161C" w:rsidP="0007161C">
            <w:pPr>
              <w:numPr>
                <w:ilvl w:val="0"/>
                <w:numId w:val="33"/>
              </w:numPr>
              <w:autoSpaceDE w:val="0"/>
              <w:autoSpaceDN w:val="0"/>
              <w:adjustRightInd w:val="0"/>
              <w:jc w:val="both"/>
              <w:rPr>
                <w:rFonts w:ascii="Times New Roman" w:hAnsi="Times New Roman" w:cs="Times New Roman"/>
                <w:sz w:val="18"/>
                <w:szCs w:val="18"/>
              </w:rPr>
            </w:pPr>
          </w:p>
        </w:tc>
        <w:tc>
          <w:tcPr>
            <w:tcW w:w="1846" w:type="dxa"/>
            <w:vMerge/>
          </w:tcPr>
          <w:p w14:paraId="49BC6CEE" w14:textId="77777777" w:rsidR="0007161C" w:rsidRPr="00286258" w:rsidRDefault="0007161C" w:rsidP="0007161C">
            <w:pPr>
              <w:tabs>
                <w:tab w:val="left" w:pos="363"/>
              </w:tabs>
              <w:jc w:val="both"/>
              <w:outlineLvl w:val="2"/>
              <w:rPr>
                <w:rFonts w:ascii="Times New Roman" w:hAnsi="Times New Roman" w:cs="Times New Roman"/>
                <w:bCs/>
                <w:sz w:val="18"/>
                <w:szCs w:val="18"/>
                <w:lang w:eastAsia="en-US"/>
              </w:rPr>
            </w:pPr>
          </w:p>
        </w:tc>
        <w:tc>
          <w:tcPr>
            <w:tcW w:w="1559" w:type="dxa"/>
          </w:tcPr>
          <w:p w14:paraId="5CABCCA9" w14:textId="77777777" w:rsidR="0007161C" w:rsidRPr="00286258" w:rsidRDefault="0007161C" w:rsidP="0007161C">
            <w:pPr>
              <w:shd w:val="clear" w:color="auto" w:fill="FFFFFF"/>
              <w:autoSpaceDE w:val="0"/>
              <w:autoSpaceDN w:val="0"/>
              <w:adjustRightInd w:val="0"/>
              <w:contextualSpacing/>
              <w:rPr>
                <w:rFonts w:ascii="Times New Roman" w:hAnsi="Times New Roman" w:cs="Times New Roman"/>
                <w:i/>
                <w:iCs/>
                <w:sz w:val="18"/>
                <w:szCs w:val="18"/>
              </w:rPr>
            </w:pPr>
            <w:r w:rsidRPr="00286258">
              <w:rPr>
                <w:rFonts w:ascii="Times New Roman" w:hAnsi="Times New Roman" w:cs="Times New Roman"/>
                <w:i/>
                <w:iCs/>
                <w:sz w:val="18"/>
                <w:szCs w:val="18"/>
              </w:rPr>
              <w:t>скорее согласен – 4;</w:t>
            </w:r>
          </w:p>
        </w:tc>
        <w:tc>
          <w:tcPr>
            <w:tcW w:w="1134" w:type="dxa"/>
            <w:vAlign w:val="center"/>
          </w:tcPr>
          <w:p w14:paraId="45D7664E"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7,3</w:t>
            </w:r>
          </w:p>
        </w:tc>
        <w:tc>
          <w:tcPr>
            <w:tcW w:w="1134" w:type="dxa"/>
            <w:vAlign w:val="center"/>
          </w:tcPr>
          <w:p w14:paraId="737CA24A"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2,7</w:t>
            </w:r>
          </w:p>
        </w:tc>
        <w:tc>
          <w:tcPr>
            <w:tcW w:w="851" w:type="dxa"/>
            <w:vAlign w:val="center"/>
          </w:tcPr>
          <w:p w14:paraId="0F6AD690"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0,0</w:t>
            </w:r>
          </w:p>
        </w:tc>
        <w:tc>
          <w:tcPr>
            <w:tcW w:w="1276" w:type="dxa"/>
            <w:shd w:val="clear" w:color="auto" w:fill="auto"/>
            <w:vAlign w:val="center"/>
          </w:tcPr>
          <w:p w14:paraId="10B61886"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0,0</w:t>
            </w:r>
          </w:p>
        </w:tc>
        <w:tc>
          <w:tcPr>
            <w:tcW w:w="1275" w:type="dxa"/>
            <w:vAlign w:val="center"/>
          </w:tcPr>
          <w:p w14:paraId="34D787B9"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0,0</w:t>
            </w:r>
          </w:p>
        </w:tc>
      </w:tr>
      <w:tr w:rsidR="0007161C" w:rsidRPr="0007161C" w14:paraId="21DC9C2A" w14:textId="77777777" w:rsidTr="00C57D66">
        <w:trPr>
          <w:trHeight w:val="70"/>
        </w:trPr>
        <w:tc>
          <w:tcPr>
            <w:tcW w:w="672" w:type="dxa"/>
            <w:vMerge/>
          </w:tcPr>
          <w:p w14:paraId="54457B3C" w14:textId="77777777" w:rsidR="0007161C" w:rsidRPr="00286258" w:rsidRDefault="0007161C" w:rsidP="0007161C">
            <w:pPr>
              <w:numPr>
                <w:ilvl w:val="0"/>
                <w:numId w:val="33"/>
              </w:numPr>
              <w:autoSpaceDE w:val="0"/>
              <w:autoSpaceDN w:val="0"/>
              <w:adjustRightInd w:val="0"/>
              <w:jc w:val="both"/>
              <w:rPr>
                <w:rFonts w:ascii="Times New Roman" w:hAnsi="Times New Roman" w:cs="Times New Roman"/>
                <w:sz w:val="18"/>
                <w:szCs w:val="18"/>
              </w:rPr>
            </w:pPr>
          </w:p>
        </w:tc>
        <w:tc>
          <w:tcPr>
            <w:tcW w:w="1846" w:type="dxa"/>
            <w:vMerge/>
          </w:tcPr>
          <w:p w14:paraId="0895A0DD" w14:textId="77777777" w:rsidR="0007161C" w:rsidRPr="00286258" w:rsidRDefault="0007161C" w:rsidP="0007161C">
            <w:pPr>
              <w:tabs>
                <w:tab w:val="left" w:pos="363"/>
              </w:tabs>
              <w:jc w:val="both"/>
              <w:outlineLvl w:val="2"/>
              <w:rPr>
                <w:rFonts w:ascii="Times New Roman" w:hAnsi="Times New Roman" w:cs="Times New Roman"/>
                <w:bCs/>
                <w:sz w:val="18"/>
                <w:szCs w:val="18"/>
                <w:lang w:eastAsia="en-US"/>
              </w:rPr>
            </w:pPr>
          </w:p>
        </w:tc>
        <w:tc>
          <w:tcPr>
            <w:tcW w:w="1559" w:type="dxa"/>
          </w:tcPr>
          <w:p w14:paraId="6F48FF9F" w14:textId="77777777" w:rsidR="0007161C" w:rsidRPr="00286258" w:rsidRDefault="0007161C" w:rsidP="0007161C">
            <w:pPr>
              <w:shd w:val="clear" w:color="auto" w:fill="FFFFFF"/>
              <w:autoSpaceDE w:val="0"/>
              <w:autoSpaceDN w:val="0"/>
              <w:adjustRightInd w:val="0"/>
              <w:contextualSpacing/>
              <w:rPr>
                <w:rFonts w:ascii="Times New Roman" w:hAnsi="Times New Roman" w:cs="Times New Roman"/>
                <w:i/>
                <w:iCs/>
                <w:sz w:val="18"/>
                <w:szCs w:val="18"/>
              </w:rPr>
            </w:pPr>
            <w:r w:rsidRPr="00286258">
              <w:rPr>
                <w:rFonts w:ascii="Times New Roman" w:hAnsi="Times New Roman" w:cs="Times New Roman"/>
                <w:i/>
                <w:iCs/>
                <w:sz w:val="18"/>
                <w:szCs w:val="18"/>
              </w:rPr>
              <w:t>отчасти согласен, отчасти нет – 3;</w:t>
            </w:r>
          </w:p>
        </w:tc>
        <w:tc>
          <w:tcPr>
            <w:tcW w:w="1134" w:type="dxa"/>
            <w:vAlign w:val="center"/>
          </w:tcPr>
          <w:p w14:paraId="5E835F96"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1,6</w:t>
            </w:r>
          </w:p>
        </w:tc>
        <w:tc>
          <w:tcPr>
            <w:tcW w:w="1134" w:type="dxa"/>
            <w:vAlign w:val="center"/>
          </w:tcPr>
          <w:p w14:paraId="70F6DBD3"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0,0</w:t>
            </w:r>
          </w:p>
        </w:tc>
        <w:tc>
          <w:tcPr>
            <w:tcW w:w="851" w:type="dxa"/>
            <w:vAlign w:val="center"/>
          </w:tcPr>
          <w:p w14:paraId="495C21CA"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0,0</w:t>
            </w:r>
          </w:p>
        </w:tc>
        <w:tc>
          <w:tcPr>
            <w:tcW w:w="1276" w:type="dxa"/>
            <w:shd w:val="clear" w:color="auto" w:fill="auto"/>
            <w:vAlign w:val="center"/>
          </w:tcPr>
          <w:p w14:paraId="6E893133"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0,0</w:t>
            </w:r>
          </w:p>
        </w:tc>
        <w:tc>
          <w:tcPr>
            <w:tcW w:w="1275" w:type="dxa"/>
            <w:vAlign w:val="center"/>
          </w:tcPr>
          <w:p w14:paraId="2031642B"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0,0</w:t>
            </w:r>
          </w:p>
        </w:tc>
      </w:tr>
      <w:tr w:rsidR="0007161C" w:rsidRPr="0007161C" w14:paraId="44511C73" w14:textId="77777777" w:rsidTr="00C57D66">
        <w:trPr>
          <w:trHeight w:val="70"/>
        </w:trPr>
        <w:tc>
          <w:tcPr>
            <w:tcW w:w="672" w:type="dxa"/>
            <w:vMerge/>
          </w:tcPr>
          <w:p w14:paraId="275FC93B" w14:textId="77777777" w:rsidR="0007161C" w:rsidRPr="00286258" w:rsidRDefault="0007161C" w:rsidP="0007161C">
            <w:pPr>
              <w:numPr>
                <w:ilvl w:val="0"/>
                <w:numId w:val="33"/>
              </w:numPr>
              <w:autoSpaceDE w:val="0"/>
              <w:autoSpaceDN w:val="0"/>
              <w:adjustRightInd w:val="0"/>
              <w:jc w:val="both"/>
              <w:rPr>
                <w:rFonts w:ascii="Times New Roman" w:hAnsi="Times New Roman" w:cs="Times New Roman"/>
                <w:sz w:val="18"/>
                <w:szCs w:val="18"/>
              </w:rPr>
            </w:pPr>
          </w:p>
        </w:tc>
        <w:tc>
          <w:tcPr>
            <w:tcW w:w="1846" w:type="dxa"/>
            <w:vMerge/>
          </w:tcPr>
          <w:p w14:paraId="20B7AB56" w14:textId="77777777" w:rsidR="0007161C" w:rsidRPr="00286258" w:rsidRDefault="0007161C" w:rsidP="0007161C">
            <w:pPr>
              <w:tabs>
                <w:tab w:val="left" w:pos="363"/>
              </w:tabs>
              <w:jc w:val="both"/>
              <w:outlineLvl w:val="2"/>
              <w:rPr>
                <w:rFonts w:ascii="Times New Roman" w:hAnsi="Times New Roman" w:cs="Times New Roman"/>
                <w:bCs/>
                <w:sz w:val="18"/>
                <w:szCs w:val="18"/>
                <w:lang w:eastAsia="en-US"/>
              </w:rPr>
            </w:pPr>
          </w:p>
        </w:tc>
        <w:tc>
          <w:tcPr>
            <w:tcW w:w="1559" w:type="dxa"/>
          </w:tcPr>
          <w:p w14:paraId="4134BFFC" w14:textId="77777777" w:rsidR="0007161C" w:rsidRPr="00286258" w:rsidRDefault="0007161C" w:rsidP="0007161C">
            <w:pPr>
              <w:shd w:val="clear" w:color="auto" w:fill="FFFFFF"/>
              <w:autoSpaceDE w:val="0"/>
              <w:autoSpaceDN w:val="0"/>
              <w:adjustRightInd w:val="0"/>
              <w:contextualSpacing/>
              <w:rPr>
                <w:rFonts w:ascii="Times New Roman" w:hAnsi="Times New Roman" w:cs="Times New Roman"/>
                <w:i/>
                <w:iCs/>
                <w:sz w:val="18"/>
                <w:szCs w:val="18"/>
              </w:rPr>
            </w:pPr>
            <w:r w:rsidRPr="00286258">
              <w:rPr>
                <w:rFonts w:ascii="Times New Roman" w:hAnsi="Times New Roman" w:cs="Times New Roman"/>
                <w:i/>
                <w:iCs/>
                <w:sz w:val="18"/>
                <w:szCs w:val="18"/>
              </w:rPr>
              <w:t>скорее не согласен – 2;</w:t>
            </w:r>
          </w:p>
        </w:tc>
        <w:tc>
          <w:tcPr>
            <w:tcW w:w="1134" w:type="dxa"/>
            <w:vAlign w:val="center"/>
          </w:tcPr>
          <w:p w14:paraId="1FB5F3CD"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0,1</w:t>
            </w:r>
          </w:p>
        </w:tc>
        <w:tc>
          <w:tcPr>
            <w:tcW w:w="1134" w:type="dxa"/>
            <w:vAlign w:val="center"/>
          </w:tcPr>
          <w:p w14:paraId="2256BD5E"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0,0</w:t>
            </w:r>
          </w:p>
        </w:tc>
        <w:tc>
          <w:tcPr>
            <w:tcW w:w="851" w:type="dxa"/>
            <w:vAlign w:val="center"/>
          </w:tcPr>
          <w:p w14:paraId="74AB73F8"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0,0</w:t>
            </w:r>
          </w:p>
        </w:tc>
        <w:tc>
          <w:tcPr>
            <w:tcW w:w="1276" w:type="dxa"/>
            <w:shd w:val="clear" w:color="auto" w:fill="auto"/>
            <w:vAlign w:val="center"/>
          </w:tcPr>
          <w:p w14:paraId="708CF377"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0,0</w:t>
            </w:r>
          </w:p>
        </w:tc>
        <w:tc>
          <w:tcPr>
            <w:tcW w:w="1275" w:type="dxa"/>
            <w:vAlign w:val="center"/>
          </w:tcPr>
          <w:p w14:paraId="6A651E87"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0,0</w:t>
            </w:r>
          </w:p>
        </w:tc>
      </w:tr>
      <w:tr w:rsidR="0007161C" w:rsidRPr="0007161C" w14:paraId="1D927A1D" w14:textId="77777777" w:rsidTr="00C57D66">
        <w:trPr>
          <w:trHeight w:val="70"/>
        </w:trPr>
        <w:tc>
          <w:tcPr>
            <w:tcW w:w="672" w:type="dxa"/>
            <w:vMerge/>
          </w:tcPr>
          <w:p w14:paraId="76BD47D5" w14:textId="77777777" w:rsidR="0007161C" w:rsidRPr="00286258" w:rsidRDefault="0007161C" w:rsidP="0007161C">
            <w:pPr>
              <w:numPr>
                <w:ilvl w:val="0"/>
                <w:numId w:val="33"/>
              </w:numPr>
              <w:autoSpaceDE w:val="0"/>
              <w:autoSpaceDN w:val="0"/>
              <w:adjustRightInd w:val="0"/>
              <w:jc w:val="both"/>
              <w:rPr>
                <w:rFonts w:ascii="Times New Roman" w:hAnsi="Times New Roman" w:cs="Times New Roman"/>
                <w:sz w:val="18"/>
                <w:szCs w:val="18"/>
              </w:rPr>
            </w:pPr>
          </w:p>
        </w:tc>
        <w:tc>
          <w:tcPr>
            <w:tcW w:w="1846" w:type="dxa"/>
            <w:vMerge/>
          </w:tcPr>
          <w:p w14:paraId="5679B156" w14:textId="77777777" w:rsidR="0007161C" w:rsidRPr="00286258" w:rsidRDefault="0007161C" w:rsidP="0007161C">
            <w:pPr>
              <w:tabs>
                <w:tab w:val="left" w:pos="363"/>
              </w:tabs>
              <w:jc w:val="both"/>
              <w:outlineLvl w:val="2"/>
              <w:rPr>
                <w:rFonts w:ascii="Times New Roman" w:hAnsi="Times New Roman" w:cs="Times New Roman"/>
                <w:bCs/>
                <w:sz w:val="18"/>
                <w:szCs w:val="18"/>
                <w:lang w:eastAsia="en-US"/>
              </w:rPr>
            </w:pPr>
          </w:p>
        </w:tc>
        <w:tc>
          <w:tcPr>
            <w:tcW w:w="1559" w:type="dxa"/>
          </w:tcPr>
          <w:p w14:paraId="15950CEE" w14:textId="77777777" w:rsidR="0007161C" w:rsidRPr="00286258" w:rsidRDefault="0007161C" w:rsidP="0007161C">
            <w:pPr>
              <w:shd w:val="clear" w:color="auto" w:fill="FFFFFF"/>
              <w:autoSpaceDE w:val="0"/>
              <w:autoSpaceDN w:val="0"/>
              <w:adjustRightInd w:val="0"/>
              <w:contextualSpacing/>
              <w:rPr>
                <w:rFonts w:ascii="Times New Roman" w:hAnsi="Times New Roman" w:cs="Times New Roman"/>
                <w:i/>
                <w:iCs/>
                <w:sz w:val="18"/>
                <w:szCs w:val="18"/>
              </w:rPr>
            </w:pPr>
            <w:r w:rsidRPr="00286258">
              <w:rPr>
                <w:rFonts w:ascii="Times New Roman" w:hAnsi="Times New Roman" w:cs="Times New Roman"/>
                <w:i/>
                <w:iCs/>
                <w:sz w:val="18"/>
                <w:szCs w:val="18"/>
              </w:rPr>
              <w:t>полностью не согласен – 1;</w:t>
            </w:r>
          </w:p>
        </w:tc>
        <w:tc>
          <w:tcPr>
            <w:tcW w:w="1134" w:type="dxa"/>
            <w:vAlign w:val="center"/>
          </w:tcPr>
          <w:p w14:paraId="121DD464"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0,0</w:t>
            </w:r>
          </w:p>
        </w:tc>
        <w:tc>
          <w:tcPr>
            <w:tcW w:w="1134" w:type="dxa"/>
            <w:vAlign w:val="center"/>
          </w:tcPr>
          <w:p w14:paraId="1D69B036"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0,0</w:t>
            </w:r>
          </w:p>
        </w:tc>
        <w:tc>
          <w:tcPr>
            <w:tcW w:w="851" w:type="dxa"/>
            <w:vAlign w:val="center"/>
          </w:tcPr>
          <w:p w14:paraId="7A99BDB6"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0,0</w:t>
            </w:r>
          </w:p>
        </w:tc>
        <w:tc>
          <w:tcPr>
            <w:tcW w:w="1276" w:type="dxa"/>
            <w:shd w:val="clear" w:color="auto" w:fill="auto"/>
            <w:vAlign w:val="center"/>
          </w:tcPr>
          <w:p w14:paraId="770FF4DC"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0,0</w:t>
            </w:r>
          </w:p>
        </w:tc>
        <w:tc>
          <w:tcPr>
            <w:tcW w:w="1275" w:type="dxa"/>
            <w:vAlign w:val="center"/>
          </w:tcPr>
          <w:p w14:paraId="3A31A4F7"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0,0</w:t>
            </w:r>
          </w:p>
        </w:tc>
      </w:tr>
      <w:tr w:rsidR="0007161C" w:rsidRPr="0007161C" w14:paraId="1AB5872A" w14:textId="77777777" w:rsidTr="00C57D66">
        <w:trPr>
          <w:trHeight w:val="70"/>
        </w:trPr>
        <w:tc>
          <w:tcPr>
            <w:tcW w:w="672" w:type="dxa"/>
            <w:vMerge/>
          </w:tcPr>
          <w:p w14:paraId="176370F8" w14:textId="77777777" w:rsidR="0007161C" w:rsidRPr="00286258" w:rsidRDefault="0007161C" w:rsidP="0007161C">
            <w:pPr>
              <w:numPr>
                <w:ilvl w:val="0"/>
                <w:numId w:val="33"/>
              </w:numPr>
              <w:autoSpaceDE w:val="0"/>
              <w:autoSpaceDN w:val="0"/>
              <w:adjustRightInd w:val="0"/>
              <w:jc w:val="both"/>
              <w:rPr>
                <w:rFonts w:ascii="Times New Roman" w:hAnsi="Times New Roman" w:cs="Times New Roman"/>
                <w:sz w:val="18"/>
                <w:szCs w:val="18"/>
              </w:rPr>
            </w:pPr>
          </w:p>
        </w:tc>
        <w:tc>
          <w:tcPr>
            <w:tcW w:w="1846" w:type="dxa"/>
            <w:vMerge/>
          </w:tcPr>
          <w:p w14:paraId="5CF1AA0A" w14:textId="77777777" w:rsidR="0007161C" w:rsidRPr="00286258" w:rsidRDefault="0007161C" w:rsidP="0007161C">
            <w:pPr>
              <w:tabs>
                <w:tab w:val="left" w:pos="363"/>
              </w:tabs>
              <w:jc w:val="both"/>
              <w:outlineLvl w:val="2"/>
              <w:rPr>
                <w:rFonts w:ascii="Times New Roman" w:hAnsi="Times New Roman" w:cs="Times New Roman"/>
                <w:bCs/>
                <w:sz w:val="18"/>
                <w:szCs w:val="18"/>
                <w:lang w:eastAsia="en-US"/>
              </w:rPr>
            </w:pPr>
          </w:p>
        </w:tc>
        <w:tc>
          <w:tcPr>
            <w:tcW w:w="1559" w:type="dxa"/>
          </w:tcPr>
          <w:p w14:paraId="3E153A91" w14:textId="77777777" w:rsidR="0007161C" w:rsidRPr="00286258" w:rsidRDefault="0007161C" w:rsidP="0007161C">
            <w:pPr>
              <w:shd w:val="clear" w:color="auto" w:fill="FFFFFF"/>
              <w:autoSpaceDE w:val="0"/>
              <w:autoSpaceDN w:val="0"/>
              <w:adjustRightInd w:val="0"/>
              <w:rPr>
                <w:rFonts w:ascii="Times New Roman" w:hAnsi="Times New Roman" w:cs="Times New Roman"/>
                <w:i/>
                <w:iCs/>
                <w:sz w:val="18"/>
                <w:szCs w:val="18"/>
              </w:rPr>
            </w:pPr>
            <w:r w:rsidRPr="00286258">
              <w:rPr>
                <w:rFonts w:ascii="Times New Roman" w:hAnsi="Times New Roman" w:cs="Times New Roman"/>
                <w:i/>
                <w:iCs/>
                <w:sz w:val="18"/>
                <w:szCs w:val="18"/>
              </w:rPr>
              <w:t>затрудняюсь ответить, не могу оценить – 0</w:t>
            </w:r>
          </w:p>
        </w:tc>
        <w:tc>
          <w:tcPr>
            <w:tcW w:w="1134" w:type="dxa"/>
            <w:vAlign w:val="center"/>
          </w:tcPr>
          <w:p w14:paraId="4F74ACF5"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3,9</w:t>
            </w:r>
          </w:p>
        </w:tc>
        <w:tc>
          <w:tcPr>
            <w:tcW w:w="1134" w:type="dxa"/>
            <w:vAlign w:val="center"/>
          </w:tcPr>
          <w:p w14:paraId="4A1C1C81"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0,0</w:t>
            </w:r>
          </w:p>
        </w:tc>
        <w:tc>
          <w:tcPr>
            <w:tcW w:w="851" w:type="dxa"/>
            <w:vAlign w:val="center"/>
          </w:tcPr>
          <w:p w14:paraId="337E511D"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0,0</w:t>
            </w:r>
          </w:p>
        </w:tc>
        <w:tc>
          <w:tcPr>
            <w:tcW w:w="1276" w:type="dxa"/>
            <w:shd w:val="clear" w:color="auto" w:fill="auto"/>
            <w:vAlign w:val="center"/>
          </w:tcPr>
          <w:p w14:paraId="0FFA8D9F"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0,0</w:t>
            </w:r>
          </w:p>
        </w:tc>
        <w:tc>
          <w:tcPr>
            <w:tcW w:w="1275" w:type="dxa"/>
            <w:vAlign w:val="center"/>
          </w:tcPr>
          <w:p w14:paraId="1A17B633"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0,0</w:t>
            </w:r>
          </w:p>
        </w:tc>
      </w:tr>
      <w:tr w:rsidR="0007161C" w:rsidRPr="0007161C" w14:paraId="63AF02CE" w14:textId="77777777" w:rsidTr="00C57D66">
        <w:trPr>
          <w:trHeight w:val="574"/>
        </w:trPr>
        <w:tc>
          <w:tcPr>
            <w:tcW w:w="672" w:type="dxa"/>
            <w:vMerge/>
          </w:tcPr>
          <w:p w14:paraId="410F186B" w14:textId="77777777" w:rsidR="0007161C" w:rsidRPr="00286258" w:rsidRDefault="0007161C" w:rsidP="0007161C">
            <w:pPr>
              <w:numPr>
                <w:ilvl w:val="0"/>
                <w:numId w:val="33"/>
              </w:numPr>
              <w:autoSpaceDE w:val="0"/>
              <w:autoSpaceDN w:val="0"/>
              <w:adjustRightInd w:val="0"/>
              <w:jc w:val="both"/>
              <w:rPr>
                <w:rFonts w:ascii="Times New Roman" w:hAnsi="Times New Roman" w:cs="Times New Roman"/>
                <w:sz w:val="18"/>
                <w:szCs w:val="18"/>
              </w:rPr>
            </w:pPr>
          </w:p>
        </w:tc>
        <w:tc>
          <w:tcPr>
            <w:tcW w:w="1846" w:type="dxa"/>
            <w:vMerge/>
          </w:tcPr>
          <w:p w14:paraId="7B28A99E" w14:textId="77777777" w:rsidR="0007161C" w:rsidRPr="00286258" w:rsidRDefault="0007161C" w:rsidP="0007161C">
            <w:pPr>
              <w:tabs>
                <w:tab w:val="left" w:pos="363"/>
              </w:tabs>
              <w:jc w:val="both"/>
              <w:outlineLvl w:val="2"/>
              <w:rPr>
                <w:rFonts w:ascii="Times New Roman" w:hAnsi="Times New Roman" w:cs="Times New Roman"/>
                <w:bCs/>
                <w:sz w:val="18"/>
                <w:szCs w:val="18"/>
                <w:lang w:eastAsia="en-US"/>
              </w:rPr>
            </w:pPr>
          </w:p>
        </w:tc>
        <w:tc>
          <w:tcPr>
            <w:tcW w:w="1559" w:type="dxa"/>
          </w:tcPr>
          <w:p w14:paraId="6200100D" w14:textId="77777777" w:rsidR="0007161C" w:rsidRPr="00286258" w:rsidRDefault="0007161C" w:rsidP="0007161C">
            <w:pPr>
              <w:shd w:val="clear" w:color="auto" w:fill="FFFFFF"/>
              <w:tabs>
                <w:tab w:val="left" w:pos="993"/>
              </w:tabs>
              <w:autoSpaceDE w:val="0"/>
              <w:autoSpaceDN w:val="0"/>
              <w:adjustRightInd w:val="0"/>
              <w:rPr>
                <w:rFonts w:ascii="Times New Roman" w:hAnsi="Times New Roman" w:cs="Times New Roman"/>
                <w:sz w:val="18"/>
                <w:szCs w:val="18"/>
              </w:rPr>
            </w:pPr>
            <w:r w:rsidRPr="00286258">
              <w:rPr>
                <w:rFonts w:ascii="Times New Roman" w:hAnsi="Times New Roman" w:cs="Times New Roman"/>
                <w:sz w:val="18"/>
                <w:szCs w:val="18"/>
              </w:rPr>
              <w:t>преподаватель обычно точно соблюдает учебное расписание (вовремя начинает и заканчивает занятие, делает перерыв)</w:t>
            </w:r>
          </w:p>
        </w:tc>
        <w:tc>
          <w:tcPr>
            <w:tcW w:w="1134" w:type="dxa"/>
            <w:vAlign w:val="center"/>
          </w:tcPr>
          <w:p w14:paraId="3774B417"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 </w:t>
            </w:r>
          </w:p>
        </w:tc>
        <w:tc>
          <w:tcPr>
            <w:tcW w:w="1134" w:type="dxa"/>
            <w:vAlign w:val="center"/>
          </w:tcPr>
          <w:p w14:paraId="132DA961"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 </w:t>
            </w:r>
          </w:p>
        </w:tc>
        <w:tc>
          <w:tcPr>
            <w:tcW w:w="851" w:type="dxa"/>
            <w:vAlign w:val="center"/>
          </w:tcPr>
          <w:p w14:paraId="59C7AB9A"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 </w:t>
            </w:r>
          </w:p>
        </w:tc>
        <w:tc>
          <w:tcPr>
            <w:tcW w:w="1276" w:type="dxa"/>
            <w:shd w:val="clear" w:color="auto" w:fill="auto"/>
            <w:vAlign w:val="center"/>
          </w:tcPr>
          <w:p w14:paraId="5C0F2A14"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 </w:t>
            </w:r>
          </w:p>
        </w:tc>
        <w:tc>
          <w:tcPr>
            <w:tcW w:w="1275" w:type="dxa"/>
            <w:vAlign w:val="center"/>
          </w:tcPr>
          <w:p w14:paraId="4CCE3A20"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 </w:t>
            </w:r>
          </w:p>
          <w:p w14:paraId="1E98B6F1"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 </w:t>
            </w:r>
          </w:p>
        </w:tc>
      </w:tr>
      <w:tr w:rsidR="0007161C" w:rsidRPr="0007161C" w14:paraId="4CAD109A" w14:textId="77777777" w:rsidTr="00C57D66">
        <w:trPr>
          <w:trHeight w:val="170"/>
        </w:trPr>
        <w:tc>
          <w:tcPr>
            <w:tcW w:w="672" w:type="dxa"/>
            <w:vMerge w:val="restart"/>
          </w:tcPr>
          <w:p w14:paraId="4C0B8F13" w14:textId="77777777" w:rsidR="0007161C" w:rsidRPr="00286258" w:rsidRDefault="0007161C" w:rsidP="0007161C">
            <w:pPr>
              <w:autoSpaceDE w:val="0"/>
              <w:autoSpaceDN w:val="0"/>
              <w:adjustRightInd w:val="0"/>
              <w:jc w:val="both"/>
              <w:rPr>
                <w:rFonts w:ascii="Times New Roman" w:hAnsi="Times New Roman" w:cs="Times New Roman"/>
                <w:sz w:val="18"/>
                <w:szCs w:val="18"/>
              </w:rPr>
            </w:pPr>
          </w:p>
        </w:tc>
        <w:tc>
          <w:tcPr>
            <w:tcW w:w="1846" w:type="dxa"/>
            <w:vMerge w:val="restart"/>
          </w:tcPr>
          <w:p w14:paraId="727C9781" w14:textId="77777777" w:rsidR="0007161C" w:rsidRPr="00286258" w:rsidRDefault="0007161C" w:rsidP="0007161C">
            <w:pPr>
              <w:tabs>
                <w:tab w:val="left" w:pos="363"/>
              </w:tabs>
              <w:jc w:val="both"/>
              <w:outlineLvl w:val="2"/>
              <w:rPr>
                <w:rFonts w:ascii="Times New Roman" w:hAnsi="Times New Roman" w:cs="Times New Roman"/>
                <w:bCs/>
                <w:sz w:val="18"/>
                <w:szCs w:val="18"/>
                <w:lang w:eastAsia="en-US"/>
              </w:rPr>
            </w:pPr>
          </w:p>
        </w:tc>
        <w:tc>
          <w:tcPr>
            <w:tcW w:w="1559" w:type="dxa"/>
          </w:tcPr>
          <w:p w14:paraId="30CD1445" w14:textId="77777777" w:rsidR="0007161C" w:rsidRPr="00286258" w:rsidRDefault="0007161C" w:rsidP="0007161C">
            <w:pPr>
              <w:shd w:val="clear" w:color="auto" w:fill="FFFFFF"/>
              <w:autoSpaceDE w:val="0"/>
              <w:autoSpaceDN w:val="0"/>
              <w:adjustRightInd w:val="0"/>
              <w:rPr>
                <w:rFonts w:ascii="Times New Roman" w:hAnsi="Times New Roman" w:cs="Times New Roman"/>
                <w:sz w:val="18"/>
                <w:szCs w:val="18"/>
              </w:rPr>
            </w:pPr>
            <w:r w:rsidRPr="00286258">
              <w:rPr>
                <w:rFonts w:ascii="Times New Roman" w:hAnsi="Times New Roman" w:cs="Times New Roman"/>
                <w:i/>
                <w:iCs/>
                <w:sz w:val="18"/>
                <w:szCs w:val="18"/>
              </w:rPr>
              <w:t>полностью согласен – 5</w:t>
            </w:r>
          </w:p>
        </w:tc>
        <w:tc>
          <w:tcPr>
            <w:tcW w:w="1134" w:type="dxa"/>
            <w:vAlign w:val="center"/>
          </w:tcPr>
          <w:p w14:paraId="468F5DD4"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72,8</w:t>
            </w:r>
          </w:p>
        </w:tc>
        <w:tc>
          <w:tcPr>
            <w:tcW w:w="1134" w:type="dxa"/>
            <w:vAlign w:val="center"/>
          </w:tcPr>
          <w:p w14:paraId="050F61CA"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89,5</w:t>
            </w:r>
          </w:p>
        </w:tc>
        <w:tc>
          <w:tcPr>
            <w:tcW w:w="851" w:type="dxa"/>
            <w:vAlign w:val="center"/>
          </w:tcPr>
          <w:p w14:paraId="3A2738B5"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69,3</w:t>
            </w:r>
          </w:p>
        </w:tc>
        <w:tc>
          <w:tcPr>
            <w:tcW w:w="1276" w:type="dxa"/>
            <w:shd w:val="clear" w:color="auto" w:fill="auto"/>
            <w:vAlign w:val="center"/>
          </w:tcPr>
          <w:p w14:paraId="0DB745AF"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73,0</w:t>
            </w:r>
          </w:p>
        </w:tc>
        <w:tc>
          <w:tcPr>
            <w:tcW w:w="1275" w:type="dxa"/>
            <w:vAlign w:val="center"/>
          </w:tcPr>
          <w:p w14:paraId="4AF8FA74"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100,0</w:t>
            </w:r>
          </w:p>
        </w:tc>
      </w:tr>
      <w:tr w:rsidR="0007161C" w:rsidRPr="0007161C" w14:paraId="3F012506" w14:textId="77777777" w:rsidTr="00C57D66">
        <w:trPr>
          <w:trHeight w:val="173"/>
        </w:trPr>
        <w:tc>
          <w:tcPr>
            <w:tcW w:w="672" w:type="dxa"/>
            <w:vMerge/>
          </w:tcPr>
          <w:p w14:paraId="2662C355" w14:textId="77777777" w:rsidR="0007161C" w:rsidRPr="00286258" w:rsidRDefault="0007161C" w:rsidP="0007161C">
            <w:pPr>
              <w:autoSpaceDE w:val="0"/>
              <w:autoSpaceDN w:val="0"/>
              <w:adjustRightInd w:val="0"/>
              <w:jc w:val="both"/>
              <w:rPr>
                <w:rFonts w:ascii="Times New Roman" w:hAnsi="Times New Roman" w:cs="Times New Roman"/>
                <w:sz w:val="18"/>
                <w:szCs w:val="18"/>
              </w:rPr>
            </w:pPr>
          </w:p>
        </w:tc>
        <w:tc>
          <w:tcPr>
            <w:tcW w:w="1846" w:type="dxa"/>
            <w:vMerge/>
          </w:tcPr>
          <w:p w14:paraId="35EC501F" w14:textId="77777777" w:rsidR="0007161C" w:rsidRPr="00286258" w:rsidRDefault="0007161C" w:rsidP="0007161C">
            <w:pPr>
              <w:tabs>
                <w:tab w:val="left" w:pos="363"/>
              </w:tabs>
              <w:jc w:val="both"/>
              <w:outlineLvl w:val="2"/>
              <w:rPr>
                <w:rFonts w:ascii="Times New Roman" w:hAnsi="Times New Roman" w:cs="Times New Roman"/>
                <w:bCs/>
                <w:sz w:val="18"/>
                <w:szCs w:val="18"/>
                <w:lang w:eastAsia="en-US"/>
              </w:rPr>
            </w:pPr>
          </w:p>
        </w:tc>
        <w:tc>
          <w:tcPr>
            <w:tcW w:w="1559" w:type="dxa"/>
          </w:tcPr>
          <w:p w14:paraId="45CA9099" w14:textId="77777777" w:rsidR="0007161C" w:rsidRPr="00286258" w:rsidRDefault="0007161C" w:rsidP="0007161C">
            <w:pPr>
              <w:shd w:val="clear" w:color="auto" w:fill="FFFFFF"/>
              <w:autoSpaceDE w:val="0"/>
              <w:autoSpaceDN w:val="0"/>
              <w:adjustRightInd w:val="0"/>
              <w:contextualSpacing/>
              <w:rPr>
                <w:rFonts w:ascii="Times New Roman" w:hAnsi="Times New Roman" w:cs="Times New Roman"/>
                <w:i/>
                <w:iCs/>
                <w:sz w:val="18"/>
                <w:szCs w:val="18"/>
              </w:rPr>
            </w:pPr>
            <w:r w:rsidRPr="00286258">
              <w:rPr>
                <w:rFonts w:ascii="Times New Roman" w:hAnsi="Times New Roman" w:cs="Times New Roman"/>
                <w:i/>
                <w:iCs/>
                <w:sz w:val="18"/>
                <w:szCs w:val="18"/>
              </w:rPr>
              <w:t>скорее согласен – 4;</w:t>
            </w:r>
          </w:p>
        </w:tc>
        <w:tc>
          <w:tcPr>
            <w:tcW w:w="1134" w:type="dxa"/>
            <w:vAlign w:val="center"/>
          </w:tcPr>
          <w:p w14:paraId="071A2789"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18,6</w:t>
            </w:r>
          </w:p>
        </w:tc>
        <w:tc>
          <w:tcPr>
            <w:tcW w:w="1134" w:type="dxa"/>
            <w:vAlign w:val="center"/>
          </w:tcPr>
          <w:p w14:paraId="116B601B"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9,1</w:t>
            </w:r>
          </w:p>
        </w:tc>
        <w:tc>
          <w:tcPr>
            <w:tcW w:w="851" w:type="dxa"/>
            <w:vAlign w:val="center"/>
          </w:tcPr>
          <w:p w14:paraId="5F529B29"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11,4</w:t>
            </w:r>
          </w:p>
        </w:tc>
        <w:tc>
          <w:tcPr>
            <w:tcW w:w="1276" w:type="dxa"/>
            <w:shd w:val="clear" w:color="auto" w:fill="auto"/>
            <w:vAlign w:val="center"/>
          </w:tcPr>
          <w:p w14:paraId="7F176C4D"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10,0</w:t>
            </w:r>
          </w:p>
        </w:tc>
        <w:tc>
          <w:tcPr>
            <w:tcW w:w="1275" w:type="dxa"/>
            <w:vAlign w:val="center"/>
          </w:tcPr>
          <w:p w14:paraId="40A2C234"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0,0</w:t>
            </w:r>
          </w:p>
        </w:tc>
      </w:tr>
      <w:tr w:rsidR="0007161C" w:rsidRPr="0007161C" w14:paraId="67EA1653" w14:textId="77777777" w:rsidTr="00C57D66">
        <w:trPr>
          <w:trHeight w:val="173"/>
        </w:trPr>
        <w:tc>
          <w:tcPr>
            <w:tcW w:w="672" w:type="dxa"/>
            <w:vMerge/>
          </w:tcPr>
          <w:p w14:paraId="29F632BE" w14:textId="77777777" w:rsidR="0007161C" w:rsidRPr="00286258" w:rsidRDefault="0007161C" w:rsidP="0007161C">
            <w:pPr>
              <w:autoSpaceDE w:val="0"/>
              <w:autoSpaceDN w:val="0"/>
              <w:adjustRightInd w:val="0"/>
              <w:jc w:val="both"/>
              <w:rPr>
                <w:rFonts w:ascii="Times New Roman" w:hAnsi="Times New Roman" w:cs="Times New Roman"/>
                <w:sz w:val="18"/>
                <w:szCs w:val="18"/>
              </w:rPr>
            </w:pPr>
          </w:p>
        </w:tc>
        <w:tc>
          <w:tcPr>
            <w:tcW w:w="1846" w:type="dxa"/>
            <w:vMerge/>
          </w:tcPr>
          <w:p w14:paraId="65057B83" w14:textId="77777777" w:rsidR="0007161C" w:rsidRPr="00286258" w:rsidRDefault="0007161C" w:rsidP="0007161C">
            <w:pPr>
              <w:tabs>
                <w:tab w:val="left" w:pos="363"/>
              </w:tabs>
              <w:jc w:val="both"/>
              <w:outlineLvl w:val="2"/>
              <w:rPr>
                <w:rFonts w:ascii="Times New Roman" w:hAnsi="Times New Roman" w:cs="Times New Roman"/>
                <w:bCs/>
                <w:sz w:val="18"/>
                <w:szCs w:val="18"/>
                <w:lang w:eastAsia="en-US"/>
              </w:rPr>
            </w:pPr>
          </w:p>
        </w:tc>
        <w:tc>
          <w:tcPr>
            <w:tcW w:w="1559" w:type="dxa"/>
          </w:tcPr>
          <w:p w14:paraId="1E603E4A" w14:textId="77777777" w:rsidR="0007161C" w:rsidRPr="00286258" w:rsidRDefault="0007161C" w:rsidP="0007161C">
            <w:pPr>
              <w:shd w:val="clear" w:color="auto" w:fill="FFFFFF"/>
              <w:autoSpaceDE w:val="0"/>
              <w:autoSpaceDN w:val="0"/>
              <w:adjustRightInd w:val="0"/>
              <w:contextualSpacing/>
              <w:rPr>
                <w:rFonts w:ascii="Times New Roman" w:hAnsi="Times New Roman" w:cs="Times New Roman"/>
                <w:i/>
                <w:iCs/>
                <w:sz w:val="18"/>
                <w:szCs w:val="18"/>
              </w:rPr>
            </w:pPr>
            <w:r w:rsidRPr="00286258">
              <w:rPr>
                <w:rFonts w:ascii="Times New Roman" w:hAnsi="Times New Roman" w:cs="Times New Roman"/>
                <w:i/>
                <w:iCs/>
                <w:sz w:val="18"/>
                <w:szCs w:val="18"/>
              </w:rPr>
              <w:t>отчасти согласен, отчасти нет – 3;</w:t>
            </w:r>
          </w:p>
        </w:tc>
        <w:tc>
          <w:tcPr>
            <w:tcW w:w="1134" w:type="dxa"/>
            <w:vAlign w:val="center"/>
          </w:tcPr>
          <w:p w14:paraId="6D424D5C"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6,2</w:t>
            </w:r>
          </w:p>
        </w:tc>
        <w:tc>
          <w:tcPr>
            <w:tcW w:w="1134" w:type="dxa"/>
            <w:vAlign w:val="center"/>
          </w:tcPr>
          <w:p w14:paraId="239EB045"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0,8</w:t>
            </w:r>
          </w:p>
        </w:tc>
        <w:tc>
          <w:tcPr>
            <w:tcW w:w="851" w:type="dxa"/>
            <w:vAlign w:val="center"/>
          </w:tcPr>
          <w:p w14:paraId="19DD05A2"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18,7</w:t>
            </w:r>
          </w:p>
        </w:tc>
        <w:tc>
          <w:tcPr>
            <w:tcW w:w="1276" w:type="dxa"/>
            <w:shd w:val="clear" w:color="auto" w:fill="auto"/>
            <w:vAlign w:val="center"/>
          </w:tcPr>
          <w:p w14:paraId="4F2DE507"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0,0</w:t>
            </w:r>
          </w:p>
        </w:tc>
        <w:tc>
          <w:tcPr>
            <w:tcW w:w="1275" w:type="dxa"/>
            <w:vAlign w:val="center"/>
          </w:tcPr>
          <w:p w14:paraId="2EB81AD4"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0,0</w:t>
            </w:r>
          </w:p>
        </w:tc>
      </w:tr>
      <w:tr w:rsidR="0007161C" w:rsidRPr="0007161C" w14:paraId="3FC0E651" w14:textId="77777777" w:rsidTr="00C57D66">
        <w:trPr>
          <w:trHeight w:val="173"/>
        </w:trPr>
        <w:tc>
          <w:tcPr>
            <w:tcW w:w="672" w:type="dxa"/>
            <w:vMerge/>
          </w:tcPr>
          <w:p w14:paraId="1A6749CB" w14:textId="77777777" w:rsidR="0007161C" w:rsidRPr="00286258" w:rsidRDefault="0007161C" w:rsidP="0007161C">
            <w:pPr>
              <w:autoSpaceDE w:val="0"/>
              <w:autoSpaceDN w:val="0"/>
              <w:adjustRightInd w:val="0"/>
              <w:jc w:val="both"/>
              <w:rPr>
                <w:rFonts w:ascii="Times New Roman" w:hAnsi="Times New Roman" w:cs="Times New Roman"/>
                <w:sz w:val="18"/>
                <w:szCs w:val="18"/>
              </w:rPr>
            </w:pPr>
          </w:p>
        </w:tc>
        <w:tc>
          <w:tcPr>
            <w:tcW w:w="1846" w:type="dxa"/>
            <w:vMerge/>
          </w:tcPr>
          <w:p w14:paraId="0786A9D8" w14:textId="77777777" w:rsidR="0007161C" w:rsidRPr="00286258" w:rsidRDefault="0007161C" w:rsidP="0007161C">
            <w:pPr>
              <w:tabs>
                <w:tab w:val="left" w:pos="363"/>
              </w:tabs>
              <w:jc w:val="both"/>
              <w:outlineLvl w:val="2"/>
              <w:rPr>
                <w:rFonts w:ascii="Times New Roman" w:hAnsi="Times New Roman" w:cs="Times New Roman"/>
                <w:bCs/>
                <w:sz w:val="18"/>
                <w:szCs w:val="18"/>
                <w:lang w:eastAsia="en-US"/>
              </w:rPr>
            </w:pPr>
          </w:p>
        </w:tc>
        <w:tc>
          <w:tcPr>
            <w:tcW w:w="1559" w:type="dxa"/>
          </w:tcPr>
          <w:p w14:paraId="542E86AE" w14:textId="77777777" w:rsidR="0007161C" w:rsidRPr="00286258" w:rsidRDefault="0007161C" w:rsidP="0007161C">
            <w:pPr>
              <w:shd w:val="clear" w:color="auto" w:fill="FFFFFF"/>
              <w:autoSpaceDE w:val="0"/>
              <w:autoSpaceDN w:val="0"/>
              <w:adjustRightInd w:val="0"/>
              <w:contextualSpacing/>
              <w:rPr>
                <w:rFonts w:ascii="Times New Roman" w:hAnsi="Times New Roman" w:cs="Times New Roman"/>
                <w:i/>
                <w:iCs/>
                <w:sz w:val="18"/>
                <w:szCs w:val="18"/>
              </w:rPr>
            </w:pPr>
            <w:r w:rsidRPr="00286258">
              <w:rPr>
                <w:rFonts w:ascii="Times New Roman" w:hAnsi="Times New Roman" w:cs="Times New Roman"/>
                <w:i/>
                <w:iCs/>
                <w:sz w:val="18"/>
                <w:szCs w:val="18"/>
              </w:rPr>
              <w:t>скорее не согласен – 2;</w:t>
            </w:r>
          </w:p>
        </w:tc>
        <w:tc>
          <w:tcPr>
            <w:tcW w:w="1134" w:type="dxa"/>
            <w:vAlign w:val="center"/>
          </w:tcPr>
          <w:p w14:paraId="17F1986E"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0,0</w:t>
            </w:r>
          </w:p>
        </w:tc>
        <w:tc>
          <w:tcPr>
            <w:tcW w:w="1134" w:type="dxa"/>
            <w:vAlign w:val="center"/>
          </w:tcPr>
          <w:p w14:paraId="2A7177EC"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0,2</w:t>
            </w:r>
          </w:p>
        </w:tc>
        <w:tc>
          <w:tcPr>
            <w:tcW w:w="851" w:type="dxa"/>
            <w:vAlign w:val="center"/>
          </w:tcPr>
          <w:p w14:paraId="5E1268E8"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0,0</w:t>
            </w:r>
          </w:p>
        </w:tc>
        <w:tc>
          <w:tcPr>
            <w:tcW w:w="1276" w:type="dxa"/>
            <w:shd w:val="clear" w:color="auto" w:fill="auto"/>
            <w:vAlign w:val="center"/>
          </w:tcPr>
          <w:p w14:paraId="034F73C3"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0,0</w:t>
            </w:r>
          </w:p>
        </w:tc>
        <w:tc>
          <w:tcPr>
            <w:tcW w:w="1275" w:type="dxa"/>
            <w:vAlign w:val="center"/>
          </w:tcPr>
          <w:p w14:paraId="1A18AD66"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0,0</w:t>
            </w:r>
          </w:p>
        </w:tc>
      </w:tr>
      <w:tr w:rsidR="0007161C" w:rsidRPr="0007161C" w14:paraId="00A1D683" w14:textId="77777777" w:rsidTr="00C57D66">
        <w:trPr>
          <w:trHeight w:val="173"/>
        </w:trPr>
        <w:tc>
          <w:tcPr>
            <w:tcW w:w="672" w:type="dxa"/>
            <w:vMerge/>
          </w:tcPr>
          <w:p w14:paraId="66508E1C" w14:textId="77777777" w:rsidR="0007161C" w:rsidRPr="00286258" w:rsidRDefault="0007161C" w:rsidP="0007161C">
            <w:pPr>
              <w:autoSpaceDE w:val="0"/>
              <w:autoSpaceDN w:val="0"/>
              <w:adjustRightInd w:val="0"/>
              <w:jc w:val="both"/>
              <w:rPr>
                <w:rFonts w:ascii="Times New Roman" w:hAnsi="Times New Roman" w:cs="Times New Roman"/>
                <w:sz w:val="18"/>
                <w:szCs w:val="18"/>
              </w:rPr>
            </w:pPr>
          </w:p>
        </w:tc>
        <w:tc>
          <w:tcPr>
            <w:tcW w:w="1846" w:type="dxa"/>
            <w:vMerge/>
          </w:tcPr>
          <w:p w14:paraId="3B68BC76" w14:textId="77777777" w:rsidR="0007161C" w:rsidRPr="00286258" w:rsidRDefault="0007161C" w:rsidP="0007161C">
            <w:pPr>
              <w:tabs>
                <w:tab w:val="left" w:pos="363"/>
              </w:tabs>
              <w:jc w:val="both"/>
              <w:outlineLvl w:val="2"/>
              <w:rPr>
                <w:rFonts w:ascii="Times New Roman" w:hAnsi="Times New Roman" w:cs="Times New Roman"/>
                <w:bCs/>
                <w:sz w:val="18"/>
                <w:szCs w:val="18"/>
                <w:lang w:eastAsia="en-US"/>
              </w:rPr>
            </w:pPr>
          </w:p>
        </w:tc>
        <w:tc>
          <w:tcPr>
            <w:tcW w:w="1559" w:type="dxa"/>
          </w:tcPr>
          <w:p w14:paraId="3C12D11C" w14:textId="77777777" w:rsidR="0007161C" w:rsidRPr="00286258" w:rsidRDefault="0007161C" w:rsidP="0007161C">
            <w:pPr>
              <w:shd w:val="clear" w:color="auto" w:fill="FFFFFF"/>
              <w:autoSpaceDE w:val="0"/>
              <w:autoSpaceDN w:val="0"/>
              <w:adjustRightInd w:val="0"/>
              <w:contextualSpacing/>
              <w:rPr>
                <w:rFonts w:ascii="Times New Roman" w:hAnsi="Times New Roman" w:cs="Times New Roman"/>
                <w:i/>
                <w:iCs/>
                <w:sz w:val="18"/>
                <w:szCs w:val="18"/>
              </w:rPr>
            </w:pPr>
            <w:r w:rsidRPr="00286258">
              <w:rPr>
                <w:rFonts w:ascii="Times New Roman" w:hAnsi="Times New Roman" w:cs="Times New Roman"/>
                <w:i/>
                <w:iCs/>
                <w:sz w:val="18"/>
                <w:szCs w:val="18"/>
              </w:rPr>
              <w:t>полностью не согласен – 1;</w:t>
            </w:r>
          </w:p>
        </w:tc>
        <w:tc>
          <w:tcPr>
            <w:tcW w:w="1134" w:type="dxa"/>
            <w:vAlign w:val="center"/>
          </w:tcPr>
          <w:p w14:paraId="38ECFBA2"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0,0</w:t>
            </w:r>
          </w:p>
        </w:tc>
        <w:tc>
          <w:tcPr>
            <w:tcW w:w="1134" w:type="dxa"/>
            <w:vAlign w:val="center"/>
          </w:tcPr>
          <w:p w14:paraId="767E553B"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0,0</w:t>
            </w:r>
          </w:p>
        </w:tc>
        <w:tc>
          <w:tcPr>
            <w:tcW w:w="851" w:type="dxa"/>
            <w:vAlign w:val="center"/>
          </w:tcPr>
          <w:p w14:paraId="6798C167"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0,0</w:t>
            </w:r>
          </w:p>
        </w:tc>
        <w:tc>
          <w:tcPr>
            <w:tcW w:w="1276" w:type="dxa"/>
            <w:shd w:val="clear" w:color="auto" w:fill="auto"/>
            <w:vAlign w:val="center"/>
          </w:tcPr>
          <w:p w14:paraId="6A4067C1"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0,0</w:t>
            </w:r>
          </w:p>
        </w:tc>
        <w:tc>
          <w:tcPr>
            <w:tcW w:w="1275" w:type="dxa"/>
            <w:vAlign w:val="center"/>
          </w:tcPr>
          <w:p w14:paraId="43D94110"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0,0</w:t>
            </w:r>
          </w:p>
        </w:tc>
      </w:tr>
      <w:tr w:rsidR="0007161C" w:rsidRPr="0007161C" w14:paraId="5FD84D1B" w14:textId="77777777" w:rsidTr="00C57D66">
        <w:trPr>
          <w:trHeight w:val="173"/>
        </w:trPr>
        <w:tc>
          <w:tcPr>
            <w:tcW w:w="672" w:type="dxa"/>
            <w:vMerge/>
          </w:tcPr>
          <w:p w14:paraId="5BAF0EF1" w14:textId="77777777" w:rsidR="0007161C" w:rsidRPr="00286258" w:rsidRDefault="0007161C" w:rsidP="0007161C">
            <w:pPr>
              <w:autoSpaceDE w:val="0"/>
              <w:autoSpaceDN w:val="0"/>
              <w:adjustRightInd w:val="0"/>
              <w:jc w:val="both"/>
              <w:rPr>
                <w:rFonts w:ascii="Times New Roman" w:hAnsi="Times New Roman" w:cs="Times New Roman"/>
                <w:sz w:val="18"/>
                <w:szCs w:val="18"/>
              </w:rPr>
            </w:pPr>
          </w:p>
        </w:tc>
        <w:tc>
          <w:tcPr>
            <w:tcW w:w="1846" w:type="dxa"/>
            <w:vMerge/>
          </w:tcPr>
          <w:p w14:paraId="65DD2BF6" w14:textId="77777777" w:rsidR="0007161C" w:rsidRPr="00286258" w:rsidRDefault="0007161C" w:rsidP="0007161C">
            <w:pPr>
              <w:tabs>
                <w:tab w:val="left" w:pos="363"/>
              </w:tabs>
              <w:jc w:val="both"/>
              <w:outlineLvl w:val="2"/>
              <w:rPr>
                <w:rFonts w:ascii="Times New Roman" w:hAnsi="Times New Roman" w:cs="Times New Roman"/>
                <w:bCs/>
                <w:sz w:val="18"/>
                <w:szCs w:val="18"/>
                <w:lang w:eastAsia="en-US"/>
              </w:rPr>
            </w:pPr>
          </w:p>
        </w:tc>
        <w:tc>
          <w:tcPr>
            <w:tcW w:w="1559" w:type="dxa"/>
          </w:tcPr>
          <w:p w14:paraId="70EC5DB2" w14:textId="77777777" w:rsidR="0007161C" w:rsidRPr="00286258" w:rsidRDefault="0007161C" w:rsidP="0007161C">
            <w:pPr>
              <w:shd w:val="clear" w:color="auto" w:fill="FFFFFF"/>
              <w:autoSpaceDE w:val="0"/>
              <w:autoSpaceDN w:val="0"/>
              <w:adjustRightInd w:val="0"/>
              <w:rPr>
                <w:rFonts w:ascii="Times New Roman" w:hAnsi="Times New Roman" w:cs="Times New Roman"/>
                <w:i/>
                <w:iCs/>
                <w:sz w:val="18"/>
                <w:szCs w:val="18"/>
              </w:rPr>
            </w:pPr>
            <w:r w:rsidRPr="00286258">
              <w:rPr>
                <w:rFonts w:ascii="Times New Roman" w:hAnsi="Times New Roman" w:cs="Times New Roman"/>
                <w:i/>
                <w:iCs/>
                <w:sz w:val="18"/>
                <w:szCs w:val="18"/>
              </w:rPr>
              <w:t>затрудняюсь ответить, не могу оценить – 0</w:t>
            </w:r>
          </w:p>
        </w:tc>
        <w:tc>
          <w:tcPr>
            <w:tcW w:w="1134" w:type="dxa"/>
            <w:vAlign w:val="center"/>
          </w:tcPr>
          <w:p w14:paraId="36D373FE"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2,4</w:t>
            </w:r>
          </w:p>
        </w:tc>
        <w:tc>
          <w:tcPr>
            <w:tcW w:w="1134" w:type="dxa"/>
            <w:vAlign w:val="center"/>
          </w:tcPr>
          <w:p w14:paraId="6915BAB3"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0,4</w:t>
            </w:r>
          </w:p>
        </w:tc>
        <w:tc>
          <w:tcPr>
            <w:tcW w:w="851" w:type="dxa"/>
            <w:vAlign w:val="center"/>
          </w:tcPr>
          <w:p w14:paraId="01A866A8"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0,6</w:t>
            </w:r>
          </w:p>
        </w:tc>
        <w:tc>
          <w:tcPr>
            <w:tcW w:w="1276" w:type="dxa"/>
            <w:shd w:val="clear" w:color="auto" w:fill="auto"/>
            <w:vAlign w:val="center"/>
          </w:tcPr>
          <w:p w14:paraId="3476F7A6"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17,0</w:t>
            </w:r>
          </w:p>
        </w:tc>
        <w:tc>
          <w:tcPr>
            <w:tcW w:w="1275" w:type="dxa"/>
            <w:vAlign w:val="center"/>
          </w:tcPr>
          <w:p w14:paraId="5307731F"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0,0</w:t>
            </w:r>
          </w:p>
        </w:tc>
      </w:tr>
      <w:tr w:rsidR="0007161C" w:rsidRPr="0007161C" w14:paraId="378F6A5A" w14:textId="77777777" w:rsidTr="00C57D66">
        <w:trPr>
          <w:trHeight w:val="495"/>
        </w:trPr>
        <w:tc>
          <w:tcPr>
            <w:tcW w:w="672" w:type="dxa"/>
            <w:vMerge w:val="restart"/>
          </w:tcPr>
          <w:p w14:paraId="0812E911" w14:textId="77777777" w:rsidR="0007161C" w:rsidRPr="00286258" w:rsidRDefault="0007161C" w:rsidP="0007161C">
            <w:pPr>
              <w:autoSpaceDE w:val="0"/>
              <w:autoSpaceDN w:val="0"/>
              <w:adjustRightInd w:val="0"/>
              <w:jc w:val="both"/>
              <w:rPr>
                <w:rFonts w:ascii="Times New Roman" w:hAnsi="Times New Roman" w:cs="Times New Roman"/>
                <w:sz w:val="18"/>
                <w:szCs w:val="18"/>
              </w:rPr>
            </w:pPr>
            <w:r w:rsidRPr="00286258">
              <w:rPr>
                <w:rFonts w:ascii="Times New Roman" w:hAnsi="Times New Roman" w:cs="Times New Roman"/>
                <w:sz w:val="18"/>
                <w:szCs w:val="18"/>
              </w:rPr>
              <w:t>3.</w:t>
            </w:r>
          </w:p>
        </w:tc>
        <w:tc>
          <w:tcPr>
            <w:tcW w:w="1846" w:type="dxa"/>
            <w:vMerge w:val="restart"/>
          </w:tcPr>
          <w:p w14:paraId="5883E600" w14:textId="77777777" w:rsidR="0007161C" w:rsidRPr="00286258" w:rsidRDefault="0007161C" w:rsidP="0007161C">
            <w:pPr>
              <w:shd w:val="clear" w:color="auto" w:fill="FFFFFF"/>
              <w:tabs>
                <w:tab w:val="left" w:pos="993"/>
              </w:tabs>
              <w:autoSpaceDE w:val="0"/>
              <w:autoSpaceDN w:val="0"/>
              <w:adjustRightInd w:val="0"/>
              <w:jc w:val="both"/>
              <w:rPr>
                <w:rFonts w:ascii="Times New Roman" w:hAnsi="Times New Roman" w:cs="Times New Roman"/>
                <w:b/>
                <w:bCs/>
                <w:sz w:val="18"/>
                <w:szCs w:val="18"/>
              </w:rPr>
            </w:pPr>
            <w:r w:rsidRPr="00286258">
              <w:rPr>
                <w:rFonts w:ascii="Times New Roman" w:hAnsi="Times New Roman" w:cs="Times New Roman"/>
                <w:b/>
                <w:bCs/>
                <w:sz w:val="18"/>
                <w:szCs w:val="18"/>
              </w:rPr>
              <w:t>Ответьте, пожалуйста, на вопросы, касающиеся коммуникации преподавателя со студентами:</w:t>
            </w:r>
          </w:p>
          <w:p w14:paraId="571B6A03" w14:textId="77777777" w:rsidR="0007161C" w:rsidRPr="00286258" w:rsidRDefault="0007161C" w:rsidP="0007161C">
            <w:pPr>
              <w:shd w:val="clear" w:color="auto" w:fill="FFFFFF"/>
              <w:autoSpaceDE w:val="0"/>
              <w:autoSpaceDN w:val="0"/>
              <w:adjustRightInd w:val="0"/>
              <w:rPr>
                <w:rFonts w:ascii="Times New Roman" w:hAnsi="Times New Roman" w:cs="Times New Roman"/>
                <w:i/>
                <w:iCs/>
                <w:sz w:val="18"/>
                <w:szCs w:val="18"/>
              </w:rPr>
            </w:pPr>
            <w:r w:rsidRPr="00286258">
              <w:rPr>
                <w:rFonts w:ascii="Times New Roman" w:hAnsi="Times New Roman" w:cs="Times New Roman"/>
                <w:i/>
                <w:iCs/>
                <w:sz w:val="18"/>
                <w:szCs w:val="18"/>
              </w:rPr>
              <w:t>полностью согласен – 5;</w:t>
            </w:r>
          </w:p>
          <w:p w14:paraId="51BED107" w14:textId="77777777" w:rsidR="0007161C" w:rsidRPr="00286258" w:rsidRDefault="0007161C" w:rsidP="0007161C">
            <w:pPr>
              <w:shd w:val="clear" w:color="auto" w:fill="FFFFFF"/>
              <w:autoSpaceDE w:val="0"/>
              <w:autoSpaceDN w:val="0"/>
              <w:adjustRightInd w:val="0"/>
              <w:rPr>
                <w:rFonts w:ascii="Times New Roman" w:hAnsi="Times New Roman" w:cs="Times New Roman"/>
                <w:i/>
                <w:iCs/>
                <w:sz w:val="18"/>
                <w:szCs w:val="18"/>
              </w:rPr>
            </w:pPr>
            <w:r w:rsidRPr="00286258">
              <w:rPr>
                <w:rFonts w:ascii="Times New Roman" w:hAnsi="Times New Roman" w:cs="Times New Roman"/>
                <w:i/>
                <w:iCs/>
                <w:sz w:val="18"/>
                <w:szCs w:val="18"/>
              </w:rPr>
              <w:t>скорее согласен – 4;</w:t>
            </w:r>
          </w:p>
          <w:p w14:paraId="2065CE84" w14:textId="77777777" w:rsidR="0007161C" w:rsidRPr="00286258" w:rsidRDefault="0007161C" w:rsidP="0007161C">
            <w:pPr>
              <w:shd w:val="clear" w:color="auto" w:fill="FFFFFF"/>
              <w:autoSpaceDE w:val="0"/>
              <w:autoSpaceDN w:val="0"/>
              <w:adjustRightInd w:val="0"/>
              <w:rPr>
                <w:rFonts w:ascii="Times New Roman" w:hAnsi="Times New Roman" w:cs="Times New Roman"/>
                <w:i/>
                <w:iCs/>
                <w:sz w:val="18"/>
                <w:szCs w:val="18"/>
              </w:rPr>
            </w:pPr>
            <w:r w:rsidRPr="00286258">
              <w:rPr>
                <w:rFonts w:ascii="Times New Roman" w:hAnsi="Times New Roman" w:cs="Times New Roman"/>
                <w:i/>
                <w:iCs/>
                <w:sz w:val="18"/>
                <w:szCs w:val="18"/>
              </w:rPr>
              <w:t>отчасти согласен, отчасти нет – 3;</w:t>
            </w:r>
          </w:p>
          <w:p w14:paraId="7CB050AD" w14:textId="77777777" w:rsidR="0007161C" w:rsidRPr="00286258" w:rsidRDefault="0007161C" w:rsidP="0007161C">
            <w:pPr>
              <w:shd w:val="clear" w:color="auto" w:fill="FFFFFF"/>
              <w:autoSpaceDE w:val="0"/>
              <w:autoSpaceDN w:val="0"/>
              <w:adjustRightInd w:val="0"/>
              <w:rPr>
                <w:rFonts w:ascii="Times New Roman" w:hAnsi="Times New Roman" w:cs="Times New Roman"/>
                <w:i/>
                <w:iCs/>
                <w:sz w:val="18"/>
                <w:szCs w:val="18"/>
              </w:rPr>
            </w:pPr>
            <w:r w:rsidRPr="00286258">
              <w:rPr>
                <w:rFonts w:ascii="Times New Roman" w:hAnsi="Times New Roman" w:cs="Times New Roman"/>
                <w:i/>
                <w:iCs/>
                <w:sz w:val="18"/>
                <w:szCs w:val="18"/>
              </w:rPr>
              <w:t>скорее не согласен – 2;</w:t>
            </w:r>
          </w:p>
          <w:p w14:paraId="1313FBEE" w14:textId="77777777" w:rsidR="0007161C" w:rsidRPr="00286258" w:rsidRDefault="0007161C" w:rsidP="0007161C">
            <w:pPr>
              <w:shd w:val="clear" w:color="auto" w:fill="FFFFFF"/>
              <w:autoSpaceDE w:val="0"/>
              <w:autoSpaceDN w:val="0"/>
              <w:adjustRightInd w:val="0"/>
              <w:rPr>
                <w:rFonts w:ascii="Times New Roman" w:hAnsi="Times New Roman" w:cs="Times New Roman"/>
                <w:i/>
                <w:iCs/>
                <w:sz w:val="18"/>
                <w:szCs w:val="18"/>
              </w:rPr>
            </w:pPr>
            <w:r w:rsidRPr="00286258">
              <w:rPr>
                <w:rFonts w:ascii="Times New Roman" w:hAnsi="Times New Roman" w:cs="Times New Roman"/>
                <w:i/>
                <w:iCs/>
                <w:sz w:val="18"/>
                <w:szCs w:val="18"/>
              </w:rPr>
              <w:t>полностью не согласен – 1;</w:t>
            </w:r>
          </w:p>
          <w:p w14:paraId="00B48F57" w14:textId="77777777" w:rsidR="0007161C" w:rsidRPr="00286258" w:rsidRDefault="0007161C" w:rsidP="0007161C">
            <w:pPr>
              <w:shd w:val="clear" w:color="auto" w:fill="FFFFFF"/>
              <w:autoSpaceDE w:val="0"/>
              <w:autoSpaceDN w:val="0"/>
              <w:adjustRightInd w:val="0"/>
              <w:rPr>
                <w:rFonts w:ascii="Times New Roman" w:hAnsi="Times New Roman" w:cs="Times New Roman"/>
                <w:i/>
                <w:iCs/>
                <w:sz w:val="18"/>
                <w:szCs w:val="18"/>
              </w:rPr>
            </w:pPr>
            <w:r w:rsidRPr="00286258">
              <w:rPr>
                <w:rFonts w:ascii="Times New Roman" w:hAnsi="Times New Roman" w:cs="Times New Roman"/>
                <w:i/>
                <w:iCs/>
                <w:sz w:val="18"/>
                <w:szCs w:val="18"/>
              </w:rPr>
              <w:t>затрудняюсь ответить, не могу оценить – 0</w:t>
            </w:r>
          </w:p>
          <w:p w14:paraId="29EBA0B9" w14:textId="77777777" w:rsidR="0007161C" w:rsidRPr="00286258" w:rsidRDefault="0007161C" w:rsidP="0007161C">
            <w:pPr>
              <w:tabs>
                <w:tab w:val="left" w:pos="363"/>
              </w:tabs>
              <w:jc w:val="both"/>
              <w:outlineLvl w:val="2"/>
              <w:rPr>
                <w:rFonts w:ascii="Times New Roman" w:hAnsi="Times New Roman" w:cs="Times New Roman"/>
                <w:bCs/>
                <w:sz w:val="18"/>
                <w:szCs w:val="18"/>
                <w:lang w:eastAsia="en-US"/>
              </w:rPr>
            </w:pPr>
          </w:p>
        </w:tc>
        <w:tc>
          <w:tcPr>
            <w:tcW w:w="1559" w:type="dxa"/>
          </w:tcPr>
          <w:p w14:paraId="4F81A1D0" w14:textId="77777777" w:rsidR="0007161C" w:rsidRPr="00286258" w:rsidRDefault="0007161C" w:rsidP="0007161C">
            <w:pPr>
              <w:shd w:val="clear" w:color="auto" w:fill="FFFFFF"/>
              <w:tabs>
                <w:tab w:val="left" w:pos="851"/>
              </w:tabs>
              <w:autoSpaceDE w:val="0"/>
              <w:autoSpaceDN w:val="0"/>
              <w:adjustRightInd w:val="0"/>
              <w:rPr>
                <w:rFonts w:ascii="Times New Roman" w:hAnsi="Times New Roman" w:cs="Times New Roman"/>
                <w:sz w:val="18"/>
                <w:szCs w:val="18"/>
              </w:rPr>
            </w:pPr>
            <w:r w:rsidRPr="00286258">
              <w:rPr>
                <w:rFonts w:ascii="Times New Roman" w:hAnsi="Times New Roman" w:cs="Times New Roman"/>
                <w:sz w:val="18"/>
                <w:szCs w:val="18"/>
              </w:rPr>
              <w:t>преподаватель повышает голос, проявляет неуважение к студентам</w:t>
            </w:r>
          </w:p>
        </w:tc>
        <w:tc>
          <w:tcPr>
            <w:tcW w:w="1134" w:type="dxa"/>
            <w:vAlign w:val="center"/>
          </w:tcPr>
          <w:p w14:paraId="3B298E47"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 </w:t>
            </w:r>
          </w:p>
        </w:tc>
        <w:tc>
          <w:tcPr>
            <w:tcW w:w="1134" w:type="dxa"/>
            <w:vAlign w:val="center"/>
          </w:tcPr>
          <w:p w14:paraId="4444168E"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 </w:t>
            </w:r>
          </w:p>
        </w:tc>
        <w:tc>
          <w:tcPr>
            <w:tcW w:w="851" w:type="dxa"/>
            <w:vAlign w:val="center"/>
          </w:tcPr>
          <w:p w14:paraId="03221A7C"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 </w:t>
            </w:r>
          </w:p>
        </w:tc>
        <w:tc>
          <w:tcPr>
            <w:tcW w:w="1276" w:type="dxa"/>
            <w:shd w:val="clear" w:color="auto" w:fill="auto"/>
            <w:vAlign w:val="center"/>
          </w:tcPr>
          <w:p w14:paraId="4E5EB2CE"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 </w:t>
            </w:r>
          </w:p>
        </w:tc>
        <w:tc>
          <w:tcPr>
            <w:tcW w:w="1275" w:type="dxa"/>
            <w:vAlign w:val="center"/>
          </w:tcPr>
          <w:p w14:paraId="21FE65AD"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 </w:t>
            </w:r>
          </w:p>
        </w:tc>
      </w:tr>
      <w:tr w:rsidR="0007161C" w:rsidRPr="0007161C" w14:paraId="38C49ECE" w14:textId="77777777" w:rsidTr="00B23814">
        <w:trPr>
          <w:trHeight w:val="70"/>
        </w:trPr>
        <w:tc>
          <w:tcPr>
            <w:tcW w:w="672" w:type="dxa"/>
            <w:vMerge/>
          </w:tcPr>
          <w:p w14:paraId="13EFC3A2" w14:textId="77777777" w:rsidR="0007161C" w:rsidRPr="00286258" w:rsidRDefault="0007161C" w:rsidP="0007161C">
            <w:pPr>
              <w:autoSpaceDE w:val="0"/>
              <w:autoSpaceDN w:val="0"/>
              <w:adjustRightInd w:val="0"/>
              <w:jc w:val="both"/>
              <w:rPr>
                <w:rFonts w:ascii="Times New Roman" w:hAnsi="Times New Roman" w:cs="Times New Roman"/>
                <w:sz w:val="18"/>
                <w:szCs w:val="18"/>
              </w:rPr>
            </w:pPr>
          </w:p>
        </w:tc>
        <w:tc>
          <w:tcPr>
            <w:tcW w:w="1846" w:type="dxa"/>
            <w:vMerge/>
          </w:tcPr>
          <w:p w14:paraId="7030D585" w14:textId="77777777" w:rsidR="0007161C" w:rsidRPr="00286258" w:rsidRDefault="0007161C" w:rsidP="0007161C">
            <w:pPr>
              <w:shd w:val="clear" w:color="auto" w:fill="FFFFFF"/>
              <w:tabs>
                <w:tab w:val="left" w:pos="993"/>
              </w:tabs>
              <w:autoSpaceDE w:val="0"/>
              <w:autoSpaceDN w:val="0"/>
              <w:adjustRightInd w:val="0"/>
              <w:jc w:val="both"/>
              <w:rPr>
                <w:rFonts w:ascii="Times New Roman" w:hAnsi="Times New Roman" w:cs="Times New Roman"/>
                <w:b/>
                <w:bCs/>
                <w:sz w:val="18"/>
                <w:szCs w:val="18"/>
              </w:rPr>
            </w:pPr>
          </w:p>
        </w:tc>
        <w:tc>
          <w:tcPr>
            <w:tcW w:w="1559" w:type="dxa"/>
          </w:tcPr>
          <w:p w14:paraId="1C7C4DF3" w14:textId="77777777" w:rsidR="0007161C" w:rsidRPr="00286258" w:rsidRDefault="0007161C" w:rsidP="0007161C">
            <w:pPr>
              <w:shd w:val="clear" w:color="auto" w:fill="FFFFFF"/>
              <w:autoSpaceDE w:val="0"/>
              <w:autoSpaceDN w:val="0"/>
              <w:adjustRightInd w:val="0"/>
              <w:rPr>
                <w:rFonts w:ascii="Times New Roman" w:hAnsi="Times New Roman" w:cs="Times New Roman"/>
                <w:sz w:val="18"/>
                <w:szCs w:val="18"/>
              </w:rPr>
            </w:pPr>
            <w:r w:rsidRPr="00286258">
              <w:rPr>
                <w:rFonts w:ascii="Times New Roman" w:hAnsi="Times New Roman" w:cs="Times New Roman"/>
                <w:i/>
                <w:iCs/>
                <w:sz w:val="18"/>
                <w:szCs w:val="18"/>
              </w:rPr>
              <w:t>полностью согласен – 5</w:t>
            </w:r>
          </w:p>
        </w:tc>
        <w:tc>
          <w:tcPr>
            <w:tcW w:w="1134" w:type="dxa"/>
            <w:vAlign w:val="center"/>
          </w:tcPr>
          <w:p w14:paraId="67C715DA"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10,2</w:t>
            </w:r>
          </w:p>
        </w:tc>
        <w:tc>
          <w:tcPr>
            <w:tcW w:w="1134" w:type="dxa"/>
            <w:vAlign w:val="center"/>
          </w:tcPr>
          <w:p w14:paraId="5B9E3D56"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21,3</w:t>
            </w:r>
          </w:p>
        </w:tc>
        <w:tc>
          <w:tcPr>
            <w:tcW w:w="851" w:type="dxa"/>
            <w:vAlign w:val="center"/>
          </w:tcPr>
          <w:p w14:paraId="60A3F0B8"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2,0</w:t>
            </w:r>
          </w:p>
        </w:tc>
        <w:tc>
          <w:tcPr>
            <w:tcW w:w="1276" w:type="dxa"/>
            <w:shd w:val="clear" w:color="auto" w:fill="auto"/>
            <w:vAlign w:val="center"/>
          </w:tcPr>
          <w:p w14:paraId="0C56B2F1"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0,0</w:t>
            </w:r>
          </w:p>
        </w:tc>
        <w:tc>
          <w:tcPr>
            <w:tcW w:w="1275" w:type="dxa"/>
            <w:vAlign w:val="center"/>
          </w:tcPr>
          <w:p w14:paraId="751B70D5"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10,0</w:t>
            </w:r>
          </w:p>
        </w:tc>
      </w:tr>
      <w:tr w:rsidR="0007161C" w:rsidRPr="0007161C" w14:paraId="689738AB" w14:textId="77777777" w:rsidTr="00B23814">
        <w:trPr>
          <w:trHeight w:val="70"/>
        </w:trPr>
        <w:tc>
          <w:tcPr>
            <w:tcW w:w="672" w:type="dxa"/>
            <w:vMerge/>
          </w:tcPr>
          <w:p w14:paraId="6A0D0F63" w14:textId="77777777" w:rsidR="0007161C" w:rsidRPr="00286258" w:rsidRDefault="0007161C" w:rsidP="0007161C">
            <w:pPr>
              <w:autoSpaceDE w:val="0"/>
              <w:autoSpaceDN w:val="0"/>
              <w:adjustRightInd w:val="0"/>
              <w:jc w:val="both"/>
              <w:rPr>
                <w:rFonts w:ascii="Times New Roman" w:hAnsi="Times New Roman" w:cs="Times New Roman"/>
                <w:sz w:val="18"/>
                <w:szCs w:val="18"/>
              </w:rPr>
            </w:pPr>
          </w:p>
        </w:tc>
        <w:tc>
          <w:tcPr>
            <w:tcW w:w="1846" w:type="dxa"/>
            <w:vMerge/>
          </w:tcPr>
          <w:p w14:paraId="12143EE8" w14:textId="77777777" w:rsidR="0007161C" w:rsidRPr="00286258" w:rsidRDefault="0007161C" w:rsidP="0007161C">
            <w:pPr>
              <w:shd w:val="clear" w:color="auto" w:fill="FFFFFF"/>
              <w:tabs>
                <w:tab w:val="left" w:pos="993"/>
              </w:tabs>
              <w:autoSpaceDE w:val="0"/>
              <w:autoSpaceDN w:val="0"/>
              <w:adjustRightInd w:val="0"/>
              <w:jc w:val="both"/>
              <w:rPr>
                <w:rFonts w:ascii="Times New Roman" w:hAnsi="Times New Roman" w:cs="Times New Roman"/>
                <w:b/>
                <w:bCs/>
                <w:sz w:val="18"/>
                <w:szCs w:val="18"/>
              </w:rPr>
            </w:pPr>
          </w:p>
        </w:tc>
        <w:tc>
          <w:tcPr>
            <w:tcW w:w="1559" w:type="dxa"/>
          </w:tcPr>
          <w:p w14:paraId="2DBDFA03" w14:textId="77777777" w:rsidR="0007161C" w:rsidRPr="00286258" w:rsidRDefault="0007161C" w:rsidP="0007161C">
            <w:pPr>
              <w:shd w:val="clear" w:color="auto" w:fill="FFFFFF"/>
              <w:autoSpaceDE w:val="0"/>
              <w:autoSpaceDN w:val="0"/>
              <w:adjustRightInd w:val="0"/>
              <w:contextualSpacing/>
              <w:rPr>
                <w:rFonts w:ascii="Times New Roman" w:hAnsi="Times New Roman" w:cs="Times New Roman"/>
                <w:i/>
                <w:iCs/>
                <w:sz w:val="18"/>
                <w:szCs w:val="18"/>
              </w:rPr>
            </w:pPr>
            <w:r w:rsidRPr="00286258">
              <w:rPr>
                <w:rFonts w:ascii="Times New Roman" w:hAnsi="Times New Roman" w:cs="Times New Roman"/>
                <w:i/>
                <w:iCs/>
                <w:sz w:val="18"/>
                <w:szCs w:val="18"/>
              </w:rPr>
              <w:t>скорее согласен – 4;</w:t>
            </w:r>
          </w:p>
        </w:tc>
        <w:tc>
          <w:tcPr>
            <w:tcW w:w="1134" w:type="dxa"/>
            <w:vAlign w:val="center"/>
          </w:tcPr>
          <w:p w14:paraId="6C2D139D"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2,1</w:t>
            </w:r>
          </w:p>
        </w:tc>
        <w:tc>
          <w:tcPr>
            <w:tcW w:w="1134" w:type="dxa"/>
            <w:vAlign w:val="center"/>
          </w:tcPr>
          <w:p w14:paraId="185655AA"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10,1</w:t>
            </w:r>
          </w:p>
        </w:tc>
        <w:tc>
          <w:tcPr>
            <w:tcW w:w="851" w:type="dxa"/>
            <w:vAlign w:val="center"/>
          </w:tcPr>
          <w:p w14:paraId="43211653"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9,3</w:t>
            </w:r>
          </w:p>
        </w:tc>
        <w:tc>
          <w:tcPr>
            <w:tcW w:w="1276" w:type="dxa"/>
            <w:shd w:val="clear" w:color="auto" w:fill="auto"/>
            <w:vAlign w:val="center"/>
          </w:tcPr>
          <w:p w14:paraId="67625780"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0,0</w:t>
            </w:r>
          </w:p>
        </w:tc>
        <w:tc>
          <w:tcPr>
            <w:tcW w:w="1275" w:type="dxa"/>
            <w:vAlign w:val="center"/>
          </w:tcPr>
          <w:p w14:paraId="42C3B22D"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2,0</w:t>
            </w:r>
          </w:p>
        </w:tc>
      </w:tr>
      <w:tr w:rsidR="0007161C" w:rsidRPr="0007161C" w14:paraId="749805F0" w14:textId="77777777" w:rsidTr="00B23814">
        <w:trPr>
          <w:trHeight w:val="70"/>
        </w:trPr>
        <w:tc>
          <w:tcPr>
            <w:tcW w:w="672" w:type="dxa"/>
            <w:vMerge/>
          </w:tcPr>
          <w:p w14:paraId="0C65ED8A" w14:textId="77777777" w:rsidR="0007161C" w:rsidRPr="00286258" w:rsidRDefault="0007161C" w:rsidP="0007161C">
            <w:pPr>
              <w:autoSpaceDE w:val="0"/>
              <w:autoSpaceDN w:val="0"/>
              <w:adjustRightInd w:val="0"/>
              <w:jc w:val="both"/>
              <w:rPr>
                <w:rFonts w:ascii="Times New Roman" w:hAnsi="Times New Roman" w:cs="Times New Roman"/>
                <w:sz w:val="18"/>
                <w:szCs w:val="18"/>
              </w:rPr>
            </w:pPr>
          </w:p>
        </w:tc>
        <w:tc>
          <w:tcPr>
            <w:tcW w:w="1846" w:type="dxa"/>
            <w:vMerge/>
          </w:tcPr>
          <w:p w14:paraId="3D566C73" w14:textId="77777777" w:rsidR="0007161C" w:rsidRPr="00286258" w:rsidRDefault="0007161C" w:rsidP="0007161C">
            <w:pPr>
              <w:shd w:val="clear" w:color="auto" w:fill="FFFFFF"/>
              <w:tabs>
                <w:tab w:val="left" w:pos="993"/>
              </w:tabs>
              <w:autoSpaceDE w:val="0"/>
              <w:autoSpaceDN w:val="0"/>
              <w:adjustRightInd w:val="0"/>
              <w:jc w:val="both"/>
              <w:rPr>
                <w:rFonts w:ascii="Times New Roman" w:hAnsi="Times New Roman" w:cs="Times New Roman"/>
                <w:b/>
                <w:bCs/>
                <w:sz w:val="18"/>
                <w:szCs w:val="18"/>
              </w:rPr>
            </w:pPr>
          </w:p>
        </w:tc>
        <w:tc>
          <w:tcPr>
            <w:tcW w:w="1559" w:type="dxa"/>
          </w:tcPr>
          <w:p w14:paraId="378B3CCA" w14:textId="77777777" w:rsidR="0007161C" w:rsidRPr="00286258" w:rsidRDefault="0007161C" w:rsidP="0007161C">
            <w:pPr>
              <w:shd w:val="clear" w:color="auto" w:fill="FFFFFF"/>
              <w:autoSpaceDE w:val="0"/>
              <w:autoSpaceDN w:val="0"/>
              <w:adjustRightInd w:val="0"/>
              <w:contextualSpacing/>
              <w:rPr>
                <w:rFonts w:ascii="Times New Roman" w:hAnsi="Times New Roman" w:cs="Times New Roman"/>
                <w:i/>
                <w:iCs/>
                <w:sz w:val="18"/>
                <w:szCs w:val="18"/>
              </w:rPr>
            </w:pPr>
            <w:r w:rsidRPr="00286258">
              <w:rPr>
                <w:rFonts w:ascii="Times New Roman" w:hAnsi="Times New Roman" w:cs="Times New Roman"/>
                <w:i/>
                <w:iCs/>
                <w:sz w:val="18"/>
                <w:szCs w:val="18"/>
              </w:rPr>
              <w:t>отчасти согласен, отчасти нет – 3;</w:t>
            </w:r>
          </w:p>
        </w:tc>
        <w:tc>
          <w:tcPr>
            <w:tcW w:w="1134" w:type="dxa"/>
            <w:vAlign w:val="center"/>
          </w:tcPr>
          <w:p w14:paraId="73A7D005"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3,0</w:t>
            </w:r>
          </w:p>
        </w:tc>
        <w:tc>
          <w:tcPr>
            <w:tcW w:w="1134" w:type="dxa"/>
            <w:vAlign w:val="center"/>
          </w:tcPr>
          <w:p w14:paraId="07E44A54"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15,7</w:t>
            </w:r>
          </w:p>
        </w:tc>
        <w:tc>
          <w:tcPr>
            <w:tcW w:w="851" w:type="dxa"/>
            <w:vAlign w:val="center"/>
          </w:tcPr>
          <w:p w14:paraId="5C042B64"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11,7</w:t>
            </w:r>
          </w:p>
        </w:tc>
        <w:tc>
          <w:tcPr>
            <w:tcW w:w="1276" w:type="dxa"/>
            <w:shd w:val="clear" w:color="auto" w:fill="auto"/>
            <w:vAlign w:val="center"/>
          </w:tcPr>
          <w:p w14:paraId="270181FB"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0,0</w:t>
            </w:r>
          </w:p>
        </w:tc>
        <w:tc>
          <w:tcPr>
            <w:tcW w:w="1275" w:type="dxa"/>
            <w:vAlign w:val="center"/>
          </w:tcPr>
          <w:p w14:paraId="7FE44E2D"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0,0</w:t>
            </w:r>
          </w:p>
        </w:tc>
      </w:tr>
      <w:tr w:rsidR="0007161C" w:rsidRPr="0007161C" w14:paraId="1DF32951" w14:textId="77777777" w:rsidTr="00B23814">
        <w:trPr>
          <w:trHeight w:val="70"/>
        </w:trPr>
        <w:tc>
          <w:tcPr>
            <w:tcW w:w="672" w:type="dxa"/>
            <w:vMerge/>
          </w:tcPr>
          <w:p w14:paraId="0728B01E" w14:textId="77777777" w:rsidR="0007161C" w:rsidRPr="00286258" w:rsidRDefault="0007161C" w:rsidP="0007161C">
            <w:pPr>
              <w:autoSpaceDE w:val="0"/>
              <w:autoSpaceDN w:val="0"/>
              <w:adjustRightInd w:val="0"/>
              <w:jc w:val="both"/>
              <w:rPr>
                <w:rFonts w:ascii="Times New Roman" w:hAnsi="Times New Roman" w:cs="Times New Roman"/>
                <w:sz w:val="18"/>
                <w:szCs w:val="18"/>
              </w:rPr>
            </w:pPr>
          </w:p>
        </w:tc>
        <w:tc>
          <w:tcPr>
            <w:tcW w:w="1846" w:type="dxa"/>
            <w:vMerge/>
          </w:tcPr>
          <w:p w14:paraId="3EF91FFA" w14:textId="77777777" w:rsidR="0007161C" w:rsidRPr="00286258" w:rsidRDefault="0007161C" w:rsidP="0007161C">
            <w:pPr>
              <w:shd w:val="clear" w:color="auto" w:fill="FFFFFF"/>
              <w:tabs>
                <w:tab w:val="left" w:pos="993"/>
              </w:tabs>
              <w:autoSpaceDE w:val="0"/>
              <w:autoSpaceDN w:val="0"/>
              <w:adjustRightInd w:val="0"/>
              <w:jc w:val="both"/>
              <w:rPr>
                <w:rFonts w:ascii="Times New Roman" w:hAnsi="Times New Roman" w:cs="Times New Roman"/>
                <w:b/>
                <w:bCs/>
                <w:sz w:val="18"/>
                <w:szCs w:val="18"/>
              </w:rPr>
            </w:pPr>
          </w:p>
        </w:tc>
        <w:tc>
          <w:tcPr>
            <w:tcW w:w="1559" w:type="dxa"/>
          </w:tcPr>
          <w:p w14:paraId="764C92AF" w14:textId="77777777" w:rsidR="0007161C" w:rsidRPr="00286258" w:rsidRDefault="0007161C" w:rsidP="0007161C">
            <w:pPr>
              <w:shd w:val="clear" w:color="auto" w:fill="FFFFFF"/>
              <w:autoSpaceDE w:val="0"/>
              <w:autoSpaceDN w:val="0"/>
              <w:adjustRightInd w:val="0"/>
              <w:contextualSpacing/>
              <w:rPr>
                <w:rFonts w:ascii="Times New Roman" w:hAnsi="Times New Roman" w:cs="Times New Roman"/>
                <w:i/>
                <w:iCs/>
                <w:sz w:val="18"/>
                <w:szCs w:val="18"/>
              </w:rPr>
            </w:pPr>
            <w:r w:rsidRPr="00286258">
              <w:rPr>
                <w:rFonts w:ascii="Times New Roman" w:hAnsi="Times New Roman" w:cs="Times New Roman"/>
                <w:i/>
                <w:iCs/>
                <w:sz w:val="18"/>
                <w:szCs w:val="18"/>
              </w:rPr>
              <w:t>скорее не согласен – 2;</w:t>
            </w:r>
          </w:p>
        </w:tc>
        <w:tc>
          <w:tcPr>
            <w:tcW w:w="1134" w:type="dxa"/>
            <w:vAlign w:val="center"/>
          </w:tcPr>
          <w:p w14:paraId="72A42DBF"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0,2</w:t>
            </w:r>
          </w:p>
        </w:tc>
        <w:tc>
          <w:tcPr>
            <w:tcW w:w="1134" w:type="dxa"/>
            <w:vAlign w:val="center"/>
          </w:tcPr>
          <w:p w14:paraId="1F7BE110"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51,1</w:t>
            </w:r>
          </w:p>
        </w:tc>
        <w:tc>
          <w:tcPr>
            <w:tcW w:w="851" w:type="dxa"/>
            <w:vAlign w:val="center"/>
          </w:tcPr>
          <w:p w14:paraId="6E75F335"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65,9</w:t>
            </w:r>
          </w:p>
        </w:tc>
        <w:tc>
          <w:tcPr>
            <w:tcW w:w="1276" w:type="dxa"/>
            <w:shd w:val="clear" w:color="auto" w:fill="auto"/>
            <w:vAlign w:val="center"/>
          </w:tcPr>
          <w:p w14:paraId="3E0034A3"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0,0</w:t>
            </w:r>
          </w:p>
        </w:tc>
        <w:tc>
          <w:tcPr>
            <w:tcW w:w="1275" w:type="dxa"/>
            <w:vAlign w:val="center"/>
          </w:tcPr>
          <w:p w14:paraId="28F018C6"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60,8</w:t>
            </w:r>
          </w:p>
        </w:tc>
      </w:tr>
      <w:tr w:rsidR="0007161C" w:rsidRPr="0007161C" w14:paraId="58AEB848" w14:textId="77777777" w:rsidTr="00B23814">
        <w:trPr>
          <w:trHeight w:val="70"/>
        </w:trPr>
        <w:tc>
          <w:tcPr>
            <w:tcW w:w="672" w:type="dxa"/>
            <w:vMerge/>
          </w:tcPr>
          <w:p w14:paraId="1484C38C" w14:textId="77777777" w:rsidR="0007161C" w:rsidRPr="00286258" w:rsidRDefault="0007161C" w:rsidP="0007161C">
            <w:pPr>
              <w:autoSpaceDE w:val="0"/>
              <w:autoSpaceDN w:val="0"/>
              <w:adjustRightInd w:val="0"/>
              <w:jc w:val="both"/>
              <w:rPr>
                <w:rFonts w:ascii="Times New Roman" w:hAnsi="Times New Roman" w:cs="Times New Roman"/>
                <w:sz w:val="18"/>
                <w:szCs w:val="18"/>
              </w:rPr>
            </w:pPr>
          </w:p>
        </w:tc>
        <w:tc>
          <w:tcPr>
            <w:tcW w:w="1846" w:type="dxa"/>
            <w:vMerge/>
          </w:tcPr>
          <w:p w14:paraId="444E9166" w14:textId="77777777" w:rsidR="0007161C" w:rsidRPr="00286258" w:rsidRDefault="0007161C" w:rsidP="0007161C">
            <w:pPr>
              <w:shd w:val="clear" w:color="auto" w:fill="FFFFFF"/>
              <w:tabs>
                <w:tab w:val="left" w:pos="993"/>
              </w:tabs>
              <w:autoSpaceDE w:val="0"/>
              <w:autoSpaceDN w:val="0"/>
              <w:adjustRightInd w:val="0"/>
              <w:jc w:val="both"/>
              <w:rPr>
                <w:rFonts w:ascii="Times New Roman" w:hAnsi="Times New Roman" w:cs="Times New Roman"/>
                <w:b/>
                <w:bCs/>
                <w:sz w:val="18"/>
                <w:szCs w:val="18"/>
              </w:rPr>
            </w:pPr>
          </w:p>
        </w:tc>
        <w:tc>
          <w:tcPr>
            <w:tcW w:w="1559" w:type="dxa"/>
          </w:tcPr>
          <w:p w14:paraId="152CD118" w14:textId="77777777" w:rsidR="0007161C" w:rsidRPr="00286258" w:rsidRDefault="0007161C" w:rsidP="0007161C">
            <w:pPr>
              <w:shd w:val="clear" w:color="auto" w:fill="FFFFFF"/>
              <w:autoSpaceDE w:val="0"/>
              <w:autoSpaceDN w:val="0"/>
              <w:adjustRightInd w:val="0"/>
              <w:contextualSpacing/>
              <w:rPr>
                <w:rFonts w:ascii="Times New Roman" w:hAnsi="Times New Roman" w:cs="Times New Roman"/>
                <w:i/>
                <w:iCs/>
                <w:sz w:val="18"/>
                <w:szCs w:val="18"/>
              </w:rPr>
            </w:pPr>
            <w:r w:rsidRPr="00286258">
              <w:rPr>
                <w:rFonts w:ascii="Times New Roman" w:hAnsi="Times New Roman" w:cs="Times New Roman"/>
                <w:i/>
                <w:iCs/>
                <w:sz w:val="18"/>
                <w:szCs w:val="18"/>
              </w:rPr>
              <w:t>полностью не согласен – 1;</w:t>
            </w:r>
          </w:p>
        </w:tc>
        <w:tc>
          <w:tcPr>
            <w:tcW w:w="1134" w:type="dxa"/>
            <w:vAlign w:val="center"/>
          </w:tcPr>
          <w:p w14:paraId="735E53CB"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83,0</w:t>
            </w:r>
          </w:p>
        </w:tc>
        <w:tc>
          <w:tcPr>
            <w:tcW w:w="1134" w:type="dxa"/>
            <w:vAlign w:val="center"/>
          </w:tcPr>
          <w:p w14:paraId="04C176EE"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1,7</w:t>
            </w:r>
          </w:p>
        </w:tc>
        <w:tc>
          <w:tcPr>
            <w:tcW w:w="851" w:type="dxa"/>
            <w:vAlign w:val="center"/>
          </w:tcPr>
          <w:p w14:paraId="0CFC3665"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0,2</w:t>
            </w:r>
          </w:p>
        </w:tc>
        <w:tc>
          <w:tcPr>
            <w:tcW w:w="1276" w:type="dxa"/>
            <w:shd w:val="clear" w:color="auto" w:fill="auto"/>
            <w:vAlign w:val="center"/>
          </w:tcPr>
          <w:p w14:paraId="42BF816E"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100,0</w:t>
            </w:r>
          </w:p>
        </w:tc>
        <w:tc>
          <w:tcPr>
            <w:tcW w:w="1275" w:type="dxa"/>
            <w:vAlign w:val="center"/>
          </w:tcPr>
          <w:p w14:paraId="47D53067"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28,2</w:t>
            </w:r>
          </w:p>
        </w:tc>
      </w:tr>
      <w:tr w:rsidR="0007161C" w:rsidRPr="0007161C" w14:paraId="03E6E801" w14:textId="77777777" w:rsidTr="00B23814">
        <w:trPr>
          <w:trHeight w:val="70"/>
        </w:trPr>
        <w:tc>
          <w:tcPr>
            <w:tcW w:w="672" w:type="dxa"/>
            <w:vMerge/>
          </w:tcPr>
          <w:p w14:paraId="41E08C54" w14:textId="77777777" w:rsidR="0007161C" w:rsidRPr="00286258" w:rsidRDefault="0007161C" w:rsidP="0007161C">
            <w:pPr>
              <w:autoSpaceDE w:val="0"/>
              <w:autoSpaceDN w:val="0"/>
              <w:adjustRightInd w:val="0"/>
              <w:jc w:val="both"/>
              <w:rPr>
                <w:rFonts w:ascii="Times New Roman" w:hAnsi="Times New Roman" w:cs="Times New Roman"/>
                <w:sz w:val="18"/>
                <w:szCs w:val="18"/>
              </w:rPr>
            </w:pPr>
          </w:p>
        </w:tc>
        <w:tc>
          <w:tcPr>
            <w:tcW w:w="1846" w:type="dxa"/>
            <w:vMerge/>
          </w:tcPr>
          <w:p w14:paraId="5E745B1D" w14:textId="77777777" w:rsidR="0007161C" w:rsidRPr="00286258" w:rsidRDefault="0007161C" w:rsidP="0007161C">
            <w:pPr>
              <w:shd w:val="clear" w:color="auto" w:fill="FFFFFF"/>
              <w:tabs>
                <w:tab w:val="left" w:pos="993"/>
              </w:tabs>
              <w:autoSpaceDE w:val="0"/>
              <w:autoSpaceDN w:val="0"/>
              <w:adjustRightInd w:val="0"/>
              <w:jc w:val="both"/>
              <w:rPr>
                <w:rFonts w:ascii="Times New Roman" w:hAnsi="Times New Roman" w:cs="Times New Roman"/>
                <w:b/>
                <w:bCs/>
                <w:sz w:val="18"/>
                <w:szCs w:val="18"/>
              </w:rPr>
            </w:pPr>
          </w:p>
        </w:tc>
        <w:tc>
          <w:tcPr>
            <w:tcW w:w="1559" w:type="dxa"/>
          </w:tcPr>
          <w:p w14:paraId="30D85741" w14:textId="77777777" w:rsidR="0007161C" w:rsidRPr="00286258" w:rsidRDefault="0007161C" w:rsidP="0007161C">
            <w:pPr>
              <w:shd w:val="clear" w:color="auto" w:fill="FFFFFF"/>
              <w:autoSpaceDE w:val="0"/>
              <w:autoSpaceDN w:val="0"/>
              <w:adjustRightInd w:val="0"/>
              <w:rPr>
                <w:rFonts w:ascii="Times New Roman" w:hAnsi="Times New Roman" w:cs="Times New Roman"/>
                <w:i/>
                <w:iCs/>
                <w:sz w:val="18"/>
                <w:szCs w:val="18"/>
              </w:rPr>
            </w:pPr>
            <w:r w:rsidRPr="00286258">
              <w:rPr>
                <w:rFonts w:ascii="Times New Roman" w:hAnsi="Times New Roman" w:cs="Times New Roman"/>
                <w:i/>
                <w:iCs/>
                <w:sz w:val="18"/>
                <w:szCs w:val="18"/>
              </w:rPr>
              <w:t>затрудняюсь ответить, не могу оценить – 0</w:t>
            </w:r>
          </w:p>
        </w:tc>
        <w:tc>
          <w:tcPr>
            <w:tcW w:w="1134" w:type="dxa"/>
            <w:vAlign w:val="center"/>
          </w:tcPr>
          <w:p w14:paraId="76982BC8"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1,5</w:t>
            </w:r>
          </w:p>
        </w:tc>
        <w:tc>
          <w:tcPr>
            <w:tcW w:w="1134" w:type="dxa"/>
            <w:vAlign w:val="center"/>
          </w:tcPr>
          <w:p w14:paraId="46D48953"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0,1</w:t>
            </w:r>
          </w:p>
        </w:tc>
        <w:tc>
          <w:tcPr>
            <w:tcW w:w="851" w:type="dxa"/>
            <w:vAlign w:val="center"/>
          </w:tcPr>
          <w:p w14:paraId="62A4FDC2"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10,9</w:t>
            </w:r>
          </w:p>
        </w:tc>
        <w:tc>
          <w:tcPr>
            <w:tcW w:w="1276" w:type="dxa"/>
            <w:shd w:val="clear" w:color="auto" w:fill="auto"/>
            <w:vAlign w:val="center"/>
          </w:tcPr>
          <w:p w14:paraId="6EA7D5B0"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0,0</w:t>
            </w:r>
          </w:p>
        </w:tc>
        <w:tc>
          <w:tcPr>
            <w:tcW w:w="1275" w:type="dxa"/>
            <w:vAlign w:val="center"/>
          </w:tcPr>
          <w:p w14:paraId="37BDB574"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0,0</w:t>
            </w:r>
          </w:p>
        </w:tc>
      </w:tr>
      <w:tr w:rsidR="0007161C" w:rsidRPr="0007161C" w14:paraId="01BE3E20" w14:textId="77777777" w:rsidTr="00B23814">
        <w:trPr>
          <w:trHeight w:val="730"/>
        </w:trPr>
        <w:tc>
          <w:tcPr>
            <w:tcW w:w="672" w:type="dxa"/>
            <w:vMerge/>
          </w:tcPr>
          <w:p w14:paraId="4C5F1F11" w14:textId="77777777" w:rsidR="0007161C" w:rsidRPr="00286258" w:rsidRDefault="0007161C" w:rsidP="0007161C">
            <w:pPr>
              <w:numPr>
                <w:ilvl w:val="0"/>
                <w:numId w:val="33"/>
              </w:numPr>
              <w:autoSpaceDE w:val="0"/>
              <w:autoSpaceDN w:val="0"/>
              <w:adjustRightInd w:val="0"/>
              <w:jc w:val="both"/>
              <w:rPr>
                <w:rFonts w:ascii="Times New Roman" w:hAnsi="Times New Roman" w:cs="Times New Roman"/>
                <w:sz w:val="18"/>
                <w:szCs w:val="18"/>
              </w:rPr>
            </w:pPr>
          </w:p>
        </w:tc>
        <w:tc>
          <w:tcPr>
            <w:tcW w:w="1846" w:type="dxa"/>
            <w:vMerge/>
          </w:tcPr>
          <w:p w14:paraId="7837AB8F" w14:textId="77777777" w:rsidR="0007161C" w:rsidRPr="00286258" w:rsidRDefault="0007161C" w:rsidP="0007161C">
            <w:pPr>
              <w:shd w:val="clear" w:color="auto" w:fill="FFFFFF"/>
              <w:tabs>
                <w:tab w:val="left" w:pos="993"/>
              </w:tabs>
              <w:autoSpaceDE w:val="0"/>
              <w:autoSpaceDN w:val="0"/>
              <w:adjustRightInd w:val="0"/>
              <w:jc w:val="both"/>
              <w:rPr>
                <w:rFonts w:ascii="Times New Roman" w:hAnsi="Times New Roman" w:cs="Times New Roman"/>
                <w:b/>
                <w:bCs/>
                <w:sz w:val="18"/>
                <w:szCs w:val="18"/>
              </w:rPr>
            </w:pPr>
          </w:p>
        </w:tc>
        <w:tc>
          <w:tcPr>
            <w:tcW w:w="1559" w:type="dxa"/>
          </w:tcPr>
          <w:p w14:paraId="0ABD8BBB" w14:textId="77777777" w:rsidR="0007161C" w:rsidRPr="00286258" w:rsidRDefault="0007161C" w:rsidP="0007161C">
            <w:pPr>
              <w:shd w:val="clear" w:color="auto" w:fill="FFFFFF"/>
              <w:tabs>
                <w:tab w:val="left" w:pos="851"/>
              </w:tabs>
              <w:autoSpaceDE w:val="0"/>
              <w:autoSpaceDN w:val="0"/>
              <w:adjustRightInd w:val="0"/>
              <w:rPr>
                <w:rFonts w:ascii="Times New Roman" w:hAnsi="Times New Roman" w:cs="Times New Roman"/>
                <w:sz w:val="18"/>
                <w:szCs w:val="18"/>
              </w:rPr>
            </w:pPr>
            <w:r w:rsidRPr="00286258">
              <w:rPr>
                <w:rFonts w:ascii="Times New Roman" w:hAnsi="Times New Roman" w:cs="Times New Roman"/>
                <w:sz w:val="18"/>
                <w:szCs w:val="18"/>
              </w:rPr>
              <w:t xml:space="preserve">преподаватель учитывает пожелания студентов относительно организации занятий </w:t>
            </w:r>
          </w:p>
        </w:tc>
        <w:tc>
          <w:tcPr>
            <w:tcW w:w="1134" w:type="dxa"/>
            <w:vAlign w:val="center"/>
          </w:tcPr>
          <w:p w14:paraId="24A6454D"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 </w:t>
            </w:r>
          </w:p>
        </w:tc>
        <w:tc>
          <w:tcPr>
            <w:tcW w:w="1134" w:type="dxa"/>
            <w:vAlign w:val="center"/>
          </w:tcPr>
          <w:p w14:paraId="19BD4F93"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 </w:t>
            </w:r>
          </w:p>
        </w:tc>
        <w:tc>
          <w:tcPr>
            <w:tcW w:w="851" w:type="dxa"/>
            <w:vAlign w:val="center"/>
          </w:tcPr>
          <w:p w14:paraId="0EA28183"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 </w:t>
            </w:r>
          </w:p>
        </w:tc>
        <w:tc>
          <w:tcPr>
            <w:tcW w:w="1276" w:type="dxa"/>
            <w:shd w:val="clear" w:color="auto" w:fill="auto"/>
            <w:vAlign w:val="center"/>
          </w:tcPr>
          <w:p w14:paraId="0B4F4088"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 </w:t>
            </w:r>
          </w:p>
        </w:tc>
        <w:tc>
          <w:tcPr>
            <w:tcW w:w="1275" w:type="dxa"/>
            <w:vAlign w:val="center"/>
          </w:tcPr>
          <w:p w14:paraId="7A6B4EE2"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 </w:t>
            </w:r>
          </w:p>
        </w:tc>
      </w:tr>
      <w:tr w:rsidR="0007161C" w:rsidRPr="0007161C" w14:paraId="2C81C8A5" w14:textId="77777777" w:rsidTr="00B23814">
        <w:trPr>
          <w:trHeight w:val="158"/>
        </w:trPr>
        <w:tc>
          <w:tcPr>
            <w:tcW w:w="672" w:type="dxa"/>
            <w:vMerge/>
          </w:tcPr>
          <w:p w14:paraId="7A61F536" w14:textId="77777777" w:rsidR="0007161C" w:rsidRPr="00286258" w:rsidRDefault="0007161C" w:rsidP="0007161C">
            <w:pPr>
              <w:numPr>
                <w:ilvl w:val="0"/>
                <w:numId w:val="33"/>
              </w:numPr>
              <w:autoSpaceDE w:val="0"/>
              <w:autoSpaceDN w:val="0"/>
              <w:adjustRightInd w:val="0"/>
              <w:jc w:val="both"/>
              <w:rPr>
                <w:rFonts w:ascii="Times New Roman" w:hAnsi="Times New Roman" w:cs="Times New Roman"/>
                <w:sz w:val="18"/>
                <w:szCs w:val="18"/>
              </w:rPr>
            </w:pPr>
          </w:p>
        </w:tc>
        <w:tc>
          <w:tcPr>
            <w:tcW w:w="1846" w:type="dxa"/>
            <w:vMerge/>
          </w:tcPr>
          <w:p w14:paraId="1B09238A" w14:textId="77777777" w:rsidR="0007161C" w:rsidRPr="00286258" w:rsidRDefault="0007161C" w:rsidP="0007161C">
            <w:pPr>
              <w:shd w:val="clear" w:color="auto" w:fill="FFFFFF"/>
              <w:tabs>
                <w:tab w:val="left" w:pos="993"/>
              </w:tabs>
              <w:autoSpaceDE w:val="0"/>
              <w:autoSpaceDN w:val="0"/>
              <w:adjustRightInd w:val="0"/>
              <w:jc w:val="both"/>
              <w:rPr>
                <w:rFonts w:ascii="Times New Roman" w:hAnsi="Times New Roman" w:cs="Times New Roman"/>
                <w:b/>
                <w:bCs/>
                <w:sz w:val="18"/>
                <w:szCs w:val="18"/>
              </w:rPr>
            </w:pPr>
          </w:p>
        </w:tc>
        <w:tc>
          <w:tcPr>
            <w:tcW w:w="1559" w:type="dxa"/>
          </w:tcPr>
          <w:p w14:paraId="48A5268C" w14:textId="77777777" w:rsidR="0007161C" w:rsidRPr="00286258" w:rsidRDefault="0007161C" w:rsidP="0007161C">
            <w:pPr>
              <w:shd w:val="clear" w:color="auto" w:fill="FFFFFF"/>
              <w:autoSpaceDE w:val="0"/>
              <w:autoSpaceDN w:val="0"/>
              <w:adjustRightInd w:val="0"/>
              <w:rPr>
                <w:rFonts w:ascii="Times New Roman" w:hAnsi="Times New Roman" w:cs="Times New Roman"/>
                <w:sz w:val="18"/>
                <w:szCs w:val="18"/>
              </w:rPr>
            </w:pPr>
            <w:r w:rsidRPr="00286258">
              <w:rPr>
                <w:rFonts w:ascii="Times New Roman" w:hAnsi="Times New Roman" w:cs="Times New Roman"/>
                <w:i/>
                <w:iCs/>
                <w:sz w:val="18"/>
                <w:szCs w:val="18"/>
              </w:rPr>
              <w:t>полностью согласен – 5</w:t>
            </w:r>
          </w:p>
        </w:tc>
        <w:tc>
          <w:tcPr>
            <w:tcW w:w="1134" w:type="dxa"/>
            <w:vAlign w:val="center"/>
          </w:tcPr>
          <w:p w14:paraId="02C4924B"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71,3</w:t>
            </w:r>
          </w:p>
        </w:tc>
        <w:tc>
          <w:tcPr>
            <w:tcW w:w="1134" w:type="dxa"/>
            <w:vAlign w:val="center"/>
          </w:tcPr>
          <w:p w14:paraId="4A2CFB05"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67,3</w:t>
            </w:r>
          </w:p>
        </w:tc>
        <w:tc>
          <w:tcPr>
            <w:tcW w:w="851" w:type="dxa"/>
            <w:vAlign w:val="center"/>
          </w:tcPr>
          <w:p w14:paraId="3AA6DC5D"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61,2</w:t>
            </w:r>
          </w:p>
        </w:tc>
        <w:tc>
          <w:tcPr>
            <w:tcW w:w="1276" w:type="dxa"/>
            <w:shd w:val="clear" w:color="auto" w:fill="auto"/>
            <w:vAlign w:val="center"/>
          </w:tcPr>
          <w:p w14:paraId="2E60BBB2"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50,0</w:t>
            </w:r>
          </w:p>
        </w:tc>
        <w:tc>
          <w:tcPr>
            <w:tcW w:w="1275" w:type="dxa"/>
            <w:vAlign w:val="center"/>
          </w:tcPr>
          <w:p w14:paraId="500D6252"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80,0</w:t>
            </w:r>
          </w:p>
        </w:tc>
      </w:tr>
      <w:tr w:rsidR="0007161C" w:rsidRPr="0007161C" w14:paraId="33D8F446" w14:textId="77777777" w:rsidTr="00B23814">
        <w:trPr>
          <w:trHeight w:val="158"/>
        </w:trPr>
        <w:tc>
          <w:tcPr>
            <w:tcW w:w="672" w:type="dxa"/>
            <w:vMerge/>
          </w:tcPr>
          <w:p w14:paraId="09FB2827" w14:textId="77777777" w:rsidR="0007161C" w:rsidRPr="00286258" w:rsidRDefault="0007161C" w:rsidP="0007161C">
            <w:pPr>
              <w:numPr>
                <w:ilvl w:val="0"/>
                <w:numId w:val="33"/>
              </w:numPr>
              <w:autoSpaceDE w:val="0"/>
              <w:autoSpaceDN w:val="0"/>
              <w:adjustRightInd w:val="0"/>
              <w:jc w:val="both"/>
              <w:rPr>
                <w:rFonts w:ascii="Times New Roman" w:hAnsi="Times New Roman" w:cs="Times New Roman"/>
                <w:sz w:val="18"/>
                <w:szCs w:val="18"/>
              </w:rPr>
            </w:pPr>
          </w:p>
        </w:tc>
        <w:tc>
          <w:tcPr>
            <w:tcW w:w="1846" w:type="dxa"/>
            <w:vMerge/>
          </w:tcPr>
          <w:p w14:paraId="03401B37" w14:textId="77777777" w:rsidR="0007161C" w:rsidRPr="00286258" w:rsidRDefault="0007161C" w:rsidP="0007161C">
            <w:pPr>
              <w:shd w:val="clear" w:color="auto" w:fill="FFFFFF"/>
              <w:tabs>
                <w:tab w:val="left" w:pos="993"/>
              </w:tabs>
              <w:autoSpaceDE w:val="0"/>
              <w:autoSpaceDN w:val="0"/>
              <w:adjustRightInd w:val="0"/>
              <w:jc w:val="both"/>
              <w:rPr>
                <w:rFonts w:ascii="Times New Roman" w:hAnsi="Times New Roman" w:cs="Times New Roman"/>
                <w:b/>
                <w:bCs/>
                <w:sz w:val="18"/>
                <w:szCs w:val="18"/>
              </w:rPr>
            </w:pPr>
          </w:p>
        </w:tc>
        <w:tc>
          <w:tcPr>
            <w:tcW w:w="1559" w:type="dxa"/>
          </w:tcPr>
          <w:p w14:paraId="4D60C58D" w14:textId="77777777" w:rsidR="0007161C" w:rsidRPr="00286258" w:rsidRDefault="0007161C" w:rsidP="0007161C">
            <w:pPr>
              <w:shd w:val="clear" w:color="auto" w:fill="FFFFFF"/>
              <w:autoSpaceDE w:val="0"/>
              <w:autoSpaceDN w:val="0"/>
              <w:adjustRightInd w:val="0"/>
              <w:contextualSpacing/>
              <w:rPr>
                <w:rFonts w:ascii="Times New Roman" w:hAnsi="Times New Roman" w:cs="Times New Roman"/>
                <w:i/>
                <w:iCs/>
                <w:sz w:val="18"/>
                <w:szCs w:val="18"/>
              </w:rPr>
            </w:pPr>
            <w:r w:rsidRPr="00286258">
              <w:rPr>
                <w:rFonts w:ascii="Times New Roman" w:hAnsi="Times New Roman" w:cs="Times New Roman"/>
                <w:i/>
                <w:iCs/>
                <w:sz w:val="18"/>
                <w:szCs w:val="18"/>
              </w:rPr>
              <w:t>скорее согласен – 4;</w:t>
            </w:r>
          </w:p>
        </w:tc>
        <w:tc>
          <w:tcPr>
            <w:tcW w:w="1134" w:type="dxa"/>
            <w:vAlign w:val="center"/>
          </w:tcPr>
          <w:p w14:paraId="14879163"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16,2</w:t>
            </w:r>
          </w:p>
        </w:tc>
        <w:tc>
          <w:tcPr>
            <w:tcW w:w="1134" w:type="dxa"/>
            <w:vAlign w:val="center"/>
          </w:tcPr>
          <w:p w14:paraId="2FE1414E"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25,3</w:t>
            </w:r>
          </w:p>
        </w:tc>
        <w:tc>
          <w:tcPr>
            <w:tcW w:w="851" w:type="dxa"/>
            <w:vAlign w:val="center"/>
          </w:tcPr>
          <w:p w14:paraId="6F932BF8"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20,3</w:t>
            </w:r>
          </w:p>
        </w:tc>
        <w:tc>
          <w:tcPr>
            <w:tcW w:w="1276" w:type="dxa"/>
            <w:shd w:val="clear" w:color="auto" w:fill="auto"/>
            <w:vAlign w:val="center"/>
          </w:tcPr>
          <w:p w14:paraId="7C0AB2BD"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50,0</w:t>
            </w:r>
          </w:p>
        </w:tc>
        <w:tc>
          <w:tcPr>
            <w:tcW w:w="1275" w:type="dxa"/>
            <w:vAlign w:val="center"/>
          </w:tcPr>
          <w:p w14:paraId="4178015C"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20,0</w:t>
            </w:r>
          </w:p>
        </w:tc>
      </w:tr>
      <w:tr w:rsidR="0007161C" w:rsidRPr="0007161C" w14:paraId="0DFC7154" w14:textId="77777777" w:rsidTr="00B23814">
        <w:trPr>
          <w:trHeight w:val="158"/>
        </w:trPr>
        <w:tc>
          <w:tcPr>
            <w:tcW w:w="672" w:type="dxa"/>
            <w:vMerge/>
          </w:tcPr>
          <w:p w14:paraId="251FF0B5" w14:textId="77777777" w:rsidR="0007161C" w:rsidRPr="00286258" w:rsidRDefault="0007161C" w:rsidP="0007161C">
            <w:pPr>
              <w:numPr>
                <w:ilvl w:val="0"/>
                <w:numId w:val="33"/>
              </w:numPr>
              <w:autoSpaceDE w:val="0"/>
              <w:autoSpaceDN w:val="0"/>
              <w:adjustRightInd w:val="0"/>
              <w:jc w:val="both"/>
              <w:rPr>
                <w:rFonts w:ascii="Times New Roman" w:hAnsi="Times New Roman" w:cs="Times New Roman"/>
                <w:sz w:val="18"/>
                <w:szCs w:val="18"/>
              </w:rPr>
            </w:pPr>
          </w:p>
        </w:tc>
        <w:tc>
          <w:tcPr>
            <w:tcW w:w="1846" w:type="dxa"/>
            <w:vMerge/>
          </w:tcPr>
          <w:p w14:paraId="556209F9" w14:textId="77777777" w:rsidR="0007161C" w:rsidRPr="00286258" w:rsidRDefault="0007161C" w:rsidP="0007161C">
            <w:pPr>
              <w:shd w:val="clear" w:color="auto" w:fill="FFFFFF"/>
              <w:tabs>
                <w:tab w:val="left" w:pos="993"/>
              </w:tabs>
              <w:autoSpaceDE w:val="0"/>
              <w:autoSpaceDN w:val="0"/>
              <w:adjustRightInd w:val="0"/>
              <w:jc w:val="both"/>
              <w:rPr>
                <w:rFonts w:ascii="Times New Roman" w:hAnsi="Times New Roman" w:cs="Times New Roman"/>
                <w:b/>
                <w:bCs/>
                <w:sz w:val="18"/>
                <w:szCs w:val="18"/>
              </w:rPr>
            </w:pPr>
          </w:p>
        </w:tc>
        <w:tc>
          <w:tcPr>
            <w:tcW w:w="1559" w:type="dxa"/>
          </w:tcPr>
          <w:p w14:paraId="2D257478" w14:textId="77777777" w:rsidR="0007161C" w:rsidRPr="00286258" w:rsidRDefault="0007161C" w:rsidP="0007161C">
            <w:pPr>
              <w:shd w:val="clear" w:color="auto" w:fill="FFFFFF"/>
              <w:autoSpaceDE w:val="0"/>
              <w:autoSpaceDN w:val="0"/>
              <w:adjustRightInd w:val="0"/>
              <w:contextualSpacing/>
              <w:rPr>
                <w:rFonts w:ascii="Times New Roman" w:hAnsi="Times New Roman" w:cs="Times New Roman"/>
                <w:i/>
                <w:iCs/>
                <w:sz w:val="18"/>
                <w:szCs w:val="18"/>
              </w:rPr>
            </w:pPr>
            <w:r w:rsidRPr="00286258">
              <w:rPr>
                <w:rFonts w:ascii="Times New Roman" w:hAnsi="Times New Roman" w:cs="Times New Roman"/>
                <w:i/>
                <w:iCs/>
                <w:sz w:val="18"/>
                <w:szCs w:val="18"/>
              </w:rPr>
              <w:t>отчасти согласен, отчасти нет – 3;</w:t>
            </w:r>
          </w:p>
        </w:tc>
        <w:tc>
          <w:tcPr>
            <w:tcW w:w="1134" w:type="dxa"/>
            <w:vAlign w:val="center"/>
          </w:tcPr>
          <w:p w14:paraId="10F1DF5C"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10,3</w:t>
            </w:r>
          </w:p>
        </w:tc>
        <w:tc>
          <w:tcPr>
            <w:tcW w:w="1134" w:type="dxa"/>
            <w:vAlign w:val="center"/>
          </w:tcPr>
          <w:p w14:paraId="2A129601"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5,2</w:t>
            </w:r>
          </w:p>
        </w:tc>
        <w:tc>
          <w:tcPr>
            <w:tcW w:w="851" w:type="dxa"/>
            <w:vAlign w:val="center"/>
          </w:tcPr>
          <w:p w14:paraId="26116614"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4,9</w:t>
            </w:r>
          </w:p>
        </w:tc>
        <w:tc>
          <w:tcPr>
            <w:tcW w:w="1276" w:type="dxa"/>
            <w:shd w:val="clear" w:color="auto" w:fill="auto"/>
            <w:vAlign w:val="center"/>
          </w:tcPr>
          <w:p w14:paraId="0485CC36"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0,0</w:t>
            </w:r>
          </w:p>
        </w:tc>
        <w:tc>
          <w:tcPr>
            <w:tcW w:w="1275" w:type="dxa"/>
            <w:vAlign w:val="center"/>
          </w:tcPr>
          <w:p w14:paraId="1BF7D6E9"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0,0</w:t>
            </w:r>
          </w:p>
        </w:tc>
      </w:tr>
      <w:tr w:rsidR="0007161C" w:rsidRPr="0007161C" w14:paraId="7099C25A" w14:textId="77777777" w:rsidTr="00B23814">
        <w:trPr>
          <w:trHeight w:val="158"/>
        </w:trPr>
        <w:tc>
          <w:tcPr>
            <w:tcW w:w="672" w:type="dxa"/>
            <w:vMerge/>
          </w:tcPr>
          <w:p w14:paraId="28945E56" w14:textId="77777777" w:rsidR="0007161C" w:rsidRPr="00286258" w:rsidRDefault="0007161C" w:rsidP="0007161C">
            <w:pPr>
              <w:numPr>
                <w:ilvl w:val="0"/>
                <w:numId w:val="33"/>
              </w:numPr>
              <w:autoSpaceDE w:val="0"/>
              <w:autoSpaceDN w:val="0"/>
              <w:adjustRightInd w:val="0"/>
              <w:jc w:val="both"/>
              <w:rPr>
                <w:rFonts w:ascii="Times New Roman" w:hAnsi="Times New Roman" w:cs="Times New Roman"/>
                <w:sz w:val="18"/>
                <w:szCs w:val="18"/>
              </w:rPr>
            </w:pPr>
          </w:p>
        </w:tc>
        <w:tc>
          <w:tcPr>
            <w:tcW w:w="1846" w:type="dxa"/>
            <w:vMerge/>
          </w:tcPr>
          <w:p w14:paraId="5EF3D345" w14:textId="77777777" w:rsidR="0007161C" w:rsidRPr="00286258" w:rsidRDefault="0007161C" w:rsidP="0007161C">
            <w:pPr>
              <w:shd w:val="clear" w:color="auto" w:fill="FFFFFF"/>
              <w:tabs>
                <w:tab w:val="left" w:pos="993"/>
              </w:tabs>
              <w:autoSpaceDE w:val="0"/>
              <w:autoSpaceDN w:val="0"/>
              <w:adjustRightInd w:val="0"/>
              <w:jc w:val="both"/>
              <w:rPr>
                <w:rFonts w:ascii="Times New Roman" w:hAnsi="Times New Roman" w:cs="Times New Roman"/>
                <w:b/>
                <w:bCs/>
                <w:sz w:val="18"/>
                <w:szCs w:val="18"/>
              </w:rPr>
            </w:pPr>
          </w:p>
        </w:tc>
        <w:tc>
          <w:tcPr>
            <w:tcW w:w="1559" w:type="dxa"/>
          </w:tcPr>
          <w:p w14:paraId="4AFCE997" w14:textId="77777777" w:rsidR="0007161C" w:rsidRPr="00286258" w:rsidRDefault="0007161C" w:rsidP="0007161C">
            <w:pPr>
              <w:shd w:val="clear" w:color="auto" w:fill="FFFFFF"/>
              <w:autoSpaceDE w:val="0"/>
              <w:autoSpaceDN w:val="0"/>
              <w:adjustRightInd w:val="0"/>
              <w:contextualSpacing/>
              <w:rPr>
                <w:rFonts w:ascii="Times New Roman" w:hAnsi="Times New Roman" w:cs="Times New Roman"/>
                <w:i/>
                <w:iCs/>
                <w:sz w:val="18"/>
                <w:szCs w:val="18"/>
              </w:rPr>
            </w:pPr>
            <w:r w:rsidRPr="00286258">
              <w:rPr>
                <w:rFonts w:ascii="Times New Roman" w:hAnsi="Times New Roman" w:cs="Times New Roman"/>
                <w:i/>
                <w:iCs/>
                <w:sz w:val="18"/>
                <w:szCs w:val="18"/>
              </w:rPr>
              <w:t>скорее не согласен – 2;</w:t>
            </w:r>
          </w:p>
        </w:tc>
        <w:tc>
          <w:tcPr>
            <w:tcW w:w="1134" w:type="dxa"/>
            <w:vAlign w:val="center"/>
          </w:tcPr>
          <w:p w14:paraId="639A126E"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1,1</w:t>
            </w:r>
          </w:p>
        </w:tc>
        <w:tc>
          <w:tcPr>
            <w:tcW w:w="1134" w:type="dxa"/>
            <w:vAlign w:val="center"/>
          </w:tcPr>
          <w:p w14:paraId="28C1F83A"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1,8</w:t>
            </w:r>
          </w:p>
        </w:tc>
        <w:tc>
          <w:tcPr>
            <w:tcW w:w="851" w:type="dxa"/>
            <w:vAlign w:val="center"/>
          </w:tcPr>
          <w:p w14:paraId="345CA2FC"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0,0</w:t>
            </w:r>
          </w:p>
        </w:tc>
        <w:tc>
          <w:tcPr>
            <w:tcW w:w="1276" w:type="dxa"/>
            <w:shd w:val="clear" w:color="auto" w:fill="auto"/>
            <w:vAlign w:val="center"/>
          </w:tcPr>
          <w:p w14:paraId="60E5762F"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0,0</w:t>
            </w:r>
          </w:p>
        </w:tc>
        <w:tc>
          <w:tcPr>
            <w:tcW w:w="1275" w:type="dxa"/>
            <w:vAlign w:val="center"/>
          </w:tcPr>
          <w:p w14:paraId="5DF3E4B4"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0,0</w:t>
            </w:r>
          </w:p>
        </w:tc>
      </w:tr>
      <w:tr w:rsidR="0007161C" w:rsidRPr="0007161C" w14:paraId="46517258" w14:textId="77777777" w:rsidTr="00B23814">
        <w:trPr>
          <w:trHeight w:val="158"/>
        </w:trPr>
        <w:tc>
          <w:tcPr>
            <w:tcW w:w="672" w:type="dxa"/>
            <w:vMerge/>
          </w:tcPr>
          <w:p w14:paraId="55C1E54A" w14:textId="77777777" w:rsidR="0007161C" w:rsidRPr="00286258" w:rsidRDefault="0007161C" w:rsidP="0007161C">
            <w:pPr>
              <w:numPr>
                <w:ilvl w:val="0"/>
                <w:numId w:val="33"/>
              </w:numPr>
              <w:autoSpaceDE w:val="0"/>
              <w:autoSpaceDN w:val="0"/>
              <w:adjustRightInd w:val="0"/>
              <w:jc w:val="both"/>
              <w:rPr>
                <w:rFonts w:ascii="Times New Roman" w:hAnsi="Times New Roman" w:cs="Times New Roman"/>
                <w:sz w:val="18"/>
                <w:szCs w:val="18"/>
              </w:rPr>
            </w:pPr>
          </w:p>
        </w:tc>
        <w:tc>
          <w:tcPr>
            <w:tcW w:w="1846" w:type="dxa"/>
            <w:vMerge/>
          </w:tcPr>
          <w:p w14:paraId="0A86259F" w14:textId="77777777" w:rsidR="0007161C" w:rsidRPr="00286258" w:rsidRDefault="0007161C" w:rsidP="0007161C">
            <w:pPr>
              <w:shd w:val="clear" w:color="auto" w:fill="FFFFFF"/>
              <w:tabs>
                <w:tab w:val="left" w:pos="993"/>
              </w:tabs>
              <w:autoSpaceDE w:val="0"/>
              <w:autoSpaceDN w:val="0"/>
              <w:adjustRightInd w:val="0"/>
              <w:jc w:val="both"/>
              <w:rPr>
                <w:rFonts w:ascii="Times New Roman" w:hAnsi="Times New Roman" w:cs="Times New Roman"/>
                <w:b/>
                <w:bCs/>
                <w:sz w:val="18"/>
                <w:szCs w:val="18"/>
              </w:rPr>
            </w:pPr>
          </w:p>
        </w:tc>
        <w:tc>
          <w:tcPr>
            <w:tcW w:w="1559" w:type="dxa"/>
          </w:tcPr>
          <w:p w14:paraId="575E0127" w14:textId="77777777" w:rsidR="0007161C" w:rsidRPr="00286258" w:rsidRDefault="0007161C" w:rsidP="0007161C">
            <w:pPr>
              <w:shd w:val="clear" w:color="auto" w:fill="FFFFFF"/>
              <w:autoSpaceDE w:val="0"/>
              <w:autoSpaceDN w:val="0"/>
              <w:adjustRightInd w:val="0"/>
              <w:contextualSpacing/>
              <w:rPr>
                <w:rFonts w:ascii="Times New Roman" w:hAnsi="Times New Roman" w:cs="Times New Roman"/>
                <w:i/>
                <w:iCs/>
                <w:sz w:val="18"/>
                <w:szCs w:val="18"/>
              </w:rPr>
            </w:pPr>
            <w:r w:rsidRPr="00286258">
              <w:rPr>
                <w:rFonts w:ascii="Times New Roman" w:hAnsi="Times New Roman" w:cs="Times New Roman"/>
                <w:i/>
                <w:iCs/>
                <w:sz w:val="18"/>
                <w:szCs w:val="18"/>
              </w:rPr>
              <w:t>полностью не согласен – 1;</w:t>
            </w:r>
          </w:p>
        </w:tc>
        <w:tc>
          <w:tcPr>
            <w:tcW w:w="1134" w:type="dxa"/>
            <w:vAlign w:val="center"/>
          </w:tcPr>
          <w:p w14:paraId="4C5F1E71"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0,0</w:t>
            </w:r>
          </w:p>
        </w:tc>
        <w:tc>
          <w:tcPr>
            <w:tcW w:w="1134" w:type="dxa"/>
            <w:vAlign w:val="center"/>
          </w:tcPr>
          <w:p w14:paraId="781FB6C1"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0,3</w:t>
            </w:r>
          </w:p>
        </w:tc>
        <w:tc>
          <w:tcPr>
            <w:tcW w:w="851" w:type="dxa"/>
            <w:vAlign w:val="center"/>
          </w:tcPr>
          <w:p w14:paraId="73B304EB"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0,0</w:t>
            </w:r>
          </w:p>
        </w:tc>
        <w:tc>
          <w:tcPr>
            <w:tcW w:w="1276" w:type="dxa"/>
            <w:shd w:val="clear" w:color="auto" w:fill="auto"/>
            <w:vAlign w:val="center"/>
          </w:tcPr>
          <w:p w14:paraId="35D0A07C"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0,0</w:t>
            </w:r>
          </w:p>
        </w:tc>
        <w:tc>
          <w:tcPr>
            <w:tcW w:w="1275" w:type="dxa"/>
            <w:vAlign w:val="center"/>
          </w:tcPr>
          <w:p w14:paraId="1FA98B4B"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0,0</w:t>
            </w:r>
          </w:p>
        </w:tc>
      </w:tr>
      <w:tr w:rsidR="0007161C" w:rsidRPr="0007161C" w14:paraId="0DFA8E86" w14:textId="77777777" w:rsidTr="00B23814">
        <w:trPr>
          <w:trHeight w:val="158"/>
        </w:trPr>
        <w:tc>
          <w:tcPr>
            <w:tcW w:w="672" w:type="dxa"/>
            <w:vMerge/>
          </w:tcPr>
          <w:p w14:paraId="3D9C795A" w14:textId="77777777" w:rsidR="0007161C" w:rsidRPr="00286258" w:rsidRDefault="0007161C" w:rsidP="0007161C">
            <w:pPr>
              <w:numPr>
                <w:ilvl w:val="0"/>
                <w:numId w:val="33"/>
              </w:numPr>
              <w:autoSpaceDE w:val="0"/>
              <w:autoSpaceDN w:val="0"/>
              <w:adjustRightInd w:val="0"/>
              <w:jc w:val="both"/>
              <w:rPr>
                <w:rFonts w:ascii="Times New Roman" w:hAnsi="Times New Roman" w:cs="Times New Roman"/>
                <w:sz w:val="18"/>
                <w:szCs w:val="18"/>
              </w:rPr>
            </w:pPr>
          </w:p>
        </w:tc>
        <w:tc>
          <w:tcPr>
            <w:tcW w:w="1846" w:type="dxa"/>
            <w:vMerge/>
          </w:tcPr>
          <w:p w14:paraId="36E8544D" w14:textId="77777777" w:rsidR="0007161C" w:rsidRPr="00286258" w:rsidRDefault="0007161C" w:rsidP="0007161C">
            <w:pPr>
              <w:shd w:val="clear" w:color="auto" w:fill="FFFFFF"/>
              <w:tabs>
                <w:tab w:val="left" w:pos="993"/>
              </w:tabs>
              <w:autoSpaceDE w:val="0"/>
              <w:autoSpaceDN w:val="0"/>
              <w:adjustRightInd w:val="0"/>
              <w:jc w:val="both"/>
              <w:rPr>
                <w:rFonts w:ascii="Times New Roman" w:hAnsi="Times New Roman" w:cs="Times New Roman"/>
                <w:b/>
                <w:bCs/>
                <w:sz w:val="18"/>
                <w:szCs w:val="18"/>
              </w:rPr>
            </w:pPr>
          </w:p>
        </w:tc>
        <w:tc>
          <w:tcPr>
            <w:tcW w:w="1559" w:type="dxa"/>
          </w:tcPr>
          <w:p w14:paraId="09F6E950" w14:textId="77777777" w:rsidR="0007161C" w:rsidRPr="00286258" w:rsidRDefault="0007161C" w:rsidP="0007161C">
            <w:pPr>
              <w:shd w:val="clear" w:color="auto" w:fill="FFFFFF"/>
              <w:autoSpaceDE w:val="0"/>
              <w:autoSpaceDN w:val="0"/>
              <w:adjustRightInd w:val="0"/>
              <w:rPr>
                <w:rFonts w:ascii="Times New Roman" w:hAnsi="Times New Roman" w:cs="Times New Roman"/>
                <w:i/>
                <w:iCs/>
                <w:sz w:val="18"/>
                <w:szCs w:val="18"/>
              </w:rPr>
            </w:pPr>
            <w:r w:rsidRPr="00286258">
              <w:rPr>
                <w:rFonts w:ascii="Times New Roman" w:hAnsi="Times New Roman" w:cs="Times New Roman"/>
                <w:i/>
                <w:iCs/>
                <w:sz w:val="18"/>
                <w:szCs w:val="18"/>
              </w:rPr>
              <w:t>затрудняюсь ответить, не могу оценить – 0</w:t>
            </w:r>
          </w:p>
        </w:tc>
        <w:tc>
          <w:tcPr>
            <w:tcW w:w="1134" w:type="dxa"/>
            <w:vAlign w:val="center"/>
          </w:tcPr>
          <w:p w14:paraId="606165A5"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1,1</w:t>
            </w:r>
          </w:p>
        </w:tc>
        <w:tc>
          <w:tcPr>
            <w:tcW w:w="1134" w:type="dxa"/>
            <w:vAlign w:val="center"/>
          </w:tcPr>
          <w:p w14:paraId="13856501"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0,1</w:t>
            </w:r>
          </w:p>
        </w:tc>
        <w:tc>
          <w:tcPr>
            <w:tcW w:w="851" w:type="dxa"/>
            <w:vAlign w:val="center"/>
          </w:tcPr>
          <w:p w14:paraId="7F8086B7"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13,6</w:t>
            </w:r>
          </w:p>
        </w:tc>
        <w:tc>
          <w:tcPr>
            <w:tcW w:w="1276" w:type="dxa"/>
            <w:shd w:val="clear" w:color="auto" w:fill="auto"/>
            <w:vAlign w:val="center"/>
          </w:tcPr>
          <w:p w14:paraId="00BD12E5"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0,0</w:t>
            </w:r>
          </w:p>
        </w:tc>
        <w:tc>
          <w:tcPr>
            <w:tcW w:w="1275" w:type="dxa"/>
            <w:vAlign w:val="center"/>
          </w:tcPr>
          <w:p w14:paraId="708A8AC5"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0,0</w:t>
            </w:r>
          </w:p>
        </w:tc>
      </w:tr>
      <w:tr w:rsidR="0007161C" w:rsidRPr="0007161C" w14:paraId="322C98B9" w14:textId="77777777" w:rsidTr="00B23814">
        <w:trPr>
          <w:trHeight w:val="545"/>
        </w:trPr>
        <w:tc>
          <w:tcPr>
            <w:tcW w:w="672" w:type="dxa"/>
            <w:vMerge/>
          </w:tcPr>
          <w:p w14:paraId="603A595C" w14:textId="77777777" w:rsidR="0007161C" w:rsidRPr="00286258" w:rsidRDefault="0007161C" w:rsidP="0007161C">
            <w:pPr>
              <w:numPr>
                <w:ilvl w:val="0"/>
                <w:numId w:val="33"/>
              </w:numPr>
              <w:autoSpaceDE w:val="0"/>
              <w:autoSpaceDN w:val="0"/>
              <w:adjustRightInd w:val="0"/>
              <w:jc w:val="both"/>
              <w:rPr>
                <w:rFonts w:ascii="Times New Roman" w:hAnsi="Times New Roman" w:cs="Times New Roman"/>
                <w:sz w:val="18"/>
                <w:szCs w:val="18"/>
              </w:rPr>
            </w:pPr>
          </w:p>
        </w:tc>
        <w:tc>
          <w:tcPr>
            <w:tcW w:w="1846" w:type="dxa"/>
            <w:vMerge/>
          </w:tcPr>
          <w:p w14:paraId="3982FE7B" w14:textId="77777777" w:rsidR="0007161C" w:rsidRPr="00286258" w:rsidRDefault="0007161C" w:rsidP="0007161C">
            <w:pPr>
              <w:shd w:val="clear" w:color="auto" w:fill="FFFFFF"/>
              <w:tabs>
                <w:tab w:val="left" w:pos="993"/>
              </w:tabs>
              <w:autoSpaceDE w:val="0"/>
              <w:autoSpaceDN w:val="0"/>
              <w:adjustRightInd w:val="0"/>
              <w:jc w:val="both"/>
              <w:rPr>
                <w:rFonts w:ascii="Times New Roman" w:hAnsi="Times New Roman" w:cs="Times New Roman"/>
                <w:b/>
                <w:bCs/>
                <w:sz w:val="18"/>
                <w:szCs w:val="18"/>
              </w:rPr>
            </w:pPr>
          </w:p>
        </w:tc>
        <w:tc>
          <w:tcPr>
            <w:tcW w:w="1559" w:type="dxa"/>
          </w:tcPr>
          <w:p w14:paraId="71698946" w14:textId="77777777" w:rsidR="0007161C" w:rsidRPr="00286258" w:rsidRDefault="0007161C" w:rsidP="0007161C">
            <w:pPr>
              <w:shd w:val="clear" w:color="auto" w:fill="FFFFFF"/>
              <w:tabs>
                <w:tab w:val="left" w:pos="851"/>
              </w:tabs>
              <w:autoSpaceDE w:val="0"/>
              <w:autoSpaceDN w:val="0"/>
              <w:adjustRightInd w:val="0"/>
              <w:rPr>
                <w:rFonts w:ascii="Times New Roman" w:hAnsi="Times New Roman" w:cs="Times New Roman"/>
                <w:sz w:val="18"/>
                <w:szCs w:val="18"/>
              </w:rPr>
            </w:pPr>
            <w:r w:rsidRPr="00286258">
              <w:rPr>
                <w:rFonts w:ascii="Times New Roman" w:hAnsi="Times New Roman" w:cs="Times New Roman"/>
                <w:sz w:val="18"/>
                <w:szCs w:val="18"/>
              </w:rPr>
              <w:t>преподаватель заинтересовывает излагаемым материалом</w:t>
            </w:r>
          </w:p>
        </w:tc>
        <w:tc>
          <w:tcPr>
            <w:tcW w:w="1134" w:type="dxa"/>
            <w:vAlign w:val="center"/>
          </w:tcPr>
          <w:p w14:paraId="78C44567"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 </w:t>
            </w:r>
          </w:p>
        </w:tc>
        <w:tc>
          <w:tcPr>
            <w:tcW w:w="1134" w:type="dxa"/>
            <w:vAlign w:val="center"/>
          </w:tcPr>
          <w:p w14:paraId="1CA76DBE"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 </w:t>
            </w:r>
          </w:p>
        </w:tc>
        <w:tc>
          <w:tcPr>
            <w:tcW w:w="851" w:type="dxa"/>
            <w:vAlign w:val="center"/>
          </w:tcPr>
          <w:p w14:paraId="5E29C619"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 </w:t>
            </w:r>
          </w:p>
        </w:tc>
        <w:tc>
          <w:tcPr>
            <w:tcW w:w="1276" w:type="dxa"/>
            <w:shd w:val="clear" w:color="auto" w:fill="auto"/>
            <w:vAlign w:val="center"/>
          </w:tcPr>
          <w:p w14:paraId="03A19024"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 </w:t>
            </w:r>
          </w:p>
        </w:tc>
        <w:tc>
          <w:tcPr>
            <w:tcW w:w="1275" w:type="dxa"/>
            <w:vAlign w:val="center"/>
          </w:tcPr>
          <w:p w14:paraId="68236D7F"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 </w:t>
            </w:r>
          </w:p>
        </w:tc>
      </w:tr>
      <w:tr w:rsidR="0007161C" w:rsidRPr="0007161C" w14:paraId="571E69CB" w14:textId="77777777" w:rsidTr="00B23814">
        <w:trPr>
          <w:trHeight w:val="173"/>
        </w:trPr>
        <w:tc>
          <w:tcPr>
            <w:tcW w:w="672" w:type="dxa"/>
            <w:vMerge/>
          </w:tcPr>
          <w:p w14:paraId="73EBC726" w14:textId="77777777" w:rsidR="0007161C" w:rsidRPr="00286258" w:rsidRDefault="0007161C" w:rsidP="0007161C">
            <w:pPr>
              <w:numPr>
                <w:ilvl w:val="0"/>
                <w:numId w:val="33"/>
              </w:numPr>
              <w:autoSpaceDE w:val="0"/>
              <w:autoSpaceDN w:val="0"/>
              <w:adjustRightInd w:val="0"/>
              <w:jc w:val="both"/>
              <w:rPr>
                <w:rFonts w:ascii="Times New Roman" w:hAnsi="Times New Roman" w:cs="Times New Roman"/>
                <w:sz w:val="18"/>
                <w:szCs w:val="18"/>
              </w:rPr>
            </w:pPr>
          </w:p>
        </w:tc>
        <w:tc>
          <w:tcPr>
            <w:tcW w:w="1846" w:type="dxa"/>
            <w:vMerge/>
          </w:tcPr>
          <w:p w14:paraId="3743E3C2" w14:textId="77777777" w:rsidR="0007161C" w:rsidRPr="00286258" w:rsidRDefault="0007161C" w:rsidP="0007161C">
            <w:pPr>
              <w:shd w:val="clear" w:color="auto" w:fill="FFFFFF"/>
              <w:tabs>
                <w:tab w:val="left" w:pos="993"/>
              </w:tabs>
              <w:autoSpaceDE w:val="0"/>
              <w:autoSpaceDN w:val="0"/>
              <w:adjustRightInd w:val="0"/>
              <w:jc w:val="both"/>
              <w:rPr>
                <w:rFonts w:ascii="Times New Roman" w:hAnsi="Times New Roman" w:cs="Times New Roman"/>
                <w:b/>
                <w:bCs/>
                <w:sz w:val="18"/>
                <w:szCs w:val="18"/>
              </w:rPr>
            </w:pPr>
          </w:p>
        </w:tc>
        <w:tc>
          <w:tcPr>
            <w:tcW w:w="1559" w:type="dxa"/>
          </w:tcPr>
          <w:p w14:paraId="42855322" w14:textId="77777777" w:rsidR="0007161C" w:rsidRPr="00286258" w:rsidRDefault="0007161C" w:rsidP="0007161C">
            <w:pPr>
              <w:shd w:val="clear" w:color="auto" w:fill="FFFFFF"/>
              <w:autoSpaceDE w:val="0"/>
              <w:autoSpaceDN w:val="0"/>
              <w:adjustRightInd w:val="0"/>
              <w:rPr>
                <w:rFonts w:ascii="Times New Roman" w:hAnsi="Times New Roman" w:cs="Times New Roman"/>
                <w:sz w:val="18"/>
                <w:szCs w:val="18"/>
              </w:rPr>
            </w:pPr>
            <w:r w:rsidRPr="00286258">
              <w:rPr>
                <w:rFonts w:ascii="Times New Roman" w:hAnsi="Times New Roman" w:cs="Times New Roman"/>
                <w:i/>
                <w:iCs/>
                <w:sz w:val="18"/>
                <w:szCs w:val="18"/>
              </w:rPr>
              <w:t>полностью согласен – 5</w:t>
            </w:r>
          </w:p>
        </w:tc>
        <w:tc>
          <w:tcPr>
            <w:tcW w:w="1134" w:type="dxa"/>
            <w:vAlign w:val="center"/>
          </w:tcPr>
          <w:p w14:paraId="0FD30809"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69,9</w:t>
            </w:r>
          </w:p>
        </w:tc>
        <w:tc>
          <w:tcPr>
            <w:tcW w:w="1134" w:type="dxa"/>
            <w:vAlign w:val="center"/>
          </w:tcPr>
          <w:p w14:paraId="2DE7FC17"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76,6</w:t>
            </w:r>
          </w:p>
        </w:tc>
        <w:tc>
          <w:tcPr>
            <w:tcW w:w="851" w:type="dxa"/>
            <w:vAlign w:val="center"/>
          </w:tcPr>
          <w:p w14:paraId="37BEC863"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73,1</w:t>
            </w:r>
          </w:p>
        </w:tc>
        <w:tc>
          <w:tcPr>
            <w:tcW w:w="1276" w:type="dxa"/>
            <w:shd w:val="clear" w:color="auto" w:fill="auto"/>
            <w:vAlign w:val="center"/>
          </w:tcPr>
          <w:p w14:paraId="2D1A4320"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50,0</w:t>
            </w:r>
          </w:p>
        </w:tc>
        <w:tc>
          <w:tcPr>
            <w:tcW w:w="1275" w:type="dxa"/>
            <w:vAlign w:val="center"/>
          </w:tcPr>
          <w:p w14:paraId="638DEF33"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55,0</w:t>
            </w:r>
          </w:p>
        </w:tc>
      </w:tr>
      <w:tr w:rsidR="0007161C" w:rsidRPr="0007161C" w14:paraId="55AC428F" w14:textId="77777777" w:rsidTr="00B23814">
        <w:trPr>
          <w:trHeight w:val="173"/>
        </w:trPr>
        <w:tc>
          <w:tcPr>
            <w:tcW w:w="672" w:type="dxa"/>
            <w:vMerge/>
          </w:tcPr>
          <w:p w14:paraId="44CD6AA9" w14:textId="77777777" w:rsidR="0007161C" w:rsidRPr="00286258" w:rsidRDefault="0007161C" w:rsidP="0007161C">
            <w:pPr>
              <w:numPr>
                <w:ilvl w:val="0"/>
                <w:numId w:val="33"/>
              </w:numPr>
              <w:autoSpaceDE w:val="0"/>
              <w:autoSpaceDN w:val="0"/>
              <w:adjustRightInd w:val="0"/>
              <w:jc w:val="both"/>
              <w:rPr>
                <w:rFonts w:ascii="Times New Roman" w:hAnsi="Times New Roman" w:cs="Times New Roman"/>
                <w:sz w:val="18"/>
                <w:szCs w:val="18"/>
              </w:rPr>
            </w:pPr>
          </w:p>
        </w:tc>
        <w:tc>
          <w:tcPr>
            <w:tcW w:w="1846" w:type="dxa"/>
            <w:vMerge/>
          </w:tcPr>
          <w:p w14:paraId="1781AE0A" w14:textId="77777777" w:rsidR="0007161C" w:rsidRPr="00286258" w:rsidRDefault="0007161C" w:rsidP="0007161C">
            <w:pPr>
              <w:shd w:val="clear" w:color="auto" w:fill="FFFFFF"/>
              <w:tabs>
                <w:tab w:val="left" w:pos="993"/>
              </w:tabs>
              <w:autoSpaceDE w:val="0"/>
              <w:autoSpaceDN w:val="0"/>
              <w:adjustRightInd w:val="0"/>
              <w:jc w:val="both"/>
              <w:rPr>
                <w:rFonts w:ascii="Times New Roman" w:hAnsi="Times New Roman" w:cs="Times New Roman"/>
                <w:b/>
                <w:bCs/>
                <w:sz w:val="18"/>
                <w:szCs w:val="18"/>
              </w:rPr>
            </w:pPr>
          </w:p>
        </w:tc>
        <w:tc>
          <w:tcPr>
            <w:tcW w:w="1559" w:type="dxa"/>
          </w:tcPr>
          <w:p w14:paraId="64FE6489" w14:textId="77777777" w:rsidR="0007161C" w:rsidRPr="00286258" w:rsidRDefault="0007161C" w:rsidP="0007161C">
            <w:pPr>
              <w:shd w:val="clear" w:color="auto" w:fill="FFFFFF"/>
              <w:autoSpaceDE w:val="0"/>
              <w:autoSpaceDN w:val="0"/>
              <w:adjustRightInd w:val="0"/>
              <w:contextualSpacing/>
              <w:rPr>
                <w:rFonts w:ascii="Times New Roman" w:hAnsi="Times New Roman" w:cs="Times New Roman"/>
                <w:i/>
                <w:iCs/>
                <w:sz w:val="18"/>
                <w:szCs w:val="18"/>
              </w:rPr>
            </w:pPr>
            <w:r w:rsidRPr="00286258">
              <w:rPr>
                <w:rFonts w:ascii="Times New Roman" w:hAnsi="Times New Roman" w:cs="Times New Roman"/>
                <w:i/>
                <w:iCs/>
                <w:sz w:val="18"/>
                <w:szCs w:val="18"/>
              </w:rPr>
              <w:t>скорее согласен – 4;</w:t>
            </w:r>
          </w:p>
        </w:tc>
        <w:tc>
          <w:tcPr>
            <w:tcW w:w="1134" w:type="dxa"/>
            <w:vAlign w:val="center"/>
          </w:tcPr>
          <w:p w14:paraId="0E63D0BC"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26,3</w:t>
            </w:r>
          </w:p>
        </w:tc>
        <w:tc>
          <w:tcPr>
            <w:tcW w:w="1134" w:type="dxa"/>
            <w:vAlign w:val="center"/>
          </w:tcPr>
          <w:p w14:paraId="264B8488"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19,6</w:t>
            </w:r>
          </w:p>
        </w:tc>
        <w:tc>
          <w:tcPr>
            <w:tcW w:w="851" w:type="dxa"/>
            <w:vAlign w:val="center"/>
          </w:tcPr>
          <w:p w14:paraId="3A280CC7"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8,7</w:t>
            </w:r>
          </w:p>
        </w:tc>
        <w:tc>
          <w:tcPr>
            <w:tcW w:w="1276" w:type="dxa"/>
            <w:shd w:val="clear" w:color="auto" w:fill="auto"/>
            <w:vAlign w:val="center"/>
          </w:tcPr>
          <w:p w14:paraId="2D7F110D"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50,0</w:t>
            </w:r>
          </w:p>
        </w:tc>
        <w:tc>
          <w:tcPr>
            <w:tcW w:w="1275" w:type="dxa"/>
            <w:vAlign w:val="center"/>
          </w:tcPr>
          <w:p w14:paraId="7EBDE2A1"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44,0</w:t>
            </w:r>
          </w:p>
        </w:tc>
      </w:tr>
      <w:tr w:rsidR="0007161C" w:rsidRPr="0007161C" w14:paraId="6E94D2E4" w14:textId="77777777" w:rsidTr="00B23814">
        <w:trPr>
          <w:trHeight w:val="173"/>
        </w:trPr>
        <w:tc>
          <w:tcPr>
            <w:tcW w:w="672" w:type="dxa"/>
            <w:vMerge/>
          </w:tcPr>
          <w:p w14:paraId="4C823C65" w14:textId="77777777" w:rsidR="0007161C" w:rsidRPr="00286258" w:rsidRDefault="0007161C" w:rsidP="0007161C">
            <w:pPr>
              <w:numPr>
                <w:ilvl w:val="0"/>
                <w:numId w:val="33"/>
              </w:numPr>
              <w:autoSpaceDE w:val="0"/>
              <w:autoSpaceDN w:val="0"/>
              <w:adjustRightInd w:val="0"/>
              <w:jc w:val="both"/>
              <w:rPr>
                <w:rFonts w:ascii="Times New Roman" w:hAnsi="Times New Roman" w:cs="Times New Roman"/>
                <w:sz w:val="18"/>
                <w:szCs w:val="18"/>
              </w:rPr>
            </w:pPr>
          </w:p>
        </w:tc>
        <w:tc>
          <w:tcPr>
            <w:tcW w:w="1846" w:type="dxa"/>
            <w:vMerge/>
          </w:tcPr>
          <w:p w14:paraId="3B53BD5E" w14:textId="77777777" w:rsidR="0007161C" w:rsidRPr="00286258" w:rsidRDefault="0007161C" w:rsidP="0007161C">
            <w:pPr>
              <w:shd w:val="clear" w:color="auto" w:fill="FFFFFF"/>
              <w:tabs>
                <w:tab w:val="left" w:pos="993"/>
              </w:tabs>
              <w:autoSpaceDE w:val="0"/>
              <w:autoSpaceDN w:val="0"/>
              <w:adjustRightInd w:val="0"/>
              <w:jc w:val="both"/>
              <w:rPr>
                <w:rFonts w:ascii="Times New Roman" w:hAnsi="Times New Roman" w:cs="Times New Roman"/>
                <w:b/>
                <w:bCs/>
                <w:sz w:val="18"/>
                <w:szCs w:val="18"/>
              </w:rPr>
            </w:pPr>
          </w:p>
        </w:tc>
        <w:tc>
          <w:tcPr>
            <w:tcW w:w="1559" w:type="dxa"/>
          </w:tcPr>
          <w:p w14:paraId="16948E5A" w14:textId="77777777" w:rsidR="0007161C" w:rsidRPr="00286258" w:rsidRDefault="0007161C" w:rsidP="0007161C">
            <w:pPr>
              <w:shd w:val="clear" w:color="auto" w:fill="FFFFFF"/>
              <w:autoSpaceDE w:val="0"/>
              <w:autoSpaceDN w:val="0"/>
              <w:adjustRightInd w:val="0"/>
              <w:contextualSpacing/>
              <w:rPr>
                <w:rFonts w:ascii="Times New Roman" w:hAnsi="Times New Roman" w:cs="Times New Roman"/>
                <w:i/>
                <w:iCs/>
                <w:sz w:val="18"/>
                <w:szCs w:val="18"/>
              </w:rPr>
            </w:pPr>
            <w:r w:rsidRPr="00286258">
              <w:rPr>
                <w:rFonts w:ascii="Times New Roman" w:hAnsi="Times New Roman" w:cs="Times New Roman"/>
                <w:i/>
                <w:iCs/>
                <w:sz w:val="18"/>
                <w:szCs w:val="18"/>
              </w:rPr>
              <w:t>отчасти согласен, отчасти нет – 3;</w:t>
            </w:r>
          </w:p>
        </w:tc>
        <w:tc>
          <w:tcPr>
            <w:tcW w:w="1134" w:type="dxa"/>
            <w:vAlign w:val="center"/>
          </w:tcPr>
          <w:p w14:paraId="5C25C5F2"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2,6</w:t>
            </w:r>
          </w:p>
        </w:tc>
        <w:tc>
          <w:tcPr>
            <w:tcW w:w="1134" w:type="dxa"/>
            <w:vAlign w:val="center"/>
          </w:tcPr>
          <w:p w14:paraId="3027B80C"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2,1</w:t>
            </w:r>
          </w:p>
        </w:tc>
        <w:tc>
          <w:tcPr>
            <w:tcW w:w="851" w:type="dxa"/>
            <w:vAlign w:val="center"/>
          </w:tcPr>
          <w:p w14:paraId="7ECC63BF"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9,0</w:t>
            </w:r>
          </w:p>
        </w:tc>
        <w:tc>
          <w:tcPr>
            <w:tcW w:w="1276" w:type="dxa"/>
            <w:shd w:val="clear" w:color="auto" w:fill="auto"/>
            <w:vAlign w:val="center"/>
          </w:tcPr>
          <w:p w14:paraId="021B89DB"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0,0</w:t>
            </w:r>
          </w:p>
        </w:tc>
        <w:tc>
          <w:tcPr>
            <w:tcW w:w="1275" w:type="dxa"/>
            <w:vAlign w:val="center"/>
          </w:tcPr>
          <w:p w14:paraId="75844696"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0,0</w:t>
            </w:r>
          </w:p>
        </w:tc>
      </w:tr>
      <w:tr w:rsidR="0007161C" w:rsidRPr="0007161C" w14:paraId="16241BA5" w14:textId="77777777" w:rsidTr="00B23814">
        <w:trPr>
          <w:trHeight w:val="173"/>
        </w:trPr>
        <w:tc>
          <w:tcPr>
            <w:tcW w:w="672" w:type="dxa"/>
            <w:vMerge/>
          </w:tcPr>
          <w:p w14:paraId="5E6B630C" w14:textId="77777777" w:rsidR="0007161C" w:rsidRPr="00286258" w:rsidRDefault="0007161C" w:rsidP="0007161C">
            <w:pPr>
              <w:numPr>
                <w:ilvl w:val="0"/>
                <w:numId w:val="33"/>
              </w:numPr>
              <w:autoSpaceDE w:val="0"/>
              <w:autoSpaceDN w:val="0"/>
              <w:adjustRightInd w:val="0"/>
              <w:jc w:val="both"/>
              <w:rPr>
                <w:rFonts w:ascii="Times New Roman" w:hAnsi="Times New Roman" w:cs="Times New Roman"/>
                <w:sz w:val="18"/>
                <w:szCs w:val="18"/>
              </w:rPr>
            </w:pPr>
          </w:p>
        </w:tc>
        <w:tc>
          <w:tcPr>
            <w:tcW w:w="1846" w:type="dxa"/>
            <w:vMerge/>
          </w:tcPr>
          <w:p w14:paraId="58C3A4B1" w14:textId="77777777" w:rsidR="0007161C" w:rsidRPr="00286258" w:rsidRDefault="0007161C" w:rsidP="0007161C">
            <w:pPr>
              <w:shd w:val="clear" w:color="auto" w:fill="FFFFFF"/>
              <w:tabs>
                <w:tab w:val="left" w:pos="993"/>
              </w:tabs>
              <w:autoSpaceDE w:val="0"/>
              <w:autoSpaceDN w:val="0"/>
              <w:adjustRightInd w:val="0"/>
              <w:jc w:val="both"/>
              <w:rPr>
                <w:rFonts w:ascii="Times New Roman" w:hAnsi="Times New Roman" w:cs="Times New Roman"/>
                <w:b/>
                <w:bCs/>
                <w:sz w:val="18"/>
                <w:szCs w:val="18"/>
              </w:rPr>
            </w:pPr>
          </w:p>
        </w:tc>
        <w:tc>
          <w:tcPr>
            <w:tcW w:w="1559" w:type="dxa"/>
          </w:tcPr>
          <w:p w14:paraId="6491F244" w14:textId="77777777" w:rsidR="0007161C" w:rsidRPr="00286258" w:rsidRDefault="0007161C" w:rsidP="0007161C">
            <w:pPr>
              <w:shd w:val="clear" w:color="auto" w:fill="FFFFFF"/>
              <w:autoSpaceDE w:val="0"/>
              <w:autoSpaceDN w:val="0"/>
              <w:adjustRightInd w:val="0"/>
              <w:contextualSpacing/>
              <w:rPr>
                <w:rFonts w:ascii="Times New Roman" w:hAnsi="Times New Roman" w:cs="Times New Roman"/>
                <w:i/>
                <w:iCs/>
                <w:sz w:val="18"/>
                <w:szCs w:val="18"/>
              </w:rPr>
            </w:pPr>
            <w:r w:rsidRPr="00286258">
              <w:rPr>
                <w:rFonts w:ascii="Times New Roman" w:hAnsi="Times New Roman" w:cs="Times New Roman"/>
                <w:i/>
                <w:iCs/>
                <w:sz w:val="18"/>
                <w:szCs w:val="18"/>
              </w:rPr>
              <w:t>скорее не согласен – 2;</w:t>
            </w:r>
          </w:p>
        </w:tc>
        <w:tc>
          <w:tcPr>
            <w:tcW w:w="1134" w:type="dxa"/>
            <w:vAlign w:val="center"/>
          </w:tcPr>
          <w:p w14:paraId="4E07FDFC"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1,1</w:t>
            </w:r>
          </w:p>
        </w:tc>
        <w:tc>
          <w:tcPr>
            <w:tcW w:w="1134" w:type="dxa"/>
            <w:vAlign w:val="center"/>
          </w:tcPr>
          <w:p w14:paraId="23A779E0"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1,3</w:t>
            </w:r>
          </w:p>
        </w:tc>
        <w:tc>
          <w:tcPr>
            <w:tcW w:w="851" w:type="dxa"/>
            <w:vAlign w:val="center"/>
          </w:tcPr>
          <w:p w14:paraId="6AFB4B3B"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0,0</w:t>
            </w:r>
          </w:p>
        </w:tc>
        <w:tc>
          <w:tcPr>
            <w:tcW w:w="1276" w:type="dxa"/>
            <w:shd w:val="clear" w:color="auto" w:fill="auto"/>
            <w:vAlign w:val="center"/>
          </w:tcPr>
          <w:p w14:paraId="458213DD"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0,0</w:t>
            </w:r>
          </w:p>
        </w:tc>
        <w:tc>
          <w:tcPr>
            <w:tcW w:w="1275" w:type="dxa"/>
            <w:vAlign w:val="center"/>
          </w:tcPr>
          <w:p w14:paraId="2A40E1D3"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0,0</w:t>
            </w:r>
          </w:p>
        </w:tc>
      </w:tr>
      <w:tr w:rsidR="0007161C" w:rsidRPr="0007161C" w14:paraId="75E4EF75" w14:textId="77777777" w:rsidTr="00B23814">
        <w:trPr>
          <w:trHeight w:val="173"/>
        </w:trPr>
        <w:tc>
          <w:tcPr>
            <w:tcW w:w="672" w:type="dxa"/>
            <w:vMerge/>
          </w:tcPr>
          <w:p w14:paraId="02454111" w14:textId="77777777" w:rsidR="0007161C" w:rsidRPr="00286258" w:rsidRDefault="0007161C" w:rsidP="0007161C">
            <w:pPr>
              <w:numPr>
                <w:ilvl w:val="0"/>
                <w:numId w:val="33"/>
              </w:numPr>
              <w:autoSpaceDE w:val="0"/>
              <w:autoSpaceDN w:val="0"/>
              <w:adjustRightInd w:val="0"/>
              <w:jc w:val="both"/>
              <w:rPr>
                <w:rFonts w:ascii="Times New Roman" w:hAnsi="Times New Roman" w:cs="Times New Roman"/>
                <w:sz w:val="18"/>
                <w:szCs w:val="18"/>
              </w:rPr>
            </w:pPr>
          </w:p>
        </w:tc>
        <w:tc>
          <w:tcPr>
            <w:tcW w:w="1846" w:type="dxa"/>
            <w:vMerge/>
          </w:tcPr>
          <w:p w14:paraId="35DDDE87" w14:textId="77777777" w:rsidR="0007161C" w:rsidRPr="00286258" w:rsidRDefault="0007161C" w:rsidP="0007161C">
            <w:pPr>
              <w:shd w:val="clear" w:color="auto" w:fill="FFFFFF"/>
              <w:tabs>
                <w:tab w:val="left" w:pos="993"/>
              </w:tabs>
              <w:autoSpaceDE w:val="0"/>
              <w:autoSpaceDN w:val="0"/>
              <w:adjustRightInd w:val="0"/>
              <w:jc w:val="both"/>
              <w:rPr>
                <w:rFonts w:ascii="Times New Roman" w:hAnsi="Times New Roman" w:cs="Times New Roman"/>
                <w:b/>
                <w:bCs/>
                <w:sz w:val="18"/>
                <w:szCs w:val="18"/>
              </w:rPr>
            </w:pPr>
          </w:p>
        </w:tc>
        <w:tc>
          <w:tcPr>
            <w:tcW w:w="1559" w:type="dxa"/>
          </w:tcPr>
          <w:p w14:paraId="1BAEA11D" w14:textId="77777777" w:rsidR="0007161C" w:rsidRPr="00286258" w:rsidRDefault="0007161C" w:rsidP="0007161C">
            <w:pPr>
              <w:shd w:val="clear" w:color="auto" w:fill="FFFFFF"/>
              <w:autoSpaceDE w:val="0"/>
              <w:autoSpaceDN w:val="0"/>
              <w:adjustRightInd w:val="0"/>
              <w:contextualSpacing/>
              <w:rPr>
                <w:rFonts w:ascii="Times New Roman" w:hAnsi="Times New Roman" w:cs="Times New Roman"/>
                <w:i/>
                <w:iCs/>
                <w:sz w:val="18"/>
                <w:szCs w:val="18"/>
              </w:rPr>
            </w:pPr>
            <w:r w:rsidRPr="00286258">
              <w:rPr>
                <w:rFonts w:ascii="Times New Roman" w:hAnsi="Times New Roman" w:cs="Times New Roman"/>
                <w:i/>
                <w:iCs/>
                <w:sz w:val="18"/>
                <w:szCs w:val="18"/>
              </w:rPr>
              <w:t>полностью не согласен – 1;</w:t>
            </w:r>
          </w:p>
        </w:tc>
        <w:tc>
          <w:tcPr>
            <w:tcW w:w="1134" w:type="dxa"/>
            <w:vAlign w:val="center"/>
          </w:tcPr>
          <w:p w14:paraId="15678544"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0,1</w:t>
            </w:r>
          </w:p>
        </w:tc>
        <w:tc>
          <w:tcPr>
            <w:tcW w:w="1134" w:type="dxa"/>
            <w:vAlign w:val="center"/>
          </w:tcPr>
          <w:p w14:paraId="3F70503A"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0,0</w:t>
            </w:r>
          </w:p>
        </w:tc>
        <w:tc>
          <w:tcPr>
            <w:tcW w:w="851" w:type="dxa"/>
            <w:vAlign w:val="center"/>
          </w:tcPr>
          <w:p w14:paraId="52C2A8B2"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0,0</w:t>
            </w:r>
          </w:p>
        </w:tc>
        <w:tc>
          <w:tcPr>
            <w:tcW w:w="1276" w:type="dxa"/>
            <w:shd w:val="clear" w:color="auto" w:fill="auto"/>
            <w:vAlign w:val="center"/>
          </w:tcPr>
          <w:p w14:paraId="10CE9686"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0,0</w:t>
            </w:r>
          </w:p>
        </w:tc>
        <w:tc>
          <w:tcPr>
            <w:tcW w:w="1275" w:type="dxa"/>
            <w:vAlign w:val="center"/>
          </w:tcPr>
          <w:p w14:paraId="60714EB2"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0,0</w:t>
            </w:r>
          </w:p>
        </w:tc>
      </w:tr>
      <w:tr w:rsidR="0007161C" w:rsidRPr="0007161C" w14:paraId="76FF3062" w14:textId="77777777" w:rsidTr="00B23814">
        <w:trPr>
          <w:trHeight w:val="173"/>
        </w:trPr>
        <w:tc>
          <w:tcPr>
            <w:tcW w:w="672" w:type="dxa"/>
            <w:vMerge/>
          </w:tcPr>
          <w:p w14:paraId="6AC351D0" w14:textId="77777777" w:rsidR="0007161C" w:rsidRPr="00286258" w:rsidRDefault="0007161C" w:rsidP="0007161C">
            <w:pPr>
              <w:numPr>
                <w:ilvl w:val="0"/>
                <w:numId w:val="33"/>
              </w:numPr>
              <w:autoSpaceDE w:val="0"/>
              <w:autoSpaceDN w:val="0"/>
              <w:adjustRightInd w:val="0"/>
              <w:jc w:val="both"/>
              <w:rPr>
                <w:rFonts w:ascii="Times New Roman" w:hAnsi="Times New Roman" w:cs="Times New Roman"/>
                <w:sz w:val="18"/>
                <w:szCs w:val="18"/>
              </w:rPr>
            </w:pPr>
          </w:p>
        </w:tc>
        <w:tc>
          <w:tcPr>
            <w:tcW w:w="1846" w:type="dxa"/>
            <w:vMerge/>
          </w:tcPr>
          <w:p w14:paraId="62269192" w14:textId="77777777" w:rsidR="0007161C" w:rsidRPr="00286258" w:rsidRDefault="0007161C" w:rsidP="0007161C">
            <w:pPr>
              <w:shd w:val="clear" w:color="auto" w:fill="FFFFFF"/>
              <w:tabs>
                <w:tab w:val="left" w:pos="993"/>
              </w:tabs>
              <w:autoSpaceDE w:val="0"/>
              <w:autoSpaceDN w:val="0"/>
              <w:adjustRightInd w:val="0"/>
              <w:jc w:val="both"/>
              <w:rPr>
                <w:rFonts w:ascii="Times New Roman" w:hAnsi="Times New Roman" w:cs="Times New Roman"/>
                <w:b/>
                <w:bCs/>
                <w:sz w:val="18"/>
                <w:szCs w:val="18"/>
              </w:rPr>
            </w:pPr>
          </w:p>
        </w:tc>
        <w:tc>
          <w:tcPr>
            <w:tcW w:w="1559" w:type="dxa"/>
          </w:tcPr>
          <w:p w14:paraId="7CAB7549" w14:textId="77777777" w:rsidR="0007161C" w:rsidRPr="00286258" w:rsidRDefault="0007161C" w:rsidP="0007161C">
            <w:pPr>
              <w:shd w:val="clear" w:color="auto" w:fill="FFFFFF"/>
              <w:autoSpaceDE w:val="0"/>
              <w:autoSpaceDN w:val="0"/>
              <w:adjustRightInd w:val="0"/>
              <w:rPr>
                <w:rFonts w:ascii="Times New Roman" w:hAnsi="Times New Roman" w:cs="Times New Roman"/>
                <w:i/>
                <w:iCs/>
                <w:sz w:val="18"/>
                <w:szCs w:val="18"/>
              </w:rPr>
            </w:pPr>
            <w:r w:rsidRPr="00286258">
              <w:rPr>
                <w:rFonts w:ascii="Times New Roman" w:hAnsi="Times New Roman" w:cs="Times New Roman"/>
                <w:i/>
                <w:iCs/>
                <w:sz w:val="18"/>
                <w:szCs w:val="18"/>
              </w:rPr>
              <w:t>затрудняюсь ответить, не могу оценить – 0</w:t>
            </w:r>
          </w:p>
        </w:tc>
        <w:tc>
          <w:tcPr>
            <w:tcW w:w="1134" w:type="dxa"/>
            <w:vAlign w:val="center"/>
          </w:tcPr>
          <w:p w14:paraId="58BF7D42"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0,0</w:t>
            </w:r>
          </w:p>
        </w:tc>
        <w:tc>
          <w:tcPr>
            <w:tcW w:w="1134" w:type="dxa"/>
            <w:vAlign w:val="center"/>
          </w:tcPr>
          <w:p w14:paraId="4535440A"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0,4</w:t>
            </w:r>
          </w:p>
        </w:tc>
        <w:tc>
          <w:tcPr>
            <w:tcW w:w="851" w:type="dxa"/>
            <w:vAlign w:val="center"/>
          </w:tcPr>
          <w:p w14:paraId="277FFF2A"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9,2</w:t>
            </w:r>
          </w:p>
        </w:tc>
        <w:tc>
          <w:tcPr>
            <w:tcW w:w="1276" w:type="dxa"/>
            <w:shd w:val="clear" w:color="auto" w:fill="auto"/>
            <w:vAlign w:val="center"/>
          </w:tcPr>
          <w:p w14:paraId="746CA554"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0,0</w:t>
            </w:r>
          </w:p>
        </w:tc>
        <w:tc>
          <w:tcPr>
            <w:tcW w:w="1275" w:type="dxa"/>
            <w:vAlign w:val="center"/>
          </w:tcPr>
          <w:p w14:paraId="070F74C4"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1,0</w:t>
            </w:r>
          </w:p>
        </w:tc>
      </w:tr>
      <w:tr w:rsidR="0007161C" w:rsidRPr="0007161C" w14:paraId="3D2D998D" w14:textId="77777777" w:rsidTr="00B23814">
        <w:trPr>
          <w:trHeight w:val="756"/>
        </w:trPr>
        <w:tc>
          <w:tcPr>
            <w:tcW w:w="672" w:type="dxa"/>
            <w:vMerge/>
          </w:tcPr>
          <w:p w14:paraId="36F00DBF" w14:textId="77777777" w:rsidR="0007161C" w:rsidRPr="00286258" w:rsidRDefault="0007161C" w:rsidP="0007161C">
            <w:pPr>
              <w:numPr>
                <w:ilvl w:val="0"/>
                <w:numId w:val="33"/>
              </w:numPr>
              <w:autoSpaceDE w:val="0"/>
              <w:autoSpaceDN w:val="0"/>
              <w:adjustRightInd w:val="0"/>
              <w:jc w:val="both"/>
              <w:rPr>
                <w:rFonts w:ascii="Times New Roman" w:hAnsi="Times New Roman" w:cs="Times New Roman"/>
                <w:sz w:val="18"/>
                <w:szCs w:val="18"/>
              </w:rPr>
            </w:pPr>
          </w:p>
        </w:tc>
        <w:tc>
          <w:tcPr>
            <w:tcW w:w="1846" w:type="dxa"/>
            <w:vMerge/>
          </w:tcPr>
          <w:p w14:paraId="324C32D4" w14:textId="77777777" w:rsidR="0007161C" w:rsidRPr="00286258" w:rsidRDefault="0007161C" w:rsidP="0007161C">
            <w:pPr>
              <w:shd w:val="clear" w:color="auto" w:fill="FFFFFF"/>
              <w:tabs>
                <w:tab w:val="left" w:pos="993"/>
              </w:tabs>
              <w:autoSpaceDE w:val="0"/>
              <w:autoSpaceDN w:val="0"/>
              <w:adjustRightInd w:val="0"/>
              <w:jc w:val="both"/>
              <w:rPr>
                <w:rFonts w:ascii="Times New Roman" w:hAnsi="Times New Roman" w:cs="Times New Roman"/>
                <w:b/>
                <w:bCs/>
                <w:sz w:val="18"/>
                <w:szCs w:val="18"/>
              </w:rPr>
            </w:pPr>
          </w:p>
        </w:tc>
        <w:tc>
          <w:tcPr>
            <w:tcW w:w="1559" w:type="dxa"/>
          </w:tcPr>
          <w:p w14:paraId="3046ABB5" w14:textId="77777777" w:rsidR="0007161C" w:rsidRPr="00286258" w:rsidRDefault="0007161C" w:rsidP="0007161C">
            <w:pPr>
              <w:shd w:val="clear" w:color="auto" w:fill="FFFFFF"/>
              <w:tabs>
                <w:tab w:val="left" w:pos="851"/>
              </w:tabs>
              <w:autoSpaceDE w:val="0"/>
              <w:autoSpaceDN w:val="0"/>
              <w:adjustRightInd w:val="0"/>
              <w:rPr>
                <w:rFonts w:ascii="Times New Roman" w:hAnsi="Times New Roman" w:cs="Times New Roman"/>
                <w:sz w:val="18"/>
                <w:szCs w:val="18"/>
              </w:rPr>
            </w:pPr>
            <w:r w:rsidRPr="00286258">
              <w:rPr>
                <w:rFonts w:ascii="Times New Roman" w:hAnsi="Times New Roman" w:cs="Times New Roman"/>
                <w:sz w:val="18"/>
                <w:szCs w:val="18"/>
              </w:rPr>
              <w:t>преподаватель обозначает свою систему требований и четко ее соблюдает</w:t>
            </w:r>
          </w:p>
        </w:tc>
        <w:tc>
          <w:tcPr>
            <w:tcW w:w="1134" w:type="dxa"/>
            <w:vAlign w:val="center"/>
          </w:tcPr>
          <w:p w14:paraId="22361D8A"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 </w:t>
            </w:r>
          </w:p>
        </w:tc>
        <w:tc>
          <w:tcPr>
            <w:tcW w:w="1134" w:type="dxa"/>
            <w:vAlign w:val="center"/>
          </w:tcPr>
          <w:p w14:paraId="1118085C"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 </w:t>
            </w:r>
          </w:p>
        </w:tc>
        <w:tc>
          <w:tcPr>
            <w:tcW w:w="851" w:type="dxa"/>
            <w:vAlign w:val="center"/>
          </w:tcPr>
          <w:p w14:paraId="62056100"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 </w:t>
            </w:r>
          </w:p>
        </w:tc>
        <w:tc>
          <w:tcPr>
            <w:tcW w:w="1276" w:type="dxa"/>
            <w:shd w:val="clear" w:color="auto" w:fill="auto"/>
            <w:vAlign w:val="center"/>
          </w:tcPr>
          <w:p w14:paraId="036723F5"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 </w:t>
            </w:r>
          </w:p>
        </w:tc>
        <w:tc>
          <w:tcPr>
            <w:tcW w:w="1275" w:type="dxa"/>
            <w:vAlign w:val="center"/>
          </w:tcPr>
          <w:p w14:paraId="26DB1126"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 </w:t>
            </w:r>
          </w:p>
        </w:tc>
      </w:tr>
      <w:tr w:rsidR="0007161C" w:rsidRPr="0007161C" w14:paraId="3999FBF3" w14:textId="77777777" w:rsidTr="00B23814">
        <w:trPr>
          <w:trHeight w:val="136"/>
        </w:trPr>
        <w:tc>
          <w:tcPr>
            <w:tcW w:w="672" w:type="dxa"/>
            <w:vMerge/>
          </w:tcPr>
          <w:p w14:paraId="19687949" w14:textId="77777777" w:rsidR="0007161C" w:rsidRPr="00286258" w:rsidRDefault="0007161C" w:rsidP="0007161C">
            <w:pPr>
              <w:numPr>
                <w:ilvl w:val="0"/>
                <w:numId w:val="33"/>
              </w:numPr>
              <w:autoSpaceDE w:val="0"/>
              <w:autoSpaceDN w:val="0"/>
              <w:adjustRightInd w:val="0"/>
              <w:jc w:val="both"/>
              <w:rPr>
                <w:rFonts w:ascii="Times New Roman" w:hAnsi="Times New Roman" w:cs="Times New Roman"/>
                <w:sz w:val="18"/>
                <w:szCs w:val="18"/>
              </w:rPr>
            </w:pPr>
          </w:p>
        </w:tc>
        <w:tc>
          <w:tcPr>
            <w:tcW w:w="1846" w:type="dxa"/>
            <w:vMerge/>
          </w:tcPr>
          <w:p w14:paraId="5801AECC" w14:textId="77777777" w:rsidR="0007161C" w:rsidRPr="00286258" w:rsidRDefault="0007161C" w:rsidP="0007161C">
            <w:pPr>
              <w:shd w:val="clear" w:color="auto" w:fill="FFFFFF"/>
              <w:tabs>
                <w:tab w:val="left" w:pos="993"/>
              </w:tabs>
              <w:autoSpaceDE w:val="0"/>
              <w:autoSpaceDN w:val="0"/>
              <w:adjustRightInd w:val="0"/>
              <w:jc w:val="both"/>
              <w:rPr>
                <w:rFonts w:ascii="Times New Roman" w:hAnsi="Times New Roman" w:cs="Times New Roman"/>
                <w:b/>
                <w:bCs/>
                <w:sz w:val="18"/>
                <w:szCs w:val="18"/>
              </w:rPr>
            </w:pPr>
          </w:p>
        </w:tc>
        <w:tc>
          <w:tcPr>
            <w:tcW w:w="1559" w:type="dxa"/>
          </w:tcPr>
          <w:p w14:paraId="539BBAAD" w14:textId="77777777" w:rsidR="0007161C" w:rsidRPr="00286258" w:rsidRDefault="0007161C" w:rsidP="0007161C">
            <w:pPr>
              <w:shd w:val="clear" w:color="auto" w:fill="FFFFFF"/>
              <w:autoSpaceDE w:val="0"/>
              <w:autoSpaceDN w:val="0"/>
              <w:adjustRightInd w:val="0"/>
              <w:rPr>
                <w:rFonts w:ascii="Times New Roman" w:hAnsi="Times New Roman" w:cs="Times New Roman"/>
                <w:sz w:val="18"/>
                <w:szCs w:val="18"/>
              </w:rPr>
            </w:pPr>
            <w:r w:rsidRPr="00286258">
              <w:rPr>
                <w:rFonts w:ascii="Times New Roman" w:hAnsi="Times New Roman" w:cs="Times New Roman"/>
                <w:i/>
                <w:iCs/>
                <w:sz w:val="18"/>
                <w:szCs w:val="18"/>
              </w:rPr>
              <w:t>полностью согласен – 5</w:t>
            </w:r>
          </w:p>
        </w:tc>
        <w:tc>
          <w:tcPr>
            <w:tcW w:w="1134" w:type="dxa"/>
            <w:vAlign w:val="center"/>
          </w:tcPr>
          <w:p w14:paraId="18554E46"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75,2</w:t>
            </w:r>
          </w:p>
        </w:tc>
        <w:tc>
          <w:tcPr>
            <w:tcW w:w="1134" w:type="dxa"/>
            <w:vAlign w:val="center"/>
          </w:tcPr>
          <w:p w14:paraId="1BA89B97"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65,2</w:t>
            </w:r>
          </w:p>
        </w:tc>
        <w:tc>
          <w:tcPr>
            <w:tcW w:w="851" w:type="dxa"/>
            <w:vAlign w:val="center"/>
          </w:tcPr>
          <w:p w14:paraId="2E65A043"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88,0</w:t>
            </w:r>
          </w:p>
        </w:tc>
        <w:tc>
          <w:tcPr>
            <w:tcW w:w="1276" w:type="dxa"/>
            <w:shd w:val="clear" w:color="auto" w:fill="auto"/>
            <w:vAlign w:val="center"/>
          </w:tcPr>
          <w:p w14:paraId="0BC1EADB"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80,0</w:t>
            </w:r>
          </w:p>
        </w:tc>
        <w:tc>
          <w:tcPr>
            <w:tcW w:w="1275" w:type="dxa"/>
            <w:vAlign w:val="center"/>
          </w:tcPr>
          <w:p w14:paraId="295B9619"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70,0</w:t>
            </w:r>
          </w:p>
        </w:tc>
      </w:tr>
      <w:tr w:rsidR="0007161C" w:rsidRPr="0007161C" w14:paraId="18041AC4" w14:textId="77777777" w:rsidTr="00B23814">
        <w:trPr>
          <w:trHeight w:val="136"/>
        </w:trPr>
        <w:tc>
          <w:tcPr>
            <w:tcW w:w="672" w:type="dxa"/>
            <w:vMerge/>
          </w:tcPr>
          <w:p w14:paraId="63635BF6" w14:textId="77777777" w:rsidR="0007161C" w:rsidRPr="00286258" w:rsidRDefault="0007161C" w:rsidP="0007161C">
            <w:pPr>
              <w:numPr>
                <w:ilvl w:val="0"/>
                <w:numId w:val="33"/>
              </w:numPr>
              <w:autoSpaceDE w:val="0"/>
              <w:autoSpaceDN w:val="0"/>
              <w:adjustRightInd w:val="0"/>
              <w:jc w:val="both"/>
              <w:rPr>
                <w:rFonts w:ascii="Times New Roman" w:hAnsi="Times New Roman" w:cs="Times New Roman"/>
                <w:sz w:val="18"/>
                <w:szCs w:val="18"/>
              </w:rPr>
            </w:pPr>
          </w:p>
        </w:tc>
        <w:tc>
          <w:tcPr>
            <w:tcW w:w="1846" w:type="dxa"/>
            <w:vMerge/>
          </w:tcPr>
          <w:p w14:paraId="75CBDF87" w14:textId="77777777" w:rsidR="0007161C" w:rsidRPr="00286258" w:rsidRDefault="0007161C" w:rsidP="0007161C">
            <w:pPr>
              <w:shd w:val="clear" w:color="auto" w:fill="FFFFFF"/>
              <w:tabs>
                <w:tab w:val="left" w:pos="993"/>
              </w:tabs>
              <w:autoSpaceDE w:val="0"/>
              <w:autoSpaceDN w:val="0"/>
              <w:adjustRightInd w:val="0"/>
              <w:jc w:val="both"/>
              <w:rPr>
                <w:rFonts w:ascii="Times New Roman" w:hAnsi="Times New Roman" w:cs="Times New Roman"/>
                <w:b/>
                <w:bCs/>
                <w:sz w:val="18"/>
                <w:szCs w:val="18"/>
              </w:rPr>
            </w:pPr>
          </w:p>
        </w:tc>
        <w:tc>
          <w:tcPr>
            <w:tcW w:w="1559" w:type="dxa"/>
          </w:tcPr>
          <w:p w14:paraId="294B4537" w14:textId="77777777" w:rsidR="0007161C" w:rsidRPr="00286258" w:rsidRDefault="0007161C" w:rsidP="0007161C">
            <w:pPr>
              <w:shd w:val="clear" w:color="auto" w:fill="FFFFFF"/>
              <w:autoSpaceDE w:val="0"/>
              <w:autoSpaceDN w:val="0"/>
              <w:adjustRightInd w:val="0"/>
              <w:contextualSpacing/>
              <w:rPr>
                <w:rFonts w:ascii="Times New Roman" w:hAnsi="Times New Roman" w:cs="Times New Roman"/>
                <w:i/>
                <w:iCs/>
                <w:sz w:val="18"/>
                <w:szCs w:val="18"/>
              </w:rPr>
            </w:pPr>
            <w:r w:rsidRPr="00286258">
              <w:rPr>
                <w:rFonts w:ascii="Times New Roman" w:hAnsi="Times New Roman" w:cs="Times New Roman"/>
                <w:i/>
                <w:iCs/>
                <w:sz w:val="18"/>
                <w:szCs w:val="18"/>
              </w:rPr>
              <w:t>скорее согласен – 4;</w:t>
            </w:r>
          </w:p>
        </w:tc>
        <w:tc>
          <w:tcPr>
            <w:tcW w:w="1134" w:type="dxa"/>
            <w:vAlign w:val="center"/>
          </w:tcPr>
          <w:p w14:paraId="47AB1C88"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16,2</w:t>
            </w:r>
          </w:p>
        </w:tc>
        <w:tc>
          <w:tcPr>
            <w:tcW w:w="1134" w:type="dxa"/>
            <w:vAlign w:val="center"/>
          </w:tcPr>
          <w:p w14:paraId="0A72672D"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7,3</w:t>
            </w:r>
          </w:p>
        </w:tc>
        <w:tc>
          <w:tcPr>
            <w:tcW w:w="851" w:type="dxa"/>
            <w:vAlign w:val="center"/>
          </w:tcPr>
          <w:p w14:paraId="61ECCDB0"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5,5</w:t>
            </w:r>
          </w:p>
        </w:tc>
        <w:tc>
          <w:tcPr>
            <w:tcW w:w="1276" w:type="dxa"/>
            <w:shd w:val="clear" w:color="auto" w:fill="auto"/>
            <w:vAlign w:val="center"/>
          </w:tcPr>
          <w:p w14:paraId="549BB672"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10,0</w:t>
            </w:r>
          </w:p>
        </w:tc>
        <w:tc>
          <w:tcPr>
            <w:tcW w:w="1275" w:type="dxa"/>
            <w:vAlign w:val="center"/>
          </w:tcPr>
          <w:p w14:paraId="74B327A0"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15,0</w:t>
            </w:r>
          </w:p>
        </w:tc>
      </w:tr>
      <w:tr w:rsidR="0007161C" w:rsidRPr="0007161C" w14:paraId="0F77736E" w14:textId="77777777" w:rsidTr="00B23814">
        <w:trPr>
          <w:trHeight w:val="136"/>
        </w:trPr>
        <w:tc>
          <w:tcPr>
            <w:tcW w:w="672" w:type="dxa"/>
            <w:vMerge/>
          </w:tcPr>
          <w:p w14:paraId="70838B92" w14:textId="77777777" w:rsidR="0007161C" w:rsidRPr="00286258" w:rsidRDefault="0007161C" w:rsidP="0007161C">
            <w:pPr>
              <w:numPr>
                <w:ilvl w:val="0"/>
                <w:numId w:val="33"/>
              </w:numPr>
              <w:autoSpaceDE w:val="0"/>
              <w:autoSpaceDN w:val="0"/>
              <w:adjustRightInd w:val="0"/>
              <w:jc w:val="both"/>
              <w:rPr>
                <w:rFonts w:ascii="Times New Roman" w:hAnsi="Times New Roman" w:cs="Times New Roman"/>
                <w:sz w:val="18"/>
                <w:szCs w:val="18"/>
              </w:rPr>
            </w:pPr>
          </w:p>
        </w:tc>
        <w:tc>
          <w:tcPr>
            <w:tcW w:w="1846" w:type="dxa"/>
            <w:vMerge/>
          </w:tcPr>
          <w:p w14:paraId="018E4CFD" w14:textId="77777777" w:rsidR="0007161C" w:rsidRPr="00286258" w:rsidRDefault="0007161C" w:rsidP="0007161C">
            <w:pPr>
              <w:shd w:val="clear" w:color="auto" w:fill="FFFFFF"/>
              <w:tabs>
                <w:tab w:val="left" w:pos="993"/>
              </w:tabs>
              <w:autoSpaceDE w:val="0"/>
              <w:autoSpaceDN w:val="0"/>
              <w:adjustRightInd w:val="0"/>
              <w:jc w:val="both"/>
              <w:rPr>
                <w:rFonts w:ascii="Times New Roman" w:hAnsi="Times New Roman" w:cs="Times New Roman"/>
                <w:b/>
                <w:bCs/>
                <w:sz w:val="18"/>
                <w:szCs w:val="18"/>
              </w:rPr>
            </w:pPr>
          </w:p>
        </w:tc>
        <w:tc>
          <w:tcPr>
            <w:tcW w:w="1559" w:type="dxa"/>
          </w:tcPr>
          <w:p w14:paraId="4B2C3D95" w14:textId="77777777" w:rsidR="0007161C" w:rsidRPr="00286258" w:rsidRDefault="0007161C" w:rsidP="0007161C">
            <w:pPr>
              <w:shd w:val="clear" w:color="auto" w:fill="FFFFFF"/>
              <w:autoSpaceDE w:val="0"/>
              <w:autoSpaceDN w:val="0"/>
              <w:adjustRightInd w:val="0"/>
              <w:contextualSpacing/>
              <w:rPr>
                <w:rFonts w:ascii="Times New Roman" w:hAnsi="Times New Roman" w:cs="Times New Roman"/>
                <w:i/>
                <w:iCs/>
                <w:sz w:val="18"/>
                <w:szCs w:val="18"/>
              </w:rPr>
            </w:pPr>
            <w:r w:rsidRPr="00286258">
              <w:rPr>
                <w:rFonts w:ascii="Times New Roman" w:hAnsi="Times New Roman" w:cs="Times New Roman"/>
                <w:i/>
                <w:iCs/>
                <w:sz w:val="18"/>
                <w:szCs w:val="18"/>
              </w:rPr>
              <w:t>отчасти согласен, отчасти нет – 3;</w:t>
            </w:r>
          </w:p>
        </w:tc>
        <w:tc>
          <w:tcPr>
            <w:tcW w:w="1134" w:type="dxa"/>
            <w:vAlign w:val="center"/>
          </w:tcPr>
          <w:p w14:paraId="7B435564"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7,5</w:t>
            </w:r>
          </w:p>
        </w:tc>
        <w:tc>
          <w:tcPr>
            <w:tcW w:w="1134" w:type="dxa"/>
            <w:vAlign w:val="center"/>
          </w:tcPr>
          <w:p w14:paraId="612FE7F2"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13,1</w:t>
            </w:r>
          </w:p>
        </w:tc>
        <w:tc>
          <w:tcPr>
            <w:tcW w:w="851" w:type="dxa"/>
            <w:vAlign w:val="center"/>
          </w:tcPr>
          <w:p w14:paraId="05E20A41"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6,2</w:t>
            </w:r>
          </w:p>
        </w:tc>
        <w:tc>
          <w:tcPr>
            <w:tcW w:w="1276" w:type="dxa"/>
            <w:shd w:val="clear" w:color="auto" w:fill="auto"/>
            <w:vAlign w:val="center"/>
          </w:tcPr>
          <w:p w14:paraId="4BB02333"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10,0</w:t>
            </w:r>
          </w:p>
        </w:tc>
        <w:tc>
          <w:tcPr>
            <w:tcW w:w="1275" w:type="dxa"/>
            <w:vAlign w:val="center"/>
          </w:tcPr>
          <w:p w14:paraId="3F432F39"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15,0</w:t>
            </w:r>
          </w:p>
        </w:tc>
      </w:tr>
      <w:tr w:rsidR="0007161C" w:rsidRPr="0007161C" w14:paraId="646371B2" w14:textId="77777777" w:rsidTr="00B23814">
        <w:trPr>
          <w:trHeight w:val="136"/>
        </w:trPr>
        <w:tc>
          <w:tcPr>
            <w:tcW w:w="672" w:type="dxa"/>
            <w:vMerge/>
          </w:tcPr>
          <w:p w14:paraId="7493EEA4" w14:textId="77777777" w:rsidR="0007161C" w:rsidRPr="00286258" w:rsidRDefault="0007161C" w:rsidP="0007161C">
            <w:pPr>
              <w:numPr>
                <w:ilvl w:val="0"/>
                <w:numId w:val="33"/>
              </w:numPr>
              <w:autoSpaceDE w:val="0"/>
              <w:autoSpaceDN w:val="0"/>
              <w:adjustRightInd w:val="0"/>
              <w:jc w:val="both"/>
              <w:rPr>
                <w:rFonts w:ascii="Times New Roman" w:hAnsi="Times New Roman" w:cs="Times New Roman"/>
                <w:sz w:val="18"/>
                <w:szCs w:val="18"/>
              </w:rPr>
            </w:pPr>
          </w:p>
        </w:tc>
        <w:tc>
          <w:tcPr>
            <w:tcW w:w="1846" w:type="dxa"/>
            <w:vMerge/>
          </w:tcPr>
          <w:p w14:paraId="6A3705CF" w14:textId="77777777" w:rsidR="0007161C" w:rsidRPr="00286258" w:rsidRDefault="0007161C" w:rsidP="0007161C">
            <w:pPr>
              <w:shd w:val="clear" w:color="auto" w:fill="FFFFFF"/>
              <w:tabs>
                <w:tab w:val="left" w:pos="993"/>
              </w:tabs>
              <w:autoSpaceDE w:val="0"/>
              <w:autoSpaceDN w:val="0"/>
              <w:adjustRightInd w:val="0"/>
              <w:jc w:val="both"/>
              <w:rPr>
                <w:rFonts w:ascii="Times New Roman" w:hAnsi="Times New Roman" w:cs="Times New Roman"/>
                <w:b/>
                <w:bCs/>
                <w:sz w:val="18"/>
                <w:szCs w:val="18"/>
              </w:rPr>
            </w:pPr>
          </w:p>
        </w:tc>
        <w:tc>
          <w:tcPr>
            <w:tcW w:w="1559" w:type="dxa"/>
          </w:tcPr>
          <w:p w14:paraId="5BE6B655" w14:textId="77777777" w:rsidR="0007161C" w:rsidRPr="00286258" w:rsidRDefault="0007161C" w:rsidP="0007161C">
            <w:pPr>
              <w:shd w:val="clear" w:color="auto" w:fill="FFFFFF"/>
              <w:autoSpaceDE w:val="0"/>
              <w:autoSpaceDN w:val="0"/>
              <w:adjustRightInd w:val="0"/>
              <w:contextualSpacing/>
              <w:rPr>
                <w:rFonts w:ascii="Times New Roman" w:hAnsi="Times New Roman" w:cs="Times New Roman"/>
                <w:i/>
                <w:iCs/>
                <w:sz w:val="18"/>
                <w:szCs w:val="18"/>
              </w:rPr>
            </w:pPr>
            <w:r w:rsidRPr="00286258">
              <w:rPr>
                <w:rFonts w:ascii="Times New Roman" w:hAnsi="Times New Roman" w:cs="Times New Roman"/>
                <w:i/>
                <w:iCs/>
                <w:sz w:val="18"/>
                <w:szCs w:val="18"/>
              </w:rPr>
              <w:t>скорее не согласен – 2;</w:t>
            </w:r>
          </w:p>
        </w:tc>
        <w:tc>
          <w:tcPr>
            <w:tcW w:w="1134" w:type="dxa"/>
            <w:vAlign w:val="center"/>
          </w:tcPr>
          <w:p w14:paraId="3CEDB671"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0,1</w:t>
            </w:r>
          </w:p>
        </w:tc>
        <w:tc>
          <w:tcPr>
            <w:tcW w:w="1134" w:type="dxa"/>
            <w:vAlign w:val="center"/>
          </w:tcPr>
          <w:p w14:paraId="067CE58C"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5,8</w:t>
            </w:r>
          </w:p>
        </w:tc>
        <w:tc>
          <w:tcPr>
            <w:tcW w:w="851" w:type="dxa"/>
            <w:vAlign w:val="center"/>
          </w:tcPr>
          <w:p w14:paraId="007ECCD5"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0,0</w:t>
            </w:r>
          </w:p>
        </w:tc>
        <w:tc>
          <w:tcPr>
            <w:tcW w:w="1276" w:type="dxa"/>
            <w:shd w:val="clear" w:color="auto" w:fill="auto"/>
            <w:vAlign w:val="center"/>
          </w:tcPr>
          <w:p w14:paraId="1B84B7DC"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0,0</w:t>
            </w:r>
          </w:p>
        </w:tc>
        <w:tc>
          <w:tcPr>
            <w:tcW w:w="1275" w:type="dxa"/>
            <w:vAlign w:val="center"/>
          </w:tcPr>
          <w:p w14:paraId="4D8E3A67"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0,0</w:t>
            </w:r>
          </w:p>
        </w:tc>
      </w:tr>
      <w:tr w:rsidR="0007161C" w:rsidRPr="0007161C" w14:paraId="7FFB3F2F" w14:textId="77777777" w:rsidTr="00B23814">
        <w:trPr>
          <w:trHeight w:val="136"/>
        </w:trPr>
        <w:tc>
          <w:tcPr>
            <w:tcW w:w="672" w:type="dxa"/>
            <w:vMerge/>
          </w:tcPr>
          <w:p w14:paraId="560DADF4" w14:textId="77777777" w:rsidR="0007161C" w:rsidRPr="00286258" w:rsidRDefault="0007161C" w:rsidP="0007161C">
            <w:pPr>
              <w:numPr>
                <w:ilvl w:val="0"/>
                <w:numId w:val="33"/>
              </w:numPr>
              <w:autoSpaceDE w:val="0"/>
              <w:autoSpaceDN w:val="0"/>
              <w:adjustRightInd w:val="0"/>
              <w:jc w:val="both"/>
              <w:rPr>
                <w:rFonts w:ascii="Times New Roman" w:hAnsi="Times New Roman" w:cs="Times New Roman"/>
                <w:sz w:val="18"/>
                <w:szCs w:val="18"/>
              </w:rPr>
            </w:pPr>
          </w:p>
        </w:tc>
        <w:tc>
          <w:tcPr>
            <w:tcW w:w="1846" w:type="dxa"/>
            <w:vMerge/>
          </w:tcPr>
          <w:p w14:paraId="65D73FE2" w14:textId="77777777" w:rsidR="0007161C" w:rsidRPr="00286258" w:rsidRDefault="0007161C" w:rsidP="0007161C">
            <w:pPr>
              <w:shd w:val="clear" w:color="auto" w:fill="FFFFFF"/>
              <w:tabs>
                <w:tab w:val="left" w:pos="993"/>
              </w:tabs>
              <w:autoSpaceDE w:val="0"/>
              <w:autoSpaceDN w:val="0"/>
              <w:adjustRightInd w:val="0"/>
              <w:jc w:val="both"/>
              <w:rPr>
                <w:rFonts w:ascii="Times New Roman" w:hAnsi="Times New Roman" w:cs="Times New Roman"/>
                <w:b/>
                <w:bCs/>
                <w:sz w:val="18"/>
                <w:szCs w:val="18"/>
              </w:rPr>
            </w:pPr>
          </w:p>
        </w:tc>
        <w:tc>
          <w:tcPr>
            <w:tcW w:w="1559" w:type="dxa"/>
          </w:tcPr>
          <w:p w14:paraId="0DBA9D91" w14:textId="77777777" w:rsidR="0007161C" w:rsidRPr="00286258" w:rsidRDefault="0007161C" w:rsidP="0007161C">
            <w:pPr>
              <w:shd w:val="clear" w:color="auto" w:fill="FFFFFF"/>
              <w:autoSpaceDE w:val="0"/>
              <w:autoSpaceDN w:val="0"/>
              <w:adjustRightInd w:val="0"/>
              <w:contextualSpacing/>
              <w:rPr>
                <w:rFonts w:ascii="Times New Roman" w:hAnsi="Times New Roman" w:cs="Times New Roman"/>
                <w:i/>
                <w:iCs/>
                <w:sz w:val="18"/>
                <w:szCs w:val="18"/>
              </w:rPr>
            </w:pPr>
            <w:r w:rsidRPr="00286258">
              <w:rPr>
                <w:rFonts w:ascii="Times New Roman" w:hAnsi="Times New Roman" w:cs="Times New Roman"/>
                <w:i/>
                <w:iCs/>
                <w:sz w:val="18"/>
                <w:szCs w:val="18"/>
              </w:rPr>
              <w:t>полностью не согласен – 1;</w:t>
            </w:r>
          </w:p>
        </w:tc>
        <w:tc>
          <w:tcPr>
            <w:tcW w:w="1134" w:type="dxa"/>
            <w:vAlign w:val="center"/>
          </w:tcPr>
          <w:p w14:paraId="4B3B7CB2"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0,0</w:t>
            </w:r>
          </w:p>
        </w:tc>
        <w:tc>
          <w:tcPr>
            <w:tcW w:w="1134" w:type="dxa"/>
            <w:vAlign w:val="center"/>
          </w:tcPr>
          <w:p w14:paraId="442B9B45"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2,4</w:t>
            </w:r>
          </w:p>
        </w:tc>
        <w:tc>
          <w:tcPr>
            <w:tcW w:w="851" w:type="dxa"/>
            <w:vAlign w:val="center"/>
          </w:tcPr>
          <w:p w14:paraId="57F08167"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0,0</w:t>
            </w:r>
          </w:p>
        </w:tc>
        <w:tc>
          <w:tcPr>
            <w:tcW w:w="1276" w:type="dxa"/>
            <w:shd w:val="clear" w:color="auto" w:fill="auto"/>
            <w:vAlign w:val="center"/>
          </w:tcPr>
          <w:p w14:paraId="40A1365E"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0,0</w:t>
            </w:r>
          </w:p>
        </w:tc>
        <w:tc>
          <w:tcPr>
            <w:tcW w:w="1275" w:type="dxa"/>
            <w:vAlign w:val="center"/>
          </w:tcPr>
          <w:p w14:paraId="03AF87D9"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0,0</w:t>
            </w:r>
          </w:p>
        </w:tc>
      </w:tr>
      <w:tr w:rsidR="0007161C" w:rsidRPr="0007161C" w14:paraId="6940D906" w14:textId="77777777" w:rsidTr="00B23814">
        <w:trPr>
          <w:trHeight w:val="136"/>
        </w:trPr>
        <w:tc>
          <w:tcPr>
            <w:tcW w:w="672" w:type="dxa"/>
            <w:vMerge/>
          </w:tcPr>
          <w:p w14:paraId="64B3E67B" w14:textId="77777777" w:rsidR="0007161C" w:rsidRPr="00286258" w:rsidRDefault="0007161C" w:rsidP="0007161C">
            <w:pPr>
              <w:numPr>
                <w:ilvl w:val="0"/>
                <w:numId w:val="33"/>
              </w:numPr>
              <w:autoSpaceDE w:val="0"/>
              <w:autoSpaceDN w:val="0"/>
              <w:adjustRightInd w:val="0"/>
              <w:jc w:val="both"/>
              <w:rPr>
                <w:rFonts w:ascii="Times New Roman" w:hAnsi="Times New Roman" w:cs="Times New Roman"/>
                <w:sz w:val="18"/>
                <w:szCs w:val="18"/>
              </w:rPr>
            </w:pPr>
          </w:p>
        </w:tc>
        <w:tc>
          <w:tcPr>
            <w:tcW w:w="1846" w:type="dxa"/>
            <w:vMerge/>
          </w:tcPr>
          <w:p w14:paraId="649DF8FD" w14:textId="77777777" w:rsidR="0007161C" w:rsidRPr="00286258" w:rsidRDefault="0007161C" w:rsidP="0007161C">
            <w:pPr>
              <w:shd w:val="clear" w:color="auto" w:fill="FFFFFF"/>
              <w:tabs>
                <w:tab w:val="left" w:pos="993"/>
              </w:tabs>
              <w:autoSpaceDE w:val="0"/>
              <w:autoSpaceDN w:val="0"/>
              <w:adjustRightInd w:val="0"/>
              <w:jc w:val="both"/>
              <w:rPr>
                <w:rFonts w:ascii="Times New Roman" w:hAnsi="Times New Roman" w:cs="Times New Roman"/>
                <w:b/>
                <w:bCs/>
                <w:sz w:val="18"/>
                <w:szCs w:val="18"/>
              </w:rPr>
            </w:pPr>
          </w:p>
        </w:tc>
        <w:tc>
          <w:tcPr>
            <w:tcW w:w="1559" w:type="dxa"/>
          </w:tcPr>
          <w:p w14:paraId="1B65E8DD" w14:textId="77777777" w:rsidR="0007161C" w:rsidRPr="00286258" w:rsidRDefault="0007161C" w:rsidP="0007161C">
            <w:pPr>
              <w:shd w:val="clear" w:color="auto" w:fill="FFFFFF"/>
              <w:autoSpaceDE w:val="0"/>
              <w:autoSpaceDN w:val="0"/>
              <w:adjustRightInd w:val="0"/>
              <w:rPr>
                <w:rFonts w:ascii="Times New Roman" w:hAnsi="Times New Roman" w:cs="Times New Roman"/>
                <w:i/>
                <w:iCs/>
                <w:sz w:val="18"/>
                <w:szCs w:val="18"/>
              </w:rPr>
            </w:pPr>
            <w:r w:rsidRPr="00286258">
              <w:rPr>
                <w:rFonts w:ascii="Times New Roman" w:hAnsi="Times New Roman" w:cs="Times New Roman"/>
                <w:i/>
                <w:iCs/>
                <w:sz w:val="18"/>
                <w:szCs w:val="18"/>
              </w:rPr>
              <w:t>затрудняюсь ответить, не могу оценить – 0</w:t>
            </w:r>
          </w:p>
        </w:tc>
        <w:tc>
          <w:tcPr>
            <w:tcW w:w="1134" w:type="dxa"/>
            <w:vAlign w:val="center"/>
          </w:tcPr>
          <w:p w14:paraId="2FA32FCB"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1,0</w:t>
            </w:r>
          </w:p>
        </w:tc>
        <w:tc>
          <w:tcPr>
            <w:tcW w:w="1134" w:type="dxa"/>
            <w:vAlign w:val="center"/>
          </w:tcPr>
          <w:p w14:paraId="226D397E"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6,2</w:t>
            </w:r>
          </w:p>
        </w:tc>
        <w:tc>
          <w:tcPr>
            <w:tcW w:w="851" w:type="dxa"/>
            <w:vAlign w:val="center"/>
          </w:tcPr>
          <w:p w14:paraId="534359D5"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0,3</w:t>
            </w:r>
          </w:p>
        </w:tc>
        <w:tc>
          <w:tcPr>
            <w:tcW w:w="1276" w:type="dxa"/>
            <w:shd w:val="clear" w:color="auto" w:fill="auto"/>
            <w:vAlign w:val="center"/>
          </w:tcPr>
          <w:p w14:paraId="59DA3005"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0,0</w:t>
            </w:r>
          </w:p>
        </w:tc>
        <w:tc>
          <w:tcPr>
            <w:tcW w:w="1275" w:type="dxa"/>
            <w:vAlign w:val="center"/>
          </w:tcPr>
          <w:p w14:paraId="22712262"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0,0</w:t>
            </w:r>
          </w:p>
        </w:tc>
      </w:tr>
      <w:tr w:rsidR="0007161C" w:rsidRPr="0007161C" w14:paraId="1B44F515" w14:textId="77777777" w:rsidTr="00B23814">
        <w:trPr>
          <w:trHeight w:val="563"/>
        </w:trPr>
        <w:tc>
          <w:tcPr>
            <w:tcW w:w="672" w:type="dxa"/>
            <w:vMerge/>
          </w:tcPr>
          <w:p w14:paraId="77D2A9B2" w14:textId="77777777" w:rsidR="0007161C" w:rsidRPr="00286258" w:rsidRDefault="0007161C" w:rsidP="0007161C">
            <w:pPr>
              <w:numPr>
                <w:ilvl w:val="0"/>
                <w:numId w:val="33"/>
              </w:numPr>
              <w:autoSpaceDE w:val="0"/>
              <w:autoSpaceDN w:val="0"/>
              <w:adjustRightInd w:val="0"/>
              <w:jc w:val="both"/>
              <w:rPr>
                <w:rFonts w:ascii="Times New Roman" w:hAnsi="Times New Roman" w:cs="Times New Roman"/>
                <w:sz w:val="18"/>
                <w:szCs w:val="18"/>
              </w:rPr>
            </w:pPr>
          </w:p>
        </w:tc>
        <w:tc>
          <w:tcPr>
            <w:tcW w:w="1846" w:type="dxa"/>
            <w:vMerge/>
          </w:tcPr>
          <w:p w14:paraId="67C50ECB" w14:textId="77777777" w:rsidR="0007161C" w:rsidRPr="00286258" w:rsidRDefault="0007161C" w:rsidP="0007161C">
            <w:pPr>
              <w:shd w:val="clear" w:color="auto" w:fill="FFFFFF"/>
              <w:tabs>
                <w:tab w:val="left" w:pos="993"/>
              </w:tabs>
              <w:autoSpaceDE w:val="0"/>
              <w:autoSpaceDN w:val="0"/>
              <w:adjustRightInd w:val="0"/>
              <w:jc w:val="both"/>
              <w:rPr>
                <w:rFonts w:ascii="Times New Roman" w:hAnsi="Times New Roman" w:cs="Times New Roman"/>
                <w:b/>
                <w:bCs/>
                <w:sz w:val="18"/>
                <w:szCs w:val="18"/>
              </w:rPr>
            </w:pPr>
          </w:p>
        </w:tc>
        <w:tc>
          <w:tcPr>
            <w:tcW w:w="1559" w:type="dxa"/>
          </w:tcPr>
          <w:p w14:paraId="0DD568C7" w14:textId="77777777" w:rsidR="0007161C" w:rsidRPr="00286258" w:rsidRDefault="0007161C" w:rsidP="0007161C">
            <w:pPr>
              <w:shd w:val="clear" w:color="auto" w:fill="FFFFFF"/>
              <w:tabs>
                <w:tab w:val="left" w:pos="851"/>
              </w:tabs>
              <w:autoSpaceDE w:val="0"/>
              <w:autoSpaceDN w:val="0"/>
              <w:adjustRightInd w:val="0"/>
              <w:rPr>
                <w:rFonts w:ascii="Times New Roman" w:hAnsi="Times New Roman" w:cs="Times New Roman"/>
                <w:sz w:val="18"/>
                <w:szCs w:val="18"/>
              </w:rPr>
            </w:pPr>
            <w:r w:rsidRPr="00286258">
              <w:rPr>
                <w:rFonts w:ascii="Times New Roman" w:hAnsi="Times New Roman" w:cs="Times New Roman"/>
                <w:sz w:val="18"/>
                <w:szCs w:val="18"/>
              </w:rPr>
              <w:t>я бы рекомендовал курс данного преподавателя другим студентам</w:t>
            </w:r>
          </w:p>
        </w:tc>
        <w:tc>
          <w:tcPr>
            <w:tcW w:w="1134" w:type="dxa"/>
            <w:vAlign w:val="center"/>
          </w:tcPr>
          <w:p w14:paraId="4F214467"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 </w:t>
            </w:r>
          </w:p>
        </w:tc>
        <w:tc>
          <w:tcPr>
            <w:tcW w:w="1134" w:type="dxa"/>
            <w:vAlign w:val="center"/>
          </w:tcPr>
          <w:p w14:paraId="4A4A0067"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 </w:t>
            </w:r>
          </w:p>
        </w:tc>
        <w:tc>
          <w:tcPr>
            <w:tcW w:w="851" w:type="dxa"/>
            <w:vAlign w:val="center"/>
          </w:tcPr>
          <w:p w14:paraId="13FE5938"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 </w:t>
            </w:r>
          </w:p>
        </w:tc>
        <w:tc>
          <w:tcPr>
            <w:tcW w:w="1276" w:type="dxa"/>
            <w:shd w:val="clear" w:color="auto" w:fill="auto"/>
            <w:vAlign w:val="center"/>
          </w:tcPr>
          <w:p w14:paraId="1FB17F1B"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 </w:t>
            </w:r>
          </w:p>
        </w:tc>
        <w:tc>
          <w:tcPr>
            <w:tcW w:w="1275" w:type="dxa"/>
            <w:vAlign w:val="center"/>
          </w:tcPr>
          <w:p w14:paraId="7765E667"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 </w:t>
            </w:r>
          </w:p>
        </w:tc>
      </w:tr>
      <w:tr w:rsidR="0007161C" w:rsidRPr="0007161C" w14:paraId="19F56AEB" w14:textId="77777777" w:rsidTr="00B23814">
        <w:trPr>
          <w:trHeight w:val="201"/>
        </w:trPr>
        <w:tc>
          <w:tcPr>
            <w:tcW w:w="672" w:type="dxa"/>
            <w:vMerge w:val="restart"/>
          </w:tcPr>
          <w:p w14:paraId="3F7ADD41" w14:textId="77777777" w:rsidR="0007161C" w:rsidRPr="00286258" w:rsidRDefault="0007161C" w:rsidP="0007161C">
            <w:pPr>
              <w:autoSpaceDE w:val="0"/>
              <w:autoSpaceDN w:val="0"/>
              <w:adjustRightInd w:val="0"/>
              <w:jc w:val="both"/>
              <w:rPr>
                <w:rFonts w:ascii="Times New Roman" w:hAnsi="Times New Roman" w:cs="Times New Roman"/>
                <w:sz w:val="18"/>
                <w:szCs w:val="18"/>
              </w:rPr>
            </w:pPr>
          </w:p>
        </w:tc>
        <w:tc>
          <w:tcPr>
            <w:tcW w:w="1846" w:type="dxa"/>
            <w:vMerge w:val="restart"/>
          </w:tcPr>
          <w:p w14:paraId="6786CA0C" w14:textId="77777777" w:rsidR="0007161C" w:rsidRPr="00286258" w:rsidRDefault="0007161C" w:rsidP="0007161C">
            <w:pPr>
              <w:shd w:val="clear" w:color="auto" w:fill="FFFFFF"/>
              <w:tabs>
                <w:tab w:val="left" w:pos="993"/>
              </w:tabs>
              <w:autoSpaceDE w:val="0"/>
              <w:autoSpaceDN w:val="0"/>
              <w:adjustRightInd w:val="0"/>
              <w:jc w:val="both"/>
              <w:rPr>
                <w:rFonts w:ascii="Times New Roman" w:hAnsi="Times New Roman" w:cs="Times New Roman"/>
                <w:b/>
                <w:bCs/>
                <w:sz w:val="18"/>
                <w:szCs w:val="18"/>
              </w:rPr>
            </w:pPr>
          </w:p>
        </w:tc>
        <w:tc>
          <w:tcPr>
            <w:tcW w:w="1559" w:type="dxa"/>
          </w:tcPr>
          <w:p w14:paraId="39021A7B" w14:textId="77777777" w:rsidR="0007161C" w:rsidRPr="00286258" w:rsidRDefault="0007161C" w:rsidP="0007161C">
            <w:pPr>
              <w:shd w:val="clear" w:color="auto" w:fill="FFFFFF"/>
              <w:autoSpaceDE w:val="0"/>
              <w:autoSpaceDN w:val="0"/>
              <w:adjustRightInd w:val="0"/>
              <w:rPr>
                <w:rFonts w:ascii="Times New Roman" w:hAnsi="Times New Roman" w:cs="Times New Roman"/>
                <w:sz w:val="18"/>
                <w:szCs w:val="18"/>
              </w:rPr>
            </w:pPr>
            <w:r w:rsidRPr="00286258">
              <w:rPr>
                <w:rFonts w:ascii="Times New Roman" w:hAnsi="Times New Roman" w:cs="Times New Roman"/>
                <w:i/>
                <w:iCs/>
                <w:sz w:val="18"/>
                <w:szCs w:val="18"/>
              </w:rPr>
              <w:t>полностью согласен – 5</w:t>
            </w:r>
          </w:p>
        </w:tc>
        <w:tc>
          <w:tcPr>
            <w:tcW w:w="1134" w:type="dxa"/>
            <w:vAlign w:val="center"/>
          </w:tcPr>
          <w:p w14:paraId="20BEBEA5"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64,9</w:t>
            </w:r>
          </w:p>
        </w:tc>
        <w:tc>
          <w:tcPr>
            <w:tcW w:w="1134" w:type="dxa"/>
            <w:vAlign w:val="center"/>
          </w:tcPr>
          <w:p w14:paraId="50A4913D"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26,3</w:t>
            </w:r>
          </w:p>
        </w:tc>
        <w:tc>
          <w:tcPr>
            <w:tcW w:w="851" w:type="dxa"/>
            <w:vAlign w:val="center"/>
          </w:tcPr>
          <w:p w14:paraId="5464AE12"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31,1</w:t>
            </w:r>
          </w:p>
        </w:tc>
        <w:tc>
          <w:tcPr>
            <w:tcW w:w="1276" w:type="dxa"/>
            <w:shd w:val="clear" w:color="auto" w:fill="auto"/>
            <w:vAlign w:val="center"/>
          </w:tcPr>
          <w:p w14:paraId="3576CB5F"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80,0</w:t>
            </w:r>
          </w:p>
        </w:tc>
        <w:tc>
          <w:tcPr>
            <w:tcW w:w="1275" w:type="dxa"/>
            <w:vAlign w:val="center"/>
          </w:tcPr>
          <w:p w14:paraId="2964C565"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50,0</w:t>
            </w:r>
          </w:p>
        </w:tc>
      </w:tr>
      <w:tr w:rsidR="0007161C" w:rsidRPr="0007161C" w14:paraId="6E4F0399" w14:textId="77777777" w:rsidTr="00B23814">
        <w:trPr>
          <w:trHeight w:val="201"/>
        </w:trPr>
        <w:tc>
          <w:tcPr>
            <w:tcW w:w="672" w:type="dxa"/>
            <w:vMerge/>
          </w:tcPr>
          <w:p w14:paraId="771367D3" w14:textId="77777777" w:rsidR="0007161C" w:rsidRPr="00286258" w:rsidRDefault="0007161C" w:rsidP="0007161C">
            <w:pPr>
              <w:autoSpaceDE w:val="0"/>
              <w:autoSpaceDN w:val="0"/>
              <w:adjustRightInd w:val="0"/>
              <w:jc w:val="both"/>
              <w:rPr>
                <w:rFonts w:ascii="Times New Roman" w:hAnsi="Times New Roman" w:cs="Times New Roman"/>
                <w:sz w:val="18"/>
                <w:szCs w:val="18"/>
              </w:rPr>
            </w:pPr>
          </w:p>
        </w:tc>
        <w:tc>
          <w:tcPr>
            <w:tcW w:w="1846" w:type="dxa"/>
            <w:vMerge/>
          </w:tcPr>
          <w:p w14:paraId="3E82FB2B" w14:textId="77777777" w:rsidR="0007161C" w:rsidRPr="00286258" w:rsidRDefault="0007161C" w:rsidP="0007161C">
            <w:pPr>
              <w:shd w:val="clear" w:color="auto" w:fill="FFFFFF"/>
              <w:tabs>
                <w:tab w:val="left" w:pos="993"/>
              </w:tabs>
              <w:autoSpaceDE w:val="0"/>
              <w:autoSpaceDN w:val="0"/>
              <w:adjustRightInd w:val="0"/>
              <w:jc w:val="both"/>
              <w:rPr>
                <w:rFonts w:ascii="Times New Roman" w:hAnsi="Times New Roman" w:cs="Times New Roman"/>
                <w:b/>
                <w:bCs/>
                <w:sz w:val="18"/>
                <w:szCs w:val="18"/>
              </w:rPr>
            </w:pPr>
          </w:p>
        </w:tc>
        <w:tc>
          <w:tcPr>
            <w:tcW w:w="1559" w:type="dxa"/>
          </w:tcPr>
          <w:p w14:paraId="41EA81A7" w14:textId="77777777" w:rsidR="0007161C" w:rsidRPr="00286258" w:rsidRDefault="0007161C" w:rsidP="0007161C">
            <w:pPr>
              <w:shd w:val="clear" w:color="auto" w:fill="FFFFFF"/>
              <w:autoSpaceDE w:val="0"/>
              <w:autoSpaceDN w:val="0"/>
              <w:adjustRightInd w:val="0"/>
              <w:contextualSpacing/>
              <w:rPr>
                <w:rFonts w:ascii="Times New Roman" w:hAnsi="Times New Roman" w:cs="Times New Roman"/>
                <w:i/>
                <w:iCs/>
                <w:sz w:val="18"/>
                <w:szCs w:val="18"/>
              </w:rPr>
            </w:pPr>
            <w:r w:rsidRPr="00286258">
              <w:rPr>
                <w:rFonts w:ascii="Times New Roman" w:hAnsi="Times New Roman" w:cs="Times New Roman"/>
                <w:i/>
                <w:iCs/>
                <w:sz w:val="18"/>
                <w:szCs w:val="18"/>
              </w:rPr>
              <w:t>скорее согласен – 4;</w:t>
            </w:r>
          </w:p>
        </w:tc>
        <w:tc>
          <w:tcPr>
            <w:tcW w:w="1134" w:type="dxa"/>
            <w:vAlign w:val="center"/>
          </w:tcPr>
          <w:p w14:paraId="5C7CC61F"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29,3</w:t>
            </w:r>
          </w:p>
        </w:tc>
        <w:tc>
          <w:tcPr>
            <w:tcW w:w="1134" w:type="dxa"/>
            <w:vAlign w:val="center"/>
          </w:tcPr>
          <w:p w14:paraId="39C98707"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44,1</w:t>
            </w:r>
          </w:p>
        </w:tc>
        <w:tc>
          <w:tcPr>
            <w:tcW w:w="851" w:type="dxa"/>
            <w:vAlign w:val="center"/>
          </w:tcPr>
          <w:p w14:paraId="034DE360"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55,2</w:t>
            </w:r>
          </w:p>
        </w:tc>
        <w:tc>
          <w:tcPr>
            <w:tcW w:w="1276" w:type="dxa"/>
            <w:shd w:val="clear" w:color="auto" w:fill="auto"/>
            <w:vAlign w:val="center"/>
          </w:tcPr>
          <w:p w14:paraId="5E188675"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10,0</w:t>
            </w:r>
          </w:p>
        </w:tc>
        <w:tc>
          <w:tcPr>
            <w:tcW w:w="1275" w:type="dxa"/>
            <w:vAlign w:val="center"/>
          </w:tcPr>
          <w:p w14:paraId="6DEB1344"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20,0</w:t>
            </w:r>
          </w:p>
        </w:tc>
      </w:tr>
      <w:tr w:rsidR="0007161C" w:rsidRPr="0007161C" w14:paraId="04157EDC" w14:textId="77777777" w:rsidTr="00B23814">
        <w:trPr>
          <w:trHeight w:val="201"/>
        </w:trPr>
        <w:tc>
          <w:tcPr>
            <w:tcW w:w="672" w:type="dxa"/>
            <w:vMerge/>
          </w:tcPr>
          <w:p w14:paraId="6849F400" w14:textId="77777777" w:rsidR="0007161C" w:rsidRPr="00286258" w:rsidRDefault="0007161C" w:rsidP="0007161C">
            <w:pPr>
              <w:autoSpaceDE w:val="0"/>
              <w:autoSpaceDN w:val="0"/>
              <w:adjustRightInd w:val="0"/>
              <w:jc w:val="both"/>
              <w:rPr>
                <w:rFonts w:ascii="Times New Roman" w:hAnsi="Times New Roman" w:cs="Times New Roman"/>
                <w:sz w:val="18"/>
                <w:szCs w:val="18"/>
              </w:rPr>
            </w:pPr>
          </w:p>
        </w:tc>
        <w:tc>
          <w:tcPr>
            <w:tcW w:w="1846" w:type="dxa"/>
            <w:vMerge/>
          </w:tcPr>
          <w:p w14:paraId="782281BB" w14:textId="77777777" w:rsidR="0007161C" w:rsidRPr="00286258" w:rsidRDefault="0007161C" w:rsidP="0007161C">
            <w:pPr>
              <w:shd w:val="clear" w:color="auto" w:fill="FFFFFF"/>
              <w:tabs>
                <w:tab w:val="left" w:pos="993"/>
              </w:tabs>
              <w:autoSpaceDE w:val="0"/>
              <w:autoSpaceDN w:val="0"/>
              <w:adjustRightInd w:val="0"/>
              <w:jc w:val="both"/>
              <w:rPr>
                <w:rFonts w:ascii="Times New Roman" w:hAnsi="Times New Roman" w:cs="Times New Roman"/>
                <w:b/>
                <w:bCs/>
                <w:sz w:val="18"/>
                <w:szCs w:val="18"/>
              </w:rPr>
            </w:pPr>
          </w:p>
        </w:tc>
        <w:tc>
          <w:tcPr>
            <w:tcW w:w="1559" w:type="dxa"/>
          </w:tcPr>
          <w:p w14:paraId="5ED7EC0D" w14:textId="77777777" w:rsidR="0007161C" w:rsidRPr="00286258" w:rsidRDefault="0007161C" w:rsidP="0007161C">
            <w:pPr>
              <w:shd w:val="clear" w:color="auto" w:fill="FFFFFF"/>
              <w:autoSpaceDE w:val="0"/>
              <w:autoSpaceDN w:val="0"/>
              <w:adjustRightInd w:val="0"/>
              <w:contextualSpacing/>
              <w:rPr>
                <w:rFonts w:ascii="Times New Roman" w:hAnsi="Times New Roman" w:cs="Times New Roman"/>
                <w:i/>
                <w:iCs/>
                <w:sz w:val="18"/>
                <w:szCs w:val="18"/>
              </w:rPr>
            </w:pPr>
            <w:r w:rsidRPr="00286258">
              <w:rPr>
                <w:rFonts w:ascii="Times New Roman" w:hAnsi="Times New Roman" w:cs="Times New Roman"/>
                <w:i/>
                <w:iCs/>
                <w:sz w:val="18"/>
                <w:szCs w:val="18"/>
              </w:rPr>
              <w:t>отчасти согласен, отчасти нет – 3;</w:t>
            </w:r>
          </w:p>
        </w:tc>
        <w:tc>
          <w:tcPr>
            <w:tcW w:w="1134" w:type="dxa"/>
            <w:vAlign w:val="center"/>
          </w:tcPr>
          <w:p w14:paraId="1C879826"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4,3</w:t>
            </w:r>
          </w:p>
        </w:tc>
        <w:tc>
          <w:tcPr>
            <w:tcW w:w="1134" w:type="dxa"/>
            <w:vAlign w:val="center"/>
          </w:tcPr>
          <w:p w14:paraId="18E4B316"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10,0</w:t>
            </w:r>
          </w:p>
        </w:tc>
        <w:tc>
          <w:tcPr>
            <w:tcW w:w="851" w:type="dxa"/>
            <w:vAlign w:val="center"/>
          </w:tcPr>
          <w:p w14:paraId="18B71F32"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7,1</w:t>
            </w:r>
          </w:p>
        </w:tc>
        <w:tc>
          <w:tcPr>
            <w:tcW w:w="1276" w:type="dxa"/>
            <w:shd w:val="clear" w:color="auto" w:fill="auto"/>
            <w:vAlign w:val="center"/>
          </w:tcPr>
          <w:p w14:paraId="44349097"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0,0</w:t>
            </w:r>
          </w:p>
        </w:tc>
        <w:tc>
          <w:tcPr>
            <w:tcW w:w="1275" w:type="dxa"/>
            <w:vAlign w:val="center"/>
          </w:tcPr>
          <w:p w14:paraId="2F9BB903"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20,0</w:t>
            </w:r>
          </w:p>
        </w:tc>
      </w:tr>
      <w:tr w:rsidR="0007161C" w:rsidRPr="0007161C" w14:paraId="468EE501" w14:textId="77777777" w:rsidTr="00B23814">
        <w:trPr>
          <w:trHeight w:val="201"/>
        </w:trPr>
        <w:tc>
          <w:tcPr>
            <w:tcW w:w="672" w:type="dxa"/>
            <w:vMerge/>
          </w:tcPr>
          <w:p w14:paraId="47B07E6F" w14:textId="77777777" w:rsidR="0007161C" w:rsidRPr="00286258" w:rsidRDefault="0007161C" w:rsidP="0007161C">
            <w:pPr>
              <w:autoSpaceDE w:val="0"/>
              <w:autoSpaceDN w:val="0"/>
              <w:adjustRightInd w:val="0"/>
              <w:jc w:val="both"/>
              <w:rPr>
                <w:rFonts w:ascii="Times New Roman" w:hAnsi="Times New Roman" w:cs="Times New Roman"/>
                <w:sz w:val="18"/>
                <w:szCs w:val="18"/>
              </w:rPr>
            </w:pPr>
          </w:p>
        </w:tc>
        <w:tc>
          <w:tcPr>
            <w:tcW w:w="1846" w:type="dxa"/>
            <w:vMerge/>
          </w:tcPr>
          <w:p w14:paraId="58EF5139" w14:textId="77777777" w:rsidR="0007161C" w:rsidRPr="00286258" w:rsidRDefault="0007161C" w:rsidP="0007161C">
            <w:pPr>
              <w:shd w:val="clear" w:color="auto" w:fill="FFFFFF"/>
              <w:tabs>
                <w:tab w:val="left" w:pos="993"/>
              </w:tabs>
              <w:autoSpaceDE w:val="0"/>
              <w:autoSpaceDN w:val="0"/>
              <w:adjustRightInd w:val="0"/>
              <w:jc w:val="both"/>
              <w:rPr>
                <w:rFonts w:ascii="Times New Roman" w:hAnsi="Times New Roman" w:cs="Times New Roman"/>
                <w:b/>
                <w:bCs/>
                <w:sz w:val="18"/>
                <w:szCs w:val="18"/>
              </w:rPr>
            </w:pPr>
          </w:p>
        </w:tc>
        <w:tc>
          <w:tcPr>
            <w:tcW w:w="1559" w:type="dxa"/>
          </w:tcPr>
          <w:p w14:paraId="700BDCEF" w14:textId="77777777" w:rsidR="0007161C" w:rsidRPr="00286258" w:rsidRDefault="0007161C" w:rsidP="0007161C">
            <w:pPr>
              <w:shd w:val="clear" w:color="auto" w:fill="FFFFFF"/>
              <w:autoSpaceDE w:val="0"/>
              <w:autoSpaceDN w:val="0"/>
              <w:adjustRightInd w:val="0"/>
              <w:contextualSpacing/>
              <w:rPr>
                <w:rFonts w:ascii="Times New Roman" w:hAnsi="Times New Roman" w:cs="Times New Roman"/>
                <w:i/>
                <w:iCs/>
                <w:sz w:val="18"/>
                <w:szCs w:val="18"/>
              </w:rPr>
            </w:pPr>
            <w:r w:rsidRPr="00286258">
              <w:rPr>
                <w:rFonts w:ascii="Times New Roman" w:hAnsi="Times New Roman" w:cs="Times New Roman"/>
                <w:i/>
                <w:iCs/>
                <w:sz w:val="18"/>
                <w:szCs w:val="18"/>
              </w:rPr>
              <w:t>скорее не согласен – 2;</w:t>
            </w:r>
          </w:p>
        </w:tc>
        <w:tc>
          <w:tcPr>
            <w:tcW w:w="1134" w:type="dxa"/>
            <w:vAlign w:val="center"/>
          </w:tcPr>
          <w:p w14:paraId="1227A5E0"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0,3</w:t>
            </w:r>
          </w:p>
        </w:tc>
        <w:tc>
          <w:tcPr>
            <w:tcW w:w="1134" w:type="dxa"/>
            <w:vAlign w:val="center"/>
          </w:tcPr>
          <w:p w14:paraId="16134F54"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13,2</w:t>
            </w:r>
          </w:p>
        </w:tc>
        <w:tc>
          <w:tcPr>
            <w:tcW w:w="851" w:type="dxa"/>
            <w:vAlign w:val="center"/>
          </w:tcPr>
          <w:p w14:paraId="7DD711E5"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0,0</w:t>
            </w:r>
          </w:p>
        </w:tc>
        <w:tc>
          <w:tcPr>
            <w:tcW w:w="1276" w:type="dxa"/>
            <w:shd w:val="clear" w:color="auto" w:fill="auto"/>
            <w:vAlign w:val="center"/>
          </w:tcPr>
          <w:p w14:paraId="3ED669DD"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0,0</w:t>
            </w:r>
          </w:p>
        </w:tc>
        <w:tc>
          <w:tcPr>
            <w:tcW w:w="1275" w:type="dxa"/>
            <w:vAlign w:val="center"/>
          </w:tcPr>
          <w:p w14:paraId="42A81DE0"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0,0</w:t>
            </w:r>
          </w:p>
        </w:tc>
      </w:tr>
      <w:tr w:rsidR="0007161C" w:rsidRPr="0007161C" w14:paraId="70679754" w14:textId="77777777" w:rsidTr="00B23814">
        <w:trPr>
          <w:trHeight w:val="201"/>
        </w:trPr>
        <w:tc>
          <w:tcPr>
            <w:tcW w:w="672" w:type="dxa"/>
            <w:vMerge/>
          </w:tcPr>
          <w:p w14:paraId="72F42DE7" w14:textId="77777777" w:rsidR="0007161C" w:rsidRPr="00286258" w:rsidRDefault="0007161C" w:rsidP="0007161C">
            <w:pPr>
              <w:autoSpaceDE w:val="0"/>
              <w:autoSpaceDN w:val="0"/>
              <w:adjustRightInd w:val="0"/>
              <w:jc w:val="both"/>
              <w:rPr>
                <w:rFonts w:ascii="Times New Roman" w:hAnsi="Times New Roman" w:cs="Times New Roman"/>
                <w:sz w:val="18"/>
                <w:szCs w:val="18"/>
              </w:rPr>
            </w:pPr>
          </w:p>
        </w:tc>
        <w:tc>
          <w:tcPr>
            <w:tcW w:w="1846" w:type="dxa"/>
            <w:vMerge/>
          </w:tcPr>
          <w:p w14:paraId="1C91EF41" w14:textId="77777777" w:rsidR="0007161C" w:rsidRPr="00286258" w:rsidRDefault="0007161C" w:rsidP="0007161C">
            <w:pPr>
              <w:shd w:val="clear" w:color="auto" w:fill="FFFFFF"/>
              <w:tabs>
                <w:tab w:val="left" w:pos="993"/>
              </w:tabs>
              <w:autoSpaceDE w:val="0"/>
              <w:autoSpaceDN w:val="0"/>
              <w:adjustRightInd w:val="0"/>
              <w:jc w:val="both"/>
              <w:rPr>
                <w:rFonts w:ascii="Times New Roman" w:hAnsi="Times New Roman" w:cs="Times New Roman"/>
                <w:b/>
                <w:bCs/>
                <w:sz w:val="18"/>
                <w:szCs w:val="18"/>
              </w:rPr>
            </w:pPr>
          </w:p>
        </w:tc>
        <w:tc>
          <w:tcPr>
            <w:tcW w:w="1559" w:type="dxa"/>
          </w:tcPr>
          <w:p w14:paraId="25945FAA" w14:textId="77777777" w:rsidR="0007161C" w:rsidRPr="00286258" w:rsidRDefault="0007161C" w:rsidP="0007161C">
            <w:pPr>
              <w:shd w:val="clear" w:color="auto" w:fill="FFFFFF"/>
              <w:autoSpaceDE w:val="0"/>
              <w:autoSpaceDN w:val="0"/>
              <w:adjustRightInd w:val="0"/>
              <w:contextualSpacing/>
              <w:rPr>
                <w:rFonts w:ascii="Times New Roman" w:hAnsi="Times New Roman" w:cs="Times New Roman"/>
                <w:i/>
                <w:iCs/>
                <w:sz w:val="18"/>
                <w:szCs w:val="18"/>
              </w:rPr>
            </w:pPr>
            <w:r w:rsidRPr="00286258">
              <w:rPr>
                <w:rFonts w:ascii="Times New Roman" w:hAnsi="Times New Roman" w:cs="Times New Roman"/>
                <w:i/>
                <w:iCs/>
                <w:sz w:val="18"/>
                <w:szCs w:val="18"/>
              </w:rPr>
              <w:t>полностью не согласен – 1;</w:t>
            </w:r>
          </w:p>
        </w:tc>
        <w:tc>
          <w:tcPr>
            <w:tcW w:w="1134" w:type="dxa"/>
            <w:vAlign w:val="center"/>
          </w:tcPr>
          <w:p w14:paraId="4826C86F"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0,0</w:t>
            </w:r>
          </w:p>
        </w:tc>
        <w:tc>
          <w:tcPr>
            <w:tcW w:w="1134" w:type="dxa"/>
            <w:vAlign w:val="center"/>
          </w:tcPr>
          <w:p w14:paraId="12E435B3"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2,0</w:t>
            </w:r>
          </w:p>
        </w:tc>
        <w:tc>
          <w:tcPr>
            <w:tcW w:w="851" w:type="dxa"/>
            <w:vAlign w:val="center"/>
          </w:tcPr>
          <w:p w14:paraId="57ECD2AB"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2,0</w:t>
            </w:r>
          </w:p>
        </w:tc>
        <w:tc>
          <w:tcPr>
            <w:tcW w:w="1276" w:type="dxa"/>
            <w:shd w:val="clear" w:color="auto" w:fill="auto"/>
            <w:vAlign w:val="center"/>
          </w:tcPr>
          <w:p w14:paraId="335ABE44"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0,0</w:t>
            </w:r>
          </w:p>
        </w:tc>
        <w:tc>
          <w:tcPr>
            <w:tcW w:w="1275" w:type="dxa"/>
            <w:vAlign w:val="center"/>
          </w:tcPr>
          <w:p w14:paraId="3B420FDE"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0,0</w:t>
            </w:r>
          </w:p>
        </w:tc>
      </w:tr>
      <w:tr w:rsidR="0007161C" w:rsidRPr="0007161C" w14:paraId="2F2FA389" w14:textId="77777777" w:rsidTr="00B23814">
        <w:trPr>
          <w:trHeight w:val="201"/>
        </w:trPr>
        <w:tc>
          <w:tcPr>
            <w:tcW w:w="672" w:type="dxa"/>
            <w:vMerge/>
          </w:tcPr>
          <w:p w14:paraId="51256FFE" w14:textId="77777777" w:rsidR="0007161C" w:rsidRPr="00286258" w:rsidRDefault="0007161C" w:rsidP="0007161C">
            <w:pPr>
              <w:autoSpaceDE w:val="0"/>
              <w:autoSpaceDN w:val="0"/>
              <w:adjustRightInd w:val="0"/>
              <w:jc w:val="both"/>
              <w:rPr>
                <w:rFonts w:ascii="Times New Roman" w:hAnsi="Times New Roman" w:cs="Times New Roman"/>
                <w:sz w:val="18"/>
                <w:szCs w:val="18"/>
              </w:rPr>
            </w:pPr>
          </w:p>
        </w:tc>
        <w:tc>
          <w:tcPr>
            <w:tcW w:w="1846" w:type="dxa"/>
            <w:vMerge/>
          </w:tcPr>
          <w:p w14:paraId="2446547E" w14:textId="77777777" w:rsidR="0007161C" w:rsidRPr="00286258" w:rsidRDefault="0007161C" w:rsidP="0007161C">
            <w:pPr>
              <w:shd w:val="clear" w:color="auto" w:fill="FFFFFF"/>
              <w:tabs>
                <w:tab w:val="left" w:pos="993"/>
              </w:tabs>
              <w:autoSpaceDE w:val="0"/>
              <w:autoSpaceDN w:val="0"/>
              <w:adjustRightInd w:val="0"/>
              <w:jc w:val="both"/>
              <w:rPr>
                <w:rFonts w:ascii="Times New Roman" w:hAnsi="Times New Roman" w:cs="Times New Roman"/>
                <w:b/>
                <w:bCs/>
                <w:sz w:val="18"/>
                <w:szCs w:val="18"/>
              </w:rPr>
            </w:pPr>
          </w:p>
        </w:tc>
        <w:tc>
          <w:tcPr>
            <w:tcW w:w="1559" w:type="dxa"/>
          </w:tcPr>
          <w:p w14:paraId="39242ADC" w14:textId="77777777" w:rsidR="0007161C" w:rsidRPr="00286258" w:rsidRDefault="0007161C" w:rsidP="0007161C">
            <w:pPr>
              <w:shd w:val="clear" w:color="auto" w:fill="FFFFFF"/>
              <w:autoSpaceDE w:val="0"/>
              <w:autoSpaceDN w:val="0"/>
              <w:adjustRightInd w:val="0"/>
              <w:rPr>
                <w:rFonts w:ascii="Times New Roman" w:hAnsi="Times New Roman" w:cs="Times New Roman"/>
                <w:i/>
                <w:iCs/>
                <w:sz w:val="18"/>
                <w:szCs w:val="18"/>
              </w:rPr>
            </w:pPr>
            <w:r w:rsidRPr="00286258">
              <w:rPr>
                <w:rFonts w:ascii="Times New Roman" w:hAnsi="Times New Roman" w:cs="Times New Roman"/>
                <w:i/>
                <w:iCs/>
                <w:sz w:val="18"/>
                <w:szCs w:val="18"/>
              </w:rPr>
              <w:t>затрудняюсь ответить, не могу оценить – 0</w:t>
            </w:r>
          </w:p>
        </w:tc>
        <w:tc>
          <w:tcPr>
            <w:tcW w:w="1134" w:type="dxa"/>
            <w:vAlign w:val="center"/>
          </w:tcPr>
          <w:p w14:paraId="3B8CFF88"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1,2</w:t>
            </w:r>
          </w:p>
        </w:tc>
        <w:tc>
          <w:tcPr>
            <w:tcW w:w="1134" w:type="dxa"/>
            <w:vAlign w:val="center"/>
          </w:tcPr>
          <w:p w14:paraId="2B33D46E"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4,4</w:t>
            </w:r>
          </w:p>
        </w:tc>
        <w:tc>
          <w:tcPr>
            <w:tcW w:w="851" w:type="dxa"/>
            <w:vAlign w:val="center"/>
          </w:tcPr>
          <w:p w14:paraId="7E69597F"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4,6</w:t>
            </w:r>
          </w:p>
        </w:tc>
        <w:tc>
          <w:tcPr>
            <w:tcW w:w="1276" w:type="dxa"/>
            <w:shd w:val="clear" w:color="auto" w:fill="auto"/>
            <w:vAlign w:val="center"/>
          </w:tcPr>
          <w:p w14:paraId="2A9B5FAA"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10,0</w:t>
            </w:r>
          </w:p>
        </w:tc>
        <w:tc>
          <w:tcPr>
            <w:tcW w:w="1275" w:type="dxa"/>
            <w:vAlign w:val="center"/>
          </w:tcPr>
          <w:p w14:paraId="25B1C06C"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10,0</w:t>
            </w:r>
          </w:p>
        </w:tc>
      </w:tr>
      <w:tr w:rsidR="0007161C" w:rsidRPr="0007161C" w14:paraId="73D9896B" w14:textId="77777777" w:rsidTr="00810372">
        <w:trPr>
          <w:trHeight w:val="599"/>
        </w:trPr>
        <w:tc>
          <w:tcPr>
            <w:tcW w:w="672" w:type="dxa"/>
            <w:vMerge w:val="restart"/>
          </w:tcPr>
          <w:p w14:paraId="51A1905E" w14:textId="77777777" w:rsidR="0007161C" w:rsidRPr="00286258" w:rsidRDefault="0007161C" w:rsidP="0007161C">
            <w:pPr>
              <w:autoSpaceDE w:val="0"/>
              <w:autoSpaceDN w:val="0"/>
              <w:adjustRightInd w:val="0"/>
              <w:jc w:val="both"/>
              <w:rPr>
                <w:rFonts w:ascii="Times New Roman" w:hAnsi="Times New Roman" w:cs="Times New Roman"/>
                <w:sz w:val="18"/>
                <w:szCs w:val="18"/>
              </w:rPr>
            </w:pPr>
            <w:bookmarkStart w:id="18" w:name="_Hlk162783381"/>
            <w:r w:rsidRPr="00286258">
              <w:rPr>
                <w:rFonts w:ascii="Times New Roman" w:hAnsi="Times New Roman" w:cs="Times New Roman"/>
                <w:sz w:val="18"/>
                <w:szCs w:val="18"/>
              </w:rPr>
              <w:t>4.</w:t>
            </w:r>
          </w:p>
        </w:tc>
        <w:tc>
          <w:tcPr>
            <w:tcW w:w="1846" w:type="dxa"/>
            <w:vMerge w:val="restart"/>
          </w:tcPr>
          <w:p w14:paraId="3E2C3892" w14:textId="77777777" w:rsidR="0007161C" w:rsidRPr="00286258" w:rsidRDefault="0007161C" w:rsidP="0007161C">
            <w:pPr>
              <w:shd w:val="clear" w:color="auto" w:fill="FFFFFF"/>
              <w:tabs>
                <w:tab w:val="left" w:pos="851"/>
              </w:tabs>
              <w:autoSpaceDE w:val="0"/>
              <w:autoSpaceDN w:val="0"/>
              <w:adjustRightInd w:val="0"/>
              <w:jc w:val="both"/>
              <w:rPr>
                <w:rFonts w:ascii="Times New Roman" w:hAnsi="Times New Roman" w:cs="Times New Roman"/>
                <w:b/>
                <w:sz w:val="18"/>
                <w:szCs w:val="18"/>
              </w:rPr>
            </w:pPr>
            <w:r w:rsidRPr="00286258">
              <w:rPr>
                <w:rFonts w:ascii="Times New Roman" w:hAnsi="Times New Roman" w:cs="Times New Roman"/>
                <w:b/>
                <w:sz w:val="18"/>
                <w:szCs w:val="18"/>
              </w:rPr>
              <w:t>Оцените, пожалуйста, отношение студентов к педагогу как личности:</w:t>
            </w:r>
          </w:p>
          <w:p w14:paraId="41830B63" w14:textId="77777777" w:rsidR="0007161C" w:rsidRPr="00286258" w:rsidRDefault="0007161C" w:rsidP="0007161C">
            <w:pPr>
              <w:shd w:val="clear" w:color="auto" w:fill="FFFFFF"/>
              <w:autoSpaceDE w:val="0"/>
              <w:autoSpaceDN w:val="0"/>
              <w:adjustRightInd w:val="0"/>
              <w:rPr>
                <w:rFonts w:ascii="Times New Roman" w:hAnsi="Times New Roman" w:cs="Times New Roman"/>
                <w:i/>
                <w:iCs/>
                <w:sz w:val="18"/>
                <w:szCs w:val="18"/>
              </w:rPr>
            </w:pPr>
            <w:r w:rsidRPr="00286258">
              <w:rPr>
                <w:rFonts w:ascii="Times New Roman" w:hAnsi="Times New Roman" w:cs="Times New Roman"/>
                <w:i/>
                <w:iCs/>
                <w:sz w:val="18"/>
                <w:szCs w:val="18"/>
              </w:rPr>
              <w:t>полностью согласен – 5;</w:t>
            </w:r>
          </w:p>
          <w:p w14:paraId="5B58A057" w14:textId="77777777" w:rsidR="0007161C" w:rsidRPr="00286258" w:rsidRDefault="0007161C" w:rsidP="0007161C">
            <w:pPr>
              <w:shd w:val="clear" w:color="auto" w:fill="FFFFFF"/>
              <w:autoSpaceDE w:val="0"/>
              <w:autoSpaceDN w:val="0"/>
              <w:adjustRightInd w:val="0"/>
              <w:rPr>
                <w:rFonts w:ascii="Times New Roman" w:hAnsi="Times New Roman" w:cs="Times New Roman"/>
                <w:i/>
                <w:iCs/>
                <w:sz w:val="18"/>
                <w:szCs w:val="18"/>
              </w:rPr>
            </w:pPr>
            <w:r w:rsidRPr="00286258">
              <w:rPr>
                <w:rFonts w:ascii="Times New Roman" w:hAnsi="Times New Roman" w:cs="Times New Roman"/>
                <w:i/>
                <w:iCs/>
                <w:sz w:val="18"/>
                <w:szCs w:val="18"/>
              </w:rPr>
              <w:t>скорее согласен – 4;</w:t>
            </w:r>
          </w:p>
          <w:p w14:paraId="720C1F77" w14:textId="77777777" w:rsidR="0007161C" w:rsidRPr="00286258" w:rsidRDefault="0007161C" w:rsidP="0007161C">
            <w:pPr>
              <w:shd w:val="clear" w:color="auto" w:fill="FFFFFF"/>
              <w:autoSpaceDE w:val="0"/>
              <w:autoSpaceDN w:val="0"/>
              <w:adjustRightInd w:val="0"/>
              <w:rPr>
                <w:rFonts w:ascii="Times New Roman" w:hAnsi="Times New Roman" w:cs="Times New Roman"/>
                <w:i/>
                <w:iCs/>
                <w:sz w:val="18"/>
                <w:szCs w:val="18"/>
              </w:rPr>
            </w:pPr>
            <w:r w:rsidRPr="00286258">
              <w:rPr>
                <w:rFonts w:ascii="Times New Roman" w:hAnsi="Times New Roman" w:cs="Times New Roman"/>
                <w:i/>
                <w:iCs/>
                <w:sz w:val="18"/>
                <w:szCs w:val="18"/>
              </w:rPr>
              <w:t>отчасти согласен, отчасти нет – 3;</w:t>
            </w:r>
          </w:p>
          <w:p w14:paraId="56200DB8" w14:textId="77777777" w:rsidR="0007161C" w:rsidRPr="00286258" w:rsidRDefault="0007161C" w:rsidP="0007161C">
            <w:pPr>
              <w:shd w:val="clear" w:color="auto" w:fill="FFFFFF"/>
              <w:autoSpaceDE w:val="0"/>
              <w:autoSpaceDN w:val="0"/>
              <w:adjustRightInd w:val="0"/>
              <w:rPr>
                <w:rFonts w:ascii="Times New Roman" w:hAnsi="Times New Roman" w:cs="Times New Roman"/>
                <w:i/>
                <w:iCs/>
                <w:sz w:val="18"/>
                <w:szCs w:val="18"/>
              </w:rPr>
            </w:pPr>
            <w:r w:rsidRPr="00286258">
              <w:rPr>
                <w:rFonts w:ascii="Times New Roman" w:hAnsi="Times New Roman" w:cs="Times New Roman"/>
                <w:i/>
                <w:iCs/>
                <w:sz w:val="18"/>
                <w:szCs w:val="18"/>
              </w:rPr>
              <w:t>скорее не согласен – 2;</w:t>
            </w:r>
          </w:p>
          <w:p w14:paraId="26BB1E7E" w14:textId="77777777" w:rsidR="0007161C" w:rsidRPr="00286258" w:rsidRDefault="0007161C" w:rsidP="0007161C">
            <w:pPr>
              <w:shd w:val="clear" w:color="auto" w:fill="FFFFFF"/>
              <w:autoSpaceDE w:val="0"/>
              <w:autoSpaceDN w:val="0"/>
              <w:adjustRightInd w:val="0"/>
              <w:rPr>
                <w:rFonts w:ascii="Times New Roman" w:hAnsi="Times New Roman" w:cs="Times New Roman"/>
                <w:i/>
                <w:iCs/>
                <w:sz w:val="18"/>
                <w:szCs w:val="18"/>
              </w:rPr>
            </w:pPr>
            <w:r w:rsidRPr="00286258">
              <w:rPr>
                <w:rFonts w:ascii="Times New Roman" w:hAnsi="Times New Roman" w:cs="Times New Roman"/>
                <w:i/>
                <w:iCs/>
                <w:sz w:val="18"/>
                <w:szCs w:val="18"/>
              </w:rPr>
              <w:t>полностью не согласен – 1;</w:t>
            </w:r>
          </w:p>
          <w:p w14:paraId="738D88A9" w14:textId="77777777" w:rsidR="0007161C" w:rsidRPr="00286258" w:rsidRDefault="0007161C" w:rsidP="0007161C">
            <w:pPr>
              <w:shd w:val="clear" w:color="auto" w:fill="FFFFFF"/>
              <w:autoSpaceDE w:val="0"/>
              <w:autoSpaceDN w:val="0"/>
              <w:adjustRightInd w:val="0"/>
              <w:rPr>
                <w:rFonts w:ascii="Times New Roman" w:hAnsi="Times New Roman" w:cs="Times New Roman"/>
                <w:i/>
                <w:iCs/>
                <w:sz w:val="18"/>
                <w:szCs w:val="18"/>
              </w:rPr>
            </w:pPr>
            <w:r w:rsidRPr="00286258">
              <w:rPr>
                <w:rFonts w:ascii="Times New Roman" w:hAnsi="Times New Roman" w:cs="Times New Roman"/>
                <w:i/>
                <w:iCs/>
                <w:sz w:val="18"/>
                <w:szCs w:val="18"/>
              </w:rPr>
              <w:t>затрудняюсь ответить, не могу оценить – 0</w:t>
            </w:r>
          </w:p>
        </w:tc>
        <w:tc>
          <w:tcPr>
            <w:tcW w:w="1559" w:type="dxa"/>
          </w:tcPr>
          <w:p w14:paraId="17C0A0C6" w14:textId="77777777" w:rsidR="0007161C" w:rsidRPr="00286258" w:rsidRDefault="0007161C" w:rsidP="0007161C">
            <w:pPr>
              <w:shd w:val="clear" w:color="auto" w:fill="FFFFFF"/>
              <w:tabs>
                <w:tab w:val="left" w:pos="851"/>
              </w:tabs>
              <w:autoSpaceDE w:val="0"/>
              <w:autoSpaceDN w:val="0"/>
              <w:adjustRightInd w:val="0"/>
              <w:rPr>
                <w:rFonts w:ascii="Times New Roman" w:hAnsi="Times New Roman" w:cs="Times New Roman"/>
                <w:sz w:val="18"/>
                <w:szCs w:val="18"/>
              </w:rPr>
            </w:pPr>
            <w:r w:rsidRPr="00286258">
              <w:rPr>
                <w:rFonts w:ascii="Times New Roman" w:hAnsi="Times New Roman" w:cs="Times New Roman"/>
                <w:sz w:val="18"/>
                <w:szCs w:val="18"/>
              </w:rPr>
              <w:t>преподаватель располагает к себе манерой поведения</w:t>
            </w:r>
          </w:p>
        </w:tc>
        <w:tc>
          <w:tcPr>
            <w:tcW w:w="1134" w:type="dxa"/>
            <w:vAlign w:val="center"/>
          </w:tcPr>
          <w:p w14:paraId="53E49CA0"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 </w:t>
            </w:r>
          </w:p>
        </w:tc>
        <w:tc>
          <w:tcPr>
            <w:tcW w:w="1134" w:type="dxa"/>
            <w:vAlign w:val="center"/>
          </w:tcPr>
          <w:p w14:paraId="04599805"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 </w:t>
            </w:r>
          </w:p>
        </w:tc>
        <w:tc>
          <w:tcPr>
            <w:tcW w:w="851" w:type="dxa"/>
            <w:vAlign w:val="center"/>
          </w:tcPr>
          <w:p w14:paraId="7C29AEE3"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 </w:t>
            </w:r>
          </w:p>
        </w:tc>
        <w:tc>
          <w:tcPr>
            <w:tcW w:w="1276" w:type="dxa"/>
            <w:vAlign w:val="center"/>
          </w:tcPr>
          <w:p w14:paraId="662727B5"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 </w:t>
            </w:r>
          </w:p>
        </w:tc>
        <w:tc>
          <w:tcPr>
            <w:tcW w:w="1275" w:type="dxa"/>
            <w:vAlign w:val="center"/>
          </w:tcPr>
          <w:p w14:paraId="072B44AB"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 </w:t>
            </w:r>
          </w:p>
          <w:p w14:paraId="21F5F58B"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 </w:t>
            </w:r>
          </w:p>
        </w:tc>
      </w:tr>
      <w:tr w:rsidR="0007161C" w:rsidRPr="0007161C" w14:paraId="49589944" w14:textId="77777777" w:rsidTr="004C5D1D">
        <w:trPr>
          <w:trHeight w:val="70"/>
        </w:trPr>
        <w:tc>
          <w:tcPr>
            <w:tcW w:w="672" w:type="dxa"/>
            <w:vMerge/>
          </w:tcPr>
          <w:p w14:paraId="7B79C95A" w14:textId="77777777" w:rsidR="0007161C" w:rsidRPr="00286258" w:rsidRDefault="0007161C" w:rsidP="0007161C">
            <w:pPr>
              <w:autoSpaceDE w:val="0"/>
              <w:autoSpaceDN w:val="0"/>
              <w:adjustRightInd w:val="0"/>
              <w:jc w:val="both"/>
              <w:rPr>
                <w:rFonts w:ascii="Times New Roman" w:hAnsi="Times New Roman" w:cs="Times New Roman"/>
                <w:sz w:val="18"/>
                <w:szCs w:val="18"/>
              </w:rPr>
            </w:pPr>
          </w:p>
        </w:tc>
        <w:tc>
          <w:tcPr>
            <w:tcW w:w="1846" w:type="dxa"/>
            <w:vMerge/>
          </w:tcPr>
          <w:p w14:paraId="0A2E68BA" w14:textId="77777777" w:rsidR="0007161C" w:rsidRPr="00286258" w:rsidRDefault="0007161C" w:rsidP="0007161C">
            <w:pPr>
              <w:shd w:val="clear" w:color="auto" w:fill="FFFFFF"/>
              <w:tabs>
                <w:tab w:val="left" w:pos="851"/>
              </w:tabs>
              <w:autoSpaceDE w:val="0"/>
              <w:autoSpaceDN w:val="0"/>
              <w:adjustRightInd w:val="0"/>
              <w:jc w:val="both"/>
              <w:rPr>
                <w:rFonts w:ascii="Times New Roman" w:hAnsi="Times New Roman" w:cs="Times New Roman"/>
                <w:b/>
                <w:sz w:val="18"/>
                <w:szCs w:val="18"/>
              </w:rPr>
            </w:pPr>
          </w:p>
        </w:tc>
        <w:tc>
          <w:tcPr>
            <w:tcW w:w="1559" w:type="dxa"/>
          </w:tcPr>
          <w:p w14:paraId="317451C2" w14:textId="77777777" w:rsidR="0007161C" w:rsidRPr="00286258" w:rsidRDefault="0007161C" w:rsidP="0007161C">
            <w:pPr>
              <w:shd w:val="clear" w:color="auto" w:fill="FFFFFF"/>
              <w:autoSpaceDE w:val="0"/>
              <w:autoSpaceDN w:val="0"/>
              <w:adjustRightInd w:val="0"/>
              <w:rPr>
                <w:rFonts w:ascii="Times New Roman" w:hAnsi="Times New Roman" w:cs="Times New Roman"/>
                <w:sz w:val="18"/>
                <w:szCs w:val="18"/>
              </w:rPr>
            </w:pPr>
            <w:r w:rsidRPr="00286258">
              <w:rPr>
                <w:rFonts w:ascii="Times New Roman" w:hAnsi="Times New Roman" w:cs="Times New Roman"/>
                <w:i/>
                <w:iCs/>
                <w:sz w:val="18"/>
                <w:szCs w:val="18"/>
              </w:rPr>
              <w:t>полностью согласен – 5</w:t>
            </w:r>
          </w:p>
        </w:tc>
        <w:tc>
          <w:tcPr>
            <w:tcW w:w="1134" w:type="dxa"/>
            <w:vAlign w:val="center"/>
          </w:tcPr>
          <w:p w14:paraId="56713D11"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89,1</w:t>
            </w:r>
          </w:p>
        </w:tc>
        <w:tc>
          <w:tcPr>
            <w:tcW w:w="1134" w:type="dxa"/>
            <w:vAlign w:val="center"/>
          </w:tcPr>
          <w:p w14:paraId="51409ADA"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71,6</w:t>
            </w:r>
          </w:p>
        </w:tc>
        <w:tc>
          <w:tcPr>
            <w:tcW w:w="851" w:type="dxa"/>
            <w:vAlign w:val="center"/>
          </w:tcPr>
          <w:p w14:paraId="368189B1"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98,8</w:t>
            </w:r>
          </w:p>
        </w:tc>
        <w:tc>
          <w:tcPr>
            <w:tcW w:w="1276" w:type="dxa"/>
            <w:shd w:val="clear" w:color="auto" w:fill="auto"/>
            <w:vAlign w:val="center"/>
          </w:tcPr>
          <w:p w14:paraId="228C25BE"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70,0</w:t>
            </w:r>
          </w:p>
        </w:tc>
        <w:tc>
          <w:tcPr>
            <w:tcW w:w="1275" w:type="dxa"/>
            <w:vAlign w:val="center"/>
          </w:tcPr>
          <w:p w14:paraId="7590A6B6"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77,7</w:t>
            </w:r>
          </w:p>
        </w:tc>
      </w:tr>
      <w:tr w:rsidR="0007161C" w:rsidRPr="0007161C" w14:paraId="3F5F542C" w14:textId="77777777" w:rsidTr="004C5D1D">
        <w:trPr>
          <w:trHeight w:val="162"/>
        </w:trPr>
        <w:tc>
          <w:tcPr>
            <w:tcW w:w="672" w:type="dxa"/>
            <w:vMerge/>
          </w:tcPr>
          <w:p w14:paraId="66FC9700" w14:textId="77777777" w:rsidR="0007161C" w:rsidRPr="00286258" w:rsidRDefault="0007161C" w:rsidP="0007161C">
            <w:pPr>
              <w:autoSpaceDE w:val="0"/>
              <w:autoSpaceDN w:val="0"/>
              <w:adjustRightInd w:val="0"/>
              <w:jc w:val="both"/>
              <w:rPr>
                <w:rFonts w:ascii="Times New Roman" w:hAnsi="Times New Roman" w:cs="Times New Roman"/>
                <w:sz w:val="18"/>
                <w:szCs w:val="18"/>
              </w:rPr>
            </w:pPr>
          </w:p>
        </w:tc>
        <w:tc>
          <w:tcPr>
            <w:tcW w:w="1846" w:type="dxa"/>
            <w:vMerge/>
          </w:tcPr>
          <w:p w14:paraId="0339B7EA" w14:textId="77777777" w:rsidR="0007161C" w:rsidRPr="00286258" w:rsidRDefault="0007161C" w:rsidP="0007161C">
            <w:pPr>
              <w:shd w:val="clear" w:color="auto" w:fill="FFFFFF"/>
              <w:tabs>
                <w:tab w:val="left" w:pos="851"/>
              </w:tabs>
              <w:autoSpaceDE w:val="0"/>
              <w:autoSpaceDN w:val="0"/>
              <w:adjustRightInd w:val="0"/>
              <w:jc w:val="both"/>
              <w:rPr>
                <w:rFonts w:ascii="Times New Roman" w:hAnsi="Times New Roman" w:cs="Times New Roman"/>
                <w:b/>
                <w:sz w:val="18"/>
                <w:szCs w:val="18"/>
              </w:rPr>
            </w:pPr>
          </w:p>
        </w:tc>
        <w:tc>
          <w:tcPr>
            <w:tcW w:w="1559" w:type="dxa"/>
          </w:tcPr>
          <w:p w14:paraId="58514879" w14:textId="77777777" w:rsidR="0007161C" w:rsidRPr="00286258" w:rsidRDefault="0007161C" w:rsidP="0007161C">
            <w:pPr>
              <w:shd w:val="clear" w:color="auto" w:fill="FFFFFF"/>
              <w:autoSpaceDE w:val="0"/>
              <w:autoSpaceDN w:val="0"/>
              <w:adjustRightInd w:val="0"/>
              <w:contextualSpacing/>
              <w:rPr>
                <w:rFonts w:ascii="Times New Roman" w:hAnsi="Times New Roman" w:cs="Times New Roman"/>
                <w:i/>
                <w:iCs/>
                <w:sz w:val="18"/>
                <w:szCs w:val="18"/>
              </w:rPr>
            </w:pPr>
            <w:r w:rsidRPr="00286258">
              <w:rPr>
                <w:rFonts w:ascii="Times New Roman" w:hAnsi="Times New Roman" w:cs="Times New Roman"/>
                <w:i/>
                <w:iCs/>
                <w:sz w:val="18"/>
                <w:szCs w:val="18"/>
              </w:rPr>
              <w:t>скорее согласен – 4;</w:t>
            </w:r>
          </w:p>
        </w:tc>
        <w:tc>
          <w:tcPr>
            <w:tcW w:w="1134" w:type="dxa"/>
            <w:vAlign w:val="center"/>
          </w:tcPr>
          <w:p w14:paraId="41563A34"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6,4</w:t>
            </w:r>
          </w:p>
        </w:tc>
        <w:tc>
          <w:tcPr>
            <w:tcW w:w="1134" w:type="dxa"/>
            <w:vAlign w:val="center"/>
          </w:tcPr>
          <w:p w14:paraId="2403AB1E"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9,1</w:t>
            </w:r>
          </w:p>
        </w:tc>
        <w:tc>
          <w:tcPr>
            <w:tcW w:w="851" w:type="dxa"/>
            <w:vAlign w:val="center"/>
          </w:tcPr>
          <w:p w14:paraId="3BC869A7"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0,2</w:t>
            </w:r>
          </w:p>
        </w:tc>
        <w:tc>
          <w:tcPr>
            <w:tcW w:w="1276" w:type="dxa"/>
            <w:shd w:val="clear" w:color="auto" w:fill="auto"/>
            <w:vAlign w:val="center"/>
          </w:tcPr>
          <w:p w14:paraId="1289F7A6"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14,6</w:t>
            </w:r>
          </w:p>
        </w:tc>
        <w:tc>
          <w:tcPr>
            <w:tcW w:w="1275" w:type="dxa"/>
            <w:vAlign w:val="center"/>
          </w:tcPr>
          <w:p w14:paraId="51EE55D3"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22,0</w:t>
            </w:r>
          </w:p>
        </w:tc>
      </w:tr>
      <w:tr w:rsidR="0007161C" w:rsidRPr="0007161C" w14:paraId="4FC42172" w14:textId="77777777" w:rsidTr="004C5D1D">
        <w:trPr>
          <w:trHeight w:val="162"/>
        </w:trPr>
        <w:tc>
          <w:tcPr>
            <w:tcW w:w="672" w:type="dxa"/>
            <w:vMerge/>
          </w:tcPr>
          <w:p w14:paraId="472CF1A1" w14:textId="77777777" w:rsidR="0007161C" w:rsidRPr="00286258" w:rsidRDefault="0007161C" w:rsidP="0007161C">
            <w:pPr>
              <w:autoSpaceDE w:val="0"/>
              <w:autoSpaceDN w:val="0"/>
              <w:adjustRightInd w:val="0"/>
              <w:jc w:val="both"/>
              <w:rPr>
                <w:rFonts w:ascii="Times New Roman" w:hAnsi="Times New Roman" w:cs="Times New Roman"/>
                <w:sz w:val="18"/>
                <w:szCs w:val="18"/>
              </w:rPr>
            </w:pPr>
          </w:p>
        </w:tc>
        <w:tc>
          <w:tcPr>
            <w:tcW w:w="1846" w:type="dxa"/>
            <w:vMerge/>
          </w:tcPr>
          <w:p w14:paraId="223E7892" w14:textId="77777777" w:rsidR="0007161C" w:rsidRPr="00286258" w:rsidRDefault="0007161C" w:rsidP="0007161C">
            <w:pPr>
              <w:shd w:val="clear" w:color="auto" w:fill="FFFFFF"/>
              <w:tabs>
                <w:tab w:val="left" w:pos="851"/>
              </w:tabs>
              <w:autoSpaceDE w:val="0"/>
              <w:autoSpaceDN w:val="0"/>
              <w:adjustRightInd w:val="0"/>
              <w:jc w:val="both"/>
              <w:rPr>
                <w:rFonts w:ascii="Times New Roman" w:hAnsi="Times New Roman" w:cs="Times New Roman"/>
                <w:b/>
                <w:sz w:val="18"/>
                <w:szCs w:val="18"/>
              </w:rPr>
            </w:pPr>
          </w:p>
        </w:tc>
        <w:tc>
          <w:tcPr>
            <w:tcW w:w="1559" w:type="dxa"/>
          </w:tcPr>
          <w:p w14:paraId="51A42CAA" w14:textId="77777777" w:rsidR="0007161C" w:rsidRPr="00286258" w:rsidRDefault="0007161C" w:rsidP="0007161C">
            <w:pPr>
              <w:shd w:val="clear" w:color="auto" w:fill="FFFFFF"/>
              <w:autoSpaceDE w:val="0"/>
              <w:autoSpaceDN w:val="0"/>
              <w:adjustRightInd w:val="0"/>
              <w:contextualSpacing/>
              <w:rPr>
                <w:rFonts w:ascii="Times New Roman" w:hAnsi="Times New Roman" w:cs="Times New Roman"/>
                <w:i/>
                <w:iCs/>
                <w:sz w:val="18"/>
                <w:szCs w:val="18"/>
              </w:rPr>
            </w:pPr>
            <w:r w:rsidRPr="00286258">
              <w:rPr>
                <w:rFonts w:ascii="Times New Roman" w:hAnsi="Times New Roman" w:cs="Times New Roman"/>
                <w:i/>
                <w:iCs/>
                <w:sz w:val="18"/>
                <w:szCs w:val="18"/>
              </w:rPr>
              <w:t>отчасти согласен, отчасти нет – 3;</w:t>
            </w:r>
          </w:p>
        </w:tc>
        <w:tc>
          <w:tcPr>
            <w:tcW w:w="1134" w:type="dxa"/>
            <w:vAlign w:val="center"/>
          </w:tcPr>
          <w:p w14:paraId="2252555E"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4,0</w:t>
            </w:r>
          </w:p>
        </w:tc>
        <w:tc>
          <w:tcPr>
            <w:tcW w:w="1134" w:type="dxa"/>
            <w:vAlign w:val="center"/>
          </w:tcPr>
          <w:p w14:paraId="4BA1C84C"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10,2</w:t>
            </w:r>
          </w:p>
        </w:tc>
        <w:tc>
          <w:tcPr>
            <w:tcW w:w="851" w:type="dxa"/>
            <w:vAlign w:val="center"/>
          </w:tcPr>
          <w:p w14:paraId="188DDA96"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0,0</w:t>
            </w:r>
          </w:p>
        </w:tc>
        <w:tc>
          <w:tcPr>
            <w:tcW w:w="1276" w:type="dxa"/>
            <w:shd w:val="clear" w:color="auto" w:fill="auto"/>
            <w:vAlign w:val="center"/>
          </w:tcPr>
          <w:p w14:paraId="15077134"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9,0</w:t>
            </w:r>
          </w:p>
        </w:tc>
        <w:tc>
          <w:tcPr>
            <w:tcW w:w="1275" w:type="dxa"/>
            <w:vAlign w:val="center"/>
          </w:tcPr>
          <w:p w14:paraId="598EA105"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0,0</w:t>
            </w:r>
          </w:p>
        </w:tc>
      </w:tr>
      <w:tr w:rsidR="0007161C" w:rsidRPr="0007161C" w14:paraId="7C59D450" w14:textId="77777777" w:rsidTr="004C5D1D">
        <w:trPr>
          <w:trHeight w:val="162"/>
        </w:trPr>
        <w:tc>
          <w:tcPr>
            <w:tcW w:w="672" w:type="dxa"/>
            <w:vMerge/>
          </w:tcPr>
          <w:p w14:paraId="3243EA15" w14:textId="77777777" w:rsidR="0007161C" w:rsidRPr="00286258" w:rsidRDefault="0007161C" w:rsidP="0007161C">
            <w:pPr>
              <w:autoSpaceDE w:val="0"/>
              <w:autoSpaceDN w:val="0"/>
              <w:adjustRightInd w:val="0"/>
              <w:jc w:val="both"/>
              <w:rPr>
                <w:rFonts w:ascii="Times New Roman" w:hAnsi="Times New Roman" w:cs="Times New Roman"/>
                <w:sz w:val="18"/>
                <w:szCs w:val="18"/>
              </w:rPr>
            </w:pPr>
          </w:p>
        </w:tc>
        <w:tc>
          <w:tcPr>
            <w:tcW w:w="1846" w:type="dxa"/>
            <w:vMerge/>
          </w:tcPr>
          <w:p w14:paraId="7277EF08" w14:textId="77777777" w:rsidR="0007161C" w:rsidRPr="00286258" w:rsidRDefault="0007161C" w:rsidP="0007161C">
            <w:pPr>
              <w:shd w:val="clear" w:color="auto" w:fill="FFFFFF"/>
              <w:tabs>
                <w:tab w:val="left" w:pos="851"/>
              </w:tabs>
              <w:autoSpaceDE w:val="0"/>
              <w:autoSpaceDN w:val="0"/>
              <w:adjustRightInd w:val="0"/>
              <w:jc w:val="both"/>
              <w:rPr>
                <w:rFonts w:ascii="Times New Roman" w:hAnsi="Times New Roman" w:cs="Times New Roman"/>
                <w:b/>
                <w:sz w:val="18"/>
                <w:szCs w:val="18"/>
              </w:rPr>
            </w:pPr>
          </w:p>
        </w:tc>
        <w:tc>
          <w:tcPr>
            <w:tcW w:w="1559" w:type="dxa"/>
          </w:tcPr>
          <w:p w14:paraId="7E1A0A14" w14:textId="77777777" w:rsidR="0007161C" w:rsidRPr="00286258" w:rsidRDefault="0007161C" w:rsidP="0007161C">
            <w:pPr>
              <w:shd w:val="clear" w:color="auto" w:fill="FFFFFF"/>
              <w:autoSpaceDE w:val="0"/>
              <w:autoSpaceDN w:val="0"/>
              <w:adjustRightInd w:val="0"/>
              <w:contextualSpacing/>
              <w:rPr>
                <w:rFonts w:ascii="Times New Roman" w:hAnsi="Times New Roman" w:cs="Times New Roman"/>
                <w:i/>
                <w:iCs/>
                <w:sz w:val="18"/>
                <w:szCs w:val="18"/>
              </w:rPr>
            </w:pPr>
            <w:r w:rsidRPr="00286258">
              <w:rPr>
                <w:rFonts w:ascii="Times New Roman" w:hAnsi="Times New Roman" w:cs="Times New Roman"/>
                <w:i/>
                <w:iCs/>
                <w:sz w:val="18"/>
                <w:szCs w:val="18"/>
              </w:rPr>
              <w:t>скорее не согласен – 2;</w:t>
            </w:r>
          </w:p>
        </w:tc>
        <w:tc>
          <w:tcPr>
            <w:tcW w:w="1134" w:type="dxa"/>
            <w:vAlign w:val="center"/>
          </w:tcPr>
          <w:p w14:paraId="48018AFD"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0,0</w:t>
            </w:r>
          </w:p>
        </w:tc>
        <w:tc>
          <w:tcPr>
            <w:tcW w:w="1134" w:type="dxa"/>
            <w:vAlign w:val="center"/>
          </w:tcPr>
          <w:p w14:paraId="7E3DF123"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2,4</w:t>
            </w:r>
          </w:p>
        </w:tc>
        <w:tc>
          <w:tcPr>
            <w:tcW w:w="851" w:type="dxa"/>
            <w:vAlign w:val="center"/>
          </w:tcPr>
          <w:p w14:paraId="2958B4C4"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0,0</w:t>
            </w:r>
          </w:p>
        </w:tc>
        <w:tc>
          <w:tcPr>
            <w:tcW w:w="1276" w:type="dxa"/>
            <w:shd w:val="clear" w:color="auto" w:fill="auto"/>
            <w:vAlign w:val="center"/>
          </w:tcPr>
          <w:p w14:paraId="4B1B9027"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0,0</w:t>
            </w:r>
          </w:p>
        </w:tc>
        <w:tc>
          <w:tcPr>
            <w:tcW w:w="1275" w:type="dxa"/>
            <w:vAlign w:val="center"/>
          </w:tcPr>
          <w:p w14:paraId="7B7616E9"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0,0</w:t>
            </w:r>
          </w:p>
        </w:tc>
      </w:tr>
      <w:tr w:rsidR="0007161C" w:rsidRPr="0007161C" w14:paraId="22B2423E" w14:textId="77777777" w:rsidTr="004C5D1D">
        <w:trPr>
          <w:trHeight w:val="162"/>
        </w:trPr>
        <w:tc>
          <w:tcPr>
            <w:tcW w:w="672" w:type="dxa"/>
            <w:vMerge/>
          </w:tcPr>
          <w:p w14:paraId="1D330204" w14:textId="77777777" w:rsidR="0007161C" w:rsidRPr="00286258" w:rsidRDefault="0007161C" w:rsidP="0007161C">
            <w:pPr>
              <w:autoSpaceDE w:val="0"/>
              <w:autoSpaceDN w:val="0"/>
              <w:adjustRightInd w:val="0"/>
              <w:jc w:val="both"/>
              <w:rPr>
                <w:rFonts w:ascii="Times New Roman" w:hAnsi="Times New Roman" w:cs="Times New Roman"/>
                <w:sz w:val="18"/>
                <w:szCs w:val="18"/>
              </w:rPr>
            </w:pPr>
          </w:p>
        </w:tc>
        <w:tc>
          <w:tcPr>
            <w:tcW w:w="1846" w:type="dxa"/>
            <w:vMerge/>
          </w:tcPr>
          <w:p w14:paraId="48E11E28" w14:textId="77777777" w:rsidR="0007161C" w:rsidRPr="00286258" w:rsidRDefault="0007161C" w:rsidP="0007161C">
            <w:pPr>
              <w:shd w:val="clear" w:color="auto" w:fill="FFFFFF"/>
              <w:tabs>
                <w:tab w:val="left" w:pos="851"/>
              </w:tabs>
              <w:autoSpaceDE w:val="0"/>
              <w:autoSpaceDN w:val="0"/>
              <w:adjustRightInd w:val="0"/>
              <w:jc w:val="both"/>
              <w:rPr>
                <w:rFonts w:ascii="Times New Roman" w:hAnsi="Times New Roman" w:cs="Times New Roman"/>
                <w:b/>
                <w:sz w:val="18"/>
                <w:szCs w:val="18"/>
              </w:rPr>
            </w:pPr>
          </w:p>
        </w:tc>
        <w:tc>
          <w:tcPr>
            <w:tcW w:w="1559" w:type="dxa"/>
          </w:tcPr>
          <w:p w14:paraId="7F4EC20A" w14:textId="77777777" w:rsidR="0007161C" w:rsidRPr="00286258" w:rsidRDefault="0007161C" w:rsidP="0007161C">
            <w:pPr>
              <w:shd w:val="clear" w:color="auto" w:fill="FFFFFF"/>
              <w:autoSpaceDE w:val="0"/>
              <w:autoSpaceDN w:val="0"/>
              <w:adjustRightInd w:val="0"/>
              <w:contextualSpacing/>
              <w:rPr>
                <w:rFonts w:ascii="Times New Roman" w:hAnsi="Times New Roman" w:cs="Times New Roman"/>
                <w:i/>
                <w:iCs/>
                <w:sz w:val="18"/>
                <w:szCs w:val="18"/>
              </w:rPr>
            </w:pPr>
            <w:r w:rsidRPr="00286258">
              <w:rPr>
                <w:rFonts w:ascii="Times New Roman" w:hAnsi="Times New Roman" w:cs="Times New Roman"/>
                <w:i/>
                <w:iCs/>
                <w:sz w:val="18"/>
                <w:szCs w:val="18"/>
              </w:rPr>
              <w:t>полностью не согласен – 1;</w:t>
            </w:r>
          </w:p>
        </w:tc>
        <w:tc>
          <w:tcPr>
            <w:tcW w:w="1134" w:type="dxa"/>
            <w:vAlign w:val="center"/>
          </w:tcPr>
          <w:p w14:paraId="0B76EDDA"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0,0</w:t>
            </w:r>
          </w:p>
        </w:tc>
        <w:tc>
          <w:tcPr>
            <w:tcW w:w="1134" w:type="dxa"/>
            <w:vAlign w:val="center"/>
          </w:tcPr>
          <w:p w14:paraId="6C8F6D2E"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1,7</w:t>
            </w:r>
          </w:p>
        </w:tc>
        <w:tc>
          <w:tcPr>
            <w:tcW w:w="851" w:type="dxa"/>
            <w:vAlign w:val="center"/>
          </w:tcPr>
          <w:p w14:paraId="555C6543"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0,0</w:t>
            </w:r>
          </w:p>
        </w:tc>
        <w:tc>
          <w:tcPr>
            <w:tcW w:w="1276" w:type="dxa"/>
            <w:shd w:val="clear" w:color="auto" w:fill="auto"/>
            <w:vAlign w:val="center"/>
          </w:tcPr>
          <w:p w14:paraId="54A59660"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0,0</w:t>
            </w:r>
          </w:p>
        </w:tc>
        <w:tc>
          <w:tcPr>
            <w:tcW w:w="1275" w:type="dxa"/>
            <w:vAlign w:val="center"/>
          </w:tcPr>
          <w:p w14:paraId="6F86D550"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0,0</w:t>
            </w:r>
          </w:p>
        </w:tc>
      </w:tr>
      <w:tr w:rsidR="0007161C" w:rsidRPr="0007161C" w14:paraId="205AE7E0" w14:textId="77777777" w:rsidTr="004C5D1D">
        <w:trPr>
          <w:trHeight w:val="162"/>
        </w:trPr>
        <w:tc>
          <w:tcPr>
            <w:tcW w:w="672" w:type="dxa"/>
            <w:vMerge/>
          </w:tcPr>
          <w:p w14:paraId="2BA418D2" w14:textId="77777777" w:rsidR="0007161C" w:rsidRPr="00286258" w:rsidRDefault="0007161C" w:rsidP="0007161C">
            <w:pPr>
              <w:autoSpaceDE w:val="0"/>
              <w:autoSpaceDN w:val="0"/>
              <w:adjustRightInd w:val="0"/>
              <w:jc w:val="both"/>
              <w:rPr>
                <w:rFonts w:ascii="Times New Roman" w:hAnsi="Times New Roman" w:cs="Times New Roman"/>
                <w:sz w:val="18"/>
                <w:szCs w:val="18"/>
              </w:rPr>
            </w:pPr>
          </w:p>
        </w:tc>
        <w:tc>
          <w:tcPr>
            <w:tcW w:w="1846" w:type="dxa"/>
            <w:vMerge/>
          </w:tcPr>
          <w:p w14:paraId="5158F107" w14:textId="77777777" w:rsidR="0007161C" w:rsidRPr="00286258" w:rsidRDefault="0007161C" w:rsidP="0007161C">
            <w:pPr>
              <w:shd w:val="clear" w:color="auto" w:fill="FFFFFF"/>
              <w:tabs>
                <w:tab w:val="left" w:pos="851"/>
              </w:tabs>
              <w:autoSpaceDE w:val="0"/>
              <w:autoSpaceDN w:val="0"/>
              <w:adjustRightInd w:val="0"/>
              <w:jc w:val="both"/>
              <w:rPr>
                <w:rFonts w:ascii="Times New Roman" w:hAnsi="Times New Roman" w:cs="Times New Roman"/>
                <w:b/>
                <w:sz w:val="18"/>
                <w:szCs w:val="18"/>
              </w:rPr>
            </w:pPr>
          </w:p>
        </w:tc>
        <w:tc>
          <w:tcPr>
            <w:tcW w:w="1559" w:type="dxa"/>
          </w:tcPr>
          <w:p w14:paraId="5C2370FC" w14:textId="77777777" w:rsidR="0007161C" w:rsidRPr="00286258" w:rsidRDefault="0007161C" w:rsidP="0007161C">
            <w:pPr>
              <w:shd w:val="clear" w:color="auto" w:fill="FFFFFF"/>
              <w:autoSpaceDE w:val="0"/>
              <w:autoSpaceDN w:val="0"/>
              <w:adjustRightInd w:val="0"/>
              <w:rPr>
                <w:rFonts w:ascii="Times New Roman" w:hAnsi="Times New Roman" w:cs="Times New Roman"/>
                <w:i/>
                <w:iCs/>
                <w:sz w:val="18"/>
                <w:szCs w:val="18"/>
              </w:rPr>
            </w:pPr>
            <w:r w:rsidRPr="00286258">
              <w:rPr>
                <w:rFonts w:ascii="Times New Roman" w:hAnsi="Times New Roman" w:cs="Times New Roman"/>
                <w:i/>
                <w:iCs/>
                <w:sz w:val="18"/>
                <w:szCs w:val="18"/>
              </w:rPr>
              <w:t>затрудняюсь ответить, не могу оценить – 0</w:t>
            </w:r>
          </w:p>
        </w:tc>
        <w:tc>
          <w:tcPr>
            <w:tcW w:w="1134" w:type="dxa"/>
            <w:vAlign w:val="center"/>
          </w:tcPr>
          <w:p w14:paraId="56B24C69"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0,5</w:t>
            </w:r>
          </w:p>
        </w:tc>
        <w:tc>
          <w:tcPr>
            <w:tcW w:w="1134" w:type="dxa"/>
            <w:vAlign w:val="center"/>
          </w:tcPr>
          <w:p w14:paraId="112A4252"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5,0</w:t>
            </w:r>
          </w:p>
        </w:tc>
        <w:tc>
          <w:tcPr>
            <w:tcW w:w="851" w:type="dxa"/>
            <w:vAlign w:val="center"/>
          </w:tcPr>
          <w:p w14:paraId="1D3F0607"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1,0</w:t>
            </w:r>
          </w:p>
        </w:tc>
        <w:tc>
          <w:tcPr>
            <w:tcW w:w="1276" w:type="dxa"/>
            <w:shd w:val="clear" w:color="auto" w:fill="auto"/>
            <w:vAlign w:val="center"/>
          </w:tcPr>
          <w:p w14:paraId="15D703E7"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6,4</w:t>
            </w:r>
          </w:p>
        </w:tc>
        <w:tc>
          <w:tcPr>
            <w:tcW w:w="1275" w:type="dxa"/>
            <w:vAlign w:val="center"/>
          </w:tcPr>
          <w:p w14:paraId="74BD61B9"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0,3</w:t>
            </w:r>
          </w:p>
        </w:tc>
      </w:tr>
      <w:tr w:rsidR="0007161C" w:rsidRPr="0007161C" w14:paraId="2DBD3838" w14:textId="77777777" w:rsidTr="004C5D1D">
        <w:trPr>
          <w:trHeight w:val="469"/>
        </w:trPr>
        <w:tc>
          <w:tcPr>
            <w:tcW w:w="672" w:type="dxa"/>
            <w:vMerge/>
          </w:tcPr>
          <w:p w14:paraId="5A7E44FB" w14:textId="77777777" w:rsidR="0007161C" w:rsidRPr="00286258" w:rsidRDefault="0007161C" w:rsidP="0007161C">
            <w:pPr>
              <w:numPr>
                <w:ilvl w:val="0"/>
                <w:numId w:val="33"/>
              </w:numPr>
              <w:autoSpaceDE w:val="0"/>
              <w:autoSpaceDN w:val="0"/>
              <w:adjustRightInd w:val="0"/>
              <w:jc w:val="both"/>
              <w:rPr>
                <w:rFonts w:ascii="Times New Roman" w:hAnsi="Times New Roman" w:cs="Times New Roman"/>
                <w:sz w:val="18"/>
                <w:szCs w:val="18"/>
              </w:rPr>
            </w:pPr>
          </w:p>
        </w:tc>
        <w:tc>
          <w:tcPr>
            <w:tcW w:w="1846" w:type="dxa"/>
            <w:vMerge/>
          </w:tcPr>
          <w:p w14:paraId="39292B66" w14:textId="77777777" w:rsidR="0007161C" w:rsidRPr="00286258" w:rsidRDefault="0007161C" w:rsidP="0007161C">
            <w:pPr>
              <w:shd w:val="clear" w:color="auto" w:fill="FFFFFF"/>
              <w:tabs>
                <w:tab w:val="left" w:pos="851"/>
              </w:tabs>
              <w:autoSpaceDE w:val="0"/>
              <w:autoSpaceDN w:val="0"/>
              <w:adjustRightInd w:val="0"/>
              <w:jc w:val="both"/>
              <w:rPr>
                <w:rFonts w:ascii="Times New Roman" w:hAnsi="Times New Roman" w:cs="Times New Roman"/>
                <w:b/>
                <w:sz w:val="18"/>
                <w:szCs w:val="18"/>
              </w:rPr>
            </w:pPr>
          </w:p>
        </w:tc>
        <w:tc>
          <w:tcPr>
            <w:tcW w:w="1559" w:type="dxa"/>
          </w:tcPr>
          <w:p w14:paraId="7B72B634" w14:textId="77777777" w:rsidR="0007161C" w:rsidRPr="00286258" w:rsidRDefault="0007161C" w:rsidP="0007161C">
            <w:pPr>
              <w:shd w:val="clear" w:color="auto" w:fill="FFFFFF"/>
              <w:tabs>
                <w:tab w:val="left" w:pos="851"/>
              </w:tabs>
              <w:autoSpaceDE w:val="0"/>
              <w:autoSpaceDN w:val="0"/>
              <w:adjustRightInd w:val="0"/>
              <w:rPr>
                <w:rFonts w:ascii="Times New Roman" w:hAnsi="Times New Roman" w:cs="Times New Roman"/>
                <w:sz w:val="18"/>
                <w:szCs w:val="18"/>
              </w:rPr>
            </w:pPr>
            <w:r w:rsidRPr="00286258">
              <w:rPr>
                <w:rFonts w:ascii="Times New Roman" w:hAnsi="Times New Roman" w:cs="Times New Roman"/>
                <w:sz w:val="18"/>
                <w:szCs w:val="18"/>
              </w:rPr>
              <w:t>преподаватель располагает к себе внешним видом</w:t>
            </w:r>
          </w:p>
        </w:tc>
        <w:tc>
          <w:tcPr>
            <w:tcW w:w="1134" w:type="dxa"/>
            <w:vAlign w:val="center"/>
          </w:tcPr>
          <w:p w14:paraId="7AC4D409"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 </w:t>
            </w:r>
          </w:p>
        </w:tc>
        <w:tc>
          <w:tcPr>
            <w:tcW w:w="1134" w:type="dxa"/>
            <w:vAlign w:val="center"/>
          </w:tcPr>
          <w:p w14:paraId="6C0753E1"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 </w:t>
            </w:r>
          </w:p>
        </w:tc>
        <w:tc>
          <w:tcPr>
            <w:tcW w:w="851" w:type="dxa"/>
            <w:vAlign w:val="center"/>
          </w:tcPr>
          <w:p w14:paraId="7029CD41"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 </w:t>
            </w:r>
          </w:p>
        </w:tc>
        <w:tc>
          <w:tcPr>
            <w:tcW w:w="1276" w:type="dxa"/>
            <w:shd w:val="clear" w:color="auto" w:fill="auto"/>
            <w:vAlign w:val="center"/>
          </w:tcPr>
          <w:p w14:paraId="0EB433D2"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 </w:t>
            </w:r>
          </w:p>
        </w:tc>
        <w:tc>
          <w:tcPr>
            <w:tcW w:w="1275" w:type="dxa"/>
            <w:vAlign w:val="center"/>
          </w:tcPr>
          <w:p w14:paraId="3234C6D9"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 </w:t>
            </w:r>
          </w:p>
        </w:tc>
      </w:tr>
      <w:tr w:rsidR="0007161C" w:rsidRPr="0007161C" w14:paraId="0C7819C8" w14:textId="77777777" w:rsidTr="004C5D1D">
        <w:trPr>
          <w:trHeight w:val="170"/>
        </w:trPr>
        <w:tc>
          <w:tcPr>
            <w:tcW w:w="672" w:type="dxa"/>
            <w:vMerge/>
          </w:tcPr>
          <w:p w14:paraId="4F227776" w14:textId="77777777" w:rsidR="0007161C" w:rsidRPr="00286258" w:rsidRDefault="0007161C" w:rsidP="0007161C">
            <w:pPr>
              <w:numPr>
                <w:ilvl w:val="0"/>
                <w:numId w:val="33"/>
              </w:numPr>
              <w:autoSpaceDE w:val="0"/>
              <w:autoSpaceDN w:val="0"/>
              <w:adjustRightInd w:val="0"/>
              <w:jc w:val="both"/>
              <w:rPr>
                <w:rFonts w:ascii="Times New Roman" w:hAnsi="Times New Roman" w:cs="Times New Roman"/>
                <w:sz w:val="18"/>
                <w:szCs w:val="18"/>
              </w:rPr>
            </w:pPr>
          </w:p>
        </w:tc>
        <w:tc>
          <w:tcPr>
            <w:tcW w:w="1846" w:type="dxa"/>
            <w:vMerge/>
          </w:tcPr>
          <w:p w14:paraId="784DCFC4" w14:textId="77777777" w:rsidR="0007161C" w:rsidRPr="00286258" w:rsidRDefault="0007161C" w:rsidP="0007161C">
            <w:pPr>
              <w:shd w:val="clear" w:color="auto" w:fill="FFFFFF"/>
              <w:tabs>
                <w:tab w:val="left" w:pos="851"/>
              </w:tabs>
              <w:autoSpaceDE w:val="0"/>
              <w:autoSpaceDN w:val="0"/>
              <w:adjustRightInd w:val="0"/>
              <w:jc w:val="both"/>
              <w:rPr>
                <w:rFonts w:ascii="Times New Roman" w:hAnsi="Times New Roman" w:cs="Times New Roman"/>
                <w:b/>
                <w:sz w:val="18"/>
                <w:szCs w:val="18"/>
              </w:rPr>
            </w:pPr>
          </w:p>
        </w:tc>
        <w:tc>
          <w:tcPr>
            <w:tcW w:w="1559" w:type="dxa"/>
          </w:tcPr>
          <w:p w14:paraId="5C28939A" w14:textId="77777777" w:rsidR="0007161C" w:rsidRPr="00286258" w:rsidRDefault="0007161C" w:rsidP="0007161C">
            <w:pPr>
              <w:shd w:val="clear" w:color="auto" w:fill="FFFFFF"/>
              <w:autoSpaceDE w:val="0"/>
              <w:autoSpaceDN w:val="0"/>
              <w:adjustRightInd w:val="0"/>
              <w:rPr>
                <w:rFonts w:ascii="Times New Roman" w:hAnsi="Times New Roman" w:cs="Times New Roman"/>
                <w:sz w:val="18"/>
                <w:szCs w:val="18"/>
              </w:rPr>
            </w:pPr>
            <w:r w:rsidRPr="00286258">
              <w:rPr>
                <w:rFonts w:ascii="Times New Roman" w:hAnsi="Times New Roman" w:cs="Times New Roman"/>
                <w:i/>
                <w:iCs/>
                <w:sz w:val="18"/>
                <w:szCs w:val="18"/>
              </w:rPr>
              <w:t>полностью согласен – 5</w:t>
            </w:r>
          </w:p>
        </w:tc>
        <w:tc>
          <w:tcPr>
            <w:tcW w:w="1134" w:type="dxa"/>
            <w:vAlign w:val="center"/>
          </w:tcPr>
          <w:p w14:paraId="1BB36F76"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89,6</w:t>
            </w:r>
          </w:p>
        </w:tc>
        <w:tc>
          <w:tcPr>
            <w:tcW w:w="1134" w:type="dxa"/>
            <w:vAlign w:val="center"/>
          </w:tcPr>
          <w:p w14:paraId="4DC7C6A7"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87,4</w:t>
            </w:r>
          </w:p>
        </w:tc>
        <w:tc>
          <w:tcPr>
            <w:tcW w:w="851" w:type="dxa"/>
            <w:vAlign w:val="center"/>
          </w:tcPr>
          <w:p w14:paraId="041CC4C5"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95,7</w:t>
            </w:r>
          </w:p>
        </w:tc>
        <w:tc>
          <w:tcPr>
            <w:tcW w:w="1276" w:type="dxa"/>
            <w:shd w:val="clear" w:color="auto" w:fill="auto"/>
            <w:vAlign w:val="center"/>
          </w:tcPr>
          <w:p w14:paraId="5EB573B6"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50,0</w:t>
            </w:r>
          </w:p>
        </w:tc>
        <w:tc>
          <w:tcPr>
            <w:tcW w:w="1275" w:type="dxa"/>
            <w:vAlign w:val="center"/>
          </w:tcPr>
          <w:p w14:paraId="7224E528"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80,6</w:t>
            </w:r>
          </w:p>
        </w:tc>
      </w:tr>
      <w:tr w:rsidR="0007161C" w:rsidRPr="0007161C" w14:paraId="3BF1CAFD" w14:textId="77777777" w:rsidTr="004C5D1D">
        <w:trPr>
          <w:trHeight w:val="120"/>
        </w:trPr>
        <w:tc>
          <w:tcPr>
            <w:tcW w:w="672" w:type="dxa"/>
            <w:vMerge/>
          </w:tcPr>
          <w:p w14:paraId="7681D702" w14:textId="77777777" w:rsidR="0007161C" w:rsidRPr="00286258" w:rsidRDefault="0007161C" w:rsidP="0007161C">
            <w:pPr>
              <w:numPr>
                <w:ilvl w:val="0"/>
                <w:numId w:val="33"/>
              </w:numPr>
              <w:autoSpaceDE w:val="0"/>
              <w:autoSpaceDN w:val="0"/>
              <w:adjustRightInd w:val="0"/>
              <w:jc w:val="both"/>
              <w:rPr>
                <w:rFonts w:ascii="Times New Roman" w:hAnsi="Times New Roman" w:cs="Times New Roman"/>
                <w:sz w:val="18"/>
                <w:szCs w:val="18"/>
              </w:rPr>
            </w:pPr>
          </w:p>
        </w:tc>
        <w:tc>
          <w:tcPr>
            <w:tcW w:w="1846" w:type="dxa"/>
            <w:vMerge/>
          </w:tcPr>
          <w:p w14:paraId="6E226142" w14:textId="77777777" w:rsidR="0007161C" w:rsidRPr="00286258" w:rsidRDefault="0007161C" w:rsidP="0007161C">
            <w:pPr>
              <w:shd w:val="clear" w:color="auto" w:fill="FFFFFF"/>
              <w:tabs>
                <w:tab w:val="left" w:pos="851"/>
              </w:tabs>
              <w:autoSpaceDE w:val="0"/>
              <w:autoSpaceDN w:val="0"/>
              <w:adjustRightInd w:val="0"/>
              <w:jc w:val="both"/>
              <w:rPr>
                <w:rFonts w:ascii="Times New Roman" w:hAnsi="Times New Roman" w:cs="Times New Roman"/>
                <w:b/>
                <w:sz w:val="18"/>
                <w:szCs w:val="18"/>
              </w:rPr>
            </w:pPr>
          </w:p>
        </w:tc>
        <w:tc>
          <w:tcPr>
            <w:tcW w:w="1559" w:type="dxa"/>
          </w:tcPr>
          <w:p w14:paraId="37FA12CB" w14:textId="77777777" w:rsidR="0007161C" w:rsidRPr="00286258" w:rsidRDefault="0007161C" w:rsidP="0007161C">
            <w:pPr>
              <w:shd w:val="clear" w:color="auto" w:fill="FFFFFF"/>
              <w:autoSpaceDE w:val="0"/>
              <w:autoSpaceDN w:val="0"/>
              <w:adjustRightInd w:val="0"/>
              <w:contextualSpacing/>
              <w:rPr>
                <w:rFonts w:ascii="Times New Roman" w:hAnsi="Times New Roman" w:cs="Times New Roman"/>
                <w:i/>
                <w:iCs/>
                <w:sz w:val="18"/>
                <w:szCs w:val="18"/>
              </w:rPr>
            </w:pPr>
            <w:r w:rsidRPr="00286258">
              <w:rPr>
                <w:rFonts w:ascii="Times New Roman" w:hAnsi="Times New Roman" w:cs="Times New Roman"/>
                <w:i/>
                <w:iCs/>
                <w:sz w:val="18"/>
                <w:szCs w:val="18"/>
              </w:rPr>
              <w:t>скорее согласен – 4;</w:t>
            </w:r>
          </w:p>
        </w:tc>
        <w:tc>
          <w:tcPr>
            <w:tcW w:w="1134" w:type="dxa"/>
            <w:vAlign w:val="center"/>
          </w:tcPr>
          <w:p w14:paraId="0FAFCC4B"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8,6</w:t>
            </w:r>
          </w:p>
        </w:tc>
        <w:tc>
          <w:tcPr>
            <w:tcW w:w="1134" w:type="dxa"/>
            <w:vAlign w:val="center"/>
          </w:tcPr>
          <w:p w14:paraId="663D04DA"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8,0</w:t>
            </w:r>
          </w:p>
        </w:tc>
        <w:tc>
          <w:tcPr>
            <w:tcW w:w="851" w:type="dxa"/>
            <w:vAlign w:val="center"/>
          </w:tcPr>
          <w:p w14:paraId="4DF01475"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3,1</w:t>
            </w:r>
          </w:p>
        </w:tc>
        <w:tc>
          <w:tcPr>
            <w:tcW w:w="1276" w:type="dxa"/>
            <w:shd w:val="clear" w:color="auto" w:fill="auto"/>
            <w:vAlign w:val="center"/>
          </w:tcPr>
          <w:p w14:paraId="0E4DB09D"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50,0</w:t>
            </w:r>
          </w:p>
        </w:tc>
        <w:tc>
          <w:tcPr>
            <w:tcW w:w="1275" w:type="dxa"/>
            <w:vAlign w:val="center"/>
          </w:tcPr>
          <w:p w14:paraId="557D1DEC"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7,2</w:t>
            </w:r>
          </w:p>
        </w:tc>
      </w:tr>
      <w:tr w:rsidR="0007161C" w:rsidRPr="0007161C" w14:paraId="656C8A7B" w14:textId="77777777" w:rsidTr="004C5D1D">
        <w:trPr>
          <w:trHeight w:val="120"/>
        </w:trPr>
        <w:tc>
          <w:tcPr>
            <w:tcW w:w="672" w:type="dxa"/>
            <w:vMerge/>
          </w:tcPr>
          <w:p w14:paraId="46052719" w14:textId="77777777" w:rsidR="0007161C" w:rsidRPr="00286258" w:rsidRDefault="0007161C" w:rsidP="0007161C">
            <w:pPr>
              <w:numPr>
                <w:ilvl w:val="0"/>
                <w:numId w:val="33"/>
              </w:numPr>
              <w:autoSpaceDE w:val="0"/>
              <w:autoSpaceDN w:val="0"/>
              <w:adjustRightInd w:val="0"/>
              <w:jc w:val="both"/>
              <w:rPr>
                <w:rFonts w:ascii="Times New Roman" w:hAnsi="Times New Roman" w:cs="Times New Roman"/>
                <w:sz w:val="18"/>
                <w:szCs w:val="18"/>
              </w:rPr>
            </w:pPr>
          </w:p>
        </w:tc>
        <w:tc>
          <w:tcPr>
            <w:tcW w:w="1846" w:type="dxa"/>
            <w:vMerge/>
          </w:tcPr>
          <w:p w14:paraId="4EB9C618" w14:textId="77777777" w:rsidR="0007161C" w:rsidRPr="00286258" w:rsidRDefault="0007161C" w:rsidP="0007161C">
            <w:pPr>
              <w:shd w:val="clear" w:color="auto" w:fill="FFFFFF"/>
              <w:tabs>
                <w:tab w:val="left" w:pos="851"/>
              </w:tabs>
              <w:autoSpaceDE w:val="0"/>
              <w:autoSpaceDN w:val="0"/>
              <w:adjustRightInd w:val="0"/>
              <w:jc w:val="both"/>
              <w:rPr>
                <w:rFonts w:ascii="Times New Roman" w:hAnsi="Times New Roman" w:cs="Times New Roman"/>
                <w:b/>
                <w:sz w:val="18"/>
                <w:szCs w:val="18"/>
              </w:rPr>
            </w:pPr>
          </w:p>
        </w:tc>
        <w:tc>
          <w:tcPr>
            <w:tcW w:w="1559" w:type="dxa"/>
          </w:tcPr>
          <w:p w14:paraId="47F162A8" w14:textId="77777777" w:rsidR="0007161C" w:rsidRPr="00286258" w:rsidRDefault="0007161C" w:rsidP="0007161C">
            <w:pPr>
              <w:shd w:val="clear" w:color="auto" w:fill="FFFFFF"/>
              <w:autoSpaceDE w:val="0"/>
              <w:autoSpaceDN w:val="0"/>
              <w:adjustRightInd w:val="0"/>
              <w:contextualSpacing/>
              <w:rPr>
                <w:rFonts w:ascii="Times New Roman" w:hAnsi="Times New Roman" w:cs="Times New Roman"/>
                <w:i/>
                <w:iCs/>
                <w:sz w:val="18"/>
                <w:szCs w:val="18"/>
              </w:rPr>
            </w:pPr>
            <w:r w:rsidRPr="00286258">
              <w:rPr>
                <w:rFonts w:ascii="Times New Roman" w:hAnsi="Times New Roman" w:cs="Times New Roman"/>
                <w:i/>
                <w:iCs/>
                <w:sz w:val="18"/>
                <w:szCs w:val="18"/>
              </w:rPr>
              <w:t>отчасти согласен, отчасти нет – 3;</w:t>
            </w:r>
          </w:p>
        </w:tc>
        <w:tc>
          <w:tcPr>
            <w:tcW w:w="1134" w:type="dxa"/>
            <w:vAlign w:val="center"/>
          </w:tcPr>
          <w:p w14:paraId="12629C01"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1,8</w:t>
            </w:r>
          </w:p>
        </w:tc>
        <w:tc>
          <w:tcPr>
            <w:tcW w:w="1134" w:type="dxa"/>
            <w:vAlign w:val="center"/>
          </w:tcPr>
          <w:p w14:paraId="6C078516"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3,6</w:t>
            </w:r>
          </w:p>
        </w:tc>
        <w:tc>
          <w:tcPr>
            <w:tcW w:w="851" w:type="dxa"/>
            <w:vAlign w:val="center"/>
          </w:tcPr>
          <w:p w14:paraId="77899C11"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0,0</w:t>
            </w:r>
          </w:p>
        </w:tc>
        <w:tc>
          <w:tcPr>
            <w:tcW w:w="1276" w:type="dxa"/>
            <w:shd w:val="clear" w:color="auto" w:fill="auto"/>
            <w:vAlign w:val="center"/>
          </w:tcPr>
          <w:p w14:paraId="75353AC6"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0,0</w:t>
            </w:r>
          </w:p>
        </w:tc>
        <w:tc>
          <w:tcPr>
            <w:tcW w:w="1275" w:type="dxa"/>
            <w:vAlign w:val="center"/>
          </w:tcPr>
          <w:p w14:paraId="161CAED9"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0,0</w:t>
            </w:r>
          </w:p>
        </w:tc>
      </w:tr>
      <w:tr w:rsidR="0007161C" w:rsidRPr="0007161C" w14:paraId="56A9435F" w14:textId="77777777" w:rsidTr="004C5D1D">
        <w:trPr>
          <w:trHeight w:val="120"/>
        </w:trPr>
        <w:tc>
          <w:tcPr>
            <w:tcW w:w="672" w:type="dxa"/>
            <w:vMerge/>
          </w:tcPr>
          <w:p w14:paraId="10096DBF" w14:textId="77777777" w:rsidR="0007161C" w:rsidRPr="00286258" w:rsidRDefault="0007161C" w:rsidP="0007161C">
            <w:pPr>
              <w:numPr>
                <w:ilvl w:val="0"/>
                <w:numId w:val="33"/>
              </w:numPr>
              <w:autoSpaceDE w:val="0"/>
              <w:autoSpaceDN w:val="0"/>
              <w:adjustRightInd w:val="0"/>
              <w:jc w:val="both"/>
              <w:rPr>
                <w:rFonts w:ascii="Times New Roman" w:hAnsi="Times New Roman" w:cs="Times New Roman"/>
                <w:sz w:val="18"/>
                <w:szCs w:val="18"/>
              </w:rPr>
            </w:pPr>
          </w:p>
        </w:tc>
        <w:tc>
          <w:tcPr>
            <w:tcW w:w="1846" w:type="dxa"/>
            <w:vMerge/>
          </w:tcPr>
          <w:p w14:paraId="54C402CA" w14:textId="77777777" w:rsidR="0007161C" w:rsidRPr="00286258" w:rsidRDefault="0007161C" w:rsidP="0007161C">
            <w:pPr>
              <w:shd w:val="clear" w:color="auto" w:fill="FFFFFF"/>
              <w:tabs>
                <w:tab w:val="left" w:pos="851"/>
              </w:tabs>
              <w:autoSpaceDE w:val="0"/>
              <w:autoSpaceDN w:val="0"/>
              <w:adjustRightInd w:val="0"/>
              <w:jc w:val="both"/>
              <w:rPr>
                <w:rFonts w:ascii="Times New Roman" w:hAnsi="Times New Roman" w:cs="Times New Roman"/>
                <w:b/>
                <w:sz w:val="18"/>
                <w:szCs w:val="18"/>
              </w:rPr>
            </w:pPr>
          </w:p>
        </w:tc>
        <w:tc>
          <w:tcPr>
            <w:tcW w:w="1559" w:type="dxa"/>
          </w:tcPr>
          <w:p w14:paraId="7EABE761" w14:textId="77777777" w:rsidR="0007161C" w:rsidRPr="00286258" w:rsidRDefault="0007161C" w:rsidP="0007161C">
            <w:pPr>
              <w:shd w:val="clear" w:color="auto" w:fill="FFFFFF"/>
              <w:autoSpaceDE w:val="0"/>
              <w:autoSpaceDN w:val="0"/>
              <w:adjustRightInd w:val="0"/>
              <w:contextualSpacing/>
              <w:rPr>
                <w:rFonts w:ascii="Times New Roman" w:hAnsi="Times New Roman" w:cs="Times New Roman"/>
                <w:i/>
                <w:iCs/>
                <w:sz w:val="18"/>
                <w:szCs w:val="18"/>
              </w:rPr>
            </w:pPr>
            <w:r w:rsidRPr="00286258">
              <w:rPr>
                <w:rFonts w:ascii="Times New Roman" w:hAnsi="Times New Roman" w:cs="Times New Roman"/>
                <w:i/>
                <w:iCs/>
                <w:sz w:val="18"/>
                <w:szCs w:val="18"/>
              </w:rPr>
              <w:t>скорее не согласен – 2;</w:t>
            </w:r>
          </w:p>
        </w:tc>
        <w:tc>
          <w:tcPr>
            <w:tcW w:w="1134" w:type="dxa"/>
            <w:vAlign w:val="center"/>
          </w:tcPr>
          <w:p w14:paraId="23D878F0"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0,0</w:t>
            </w:r>
          </w:p>
        </w:tc>
        <w:tc>
          <w:tcPr>
            <w:tcW w:w="1134" w:type="dxa"/>
            <w:vAlign w:val="center"/>
          </w:tcPr>
          <w:p w14:paraId="42A45D0A"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0,2</w:t>
            </w:r>
          </w:p>
        </w:tc>
        <w:tc>
          <w:tcPr>
            <w:tcW w:w="851" w:type="dxa"/>
            <w:vAlign w:val="center"/>
          </w:tcPr>
          <w:p w14:paraId="369217E8"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0,0</w:t>
            </w:r>
          </w:p>
        </w:tc>
        <w:tc>
          <w:tcPr>
            <w:tcW w:w="1276" w:type="dxa"/>
            <w:shd w:val="clear" w:color="auto" w:fill="auto"/>
            <w:vAlign w:val="center"/>
          </w:tcPr>
          <w:p w14:paraId="1DABFFDE"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0,0</w:t>
            </w:r>
          </w:p>
        </w:tc>
        <w:tc>
          <w:tcPr>
            <w:tcW w:w="1275" w:type="dxa"/>
            <w:vAlign w:val="center"/>
          </w:tcPr>
          <w:p w14:paraId="6A83A04B"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0,0</w:t>
            </w:r>
          </w:p>
        </w:tc>
      </w:tr>
      <w:tr w:rsidR="0007161C" w:rsidRPr="0007161C" w14:paraId="04B44864" w14:textId="77777777" w:rsidTr="004C5D1D">
        <w:trPr>
          <w:trHeight w:val="120"/>
        </w:trPr>
        <w:tc>
          <w:tcPr>
            <w:tcW w:w="672" w:type="dxa"/>
            <w:vMerge/>
          </w:tcPr>
          <w:p w14:paraId="368A8375" w14:textId="77777777" w:rsidR="0007161C" w:rsidRPr="00286258" w:rsidRDefault="0007161C" w:rsidP="0007161C">
            <w:pPr>
              <w:numPr>
                <w:ilvl w:val="0"/>
                <w:numId w:val="33"/>
              </w:numPr>
              <w:autoSpaceDE w:val="0"/>
              <w:autoSpaceDN w:val="0"/>
              <w:adjustRightInd w:val="0"/>
              <w:jc w:val="both"/>
              <w:rPr>
                <w:rFonts w:ascii="Times New Roman" w:hAnsi="Times New Roman" w:cs="Times New Roman"/>
                <w:sz w:val="18"/>
                <w:szCs w:val="18"/>
              </w:rPr>
            </w:pPr>
          </w:p>
        </w:tc>
        <w:tc>
          <w:tcPr>
            <w:tcW w:w="1846" w:type="dxa"/>
            <w:vMerge/>
          </w:tcPr>
          <w:p w14:paraId="7AE1E136" w14:textId="77777777" w:rsidR="0007161C" w:rsidRPr="00286258" w:rsidRDefault="0007161C" w:rsidP="0007161C">
            <w:pPr>
              <w:shd w:val="clear" w:color="auto" w:fill="FFFFFF"/>
              <w:tabs>
                <w:tab w:val="left" w:pos="851"/>
              </w:tabs>
              <w:autoSpaceDE w:val="0"/>
              <w:autoSpaceDN w:val="0"/>
              <w:adjustRightInd w:val="0"/>
              <w:jc w:val="both"/>
              <w:rPr>
                <w:rFonts w:ascii="Times New Roman" w:hAnsi="Times New Roman" w:cs="Times New Roman"/>
                <w:b/>
                <w:sz w:val="18"/>
                <w:szCs w:val="18"/>
              </w:rPr>
            </w:pPr>
          </w:p>
        </w:tc>
        <w:tc>
          <w:tcPr>
            <w:tcW w:w="1559" w:type="dxa"/>
          </w:tcPr>
          <w:p w14:paraId="4689E049" w14:textId="77777777" w:rsidR="0007161C" w:rsidRPr="00286258" w:rsidRDefault="0007161C" w:rsidP="0007161C">
            <w:pPr>
              <w:shd w:val="clear" w:color="auto" w:fill="FFFFFF"/>
              <w:autoSpaceDE w:val="0"/>
              <w:autoSpaceDN w:val="0"/>
              <w:adjustRightInd w:val="0"/>
              <w:contextualSpacing/>
              <w:rPr>
                <w:rFonts w:ascii="Times New Roman" w:hAnsi="Times New Roman" w:cs="Times New Roman"/>
                <w:i/>
                <w:iCs/>
                <w:sz w:val="18"/>
                <w:szCs w:val="18"/>
              </w:rPr>
            </w:pPr>
            <w:r w:rsidRPr="00286258">
              <w:rPr>
                <w:rFonts w:ascii="Times New Roman" w:hAnsi="Times New Roman" w:cs="Times New Roman"/>
                <w:i/>
                <w:iCs/>
                <w:sz w:val="18"/>
                <w:szCs w:val="18"/>
              </w:rPr>
              <w:t>полностью не согласен – 1;</w:t>
            </w:r>
          </w:p>
        </w:tc>
        <w:tc>
          <w:tcPr>
            <w:tcW w:w="1134" w:type="dxa"/>
            <w:vAlign w:val="center"/>
          </w:tcPr>
          <w:p w14:paraId="326E1A2D"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0,0</w:t>
            </w:r>
          </w:p>
        </w:tc>
        <w:tc>
          <w:tcPr>
            <w:tcW w:w="1134" w:type="dxa"/>
            <w:vAlign w:val="center"/>
          </w:tcPr>
          <w:p w14:paraId="44EEF907"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0,0</w:t>
            </w:r>
          </w:p>
        </w:tc>
        <w:tc>
          <w:tcPr>
            <w:tcW w:w="851" w:type="dxa"/>
            <w:vAlign w:val="center"/>
          </w:tcPr>
          <w:p w14:paraId="1ED462BA"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0,0</w:t>
            </w:r>
          </w:p>
        </w:tc>
        <w:tc>
          <w:tcPr>
            <w:tcW w:w="1276" w:type="dxa"/>
            <w:shd w:val="clear" w:color="auto" w:fill="auto"/>
            <w:vAlign w:val="center"/>
          </w:tcPr>
          <w:p w14:paraId="54DC4399"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0,0</w:t>
            </w:r>
          </w:p>
        </w:tc>
        <w:tc>
          <w:tcPr>
            <w:tcW w:w="1275" w:type="dxa"/>
            <w:vAlign w:val="center"/>
          </w:tcPr>
          <w:p w14:paraId="211A301B"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0,0</w:t>
            </w:r>
          </w:p>
        </w:tc>
      </w:tr>
      <w:tr w:rsidR="0007161C" w:rsidRPr="0007161C" w14:paraId="22B05696" w14:textId="77777777" w:rsidTr="004C5D1D">
        <w:trPr>
          <w:trHeight w:val="120"/>
        </w:trPr>
        <w:tc>
          <w:tcPr>
            <w:tcW w:w="672" w:type="dxa"/>
            <w:vMerge/>
          </w:tcPr>
          <w:p w14:paraId="1349C9DF" w14:textId="77777777" w:rsidR="0007161C" w:rsidRPr="00286258" w:rsidRDefault="0007161C" w:rsidP="0007161C">
            <w:pPr>
              <w:numPr>
                <w:ilvl w:val="0"/>
                <w:numId w:val="33"/>
              </w:numPr>
              <w:autoSpaceDE w:val="0"/>
              <w:autoSpaceDN w:val="0"/>
              <w:adjustRightInd w:val="0"/>
              <w:jc w:val="both"/>
              <w:rPr>
                <w:rFonts w:ascii="Times New Roman" w:hAnsi="Times New Roman" w:cs="Times New Roman"/>
                <w:sz w:val="18"/>
                <w:szCs w:val="18"/>
              </w:rPr>
            </w:pPr>
          </w:p>
        </w:tc>
        <w:tc>
          <w:tcPr>
            <w:tcW w:w="1846" w:type="dxa"/>
            <w:vMerge/>
          </w:tcPr>
          <w:p w14:paraId="10D22391" w14:textId="77777777" w:rsidR="0007161C" w:rsidRPr="00286258" w:rsidRDefault="0007161C" w:rsidP="0007161C">
            <w:pPr>
              <w:shd w:val="clear" w:color="auto" w:fill="FFFFFF"/>
              <w:tabs>
                <w:tab w:val="left" w:pos="851"/>
              </w:tabs>
              <w:autoSpaceDE w:val="0"/>
              <w:autoSpaceDN w:val="0"/>
              <w:adjustRightInd w:val="0"/>
              <w:jc w:val="both"/>
              <w:rPr>
                <w:rFonts w:ascii="Times New Roman" w:hAnsi="Times New Roman" w:cs="Times New Roman"/>
                <w:b/>
                <w:sz w:val="18"/>
                <w:szCs w:val="18"/>
              </w:rPr>
            </w:pPr>
          </w:p>
        </w:tc>
        <w:tc>
          <w:tcPr>
            <w:tcW w:w="1559" w:type="dxa"/>
          </w:tcPr>
          <w:p w14:paraId="68AB23F3" w14:textId="77777777" w:rsidR="0007161C" w:rsidRPr="00286258" w:rsidRDefault="0007161C" w:rsidP="0007161C">
            <w:pPr>
              <w:shd w:val="clear" w:color="auto" w:fill="FFFFFF"/>
              <w:autoSpaceDE w:val="0"/>
              <w:autoSpaceDN w:val="0"/>
              <w:adjustRightInd w:val="0"/>
              <w:rPr>
                <w:rFonts w:ascii="Times New Roman" w:hAnsi="Times New Roman" w:cs="Times New Roman"/>
                <w:i/>
                <w:iCs/>
                <w:sz w:val="18"/>
                <w:szCs w:val="18"/>
              </w:rPr>
            </w:pPr>
            <w:r w:rsidRPr="00286258">
              <w:rPr>
                <w:rFonts w:ascii="Times New Roman" w:hAnsi="Times New Roman" w:cs="Times New Roman"/>
                <w:i/>
                <w:iCs/>
                <w:sz w:val="18"/>
                <w:szCs w:val="18"/>
              </w:rPr>
              <w:t>затрудняюсь ответить, не могу оценить – 0</w:t>
            </w:r>
          </w:p>
        </w:tc>
        <w:tc>
          <w:tcPr>
            <w:tcW w:w="1134" w:type="dxa"/>
            <w:vAlign w:val="center"/>
          </w:tcPr>
          <w:p w14:paraId="088F1CEA"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0,0</w:t>
            </w:r>
          </w:p>
        </w:tc>
        <w:tc>
          <w:tcPr>
            <w:tcW w:w="1134" w:type="dxa"/>
            <w:vAlign w:val="center"/>
          </w:tcPr>
          <w:p w14:paraId="7554E53E"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0,8</w:t>
            </w:r>
          </w:p>
        </w:tc>
        <w:tc>
          <w:tcPr>
            <w:tcW w:w="851" w:type="dxa"/>
            <w:vAlign w:val="center"/>
          </w:tcPr>
          <w:p w14:paraId="54EB6A1E"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1,2</w:t>
            </w:r>
          </w:p>
        </w:tc>
        <w:tc>
          <w:tcPr>
            <w:tcW w:w="1276" w:type="dxa"/>
            <w:shd w:val="clear" w:color="auto" w:fill="auto"/>
            <w:vAlign w:val="center"/>
          </w:tcPr>
          <w:p w14:paraId="6652DEA2"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0,0</w:t>
            </w:r>
          </w:p>
        </w:tc>
        <w:tc>
          <w:tcPr>
            <w:tcW w:w="1275" w:type="dxa"/>
            <w:vAlign w:val="center"/>
          </w:tcPr>
          <w:p w14:paraId="1433CF9C"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12,2</w:t>
            </w:r>
          </w:p>
        </w:tc>
      </w:tr>
      <w:tr w:rsidR="0007161C" w:rsidRPr="0007161C" w14:paraId="04702C2B" w14:textId="77777777" w:rsidTr="004C5D1D">
        <w:trPr>
          <w:trHeight w:val="136"/>
        </w:trPr>
        <w:tc>
          <w:tcPr>
            <w:tcW w:w="672" w:type="dxa"/>
            <w:vMerge/>
          </w:tcPr>
          <w:p w14:paraId="61F673D5" w14:textId="77777777" w:rsidR="0007161C" w:rsidRPr="00286258" w:rsidRDefault="0007161C" w:rsidP="0007161C">
            <w:pPr>
              <w:numPr>
                <w:ilvl w:val="0"/>
                <w:numId w:val="33"/>
              </w:numPr>
              <w:autoSpaceDE w:val="0"/>
              <w:autoSpaceDN w:val="0"/>
              <w:adjustRightInd w:val="0"/>
              <w:jc w:val="both"/>
              <w:rPr>
                <w:rFonts w:ascii="Times New Roman" w:hAnsi="Times New Roman" w:cs="Times New Roman"/>
                <w:sz w:val="18"/>
                <w:szCs w:val="18"/>
              </w:rPr>
            </w:pPr>
          </w:p>
        </w:tc>
        <w:tc>
          <w:tcPr>
            <w:tcW w:w="1846" w:type="dxa"/>
            <w:vMerge/>
          </w:tcPr>
          <w:p w14:paraId="46C6AD30" w14:textId="77777777" w:rsidR="0007161C" w:rsidRPr="00286258" w:rsidRDefault="0007161C" w:rsidP="0007161C">
            <w:pPr>
              <w:shd w:val="clear" w:color="auto" w:fill="FFFFFF"/>
              <w:tabs>
                <w:tab w:val="left" w:pos="851"/>
              </w:tabs>
              <w:autoSpaceDE w:val="0"/>
              <w:autoSpaceDN w:val="0"/>
              <w:adjustRightInd w:val="0"/>
              <w:jc w:val="both"/>
              <w:rPr>
                <w:rFonts w:ascii="Times New Roman" w:hAnsi="Times New Roman" w:cs="Times New Roman"/>
                <w:b/>
                <w:sz w:val="18"/>
                <w:szCs w:val="18"/>
              </w:rPr>
            </w:pPr>
          </w:p>
        </w:tc>
        <w:tc>
          <w:tcPr>
            <w:tcW w:w="1559" w:type="dxa"/>
          </w:tcPr>
          <w:p w14:paraId="4EEED91D" w14:textId="77777777" w:rsidR="0007161C" w:rsidRPr="00286258" w:rsidRDefault="0007161C" w:rsidP="0007161C">
            <w:pPr>
              <w:shd w:val="clear" w:color="auto" w:fill="FFFFFF"/>
              <w:tabs>
                <w:tab w:val="left" w:pos="851"/>
              </w:tabs>
              <w:autoSpaceDE w:val="0"/>
              <w:autoSpaceDN w:val="0"/>
              <w:adjustRightInd w:val="0"/>
              <w:rPr>
                <w:rFonts w:ascii="Times New Roman" w:hAnsi="Times New Roman" w:cs="Times New Roman"/>
                <w:sz w:val="18"/>
                <w:szCs w:val="18"/>
              </w:rPr>
            </w:pPr>
            <w:r w:rsidRPr="00286258">
              <w:rPr>
                <w:rFonts w:ascii="Times New Roman" w:hAnsi="Times New Roman" w:cs="Times New Roman"/>
                <w:sz w:val="18"/>
                <w:szCs w:val="18"/>
              </w:rPr>
              <w:t>преподаватель располагает к себе культурой речи</w:t>
            </w:r>
          </w:p>
        </w:tc>
        <w:tc>
          <w:tcPr>
            <w:tcW w:w="1134" w:type="dxa"/>
            <w:vAlign w:val="center"/>
          </w:tcPr>
          <w:p w14:paraId="3C0BFCBC"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 </w:t>
            </w:r>
          </w:p>
        </w:tc>
        <w:tc>
          <w:tcPr>
            <w:tcW w:w="1134" w:type="dxa"/>
            <w:vAlign w:val="center"/>
          </w:tcPr>
          <w:p w14:paraId="32EB91EA"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 </w:t>
            </w:r>
          </w:p>
        </w:tc>
        <w:tc>
          <w:tcPr>
            <w:tcW w:w="851" w:type="dxa"/>
            <w:vAlign w:val="center"/>
          </w:tcPr>
          <w:p w14:paraId="12497AC7"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 </w:t>
            </w:r>
          </w:p>
        </w:tc>
        <w:tc>
          <w:tcPr>
            <w:tcW w:w="1276" w:type="dxa"/>
            <w:shd w:val="clear" w:color="auto" w:fill="auto"/>
            <w:vAlign w:val="center"/>
          </w:tcPr>
          <w:p w14:paraId="27F7E3AF"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 </w:t>
            </w:r>
          </w:p>
        </w:tc>
        <w:tc>
          <w:tcPr>
            <w:tcW w:w="1275" w:type="dxa"/>
            <w:vAlign w:val="center"/>
          </w:tcPr>
          <w:p w14:paraId="6BE67DAC"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 </w:t>
            </w:r>
          </w:p>
        </w:tc>
      </w:tr>
      <w:tr w:rsidR="0007161C" w:rsidRPr="0007161C" w14:paraId="63B7E378" w14:textId="77777777" w:rsidTr="004C5D1D">
        <w:trPr>
          <w:trHeight w:val="136"/>
        </w:trPr>
        <w:tc>
          <w:tcPr>
            <w:tcW w:w="672" w:type="dxa"/>
            <w:vMerge/>
          </w:tcPr>
          <w:p w14:paraId="5E5B2AB0" w14:textId="77777777" w:rsidR="0007161C" w:rsidRPr="00286258" w:rsidRDefault="0007161C" w:rsidP="0007161C">
            <w:pPr>
              <w:numPr>
                <w:ilvl w:val="0"/>
                <w:numId w:val="33"/>
              </w:numPr>
              <w:autoSpaceDE w:val="0"/>
              <w:autoSpaceDN w:val="0"/>
              <w:adjustRightInd w:val="0"/>
              <w:jc w:val="both"/>
              <w:rPr>
                <w:rFonts w:ascii="Times New Roman" w:hAnsi="Times New Roman" w:cs="Times New Roman"/>
                <w:sz w:val="18"/>
                <w:szCs w:val="18"/>
              </w:rPr>
            </w:pPr>
          </w:p>
        </w:tc>
        <w:tc>
          <w:tcPr>
            <w:tcW w:w="1846" w:type="dxa"/>
            <w:vMerge/>
          </w:tcPr>
          <w:p w14:paraId="6A817D33" w14:textId="77777777" w:rsidR="0007161C" w:rsidRPr="00286258" w:rsidRDefault="0007161C" w:rsidP="0007161C">
            <w:pPr>
              <w:shd w:val="clear" w:color="auto" w:fill="FFFFFF"/>
              <w:tabs>
                <w:tab w:val="left" w:pos="851"/>
              </w:tabs>
              <w:autoSpaceDE w:val="0"/>
              <w:autoSpaceDN w:val="0"/>
              <w:adjustRightInd w:val="0"/>
              <w:jc w:val="both"/>
              <w:rPr>
                <w:rFonts w:ascii="Times New Roman" w:hAnsi="Times New Roman" w:cs="Times New Roman"/>
                <w:b/>
                <w:sz w:val="18"/>
                <w:szCs w:val="18"/>
              </w:rPr>
            </w:pPr>
          </w:p>
        </w:tc>
        <w:tc>
          <w:tcPr>
            <w:tcW w:w="1559" w:type="dxa"/>
          </w:tcPr>
          <w:p w14:paraId="04ACF083" w14:textId="77777777" w:rsidR="0007161C" w:rsidRPr="00286258" w:rsidRDefault="0007161C" w:rsidP="0007161C">
            <w:pPr>
              <w:shd w:val="clear" w:color="auto" w:fill="FFFFFF"/>
              <w:autoSpaceDE w:val="0"/>
              <w:autoSpaceDN w:val="0"/>
              <w:adjustRightInd w:val="0"/>
              <w:rPr>
                <w:rFonts w:ascii="Times New Roman" w:hAnsi="Times New Roman" w:cs="Times New Roman"/>
                <w:sz w:val="18"/>
                <w:szCs w:val="18"/>
              </w:rPr>
            </w:pPr>
            <w:r w:rsidRPr="00286258">
              <w:rPr>
                <w:rFonts w:ascii="Times New Roman" w:hAnsi="Times New Roman" w:cs="Times New Roman"/>
                <w:i/>
                <w:iCs/>
                <w:sz w:val="18"/>
                <w:szCs w:val="18"/>
              </w:rPr>
              <w:t>полностью согласен – 5</w:t>
            </w:r>
          </w:p>
        </w:tc>
        <w:tc>
          <w:tcPr>
            <w:tcW w:w="1134" w:type="dxa"/>
            <w:vAlign w:val="center"/>
          </w:tcPr>
          <w:p w14:paraId="7993830A"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83,6</w:t>
            </w:r>
          </w:p>
        </w:tc>
        <w:tc>
          <w:tcPr>
            <w:tcW w:w="1134" w:type="dxa"/>
            <w:vAlign w:val="center"/>
          </w:tcPr>
          <w:p w14:paraId="2B171257"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78,4</w:t>
            </w:r>
          </w:p>
        </w:tc>
        <w:tc>
          <w:tcPr>
            <w:tcW w:w="851" w:type="dxa"/>
            <w:vAlign w:val="center"/>
          </w:tcPr>
          <w:p w14:paraId="2F276940"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82,1</w:t>
            </w:r>
          </w:p>
        </w:tc>
        <w:tc>
          <w:tcPr>
            <w:tcW w:w="1276" w:type="dxa"/>
            <w:shd w:val="clear" w:color="auto" w:fill="auto"/>
            <w:vAlign w:val="center"/>
          </w:tcPr>
          <w:p w14:paraId="15FD8755"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87,8</w:t>
            </w:r>
          </w:p>
        </w:tc>
        <w:tc>
          <w:tcPr>
            <w:tcW w:w="1275" w:type="dxa"/>
            <w:vAlign w:val="center"/>
          </w:tcPr>
          <w:p w14:paraId="3A3D7B81"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69,7</w:t>
            </w:r>
          </w:p>
        </w:tc>
      </w:tr>
      <w:tr w:rsidR="0007161C" w:rsidRPr="0007161C" w14:paraId="7DC73913" w14:textId="77777777" w:rsidTr="004C5D1D">
        <w:trPr>
          <w:trHeight w:val="136"/>
        </w:trPr>
        <w:tc>
          <w:tcPr>
            <w:tcW w:w="672" w:type="dxa"/>
            <w:vMerge/>
          </w:tcPr>
          <w:p w14:paraId="209E6A1B" w14:textId="77777777" w:rsidR="0007161C" w:rsidRPr="00286258" w:rsidRDefault="0007161C" w:rsidP="0007161C">
            <w:pPr>
              <w:numPr>
                <w:ilvl w:val="0"/>
                <w:numId w:val="33"/>
              </w:numPr>
              <w:autoSpaceDE w:val="0"/>
              <w:autoSpaceDN w:val="0"/>
              <w:adjustRightInd w:val="0"/>
              <w:jc w:val="both"/>
              <w:rPr>
                <w:rFonts w:ascii="Times New Roman" w:hAnsi="Times New Roman" w:cs="Times New Roman"/>
                <w:sz w:val="18"/>
                <w:szCs w:val="18"/>
              </w:rPr>
            </w:pPr>
          </w:p>
        </w:tc>
        <w:tc>
          <w:tcPr>
            <w:tcW w:w="1846" w:type="dxa"/>
            <w:vMerge/>
          </w:tcPr>
          <w:p w14:paraId="78595CC8" w14:textId="77777777" w:rsidR="0007161C" w:rsidRPr="00286258" w:rsidRDefault="0007161C" w:rsidP="0007161C">
            <w:pPr>
              <w:shd w:val="clear" w:color="auto" w:fill="FFFFFF"/>
              <w:tabs>
                <w:tab w:val="left" w:pos="851"/>
              </w:tabs>
              <w:autoSpaceDE w:val="0"/>
              <w:autoSpaceDN w:val="0"/>
              <w:adjustRightInd w:val="0"/>
              <w:jc w:val="both"/>
              <w:rPr>
                <w:rFonts w:ascii="Times New Roman" w:hAnsi="Times New Roman" w:cs="Times New Roman"/>
                <w:b/>
                <w:sz w:val="18"/>
                <w:szCs w:val="18"/>
              </w:rPr>
            </w:pPr>
          </w:p>
        </w:tc>
        <w:tc>
          <w:tcPr>
            <w:tcW w:w="1559" w:type="dxa"/>
          </w:tcPr>
          <w:p w14:paraId="17494FBB" w14:textId="77777777" w:rsidR="0007161C" w:rsidRPr="00286258" w:rsidRDefault="0007161C" w:rsidP="0007161C">
            <w:pPr>
              <w:shd w:val="clear" w:color="auto" w:fill="FFFFFF"/>
              <w:autoSpaceDE w:val="0"/>
              <w:autoSpaceDN w:val="0"/>
              <w:adjustRightInd w:val="0"/>
              <w:contextualSpacing/>
              <w:rPr>
                <w:rFonts w:ascii="Times New Roman" w:hAnsi="Times New Roman" w:cs="Times New Roman"/>
                <w:i/>
                <w:iCs/>
                <w:sz w:val="18"/>
                <w:szCs w:val="18"/>
              </w:rPr>
            </w:pPr>
            <w:r w:rsidRPr="00286258">
              <w:rPr>
                <w:rFonts w:ascii="Times New Roman" w:hAnsi="Times New Roman" w:cs="Times New Roman"/>
                <w:i/>
                <w:iCs/>
                <w:sz w:val="18"/>
                <w:szCs w:val="18"/>
              </w:rPr>
              <w:t>скорее согласен – 4;</w:t>
            </w:r>
          </w:p>
        </w:tc>
        <w:tc>
          <w:tcPr>
            <w:tcW w:w="1134" w:type="dxa"/>
            <w:vAlign w:val="center"/>
          </w:tcPr>
          <w:p w14:paraId="72848223"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15,1</w:t>
            </w:r>
          </w:p>
        </w:tc>
        <w:tc>
          <w:tcPr>
            <w:tcW w:w="1134" w:type="dxa"/>
            <w:vAlign w:val="center"/>
          </w:tcPr>
          <w:p w14:paraId="6081644F"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13,1</w:t>
            </w:r>
          </w:p>
        </w:tc>
        <w:tc>
          <w:tcPr>
            <w:tcW w:w="851" w:type="dxa"/>
            <w:vAlign w:val="center"/>
          </w:tcPr>
          <w:p w14:paraId="5EF2249B"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10,3</w:t>
            </w:r>
          </w:p>
        </w:tc>
        <w:tc>
          <w:tcPr>
            <w:tcW w:w="1276" w:type="dxa"/>
            <w:shd w:val="clear" w:color="auto" w:fill="auto"/>
            <w:vAlign w:val="center"/>
          </w:tcPr>
          <w:p w14:paraId="0A733C75"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12,2</w:t>
            </w:r>
          </w:p>
        </w:tc>
        <w:tc>
          <w:tcPr>
            <w:tcW w:w="1275" w:type="dxa"/>
            <w:vAlign w:val="center"/>
          </w:tcPr>
          <w:p w14:paraId="01E3086F"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30,0</w:t>
            </w:r>
          </w:p>
        </w:tc>
      </w:tr>
      <w:tr w:rsidR="0007161C" w:rsidRPr="0007161C" w14:paraId="42FBA75D" w14:textId="77777777" w:rsidTr="004C5D1D">
        <w:trPr>
          <w:trHeight w:val="136"/>
        </w:trPr>
        <w:tc>
          <w:tcPr>
            <w:tcW w:w="672" w:type="dxa"/>
            <w:vMerge/>
          </w:tcPr>
          <w:p w14:paraId="5EE59B4B" w14:textId="77777777" w:rsidR="0007161C" w:rsidRPr="00286258" w:rsidRDefault="0007161C" w:rsidP="0007161C">
            <w:pPr>
              <w:numPr>
                <w:ilvl w:val="0"/>
                <w:numId w:val="33"/>
              </w:numPr>
              <w:autoSpaceDE w:val="0"/>
              <w:autoSpaceDN w:val="0"/>
              <w:adjustRightInd w:val="0"/>
              <w:jc w:val="both"/>
              <w:rPr>
                <w:rFonts w:ascii="Times New Roman" w:hAnsi="Times New Roman" w:cs="Times New Roman"/>
                <w:sz w:val="18"/>
                <w:szCs w:val="18"/>
              </w:rPr>
            </w:pPr>
          </w:p>
        </w:tc>
        <w:tc>
          <w:tcPr>
            <w:tcW w:w="1846" w:type="dxa"/>
            <w:vMerge/>
          </w:tcPr>
          <w:p w14:paraId="298373B9" w14:textId="77777777" w:rsidR="0007161C" w:rsidRPr="00286258" w:rsidRDefault="0007161C" w:rsidP="0007161C">
            <w:pPr>
              <w:shd w:val="clear" w:color="auto" w:fill="FFFFFF"/>
              <w:tabs>
                <w:tab w:val="left" w:pos="851"/>
              </w:tabs>
              <w:autoSpaceDE w:val="0"/>
              <w:autoSpaceDN w:val="0"/>
              <w:adjustRightInd w:val="0"/>
              <w:jc w:val="both"/>
              <w:rPr>
                <w:rFonts w:ascii="Times New Roman" w:hAnsi="Times New Roman" w:cs="Times New Roman"/>
                <w:b/>
                <w:sz w:val="18"/>
                <w:szCs w:val="18"/>
              </w:rPr>
            </w:pPr>
          </w:p>
        </w:tc>
        <w:tc>
          <w:tcPr>
            <w:tcW w:w="1559" w:type="dxa"/>
          </w:tcPr>
          <w:p w14:paraId="32FB5421" w14:textId="77777777" w:rsidR="0007161C" w:rsidRPr="00286258" w:rsidRDefault="0007161C" w:rsidP="0007161C">
            <w:pPr>
              <w:shd w:val="clear" w:color="auto" w:fill="FFFFFF"/>
              <w:autoSpaceDE w:val="0"/>
              <w:autoSpaceDN w:val="0"/>
              <w:adjustRightInd w:val="0"/>
              <w:contextualSpacing/>
              <w:rPr>
                <w:rFonts w:ascii="Times New Roman" w:hAnsi="Times New Roman" w:cs="Times New Roman"/>
                <w:i/>
                <w:iCs/>
                <w:sz w:val="18"/>
                <w:szCs w:val="18"/>
              </w:rPr>
            </w:pPr>
            <w:r w:rsidRPr="00286258">
              <w:rPr>
                <w:rFonts w:ascii="Times New Roman" w:hAnsi="Times New Roman" w:cs="Times New Roman"/>
                <w:i/>
                <w:iCs/>
                <w:sz w:val="18"/>
                <w:szCs w:val="18"/>
              </w:rPr>
              <w:t>отчасти согласен, отчасти нет – 3;</w:t>
            </w:r>
          </w:p>
        </w:tc>
        <w:tc>
          <w:tcPr>
            <w:tcW w:w="1134" w:type="dxa"/>
            <w:vAlign w:val="center"/>
          </w:tcPr>
          <w:p w14:paraId="6ED73A3F"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1,0</w:t>
            </w:r>
          </w:p>
        </w:tc>
        <w:tc>
          <w:tcPr>
            <w:tcW w:w="1134" w:type="dxa"/>
            <w:vAlign w:val="center"/>
          </w:tcPr>
          <w:p w14:paraId="51E26EEF"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0,0</w:t>
            </w:r>
          </w:p>
        </w:tc>
        <w:tc>
          <w:tcPr>
            <w:tcW w:w="851" w:type="dxa"/>
            <w:vAlign w:val="center"/>
          </w:tcPr>
          <w:p w14:paraId="76C69DF6"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0,0</w:t>
            </w:r>
          </w:p>
        </w:tc>
        <w:tc>
          <w:tcPr>
            <w:tcW w:w="1276" w:type="dxa"/>
            <w:shd w:val="clear" w:color="auto" w:fill="auto"/>
            <w:vAlign w:val="center"/>
          </w:tcPr>
          <w:p w14:paraId="3CA6F016"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0,0</w:t>
            </w:r>
          </w:p>
        </w:tc>
        <w:tc>
          <w:tcPr>
            <w:tcW w:w="1275" w:type="dxa"/>
            <w:vAlign w:val="center"/>
          </w:tcPr>
          <w:p w14:paraId="6B55506F"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0,0</w:t>
            </w:r>
          </w:p>
        </w:tc>
      </w:tr>
      <w:tr w:rsidR="0007161C" w:rsidRPr="0007161C" w14:paraId="4A2F814C" w14:textId="77777777" w:rsidTr="004C5D1D">
        <w:trPr>
          <w:trHeight w:val="136"/>
        </w:trPr>
        <w:tc>
          <w:tcPr>
            <w:tcW w:w="672" w:type="dxa"/>
            <w:vMerge/>
          </w:tcPr>
          <w:p w14:paraId="4B506A22" w14:textId="77777777" w:rsidR="0007161C" w:rsidRPr="00286258" w:rsidRDefault="0007161C" w:rsidP="0007161C">
            <w:pPr>
              <w:numPr>
                <w:ilvl w:val="0"/>
                <w:numId w:val="33"/>
              </w:numPr>
              <w:autoSpaceDE w:val="0"/>
              <w:autoSpaceDN w:val="0"/>
              <w:adjustRightInd w:val="0"/>
              <w:jc w:val="both"/>
              <w:rPr>
                <w:rFonts w:ascii="Times New Roman" w:hAnsi="Times New Roman" w:cs="Times New Roman"/>
                <w:sz w:val="18"/>
                <w:szCs w:val="18"/>
              </w:rPr>
            </w:pPr>
          </w:p>
        </w:tc>
        <w:tc>
          <w:tcPr>
            <w:tcW w:w="1846" w:type="dxa"/>
            <w:vMerge/>
          </w:tcPr>
          <w:p w14:paraId="670481E7" w14:textId="77777777" w:rsidR="0007161C" w:rsidRPr="00286258" w:rsidRDefault="0007161C" w:rsidP="0007161C">
            <w:pPr>
              <w:shd w:val="clear" w:color="auto" w:fill="FFFFFF"/>
              <w:tabs>
                <w:tab w:val="left" w:pos="851"/>
              </w:tabs>
              <w:autoSpaceDE w:val="0"/>
              <w:autoSpaceDN w:val="0"/>
              <w:adjustRightInd w:val="0"/>
              <w:jc w:val="both"/>
              <w:rPr>
                <w:rFonts w:ascii="Times New Roman" w:hAnsi="Times New Roman" w:cs="Times New Roman"/>
                <w:b/>
                <w:sz w:val="18"/>
                <w:szCs w:val="18"/>
              </w:rPr>
            </w:pPr>
          </w:p>
        </w:tc>
        <w:tc>
          <w:tcPr>
            <w:tcW w:w="1559" w:type="dxa"/>
          </w:tcPr>
          <w:p w14:paraId="32F855CF" w14:textId="77777777" w:rsidR="0007161C" w:rsidRPr="00286258" w:rsidRDefault="0007161C" w:rsidP="0007161C">
            <w:pPr>
              <w:shd w:val="clear" w:color="auto" w:fill="FFFFFF"/>
              <w:autoSpaceDE w:val="0"/>
              <w:autoSpaceDN w:val="0"/>
              <w:adjustRightInd w:val="0"/>
              <w:contextualSpacing/>
              <w:rPr>
                <w:rFonts w:ascii="Times New Roman" w:hAnsi="Times New Roman" w:cs="Times New Roman"/>
                <w:i/>
                <w:iCs/>
                <w:sz w:val="18"/>
                <w:szCs w:val="18"/>
              </w:rPr>
            </w:pPr>
            <w:r w:rsidRPr="00286258">
              <w:rPr>
                <w:rFonts w:ascii="Times New Roman" w:hAnsi="Times New Roman" w:cs="Times New Roman"/>
                <w:i/>
                <w:iCs/>
                <w:sz w:val="18"/>
                <w:szCs w:val="18"/>
              </w:rPr>
              <w:t>скорее не согласен – 2;</w:t>
            </w:r>
          </w:p>
        </w:tc>
        <w:tc>
          <w:tcPr>
            <w:tcW w:w="1134" w:type="dxa"/>
            <w:vAlign w:val="center"/>
          </w:tcPr>
          <w:p w14:paraId="7C00A656"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0,3</w:t>
            </w:r>
          </w:p>
        </w:tc>
        <w:tc>
          <w:tcPr>
            <w:tcW w:w="1134" w:type="dxa"/>
            <w:vAlign w:val="center"/>
          </w:tcPr>
          <w:p w14:paraId="3FFA1DAA"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0,0</w:t>
            </w:r>
          </w:p>
        </w:tc>
        <w:tc>
          <w:tcPr>
            <w:tcW w:w="851" w:type="dxa"/>
            <w:vAlign w:val="center"/>
          </w:tcPr>
          <w:p w14:paraId="7950D64D"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0,0</w:t>
            </w:r>
          </w:p>
        </w:tc>
        <w:tc>
          <w:tcPr>
            <w:tcW w:w="1276" w:type="dxa"/>
            <w:shd w:val="clear" w:color="auto" w:fill="auto"/>
            <w:vAlign w:val="center"/>
          </w:tcPr>
          <w:p w14:paraId="2D3A361E"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0,0</w:t>
            </w:r>
          </w:p>
        </w:tc>
        <w:tc>
          <w:tcPr>
            <w:tcW w:w="1275" w:type="dxa"/>
            <w:vAlign w:val="center"/>
          </w:tcPr>
          <w:p w14:paraId="2D3AF757"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0,0</w:t>
            </w:r>
          </w:p>
        </w:tc>
      </w:tr>
      <w:tr w:rsidR="0007161C" w:rsidRPr="0007161C" w14:paraId="3A26FD9C" w14:textId="77777777" w:rsidTr="004C5D1D">
        <w:trPr>
          <w:trHeight w:val="136"/>
        </w:trPr>
        <w:tc>
          <w:tcPr>
            <w:tcW w:w="672" w:type="dxa"/>
            <w:vMerge/>
          </w:tcPr>
          <w:p w14:paraId="1B801F65" w14:textId="77777777" w:rsidR="0007161C" w:rsidRPr="00286258" w:rsidRDefault="0007161C" w:rsidP="0007161C">
            <w:pPr>
              <w:numPr>
                <w:ilvl w:val="0"/>
                <w:numId w:val="33"/>
              </w:numPr>
              <w:autoSpaceDE w:val="0"/>
              <w:autoSpaceDN w:val="0"/>
              <w:adjustRightInd w:val="0"/>
              <w:jc w:val="both"/>
              <w:rPr>
                <w:rFonts w:ascii="Times New Roman" w:hAnsi="Times New Roman" w:cs="Times New Roman"/>
                <w:sz w:val="18"/>
                <w:szCs w:val="18"/>
              </w:rPr>
            </w:pPr>
          </w:p>
        </w:tc>
        <w:tc>
          <w:tcPr>
            <w:tcW w:w="1846" w:type="dxa"/>
            <w:vMerge/>
          </w:tcPr>
          <w:p w14:paraId="1D4136EB" w14:textId="77777777" w:rsidR="0007161C" w:rsidRPr="00286258" w:rsidRDefault="0007161C" w:rsidP="0007161C">
            <w:pPr>
              <w:shd w:val="clear" w:color="auto" w:fill="FFFFFF"/>
              <w:tabs>
                <w:tab w:val="left" w:pos="851"/>
              </w:tabs>
              <w:autoSpaceDE w:val="0"/>
              <w:autoSpaceDN w:val="0"/>
              <w:adjustRightInd w:val="0"/>
              <w:jc w:val="both"/>
              <w:rPr>
                <w:rFonts w:ascii="Times New Roman" w:hAnsi="Times New Roman" w:cs="Times New Roman"/>
                <w:b/>
                <w:sz w:val="18"/>
                <w:szCs w:val="18"/>
              </w:rPr>
            </w:pPr>
          </w:p>
        </w:tc>
        <w:tc>
          <w:tcPr>
            <w:tcW w:w="1559" w:type="dxa"/>
          </w:tcPr>
          <w:p w14:paraId="69E484F3" w14:textId="77777777" w:rsidR="0007161C" w:rsidRPr="00286258" w:rsidRDefault="0007161C" w:rsidP="0007161C">
            <w:pPr>
              <w:shd w:val="clear" w:color="auto" w:fill="FFFFFF"/>
              <w:autoSpaceDE w:val="0"/>
              <w:autoSpaceDN w:val="0"/>
              <w:adjustRightInd w:val="0"/>
              <w:contextualSpacing/>
              <w:rPr>
                <w:rFonts w:ascii="Times New Roman" w:hAnsi="Times New Roman" w:cs="Times New Roman"/>
                <w:i/>
                <w:iCs/>
                <w:sz w:val="18"/>
                <w:szCs w:val="18"/>
              </w:rPr>
            </w:pPr>
            <w:r w:rsidRPr="00286258">
              <w:rPr>
                <w:rFonts w:ascii="Times New Roman" w:hAnsi="Times New Roman" w:cs="Times New Roman"/>
                <w:i/>
                <w:iCs/>
                <w:sz w:val="18"/>
                <w:szCs w:val="18"/>
              </w:rPr>
              <w:t>полностью не согласен – 1;</w:t>
            </w:r>
          </w:p>
        </w:tc>
        <w:tc>
          <w:tcPr>
            <w:tcW w:w="1134" w:type="dxa"/>
            <w:vAlign w:val="center"/>
          </w:tcPr>
          <w:p w14:paraId="7ECD453A"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0,0</w:t>
            </w:r>
          </w:p>
        </w:tc>
        <w:tc>
          <w:tcPr>
            <w:tcW w:w="1134" w:type="dxa"/>
            <w:vAlign w:val="center"/>
          </w:tcPr>
          <w:p w14:paraId="23E5B1F1"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0,0</w:t>
            </w:r>
          </w:p>
        </w:tc>
        <w:tc>
          <w:tcPr>
            <w:tcW w:w="851" w:type="dxa"/>
            <w:vAlign w:val="center"/>
          </w:tcPr>
          <w:p w14:paraId="3DE8255F"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0,0</w:t>
            </w:r>
          </w:p>
        </w:tc>
        <w:tc>
          <w:tcPr>
            <w:tcW w:w="1276" w:type="dxa"/>
            <w:shd w:val="clear" w:color="auto" w:fill="auto"/>
            <w:vAlign w:val="center"/>
          </w:tcPr>
          <w:p w14:paraId="0DEE778B"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0,0</w:t>
            </w:r>
          </w:p>
        </w:tc>
        <w:tc>
          <w:tcPr>
            <w:tcW w:w="1275" w:type="dxa"/>
            <w:vAlign w:val="center"/>
          </w:tcPr>
          <w:p w14:paraId="106CD4A8"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0,0</w:t>
            </w:r>
          </w:p>
        </w:tc>
      </w:tr>
      <w:tr w:rsidR="0007161C" w:rsidRPr="0007161C" w14:paraId="3FCBFBB1" w14:textId="77777777" w:rsidTr="004C5D1D">
        <w:trPr>
          <w:trHeight w:val="136"/>
        </w:trPr>
        <w:tc>
          <w:tcPr>
            <w:tcW w:w="672" w:type="dxa"/>
            <w:vMerge/>
          </w:tcPr>
          <w:p w14:paraId="04DC1594" w14:textId="77777777" w:rsidR="0007161C" w:rsidRPr="00286258" w:rsidRDefault="0007161C" w:rsidP="0007161C">
            <w:pPr>
              <w:numPr>
                <w:ilvl w:val="0"/>
                <w:numId w:val="33"/>
              </w:numPr>
              <w:autoSpaceDE w:val="0"/>
              <w:autoSpaceDN w:val="0"/>
              <w:adjustRightInd w:val="0"/>
              <w:jc w:val="both"/>
              <w:rPr>
                <w:rFonts w:ascii="Times New Roman" w:hAnsi="Times New Roman" w:cs="Times New Roman"/>
                <w:sz w:val="18"/>
                <w:szCs w:val="18"/>
              </w:rPr>
            </w:pPr>
          </w:p>
        </w:tc>
        <w:tc>
          <w:tcPr>
            <w:tcW w:w="1846" w:type="dxa"/>
            <w:vMerge/>
          </w:tcPr>
          <w:p w14:paraId="0A348252" w14:textId="77777777" w:rsidR="0007161C" w:rsidRPr="00286258" w:rsidRDefault="0007161C" w:rsidP="0007161C">
            <w:pPr>
              <w:shd w:val="clear" w:color="auto" w:fill="FFFFFF"/>
              <w:tabs>
                <w:tab w:val="left" w:pos="851"/>
              </w:tabs>
              <w:autoSpaceDE w:val="0"/>
              <w:autoSpaceDN w:val="0"/>
              <w:adjustRightInd w:val="0"/>
              <w:jc w:val="both"/>
              <w:rPr>
                <w:rFonts w:ascii="Times New Roman" w:hAnsi="Times New Roman" w:cs="Times New Roman"/>
                <w:b/>
                <w:sz w:val="18"/>
                <w:szCs w:val="18"/>
              </w:rPr>
            </w:pPr>
          </w:p>
        </w:tc>
        <w:tc>
          <w:tcPr>
            <w:tcW w:w="1559" w:type="dxa"/>
          </w:tcPr>
          <w:p w14:paraId="1B783612" w14:textId="77777777" w:rsidR="0007161C" w:rsidRPr="00286258" w:rsidRDefault="0007161C" w:rsidP="0007161C">
            <w:pPr>
              <w:shd w:val="clear" w:color="auto" w:fill="FFFFFF"/>
              <w:autoSpaceDE w:val="0"/>
              <w:autoSpaceDN w:val="0"/>
              <w:adjustRightInd w:val="0"/>
              <w:rPr>
                <w:rFonts w:ascii="Times New Roman" w:hAnsi="Times New Roman" w:cs="Times New Roman"/>
                <w:i/>
                <w:iCs/>
                <w:sz w:val="18"/>
                <w:szCs w:val="18"/>
              </w:rPr>
            </w:pPr>
            <w:r w:rsidRPr="00286258">
              <w:rPr>
                <w:rFonts w:ascii="Times New Roman" w:hAnsi="Times New Roman" w:cs="Times New Roman"/>
                <w:i/>
                <w:iCs/>
                <w:sz w:val="18"/>
                <w:szCs w:val="18"/>
              </w:rPr>
              <w:t>затрудняюсь ответить, не могу оценить – 0</w:t>
            </w:r>
          </w:p>
        </w:tc>
        <w:tc>
          <w:tcPr>
            <w:tcW w:w="1134" w:type="dxa"/>
            <w:vAlign w:val="center"/>
          </w:tcPr>
          <w:p w14:paraId="6DBEFF71"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0,0</w:t>
            </w:r>
          </w:p>
        </w:tc>
        <w:tc>
          <w:tcPr>
            <w:tcW w:w="1134" w:type="dxa"/>
            <w:vAlign w:val="center"/>
          </w:tcPr>
          <w:p w14:paraId="535A8703"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8,5</w:t>
            </w:r>
          </w:p>
        </w:tc>
        <w:tc>
          <w:tcPr>
            <w:tcW w:w="851" w:type="dxa"/>
            <w:vAlign w:val="center"/>
          </w:tcPr>
          <w:p w14:paraId="52FA6CC2"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7,6</w:t>
            </w:r>
          </w:p>
        </w:tc>
        <w:tc>
          <w:tcPr>
            <w:tcW w:w="1276" w:type="dxa"/>
            <w:shd w:val="clear" w:color="auto" w:fill="auto"/>
            <w:vAlign w:val="center"/>
          </w:tcPr>
          <w:p w14:paraId="6C2B332E"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0,0</w:t>
            </w:r>
          </w:p>
        </w:tc>
        <w:tc>
          <w:tcPr>
            <w:tcW w:w="1275" w:type="dxa"/>
            <w:vAlign w:val="center"/>
          </w:tcPr>
          <w:p w14:paraId="50574A58"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0,3</w:t>
            </w:r>
          </w:p>
        </w:tc>
      </w:tr>
      <w:tr w:rsidR="0007161C" w:rsidRPr="0007161C" w14:paraId="7C1CEF22" w14:textId="77777777" w:rsidTr="004C5D1D">
        <w:trPr>
          <w:trHeight w:val="838"/>
        </w:trPr>
        <w:tc>
          <w:tcPr>
            <w:tcW w:w="672" w:type="dxa"/>
            <w:vMerge/>
          </w:tcPr>
          <w:p w14:paraId="0F839A75" w14:textId="77777777" w:rsidR="0007161C" w:rsidRPr="00286258" w:rsidRDefault="0007161C" w:rsidP="0007161C">
            <w:pPr>
              <w:numPr>
                <w:ilvl w:val="0"/>
                <w:numId w:val="33"/>
              </w:numPr>
              <w:autoSpaceDE w:val="0"/>
              <w:autoSpaceDN w:val="0"/>
              <w:adjustRightInd w:val="0"/>
              <w:jc w:val="both"/>
              <w:rPr>
                <w:rFonts w:ascii="Times New Roman" w:hAnsi="Times New Roman" w:cs="Times New Roman"/>
                <w:sz w:val="18"/>
                <w:szCs w:val="18"/>
              </w:rPr>
            </w:pPr>
          </w:p>
        </w:tc>
        <w:tc>
          <w:tcPr>
            <w:tcW w:w="1846" w:type="dxa"/>
            <w:vMerge/>
          </w:tcPr>
          <w:p w14:paraId="46C93639" w14:textId="77777777" w:rsidR="0007161C" w:rsidRPr="00286258" w:rsidRDefault="0007161C" w:rsidP="0007161C">
            <w:pPr>
              <w:shd w:val="clear" w:color="auto" w:fill="FFFFFF"/>
              <w:tabs>
                <w:tab w:val="left" w:pos="851"/>
              </w:tabs>
              <w:autoSpaceDE w:val="0"/>
              <w:autoSpaceDN w:val="0"/>
              <w:adjustRightInd w:val="0"/>
              <w:jc w:val="both"/>
              <w:rPr>
                <w:rFonts w:ascii="Times New Roman" w:hAnsi="Times New Roman" w:cs="Times New Roman"/>
                <w:b/>
                <w:sz w:val="18"/>
                <w:szCs w:val="18"/>
              </w:rPr>
            </w:pPr>
          </w:p>
        </w:tc>
        <w:tc>
          <w:tcPr>
            <w:tcW w:w="1559" w:type="dxa"/>
          </w:tcPr>
          <w:p w14:paraId="3031F9A2" w14:textId="77777777" w:rsidR="0007161C" w:rsidRPr="00286258" w:rsidRDefault="0007161C" w:rsidP="0007161C">
            <w:pPr>
              <w:shd w:val="clear" w:color="auto" w:fill="FFFFFF"/>
              <w:rPr>
                <w:rFonts w:ascii="Times New Roman" w:hAnsi="Times New Roman" w:cs="Times New Roman"/>
                <w:sz w:val="18"/>
                <w:szCs w:val="18"/>
                <w:lang w:eastAsia="en-US"/>
              </w:rPr>
            </w:pPr>
            <w:r w:rsidRPr="00286258">
              <w:rPr>
                <w:rFonts w:ascii="Times New Roman" w:hAnsi="Times New Roman" w:cs="Times New Roman"/>
                <w:sz w:val="18"/>
                <w:szCs w:val="18"/>
                <w:lang w:eastAsia="en-US"/>
              </w:rPr>
              <w:t>преподаватель располагает к себе творческим подходом к проведению занятий</w:t>
            </w:r>
          </w:p>
        </w:tc>
        <w:tc>
          <w:tcPr>
            <w:tcW w:w="1134" w:type="dxa"/>
            <w:vAlign w:val="center"/>
          </w:tcPr>
          <w:p w14:paraId="084275ED"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 </w:t>
            </w:r>
          </w:p>
        </w:tc>
        <w:tc>
          <w:tcPr>
            <w:tcW w:w="1134" w:type="dxa"/>
            <w:vAlign w:val="center"/>
          </w:tcPr>
          <w:p w14:paraId="78B2AFCE"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 </w:t>
            </w:r>
          </w:p>
        </w:tc>
        <w:tc>
          <w:tcPr>
            <w:tcW w:w="851" w:type="dxa"/>
            <w:vAlign w:val="center"/>
          </w:tcPr>
          <w:p w14:paraId="7A0F6034"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 </w:t>
            </w:r>
          </w:p>
        </w:tc>
        <w:tc>
          <w:tcPr>
            <w:tcW w:w="1276" w:type="dxa"/>
            <w:shd w:val="clear" w:color="auto" w:fill="auto"/>
            <w:vAlign w:val="center"/>
          </w:tcPr>
          <w:p w14:paraId="3AEA9A29"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 </w:t>
            </w:r>
          </w:p>
        </w:tc>
        <w:tc>
          <w:tcPr>
            <w:tcW w:w="1275" w:type="dxa"/>
            <w:vAlign w:val="center"/>
          </w:tcPr>
          <w:p w14:paraId="5528E6B1"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 </w:t>
            </w:r>
          </w:p>
          <w:p w14:paraId="1D26FF4D"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 </w:t>
            </w:r>
          </w:p>
        </w:tc>
      </w:tr>
      <w:bookmarkEnd w:id="18"/>
      <w:tr w:rsidR="0007161C" w:rsidRPr="0007161C" w14:paraId="0929DC03" w14:textId="77777777" w:rsidTr="004C5D1D">
        <w:trPr>
          <w:trHeight w:val="128"/>
        </w:trPr>
        <w:tc>
          <w:tcPr>
            <w:tcW w:w="672" w:type="dxa"/>
            <w:vMerge w:val="restart"/>
          </w:tcPr>
          <w:p w14:paraId="7D0ED419" w14:textId="77777777" w:rsidR="0007161C" w:rsidRPr="00286258" w:rsidRDefault="0007161C" w:rsidP="0007161C">
            <w:pPr>
              <w:autoSpaceDE w:val="0"/>
              <w:autoSpaceDN w:val="0"/>
              <w:adjustRightInd w:val="0"/>
              <w:jc w:val="both"/>
              <w:rPr>
                <w:rFonts w:ascii="Times New Roman" w:hAnsi="Times New Roman" w:cs="Times New Roman"/>
                <w:sz w:val="18"/>
                <w:szCs w:val="18"/>
              </w:rPr>
            </w:pPr>
          </w:p>
        </w:tc>
        <w:tc>
          <w:tcPr>
            <w:tcW w:w="1846" w:type="dxa"/>
            <w:vMerge w:val="restart"/>
          </w:tcPr>
          <w:p w14:paraId="3CEBC0E3" w14:textId="77777777" w:rsidR="0007161C" w:rsidRPr="00286258" w:rsidRDefault="0007161C" w:rsidP="0007161C">
            <w:pPr>
              <w:shd w:val="clear" w:color="auto" w:fill="FFFFFF"/>
              <w:tabs>
                <w:tab w:val="left" w:pos="851"/>
              </w:tabs>
              <w:autoSpaceDE w:val="0"/>
              <w:autoSpaceDN w:val="0"/>
              <w:adjustRightInd w:val="0"/>
              <w:jc w:val="both"/>
              <w:rPr>
                <w:rFonts w:ascii="Times New Roman" w:hAnsi="Times New Roman" w:cs="Times New Roman"/>
                <w:b/>
                <w:sz w:val="18"/>
                <w:szCs w:val="18"/>
              </w:rPr>
            </w:pPr>
          </w:p>
        </w:tc>
        <w:tc>
          <w:tcPr>
            <w:tcW w:w="1559" w:type="dxa"/>
          </w:tcPr>
          <w:p w14:paraId="3B539D68" w14:textId="77777777" w:rsidR="0007161C" w:rsidRPr="00286258" w:rsidRDefault="0007161C" w:rsidP="0007161C">
            <w:pPr>
              <w:shd w:val="clear" w:color="auto" w:fill="FFFFFF"/>
              <w:autoSpaceDE w:val="0"/>
              <w:autoSpaceDN w:val="0"/>
              <w:adjustRightInd w:val="0"/>
              <w:rPr>
                <w:rFonts w:ascii="Times New Roman" w:hAnsi="Times New Roman" w:cs="Times New Roman"/>
                <w:sz w:val="18"/>
                <w:szCs w:val="18"/>
              </w:rPr>
            </w:pPr>
            <w:r w:rsidRPr="00286258">
              <w:rPr>
                <w:rFonts w:ascii="Times New Roman" w:hAnsi="Times New Roman" w:cs="Times New Roman"/>
                <w:i/>
                <w:iCs/>
                <w:sz w:val="18"/>
                <w:szCs w:val="18"/>
              </w:rPr>
              <w:t>полностью согласен – 5</w:t>
            </w:r>
          </w:p>
        </w:tc>
        <w:tc>
          <w:tcPr>
            <w:tcW w:w="1134" w:type="dxa"/>
            <w:vAlign w:val="center"/>
          </w:tcPr>
          <w:p w14:paraId="11CA6990"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68,1</w:t>
            </w:r>
          </w:p>
        </w:tc>
        <w:tc>
          <w:tcPr>
            <w:tcW w:w="1134" w:type="dxa"/>
            <w:vAlign w:val="center"/>
          </w:tcPr>
          <w:p w14:paraId="1D40776E"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95,6</w:t>
            </w:r>
          </w:p>
        </w:tc>
        <w:tc>
          <w:tcPr>
            <w:tcW w:w="851" w:type="dxa"/>
            <w:vAlign w:val="center"/>
          </w:tcPr>
          <w:p w14:paraId="4D3280B1"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79,0</w:t>
            </w:r>
          </w:p>
        </w:tc>
        <w:tc>
          <w:tcPr>
            <w:tcW w:w="1276" w:type="dxa"/>
            <w:shd w:val="clear" w:color="auto" w:fill="auto"/>
            <w:vAlign w:val="center"/>
          </w:tcPr>
          <w:p w14:paraId="257FD5F4"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30,0</w:t>
            </w:r>
          </w:p>
        </w:tc>
        <w:tc>
          <w:tcPr>
            <w:tcW w:w="1275" w:type="dxa"/>
            <w:vAlign w:val="center"/>
          </w:tcPr>
          <w:p w14:paraId="343FA857"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22,0</w:t>
            </w:r>
          </w:p>
        </w:tc>
      </w:tr>
      <w:tr w:rsidR="0007161C" w:rsidRPr="0007161C" w14:paraId="45E97168" w14:textId="77777777" w:rsidTr="004C5D1D">
        <w:trPr>
          <w:trHeight w:val="128"/>
        </w:trPr>
        <w:tc>
          <w:tcPr>
            <w:tcW w:w="672" w:type="dxa"/>
            <w:vMerge/>
          </w:tcPr>
          <w:p w14:paraId="25EA20BB" w14:textId="77777777" w:rsidR="0007161C" w:rsidRPr="00286258" w:rsidRDefault="0007161C" w:rsidP="0007161C">
            <w:pPr>
              <w:autoSpaceDE w:val="0"/>
              <w:autoSpaceDN w:val="0"/>
              <w:adjustRightInd w:val="0"/>
              <w:jc w:val="both"/>
              <w:rPr>
                <w:rFonts w:ascii="Times New Roman" w:hAnsi="Times New Roman" w:cs="Times New Roman"/>
                <w:sz w:val="18"/>
                <w:szCs w:val="18"/>
              </w:rPr>
            </w:pPr>
          </w:p>
        </w:tc>
        <w:tc>
          <w:tcPr>
            <w:tcW w:w="1846" w:type="dxa"/>
            <w:vMerge/>
          </w:tcPr>
          <w:p w14:paraId="21F65DE8" w14:textId="77777777" w:rsidR="0007161C" w:rsidRPr="00286258" w:rsidRDefault="0007161C" w:rsidP="0007161C">
            <w:pPr>
              <w:shd w:val="clear" w:color="auto" w:fill="FFFFFF"/>
              <w:tabs>
                <w:tab w:val="left" w:pos="851"/>
              </w:tabs>
              <w:autoSpaceDE w:val="0"/>
              <w:autoSpaceDN w:val="0"/>
              <w:adjustRightInd w:val="0"/>
              <w:jc w:val="both"/>
              <w:rPr>
                <w:rFonts w:ascii="Times New Roman" w:hAnsi="Times New Roman" w:cs="Times New Roman"/>
                <w:b/>
                <w:sz w:val="18"/>
                <w:szCs w:val="18"/>
              </w:rPr>
            </w:pPr>
          </w:p>
        </w:tc>
        <w:tc>
          <w:tcPr>
            <w:tcW w:w="1559" w:type="dxa"/>
          </w:tcPr>
          <w:p w14:paraId="037D5B10" w14:textId="77777777" w:rsidR="0007161C" w:rsidRPr="00286258" w:rsidRDefault="0007161C" w:rsidP="0007161C">
            <w:pPr>
              <w:shd w:val="clear" w:color="auto" w:fill="FFFFFF"/>
              <w:autoSpaceDE w:val="0"/>
              <w:autoSpaceDN w:val="0"/>
              <w:adjustRightInd w:val="0"/>
              <w:contextualSpacing/>
              <w:rPr>
                <w:rFonts w:ascii="Times New Roman" w:hAnsi="Times New Roman" w:cs="Times New Roman"/>
                <w:i/>
                <w:iCs/>
                <w:sz w:val="18"/>
                <w:szCs w:val="18"/>
              </w:rPr>
            </w:pPr>
            <w:r w:rsidRPr="00286258">
              <w:rPr>
                <w:rFonts w:ascii="Times New Roman" w:hAnsi="Times New Roman" w:cs="Times New Roman"/>
                <w:i/>
                <w:iCs/>
                <w:sz w:val="18"/>
                <w:szCs w:val="18"/>
              </w:rPr>
              <w:t>скорее согласен – 4;</w:t>
            </w:r>
          </w:p>
        </w:tc>
        <w:tc>
          <w:tcPr>
            <w:tcW w:w="1134" w:type="dxa"/>
            <w:vAlign w:val="center"/>
          </w:tcPr>
          <w:p w14:paraId="7B1B16C0"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28,2</w:t>
            </w:r>
          </w:p>
        </w:tc>
        <w:tc>
          <w:tcPr>
            <w:tcW w:w="1134" w:type="dxa"/>
            <w:vAlign w:val="center"/>
          </w:tcPr>
          <w:p w14:paraId="5944CED1"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4,4</w:t>
            </w:r>
          </w:p>
        </w:tc>
        <w:tc>
          <w:tcPr>
            <w:tcW w:w="851" w:type="dxa"/>
            <w:vAlign w:val="center"/>
          </w:tcPr>
          <w:p w14:paraId="3FBF0690"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17,0</w:t>
            </w:r>
          </w:p>
        </w:tc>
        <w:tc>
          <w:tcPr>
            <w:tcW w:w="1276" w:type="dxa"/>
            <w:shd w:val="clear" w:color="auto" w:fill="auto"/>
            <w:vAlign w:val="center"/>
          </w:tcPr>
          <w:p w14:paraId="1E6B859A"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55,2</w:t>
            </w:r>
          </w:p>
        </w:tc>
        <w:tc>
          <w:tcPr>
            <w:tcW w:w="1275" w:type="dxa"/>
            <w:vAlign w:val="center"/>
          </w:tcPr>
          <w:p w14:paraId="1DF11CC5"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66,0</w:t>
            </w:r>
          </w:p>
        </w:tc>
      </w:tr>
      <w:tr w:rsidR="0007161C" w:rsidRPr="0007161C" w14:paraId="1476FD7E" w14:textId="77777777" w:rsidTr="004C5D1D">
        <w:trPr>
          <w:trHeight w:val="128"/>
        </w:trPr>
        <w:tc>
          <w:tcPr>
            <w:tcW w:w="672" w:type="dxa"/>
            <w:vMerge/>
          </w:tcPr>
          <w:p w14:paraId="27B07355" w14:textId="77777777" w:rsidR="0007161C" w:rsidRPr="00286258" w:rsidRDefault="0007161C" w:rsidP="0007161C">
            <w:pPr>
              <w:autoSpaceDE w:val="0"/>
              <w:autoSpaceDN w:val="0"/>
              <w:adjustRightInd w:val="0"/>
              <w:jc w:val="both"/>
              <w:rPr>
                <w:rFonts w:ascii="Times New Roman" w:hAnsi="Times New Roman" w:cs="Times New Roman"/>
                <w:sz w:val="18"/>
                <w:szCs w:val="18"/>
              </w:rPr>
            </w:pPr>
          </w:p>
        </w:tc>
        <w:tc>
          <w:tcPr>
            <w:tcW w:w="1846" w:type="dxa"/>
            <w:vMerge/>
          </w:tcPr>
          <w:p w14:paraId="37454179" w14:textId="77777777" w:rsidR="0007161C" w:rsidRPr="00286258" w:rsidRDefault="0007161C" w:rsidP="0007161C">
            <w:pPr>
              <w:shd w:val="clear" w:color="auto" w:fill="FFFFFF"/>
              <w:tabs>
                <w:tab w:val="left" w:pos="851"/>
              </w:tabs>
              <w:autoSpaceDE w:val="0"/>
              <w:autoSpaceDN w:val="0"/>
              <w:adjustRightInd w:val="0"/>
              <w:jc w:val="both"/>
              <w:rPr>
                <w:rFonts w:ascii="Times New Roman" w:hAnsi="Times New Roman" w:cs="Times New Roman"/>
                <w:b/>
                <w:sz w:val="18"/>
                <w:szCs w:val="18"/>
              </w:rPr>
            </w:pPr>
          </w:p>
        </w:tc>
        <w:tc>
          <w:tcPr>
            <w:tcW w:w="1559" w:type="dxa"/>
          </w:tcPr>
          <w:p w14:paraId="76ED7E45" w14:textId="77777777" w:rsidR="0007161C" w:rsidRPr="00286258" w:rsidRDefault="0007161C" w:rsidP="0007161C">
            <w:pPr>
              <w:shd w:val="clear" w:color="auto" w:fill="FFFFFF"/>
              <w:autoSpaceDE w:val="0"/>
              <w:autoSpaceDN w:val="0"/>
              <w:adjustRightInd w:val="0"/>
              <w:contextualSpacing/>
              <w:rPr>
                <w:rFonts w:ascii="Times New Roman" w:hAnsi="Times New Roman" w:cs="Times New Roman"/>
                <w:i/>
                <w:iCs/>
                <w:sz w:val="18"/>
                <w:szCs w:val="18"/>
              </w:rPr>
            </w:pPr>
            <w:r w:rsidRPr="00286258">
              <w:rPr>
                <w:rFonts w:ascii="Times New Roman" w:hAnsi="Times New Roman" w:cs="Times New Roman"/>
                <w:i/>
                <w:iCs/>
                <w:sz w:val="18"/>
                <w:szCs w:val="18"/>
              </w:rPr>
              <w:t>отчасти согласен, отчасти нет – 3;</w:t>
            </w:r>
          </w:p>
        </w:tc>
        <w:tc>
          <w:tcPr>
            <w:tcW w:w="1134" w:type="dxa"/>
            <w:vAlign w:val="center"/>
          </w:tcPr>
          <w:p w14:paraId="10120991"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1,8</w:t>
            </w:r>
          </w:p>
        </w:tc>
        <w:tc>
          <w:tcPr>
            <w:tcW w:w="1134" w:type="dxa"/>
            <w:vAlign w:val="center"/>
          </w:tcPr>
          <w:p w14:paraId="1F05B3C1"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0,0</w:t>
            </w:r>
          </w:p>
        </w:tc>
        <w:tc>
          <w:tcPr>
            <w:tcW w:w="851" w:type="dxa"/>
            <w:vAlign w:val="center"/>
          </w:tcPr>
          <w:p w14:paraId="38CDAFCE"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0,0</w:t>
            </w:r>
          </w:p>
        </w:tc>
        <w:tc>
          <w:tcPr>
            <w:tcW w:w="1276" w:type="dxa"/>
            <w:shd w:val="clear" w:color="auto" w:fill="auto"/>
            <w:vAlign w:val="center"/>
          </w:tcPr>
          <w:p w14:paraId="45DE509F"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0,0</w:t>
            </w:r>
          </w:p>
        </w:tc>
        <w:tc>
          <w:tcPr>
            <w:tcW w:w="1275" w:type="dxa"/>
            <w:vAlign w:val="center"/>
          </w:tcPr>
          <w:p w14:paraId="7CC7B4FB"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0,0</w:t>
            </w:r>
          </w:p>
        </w:tc>
      </w:tr>
      <w:tr w:rsidR="0007161C" w:rsidRPr="0007161C" w14:paraId="49452718" w14:textId="77777777" w:rsidTr="004C5D1D">
        <w:trPr>
          <w:trHeight w:val="128"/>
        </w:trPr>
        <w:tc>
          <w:tcPr>
            <w:tcW w:w="672" w:type="dxa"/>
            <w:vMerge/>
          </w:tcPr>
          <w:p w14:paraId="33E78B70" w14:textId="77777777" w:rsidR="0007161C" w:rsidRPr="00286258" w:rsidRDefault="0007161C" w:rsidP="0007161C">
            <w:pPr>
              <w:autoSpaceDE w:val="0"/>
              <w:autoSpaceDN w:val="0"/>
              <w:adjustRightInd w:val="0"/>
              <w:jc w:val="both"/>
              <w:rPr>
                <w:rFonts w:ascii="Times New Roman" w:hAnsi="Times New Roman" w:cs="Times New Roman"/>
                <w:sz w:val="18"/>
                <w:szCs w:val="18"/>
              </w:rPr>
            </w:pPr>
          </w:p>
        </w:tc>
        <w:tc>
          <w:tcPr>
            <w:tcW w:w="1846" w:type="dxa"/>
            <w:vMerge/>
          </w:tcPr>
          <w:p w14:paraId="54DD1829" w14:textId="77777777" w:rsidR="0007161C" w:rsidRPr="00286258" w:rsidRDefault="0007161C" w:rsidP="0007161C">
            <w:pPr>
              <w:shd w:val="clear" w:color="auto" w:fill="FFFFFF"/>
              <w:tabs>
                <w:tab w:val="left" w:pos="851"/>
              </w:tabs>
              <w:autoSpaceDE w:val="0"/>
              <w:autoSpaceDN w:val="0"/>
              <w:adjustRightInd w:val="0"/>
              <w:jc w:val="both"/>
              <w:rPr>
                <w:rFonts w:ascii="Times New Roman" w:hAnsi="Times New Roman" w:cs="Times New Roman"/>
                <w:b/>
                <w:sz w:val="18"/>
                <w:szCs w:val="18"/>
              </w:rPr>
            </w:pPr>
          </w:p>
        </w:tc>
        <w:tc>
          <w:tcPr>
            <w:tcW w:w="1559" w:type="dxa"/>
          </w:tcPr>
          <w:p w14:paraId="40F4B9E1" w14:textId="77777777" w:rsidR="0007161C" w:rsidRPr="00286258" w:rsidRDefault="0007161C" w:rsidP="0007161C">
            <w:pPr>
              <w:shd w:val="clear" w:color="auto" w:fill="FFFFFF"/>
              <w:autoSpaceDE w:val="0"/>
              <w:autoSpaceDN w:val="0"/>
              <w:adjustRightInd w:val="0"/>
              <w:contextualSpacing/>
              <w:rPr>
                <w:rFonts w:ascii="Times New Roman" w:hAnsi="Times New Roman" w:cs="Times New Roman"/>
                <w:i/>
                <w:iCs/>
                <w:sz w:val="18"/>
                <w:szCs w:val="18"/>
              </w:rPr>
            </w:pPr>
            <w:r w:rsidRPr="00286258">
              <w:rPr>
                <w:rFonts w:ascii="Times New Roman" w:hAnsi="Times New Roman" w:cs="Times New Roman"/>
                <w:i/>
                <w:iCs/>
                <w:sz w:val="18"/>
                <w:szCs w:val="18"/>
              </w:rPr>
              <w:t>скорее не согласен – 2;</w:t>
            </w:r>
          </w:p>
        </w:tc>
        <w:tc>
          <w:tcPr>
            <w:tcW w:w="1134" w:type="dxa"/>
            <w:vAlign w:val="center"/>
          </w:tcPr>
          <w:p w14:paraId="078BD68A"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1,2</w:t>
            </w:r>
          </w:p>
        </w:tc>
        <w:tc>
          <w:tcPr>
            <w:tcW w:w="1134" w:type="dxa"/>
            <w:vAlign w:val="center"/>
          </w:tcPr>
          <w:p w14:paraId="1AB231E5"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0,0</w:t>
            </w:r>
          </w:p>
        </w:tc>
        <w:tc>
          <w:tcPr>
            <w:tcW w:w="851" w:type="dxa"/>
            <w:vAlign w:val="center"/>
          </w:tcPr>
          <w:p w14:paraId="4130D5CA"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0,0</w:t>
            </w:r>
          </w:p>
        </w:tc>
        <w:tc>
          <w:tcPr>
            <w:tcW w:w="1276" w:type="dxa"/>
            <w:shd w:val="clear" w:color="auto" w:fill="auto"/>
            <w:vAlign w:val="center"/>
          </w:tcPr>
          <w:p w14:paraId="098677AF"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0,0</w:t>
            </w:r>
          </w:p>
        </w:tc>
        <w:tc>
          <w:tcPr>
            <w:tcW w:w="1275" w:type="dxa"/>
            <w:vAlign w:val="center"/>
          </w:tcPr>
          <w:p w14:paraId="06AA2B20"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0,0</w:t>
            </w:r>
          </w:p>
        </w:tc>
      </w:tr>
      <w:tr w:rsidR="0007161C" w:rsidRPr="0007161C" w14:paraId="71781092" w14:textId="77777777" w:rsidTr="004C5D1D">
        <w:trPr>
          <w:trHeight w:val="128"/>
        </w:trPr>
        <w:tc>
          <w:tcPr>
            <w:tcW w:w="672" w:type="dxa"/>
            <w:vMerge/>
          </w:tcPr>
          <w:p w14:paraId="7CF98D98" w14:textId="77777777" w:rsidR="0007161C" w:rsidRPr="00286258" w:rsidRDefault="0007161C" w:rsidP="0007161C">
            <w:pPr>
              <w:autoSpaceDE w:val="0"/>
              <w:autoSpaceDN w:val="0"/>
              <w:adjustRightInd w:val="0"/>
              <w:jc w:val="both"/>
              <w:rPr>
                <w:rFonts w:ascii="Times New Roman" w:hAnsi="Times New Roman" w:cs="Times New Roman"/>
                <w:sz w:val="18"/>
                <w:szCs w:val="18"/>
              </w:rPr>
            </w:pPr>
          </w:p>
        </w:tc>
        <w:tc>
          <w:tcPr>
            <w:tcW w:w="1846" w:type="dxa"/>
            <w:vMerge/>
          </w:tcPr>
          <w:p w14:paraId="0CBA042C" w14:textId="77777777" w:rsidR="0007161C" w:rsidRPr="00286258" w:rsidRDefault="0007161C" w:rsidP="0007161C">
            <w:pPr>
              <w:shd w:val="clear" w:color="auto" w:fill="FFFFFF"/>
              <w:tabs>
                <w:tab w:val="left" w:pos="851"/>
              </w:tabs>
              <w:autoSpaceDE w:val="0"/>
              <w:autoSpaceDN w:val="0"/>
              <w:adjustRightInd w:val="0"/>
              <w:jc w:val="both"/>
              <w:rPr>
                <w:rFonts w:ascii="Times New Roman" w:hAnsi="Times New Roman" w:cs="Times New Roman"/>
                <w:b/>
                <w:sz w:val="18"/>
                <w:szCs w:val="18"/>
              </w:rPr>
            </w:pPr>
          </w:p>
        </w:tc>
        <w:tc>
          <w:tcPr>
            <w:tcW w:w="1559" w:type="dxa"/>
          </w:tcPr>
          <w:p w14:paraId="573EBA84" w14:textId="77777777" w:rsidR="0007161C" w:rsidRPr="00286258" w:rsidRDefault="0007161C" w:rsidP="0007161C">
            <w:pPr>
              <w:shd w:val="clear" w:color="auto" w:fill="FFFFFF"/>
              <w:autoSpaceDE w:val="0"/>
              <w:autoSpaceDN w:val="0"/>
              <w:adjustRightInd w:val="0"/>
              <w:contextualSpacing/>
              <w:rPr>
                <w:rFonts w:ascii="Times New Roman" w:hAnsi="Times New Roman" w:cs="Times New Roman"/>
                <w:i/>
                <w:iCs/>
                <w:sz w:val="18"/>
                <w:szCs w:val="18"/>
              </w:rPr>
            </w:pPr>
            <w:r w:rsidRPr="00286258">
              <w:rPr>
                <w:rFonts w:ascii="Times New Roman" w:hAnsi="Times New Roman" w:cs="Times New Roman"/>
                <w:i/>
                <w:iCs/>
                <w:sz w:val="18"/>
                <w:szCs w:val="18"/>
              </w:rPr>
              <w:t>полностью не согласен – 1;</w:t>
            </w:r>
          </w:p>
        </w:tc>
        <w:tc>
          <w:tcPr>
            <w:tcW w:w="1134" w:type="dxa"/>
            <w:vAlign w:val="center"/>
          </w:tcPr>
          <w:p w14:paraId="1C862C14"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0,0</w:t>
            </w:r>
          </w:p>
        </w:tc>
        <w:tc>
          <w:tcPr>
            <w:tcW w:w="1134" w:type="dxa"/>
            <w:vAlign w:val="center"/>
          </w:tcPr>
          <w:p w14:paraId="6255B1BD"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0,0</w:t>
            </w:r>
          </w:p>
        </w:tc>
        <w:tc>
          <w:tcPr>
            <w:tcW w:w="851" w:type="dxa"/>
            <w:vAlign w:val="center"/>
          </w:tcPr>
          <w:p w14:paraId="0C907B87"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0,0</w:t>
            </w:r>
          </w:p>
        </w:tc>
        <w:tc>
          <w:tcPr>
            <w:tcW w:w="1276" w:type="dxa"/>
            <w:shd w:val="clear" w:color="auto" w:fill="auto"/>
            <w:vAlign w:val="center"/>
          </w:tcPr>
          <w:p w14:paraId="1DDF91AF"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0,0</w:t>
            </w:r>
          </w:p>
        </w:tc>
        <w:tc>
          <w:tcPr>
            <w:tcW w:w="1275" w:type="dxa"/>
            <w:vAlign w:val="center"/>
          </w:tcPr>
          <w:p w14:paraId="24E49D6C"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0,0</w:t>
            </w:r>
          </w:p>
        </w:tc>
      </w:tr>
      <w:tr w:rsidR="0007161C" w:rsidRPr="0007161C" w14:paraId="397ED05E" w14:textId="77777777" w:rsidTr="004C5D1D">
        <w:trPr>
          <w:trHeight w:val="128"/>
        </w:trPr>
        <w:tc>
          <w:tcPr>
            <w:tcW w:w="672" w:type="dxa"/>
            <w:vMerge/>
          </w:tcPr>
          <w:p w14:paraId="2620B72A" w14:textId="77777777" w:rsidR="0007161C" w:rsidRPr="00286258" w:rsidRDefault="0007161C" w:rsidP="0007161C">
            <w:pPr>
              <w:autoSpaceDE w:val="0"/>
              <w:autoSpaceDN w:val="0"/>
              <w:adjustRightInd w:val="0"/>
              <w:jc w:val="both"/>
              <w:rPr>
                <w:rFonts w:ascii="Times New Roman" w:hAnsi="Times New Roman" w:cs="Times New Roman"/>
                <w:sz w:val="18"/>
                <w:szCs w:val="18"/>
              </w:rPr>
            </w:pPr>
          </w:p>
        </w:tc>
        <w:tc>
          <w:tcPr>
            <w:tcW w:w="1846" w:type="dxa"/>
            <w:vMerge/>
          </w:tcPr>
          <w:p w14:paraId="501F7F21" w14:textId="77777777" w:rsidR="0007161C" w:rsidRPr="00286258" w:rsidRDefault="0007161C" w:rsidP="0007161C">
            <w:pPr>
              <w:shd w:val="clear" w:color="auto" w:fill="FFFFFF"/>
              <w:tabs>
                <w:tab w:val="left" w:pos="851"/>
              </w:tabs>
              <w:autoSpaceDE w:val="0"/>
              <w:autoSpaceDN w:val="0"/>
              <w:adjustRightInd w:val="0"/>
              <w:jc w:val="both"/>
              <w:rPr>
                <w:rFonts w:ascii="Times New Roman" w:hAnsi="Times New Roman" w:cs="Times New Roman"/>
                <w:b/>
                <w:sz w:val="18"/>
                <w:szCs w:val="18"/>
              </w:rPr>
            </w:pPr>
          </w:p>
        </w:tc>
        <w:tc>
          <w:tcPr>
            <w:tcW w:w="1559" w:type="dxa"/>
          </w:tcPr>
          <w:p w14:paraId="635CE9A8" w14:textId="77777777" w:rsidR="0007161C" w:rsidRPr="00286258" w:rsidRDefault="0007161C" w:rsidP="0007161C">
            <w:pPr>
              <w:shd w:val="clear" w:color="auto" w:fill="FFFFFF"/>
              <w:autoSpaceDE w:val="0"/>
              <w:autoSpaceDN w:val="0"/>
              <w:adjustRightInd w:val="0"/>
              <w:rPr>
                <w:rFonts w:ascii="Times New Roman" w:hAnsi="Times New Roman" w:cs="Times New Roman"/>
                <w:i/>
                <w:iCs/>
                <w:sz w:val="18"/>
                <w:szCs w:val="18"/>
              </w:rPr>
            </w:pPr>
            <w:r w:rsidRPr="00286258">
              <w:rPr>
                <w:rFonts w:ascii="Times New Roman" w:hAnsi="Times New Roman" w:cs="Times New Roman"/>
                <w:i/>
                <w:iCs/>
                <w:sz w:val="18"/>
                <w:szCs w:val="18"/>
              </w:rPr>
              <w:t>затрудняюсь ответить, не могу оценить – 0</w:t>
            </w:r>
          </w:p>
        </w:tc>
        <w:tc>
          <w:tcPr>
            <w:tcW w:w="1134" w:type="dxa"/>
            <w:vAlign w:val="center"/>
          </w:tcPr>
          <w:p w14:paraId="7E7CB59C"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0,7</w:t>
            </w:r>
          </w:p>
        </w:tc>
        <w:tc>
          <w:tcPr>
            <w:tcW w:w="1134" w:type="dxa"/>
            <w:vAlign w:val="center"/>
          </w:tcPr>
          <w:p w14:paraId="11500AE0"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0,0</w:t>
            </w:r>
          </w:p>
        </w:tc>
        <w:tc>
          <w:tcPr>
            <w:tcW w:w="851" w:type="dxa"/>
            <w:vAlign w:val="center"/>
          </w:tcPr>
          <w:p w14:paraId="46BDE7C0"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4,0</w:t>
            </w:r>
          </w:p>
        </w:tc>
        <w:tc>
          <w:tcPr>
            <w:tcW w:w="1276" w:type="dxa"/>
            <w:shd w:val="clear" w:color="auto" w:fill="auto"/>
            <w:vAlign w:val="center"/>
          </w:tcPr>
          <w:p w14:paraId="7E708950"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13,0</w:t>
            </w:r>
          </w:p>
        </w:tc>
        <w:tc>
          <w:tcPr>
            <w:tcW w:w="1275" w:type="dxa"/>
            <w:vAlign w:val="center"/>
          </w:tcPr>
          <w:p w14:paraId="3E50B6BA"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12,0</w:t>
            </w:r>
          </w:p>
        </w:tc>
      </w:tr>
      <w:tr w:rsidR="0007161C" w:rsidRPr="0007161C" w14:paraId="1781C642" w14:textId="77777777" w:rsidTr="00810372">
        <w:trPr>
          <w:trHeight w:val="254"/>
        </w:trPr>
        <w:tc>
          <w:tcPr>
            <w:tcW w:w="672" w:type="dxa"/>
            <w:vMerge w:val="restart"/>
          </w:tcPr>
          <w:p w14:paraId="510C74F9" w14:textId="77777777" w:rsidR="0007161C" w:rsidRPr="00286258" w:rsidRDefault="0007161C" w:rsidP="0007161C">
            <w:pPr>
              <w:autoSpaceDE w:val="0"/>
              <w:autoSpaceDN w:val="0"/>
              <w:adjustRightInd w:val="0"/>
              <w:jc w:val="both"/>
              <w:rPr>
                <w:rFonts w:ascii="Times New Roman" w:hAnsi="Times New Roman" w:cs="Times New Roman"/>
                <w:sz w:val="18"/>
                <w:szCs w:val="18"/>
              </w:rPr>
            </w:pPr>
            <w:r w:rsidRPr="00286258">
              <w:rPr>
                <w:rFonts w:ascii="Times New Roman" w:hAnsi="Times New Roman" w:cs="Times New Roman"/>
                <w:sz w:val="18"/>
                <w:szCs w:val="18"/>
              </w:rPr>
              <w:t>5.</w:t>
            </w:r>
          </w:p>
        </w:tc>
        <w:tc>
          <w:tcPr>
            <w:tcW w:w="1846" w:type="dxa"/>
            <w:vMerge w:val="restart"/>
          </w:tcPr>
          <w:p w14:paraId="65F05197" w14:textId="77777777" w:rsidR="0007161C" w:rsidRPr="00286258" w:rsidRDefault="0007161C" w:rsidP="0007161C">
            <w:pPr>
              <w:shd w:val="clear" w:color="auto" w:fill="FFFFFF"/>
              <w:tabs>
                <w:tab w:val="left" w:pos="993"/>
              </w:tabs>
              <w:autoSpaceDE w:val="0"/>
              <w:autoSpaceDN w:val="0"/>
              <w:adjustRightInd w:val="0"/>
              <w:jc w:val="both"/>
              <w:rPr>
                <w:rFonts w:ascii="Times New Roman" w:hAnsi="Times New Roman" w:cs="Times New Roman"/>
                <w:b/>
                <w:sz w:val="18"/>
                <w:szCs w:val="18"/>
              </w:rPr>
            </w:pPr>
            <w:r w:rsidRPr="00286258">
              <w:rPr>
                <w:rFonts w:ascii="Times New Roman" w:hAnsi="Times New Roman" w:cs="Times New Roman"/>
                <w:b/>
                <w:sz w:val="18"/>
                <w:szCs w:val="18"/>
              </w:rPr>
              <w:t>Ответьте, пожалуйста, обеспечивает ли преподаватель студентов учебным материалом по дисциплине (выделите нужное)</w:t>
            </w:r>
          </w:p>
        </w:tc>
        <w:tc>
          <w:tcPr>
            <w:tcW w:w="1559" w:type="dxa"/>
          </w:tcPr>
          <w:p w14:paraId="4F770597" w14:textId="77777777" w:rsidR="0007161C" w:rsidRPr="00286258" w:rsidRDefault="0007161C" w:rsidP="0007161C">
            <w:pPr>
              <w:shd w:val="clear" w:color="auto" w:fill="FFFFFF"/>
              <w:rPr>
                <w:rFonts w:ascii="Times New Roman" w:hAnsi="Times New Roman" w:cs="Times New Roman"/>
                <w:sz w:val="18"/>
                <w:szCs w:val="18"/>
                <w:lang w:eastAsia="en-US"/>
              </w:rPr>
            </w:pPr>
            <w:r w:rsidRPr="00286258">
              <w:rPr>
                <w:rFonts w:ascii="Times New Roman" w:hAnsi="Times New Roman" w:cs="Times New Roman"/>
                <w:sz w:val="18"/>
                <w:szCs w:val="18"/>
                <w:lang w:eastAsia="en-US"/>
              </w:rPr>
              <w:t>да</w:t>
            </w:r>
          </w:p>
        </w:tc>
        <w:tc>
          <w:tcPr>
            <w:tcW w:w="1134" w:type="dxa"/>
          </w:tcPr>
          <w:p w14:paraId="241E55BD"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да</w:t>
            </w:r>
          </w:p>
        </w:tc>
        <w:tc>
          <w:tcPr>
            <w:tcW w:w="1134" w:type="dxa"/>
          </w:tcPr>
          <w:p w14:paraId="3ACBEC02"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да</w:t>
            </w:r>
          </w:p>
        </w:tc>
        <w:tc>
          <w:tcPr>
            <w:tcW w:w="851" w:type="dxa"/>
          </w:tcPr>
          <w:p w14:paraId="3C29D2FB"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да</w:t>
            </w:r>
          </w:p>
        </w:tc>
        <w:tc>
          <w:tcPr>
            <w:tcW w:w="1276" w:type="dxa"/>
          </w:tcPr>
          <w:p w14:paraId="2B8FC140"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да</w:t>
            </w:r>
          </w:p>
        </w:tc>
        <w:tc>
          <w:tcPr>
            <w:tcW w:w="1275" w:type="dxa"/>
          </w:tcPr>
          <w:p w14:paraId="44F57477"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да</w:t>
            </w:r>
          </w:p>
        </w:tc>
      </w:tr>
      <w:tr w:rsidR="0007161C" w:rsidRPr="0007161C" w14:paraId="2B497F2C" w14:textId="77777777" w:rsidTr="00810372">
        <w:trPr>
          <w:trHeight w:val="280"/>
        </w:trPr>
        <w:tc>
          <w:tcPr>
            <w:tcW w:w="672" w:type="dxa"/>
            <w:vMerge/>
          </w:tcPr>
          <w:p w14:paraId="689FA153" w14:textId="77777777" w:rsidR="0007161C" w:rsidRPr="00286258" w:rsidRDefault="0007161C" w:rsidP="0007161C">
            <w:pPr>
              <w:numPr>
                <w:ilvl w:val="0"/>
                <w:numId w:val="33"/>
              </w:numPr>
              <w:autoSpaceDE w:val="0"/>
              <w:autoSpaceDN w:val="0"/>
              <w:adjustRightInd w:val="0"/>
              <w:jc w:val="both"/>
              <w:rPr>
                <w:rFonts w:ascii="Times New Roman" w:hAnsi="Times New Roman" w:cs="Times New Roman"/>
                <w:sz w:val="18"/>
                <w:szCs w:val="18"/>
              </w:rPr>
            </w:pPr>
          </w:p>
        </w:tc>
        <w:tc>
          <w:tcPr>
            <w:tcW w:w="1846" w:type="dxa"/>
            <w:vMerge/>
          </w:tcPr>
          <w:p w14:paraId="4EFCD4B4" w14:textId="77777777" w:rsidR="0007161C" w:rsidRPr="00286258" w:rsidRDefault="0007161C" w:rsidP="0007161C">
            <w:pPr>
              <w:shd w:val="clear" w:color="auto" w:fill="FFFFFF"/>
              <w:tabs>
                <w:tab w:val="left" w:pos="993"/>
              </w:tabs>
              <w:autoSpaceDE w:val="0"/>
              <w:autoSpaceDN w:val="0"/>
              <w:adjustRightInd w:val="0"/>
              <w:jc w:val="both"/>
              <w:rPr>
                <w:rFonts w:ascii="Times New Roman" w:hAnsi="Times New Roman" w:cs="Times New Roman"/>
                <w:b/>
                <w:sz w:val="18"/>
                <w:szCs w:val="18"/>
              </w:rPr>
            </w:pPr>
          </w:p>
        </w:tc>
        <w:tc>
          <w:tcPr>
            <w:tcW w:w="1559" w:type="dxa"/>
          </w:tcPr>
          <w:p w14:paraId="5478D847" w14:textId="77777777" w:rsidR="0007161C" w:rsidRPr="00286258" w:rsidRDefault="0007161C" w:rsidP="0007161C">
            <w:pPr>
              <w:shd w:val="clear" w:color="auto" w:fill="FFFFFF"/>
              <w:rPr>
                <w:rFonts w:ascii="Times New Roman" w:hAnsi="Times New Roman" w:cs="Times New Roman"/>
                <w:sz w:val="18"/>
                <w:szCs w:val="18"/>
                <w:lang w:eastAsia="en-US"/>
              </w:rPr>
            </w:pPr>
            <w:r w:rsidRPr="00286258">
              <w:rPr>
                <w:rFonts w:ascii="Times New Roman" w:hAnsi="Times New Roman" w:cs="Times New Roman"/>
                <w:sz w:val="18"/>
                <w:szCs w:val="18"/>
                <w:lang w:eastAsia="en-US"/>
              </w:rPr>
              <w:t>нет</w:t>
            </w:r>
          </w:p>
        </w:tc>
        <w:tc>
          <w:tcPr>
            <w:tcW w:w="1134" w:type="dxa"/>
          </w:tcPr>
          <w:p w14:paraId="3B0E024C"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w:t>
            </w:r>
          </w:p>
        </w:tc>
        <w:tc>
          <w:tcPr>
            <w:tcW w:w="1134" w:type="dxa"/>
          </w:tcPr>
          <w:p w14:paraId="237AE3AB"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w:t>
            </w:r>
          </w:p>
        </w:tc>
        <w:tc>
          <w:tcPr>
            <w:tcW w:w="851" w:type="dxa"/>
          </w:tcPr>
          <w:p w14:paraId="3C7CEA97"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w:t>
            </w:r>
          </w:p>
        </w:tc>
        <w:tc>
          <w:tcPr>
            <w:tcW w:w="1276" w:type="dxa"/>
          </w:tcPr>
          <w:p w14:paraId="1F408A09"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w:t>
            </w:r>
          </w:p>
        </w:tc>
        <w:tc>
          <w:tcPr>
            <w:tcW w:w="1275" w:type="dxa"/>
          </w:tcPr>
          <w:p w14:paraId="09FC3352"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w:t>
            </w:r>
          </w:p>
        </w:tc>
      </w:tr>
      <w:tr w:rsidR="0007161C" w:rsidRPr="0007161C" w14:paraId="7DB6D0EB" w14:textId="77777777" w:rsidTr="00810372">
        <w:trPr>
          <w:trHeight w:val="270"/>
        </w:trPr>
        <w:tc>
          <w:tcPr>
            <w:tcW w:w="672" w:type="dxa"/>
            <w:vMerge w:val="restart"/>
          </w:tcPr>
          <w:p w14:paraId="3DA07F2B" w14:textId="77777777" w:rsidR="0007161C" w:rsidRPr="00286258" w:rsidRDefault="0007161C" w:rsidP="0007161C">
            <w:pPr>
              <w:autoSpaceDE w:val="0"/>
              <w:autoSpaceDN w:val="0"/>
              <w:adjustRightInd w:val="0"/>
              <w:jc w:val="both"/>
              <w:rPr>
                <w:rFonts w:ascii="Times New Roman" w:hAnsi="Times New Roman" w:cs="Times New Roman"/>
                <w:sz w:val="18"/>
                <w:szCs w:val="18"/>
              </w:rPr>
            </w:pPr>
            <w:r w:rsidRPr="00286258">
              <w:rPr>
                <w:rFonts w:ascii="Times New Roman" w:hAnsi="Times New Roman" w:cs="Times New Roman"/>
                <w:sz w:val="18"/>
                <w:szCs w:val="18"/>
              </w:rPr>
              <w:t>6.</w:t>
            </w:r>
          </w:p>
        </w:tc>
        <w:tc>
          <w:tcPr>
            <w:tcW w:w="1846" w:type="dxa"/>
            <w:vMerge w:val="restart"/>
          </w:tcPr>
          <w:p w14:paraId="513B79B3" w14:textId="77777777" w:rsidR="0007161C" w:rsidRPr="00286258" w:rsidRDefault="0007161C" w:rsidP="0007161C">
            <w:pPr>
              <w:shd w:val="clear" w:color="auto" w:fill="FFFFFF"/>
              <w:tabs>
                <w:tab w:val="left" w:pos="851"/>
              </w:tabs>
              <w:autoSpaceDE w:val="0"/>
              <w:autoSpaceDN w:val="0"/>
              <w:adjustRightInd w:val="0"/>
              <w:jc w:val="both"/>
              <w:rPr>
                <w:rFonts w:ascii="Times New Roman" w:hAnsi="Times New Roman" w:cs="Times New Roman"/>
                <w:b/>
                <w:sz w:val="18"/>
                <w:szCs w:val="18"/>
              </w:rPr>
            </w:pPr>
            <w:r w:rsidRPr="00286258">
              <w:rPr>
                <w:rFonts w:ascii="Times New Roman" w:hAnsi="Times New Roman" w:cs="Times New Roman"/>
                <w:b/>
                <w:sz w:val="18"/>
                <w:szCs w:val="18"/>
              </w:rPr>
              <w:t>Ответьте, пожалуйста, объективен ли преподаватель при выставлении оценок</w:t>
            </w:r>
          </w:p>
        </w:tc>
        <w:tc>
          <w:tcPr>
            <w:tcW w:w="1559" w:type="dxa"/>
          </w:tcPr>
          <w:p w14:paraId="71B8A323" w14:textId="77777777" w:rsidR="0007161C" w:rsidRPr="00286258" w:rsidRDefault="0007161C" w:rsidP="0007161C">
            <w:pPr>
              <w:shd w:val="clear" w:color="auto" w:fill="FFFFFF"/>
              <w:rPr>
                <w:rFonts w:ascii="Times New Roman" w:hAnsi="Times New Roman" w:cs="Times New Roman"/>
                <w:sz w:val="18"/>
                <w:szCs w:val="18"/>
                <w:lang w:eastAsia="en-US"/>
              </w:rPr>
            </w:pPr>
            <w:r w:rsidRPr="00286258">
              <w:rPr>
                <w:rFonts w:ascii="Times New Roman" w:hAnsi="Times New Roman" w:cs="Times New Roman"/>
                <w:sz w:val="18"/>
                <w:szCs w:val="18"/>
                <w:lang w:eastAsia="en-US"/>
              </w:rPr>
              <w:t>да</w:t>
            </w:r>
          </w:p>
        </w:tc>
        <w:tc>
          <w:tcPr>
            <w:tcW w:w="1134" w:type="dxa"/>
          </w:tcPr>
          <w:p w14:paraId="5357711F"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да</w:t>
            </w:r>
          </w:p>
        </w:tc>
        <w:tc>
          <w:tcPr>
            <w:tcW w:w="1134" w:type="dxa"/>
          </w:tcPr>
          <w:p w14:paraId="5C9B9265"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да</w:t>
            </w:r>
          </w:p>
        </w:tc>
        <w:tc>
          <w:tcPr>
            <w:tcW w:w="851" w:type="dxa"/>
          </w:tcPr>
          <w:p w14:paraId="574C0841"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да</w:t>
            </w:r>
          </w:p>
        </w:tc>
        <w:tc>
          <w:tcPr>
            <w:tcW w:w="1276" w:type="dxa"/>
          </w:tcPr>
          <w:p w14:paraId="1AE57E1B"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да</w:t>
            </w:r>
          </w:p>
        </w:tc>
        <w:tc>
          <w:tcPr>
            <w:tcW w:w="1275" w:type="dxa"/>
          </w:tcPr>
          <w:p w14:paraId="71239923"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да</w:t>
            </w:r>
          </w:p>
        </w:tc>
      </w:tr>
      <w:tr w:rsidR="0007161C" w:rsidRPr="0007161C" w14:paraId="44B7E5D4" w14:textId="77777777" w:rsidTr="00810372">
        <w:trPr>
          <w:trHeight w:val="276"/>
        </w:trPr>
        <w:tc>
          <w:tcPr>
            <w:tcW w:w="672" w:type="dxa"/>
            <w:vMerge/>
          </w:tcPr>
          <w:p w14:paraId="6979B54A" w14:textId="77777777" w:rsidR="0007161C" w:rsidRPr="00286258" w:rsidRDefault="0007161C" w:rsidP="0007161C">
            <w:pPr>
              <w:numPr>
                <w:ilvl w:val="0"/>
                <w:numId w:val="33"/>
              </w:numPr>
              <w:autoSpaceDE w:val="0"/>
              <w:autoSpaceDN w:val="0"/>
              <w:adjustRightInd w:val="0"/>
              <w:jc w:val="both"/>
              <w:rPr>
                <w:rFonts w:ascii="Times New Roman" w:hAnsi="Times New Roman" w:cs="Times New Roman"/>
                <w:sz w:val="18"/>
                <w:szCs w:val="18"/>
              </w:rPr>
            </w:pPr>
          </w:p>
        </w:tc>
        <w:tc>
          <w:tcPr>
            <w:tcW w:w="1846" w:type="dxa"/>
            <w:vMerge/>
          </w:tcPr>
          <w:p w14:paraId="7D2CC3B4" w14:textId="77777777" w:rsidR="0007161C" w:rsidRPr="00286258" w:rsidRDefault="0007161C" w:rsidP="0007161C">
            <w:pPr>
              <w:shd w:val="clear" w:color="auto" w:fill="FFFFFF"/>
              <w:tabs>
                <w:tab w:val="left" w:pos="851"/>
              </w:tabs>
              <w:autoSpaceDE w:val="0"/>
              <w:autoSpaceDN w:val="0"/>
              <w:adjustRightInd w:val="0"/>
              <w:jc w:val="both"/>
              <w:rPr>
                <w:rFonts w:ascii="Times New Roman" w:hAnsi="Times New Roman" w:cs="Times New Roman"/>
                <w:b/>
                <w:sz w:val="18"/>
                <w:szCs w:val="18"/>
              </w:rPr>
            </w:pPr>
          </w:p>
        </w:tc>
        <w:tc>
          <w:tcPr>
            <w:tcW w:w="1559" w:type="dxa"/>
          </w:tcPr>
          <w:p w14:paraId="395CB8D7" w14:textId="77777777" w:rsidR="0007161C" w:rsidRPr="00286258" w:rsidRDefault="0007161C" w:rsidP="0007161C">
            <w:pPr>
              <w:shd w:val="clear" w:color="auto" w:fill="FFFFFF"/>
              <w:rPr>
                <w:rFonts w:ascii="Times New Roman" w:hAnsi="Times New Roman" w:cs="Times New Roman"/>
                <w:sz w:val="18"/>
                <w:szCs w:val="18"/>
                <w:lang w:eastAsia="en-US"/>
              </w:rPr>
            </w:pPr>
            <w:r w:rsidRPr="00286258">
              <w:rPr>
                <w:rFonts w:ascii="Times New Roman" w:hAnsi="Times New Roman" w:cs="Times New Roman"/>
                <w:sz w:val="18"/>
                <w:szCs w:val="18"/>
                <w:lang w:eastAsia="en-US"/>
              </w:rPr>
              <w:t>нет</w:t>
            </w:r>
          </w:p>
        </w:tc>
        <w:tc>
          <w:tcPr>
            <w:tcW w:w="1134" w:type="dxa"/>
          </w:tcPr>
          <w:p w14:paraId="352BF20A"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w:t>
            </w:r>
          </w:p>
        </w:tc>
        <w:tc>
          <w:tcPr>
            <w:tcW w:w="1134" w:type="dxa"/>
          </w:tcPr>
          <w:p w14:paraId="71F12C9E"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w:t>
            </w:r>
          </w:p>
        </w:tc>
        <w:tc>
          <w:tcPr>
            <w:tcW w:w="851" w:type="dxa"/>
          </w:tcPr>
          <w:p w14:paraId="4C499213"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w:t>
            </w:r>
          </w:p>
        </w:tc>
        <w:tc>
          <w:tcPr>
            <w:tcW w:w="1276" w:type="dxa"/>
          </w:tcPr>
          <w:p w14:paraId="3D75B34D"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w:t>
            </w:r>
          </w:p>
        </w:tc>
        <w:tc>
          <w:tcPr>
            <w:tcW w:w="1275" w:type="dxa"/>
          </w:tcPr>
          <w:p w14:paraId="676C66FD"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w:t>
            </w:r>
          </w:p>
        </w:tc>
      </w:tr>
    </w:tbl>
    <w:p w14:paraId="5DF8E1C3" w14:textId="77777777" w:rsidR="0007161C" w:rsidRPr="0007161C" w:rsidRDefault="0007161C" w:rsidP="0007161C">
      <w:pPr>
        <w:widowControl w:val="0"/>
        <w:autoSpaceDE w:val="0"/>
        <w:autoSpaceDN w:val="0"/>
        <w:adjustRightInd w:val="0"/>
        <w:contextualSpacing/>
        <w:jc w:val="center"/>
        <w:rPr>
          <w:b/>
          <w:sz w:val="18"/>
          <w:szCs w:val="18"/>
        </w:rPr>
      </w:pPr>
    </w:p>
    <w:p w14:paraId="2FF9D753" w14:textId="77777777" w:rsidR="0007161C" w:rsidRPr="0007161C" w:rsidRDefault="0007161C" w:rsidP="0007161C">
      <w:pPr>
        <w:widowControl w:val="0"/>
        <w:shd w:val="clear" w:color="auto" w:fill="FFFFFF"/>
        <w:tabs>
          <w:tab w:val="left" w:pos="993"/>
        </w:tabs>
        <w:autoSpaceDE w:val="0"/>
        <w:autoSpaceDN w:val="0"/>
        <w:adjustRightInd w:val="0"/>
        <w:ind w:firstLine="851"/>
        <w:jc w:val="both"/>
        <w:rPr>
          <w:b/>
          <w:sz w:val="28"/>
          <w:szCs w:val="28"/>
        </w:rPr>
      </w:pPr>
      <w:r w:rsidRPr="0007161C">
        <w:rPr>
          <w:b/>
          <w:sz w:val="28"/>
          <w:szCs w:val="28"/>
        </w:rPr>
        <w:t xml:space="preserve">ж) </w:t>
      </w:r>
      <w:r w:rsidRPr="0007161C">
        <w:rPr>
          <w:b/>
          <w:bCs/>
          <w:spacing w:val="-1"/>
          <w:sz w:val="28"/>
          <w:szCs w:val="28"/>
        </w:rPr>
        <w:t>оценивание педагогическими работниками ресурсного обеспечения и иных условий, необходимых для эффективной реализации образовательных программ Колледжа</w:t>
      </w:r>
      <w:r w:rsidRPr="0007161C">
        <w:rPr>
          <w:b/>
          <w:sz w:val="28"/>
          <w:szCs w:val="28"/>
        </w:rPr>
        <w:t xml:space="preserve"> </w:t>
      </w:r>
    </w:p>
    <w:p w14:paraId="1EC64AB2" w14:textId="77777777" w:rsidR="0007161C" w:rsidRPr="0007161C" w:rsidRDefault="0007161C" w:rsidP="0007161C">
      <w:pPr>
        <w:widowControl w:val="0"/>
        <w:shd w:val="clear" w:color="auto" w:fill="FFFFFF"/>
        <w:tabs>
          <w:tab w:val="left" w:pos="993"/>
        </w:tabs>
        <w:autoSpaceDE w:val="0"/>
        <w:autoSpaceDN w:val="0"/>
        <w:adjustRightInd w:val="0"/>
        <w:ind w:firstLine="851"/>
        <w:jc w:val="both"/>
        <w:rPr>
          <w:bCs/>
          <w:color w:val="00B050"/>
          <w:spacing w:val="-1"/>
          <w:sz w:val="28"/>
          <w:szCs w:val="28"/>
        </w:rPr>
      </w:pPr>
      <w:r w:rsidRPr="0007161C">
        <w:rPr>
          <w:sz w:val="28"/>
          <w:szCs w:val="28"/>
        </w:rPr>
        <w:t xml:space="preserve">Оценивание педагогическими работниками условий и организации образовательной деятельности в рамках реализации образовательной программы среднего профессионального образования в </w:t>
      </w:r>
      <w:r w:rsidRPr="0007161C">
        <w:rPr>
          <w:bCs/>
          <w:spacing w:val="-1"/>
          <w:sz w:val="28"/>
          <w:szCs w:val="28"/>
        </w:rPr>
        <w:t xml:space="preserve">Колледже </w:t>
      </w:r>
      <w:r w:rsidRPr="0007161C">
        <w:rPr>
          <w:sz w:val="28"/>
          <w:szCs w:val="28"/>
        </w:rPr>
        <w:t>осуществляется посредством опроса (анкетирования), проводимого не реже одного раза в течение учебного года</w:t>
      </w:r>
      <w:r w:rsidRPr="0007161C">
        <w:rPr>
          <w:bCs/>
          <w:color w:val="00B050"/>
          <w:spacing w:val="-1"/>
          <w:sz w:val="28"/>
          <w:szCs w:val="28"/>
        </w:rPr>
        <w:t>.</w:t>
      </w:r>
    </w:p>
    <w:p w14:paraId="382C4357" w14:textId="77777777" w:rsidR="0007161C" w:rsidRPr="0007161C" w:rsidRDefault="0007161C" w:rsidP="0007161C">
      <w:pPr>
        <w:widowControl w:val="0"/>
        <w:tabs>
          <w:tab w:val="left" w:pos="993"/>
        </w:tabs>
        <w:autoSpaceDE w:val="0"/>
        <w:autoSpaceDN w:val="0"/>
        <w:adjustRightInd w:val="0"/>
        <w:ind w:firstLine="851"/>
        <w:jc w:val="both"/>
        <w:rPr>
          <w:sz w:val="28"/>
          <w:szCs w:val="28"/>
        </w:rPr>
      </w:pPr>
      <w:r w:rsidRPr="0007161C">
        <w:rPr>
          <w:sz w:val="28"/>
          <w:szCs w:val="28"/>
        </w:rPr>
        <w:t xml:space="preserve">Опрос (анкетирование) проводится путем заполнения педагогическими работниками опросника (анкеты), который размещается в электронной информационно-образовательной среде </w:t>
      </w:r>
      <w:r w:rsidRPr="0007161C">
        <w:rPr>
          <w:bCs/>
          <w:spacing w:val="-1"/>
          <w:sz w:val="28"/>
          <w:szCs w:val="28"/>
        </w:rPr>
        <w:t>Колледжа.</w:t>
      </w:r>
    </w:p>
    <w:p w14:paraId="15202EAF" w14:textId="77777777" w:rsidR="0007161C" w:rsidRPr="0007161C" w:rsidRDefault="0007161C" w:rsidP="0007161C">
      <w:pPr>
        <w:widowControl w:val="0"/>
        <w:tabs>
          <w:tab w:val="left" w:pos="993"/>
        </w:tabs>
        <w:autoSpaceDE w:val="0"/>
        <w:autoSpaceDN w:val="0"/>
        <w:adjustRightInd w:val="0"/>
        <w:ind w:firstLine="851"/>
        <w:jc w:val="both"/>
        <w:rPr>
          <w:sz w:val="28"/>
          <w:szCs w:val="28"/>
        </w:rPr>
      </w:pPr>
      <w:r w:rsidRPr="0007161C">
        <w:rPr>
          <w:sz w:val="28"/>
          <w:szCs w:val="28"/>
        </w:rPr>
        <w:t>Опрос (анкетирование) проводится дистанционно.</w:t>
      </w:r>
    </w:p>
    <w:p w14:paraId="0EABAD65" w14:textId="77777777" w:rsidR="0007161C" w:rsidRPr="0007161C" w:rsidRDefault="0007161C" w:rsidP="0007161C">
      <w:pPr>
        <w:widowControl w:val="0"/>
        <w:tabs>
          <w:tab w:val="left" w:pos="993"/>
        </w:tabs>
        <w:autoSpaceDE w:val="0"/>
        <w:autoSpaceDN w:val="0"/>
        <w:adjustRightInd w:val="0"/>
        <w:ind w:firstLine="851"/>
        <w:jc w:val="both"/>
        <w:rPr>
          <w:sz w:val="28"/>
          <w:szCs w:val="28"/>
        </w:rPr>
      </w:pPr>
      <w:r w:rsidRPr="0007161C">
        <w:rPr>
          <w:sz w:val="28"/>
          <w:szCs w:val="28"/>
        </w:rPr>
        <w:t>Опросник (анкета) заполняется каждым педагогическим работником на началах добровольности, самостоятельности и анонимности.</w:t>
      </w:r>
    </w:p>
    <w:p w14:paraId="6B27A98C" w14:textId="6CFC5D0A" w:rsidR="0007161C" w:rsidRDefault="0007161C" w:rsidP="0007161C">
      <w:pPr>
        <w:tabs>
          <w:tab w:val="left" w:pos="993"/>
        </w:tabs>
        <w:autoSpaceDE w:val="0"/>
        <w:autoSpaceDN w:val="0"/>
        <w:adjustRightInd w:val="0"/>
        <w:ind w:firstLine="851"/>
        <w:jc w:val="both"/>
        <w:rPr>
          <w:rFonts w:eastAsia="Tahoma"/>
          <w:color w:val="000000"/>
          <w:sz w:val="28"/>
          <w:szCs w:val="28"/>
        </w:rPr>
      </w:pPr>
      <w:r w:rsidRPr="0007161C">
        <w:rPr>
          <w:rFonts w:eastAsia="Tahoma"/>
          <w:color w:val="000000"/>
          <w:sz w:val="28"/>
          <w:szCs w:val="28"/>
        </w:rPr>
        <w:t xml:space="preserve">В опросе приняли участие 100% педагогических работников Колледжа, участвующих в реализации образовательных программ среднего профессионального образования – программ подготовки специалистов среднего звена (Таблица </w:t>
      </w:r>
      <w:r w:rsidR="008E1F53">
        <w:rPr>
          <w:rFonts w:eastAsia="Tahoma"/>
          <w:color w:val="000000"/>
          <w:sz w:val="28"/>
          <w:szCs w:val="28"/>
        </w:rPr>
        <w:t>3.1</w:t>
      </w:r>
      <w:r w:rsidRPr="0007161C">
        <w:rPr>
          <w:rFonts w:eastAsia="Tahoma"/>
          <w:color w:val="000000"/>
          <w:sz w:val="28"/>
          <w:szCs w:val="28"/>
        </w:rPr>
        <w:t xml:space="preserve">3). </w:t>
      </w:r>
    </w:p>
    <w:p w14:paraId="779A3F59" w14:textId="77777777" w:rsidR="006032BB" w:rsidRPr="0007161C" w:rsidRDefault="006032BB" w:rsidP="0007161C">
      <w:pPr>
        <w:tabs>
          <w:tab w:val="left" w:pos="993"/>
        </w:tabs>
        <w:autoSpaceDE w:val="0"/>
        <w:autoSpaceDN w:val="0"/>
        <w:adjustRightInd w:val="0"/>
        <w:ind w:firstLine="851"/>
        <w:jc w:val="both"/>
        <w:rPr>
          <w:rFonts w:eastAsia="Tahoma"/>
          <w:color w:val="000000"/>
          <w:sz w:val="28"/>
          <w:szCs w:val="28"/>
        </w:rPr>
      </w:pPr>
    </w:p>
    <w:p w14:paraId="2DEB3DAC" w14:textId="77777777" w:rsidR="00286258" w:rsidRDefault="0007161C" w:rsidP="00286258">
      <w:pPr>
        <w:widowControl w:val="0"/>
        <w:shd w:val="clear" w:color="auto" w:fill="FFFFFF"/>
        <w:autoSpaceDE w:val="0"/>
        <w:autoSpaceDN w:val="0"/>
        <w:adjustRightInd w:val="0"/>
        <w:jc w:val="right"/>
        <w:rPr>
          <w:iCs/>
          <w:sz w:val="28"/>
          <w:szCs w:val="28"/>
        </w:rPr>
      </w:pPr>
      <w:r w:rsidRPr="00286258">
        <w:rPr>
          <w:iCs/>
          <w:sz w:val="28"/>
          <w:szCs w:val="28"/>
        </w:rPr>
        <w:t>Таблица 3</w:t>
      </w:r>
      <w:r w:rsidR="006032BB" w:rsidRPr="00286258">
        <w:rPr>
          <w:iCs/>
          <w:sz w:val="28"/>
          <w:szCs w:val="28"/>
        </w:rPr>
        <w:t>.13</w:t>
      </w:r>
    </w:p>
    <w:p w14:paraId="39ECD8E0" w14:textId="77777777" w:rsidR="00286258" w:rsidRPr="00286258" w:rsidRDefault="00286258" w:rsidP="00286258">
      <w:pPr>
        <w:widowControl w:val="0"/>
        <w:shd w:val="clear" w:color="auto" w:fill="FFFFFF"/>
        <w:autoSpaceDE w:val="0"/>
        <w:autoSpaceDN w:val="0"/>
        <w:adjustRightInd w:val="0"/>
        <w:jc w:val="right"/>
        <w:rPr>
          <w:iCs/>
          <w:sz w:val="28"/>
          <w:szCs w:val="28"/>
        </w:rPr>
      </w:pPr>
    </w:p>
    <w:p w14:paraId="133ECEF8" w14:textId="045131B6" w:rsidR="0007161C" w:rsidRPr="00286258" w:rsidRDefault="006032BB" w:rsidP="006032BB">
      <w:pPr>
        <w:widowControl w:val="0"/>
        <w:shd w:val="clear" w:color="auto" w:fill="FFFFFF"/>
        <w:autoSpaceDE w:val="0"/>
        <w:autoSpaceDN w:val="0"/>
        <w:adjustRightInd w:val="0"/>
        <w:jc w:val="center"/>
        <w:rPr>
          <w:iCs/>
        </w:rPr>
      </w:pPr>
      <w:r w:rsidRPr="00286258">
        <w:rPr>
          <w:iCs/>
        </w:rPr>
        <w:t xml:space="preserve"> </w:t>
      </w:r>
      <w:r w:rsidR="0007161C" w:rsidRPr="00286258">
        <w:rPr>
          <w:iCs/>
          <w:sz w:val="28"/>
          <w:szCs w:val="28"/>
        </w:rPr>
        <w:t>Результаты опроса педагогических работников об удовлетворенности условиями и организацией образовательной деятельности</w:t>
      </w:r>
    </w:p>
    <w:p w14:paraId="0C67948A" w14:textId="33D2A1B3" w:rsidR="007619AC" w:rsidRPr="00286258" w:rsidRDefault="0007161C" w:rsidP="006032BB">
      <w:pPr>
        <w:autoSpaceDE w:val="0"/>
        <w:autoSpaceDN w:val="0"/>
        <w:adjustRightInd w:val="0"/>
        <w:jc w:val="center"/>
        <w:rPr>
          <w:rFonts w:eastAsia="Tahoma"/>
          <w:iCs/>
          <w:color w:val="000000"/>
          <w:sz w:val="28"/>
          <w:szCs w:val="28"/>
        </w:rPr>
      </w:pPr>
      <w:r w:rsidRPr="00286258">
        <w:rPr>
          <w:rFonts w:eastAsia="Tahoma"/>
          <w:iCs/>
          <w:color w:val="000000"/>
          <w:sz w:val="28"/>
          <w:szCs w:val="28"/>
        </w:rPr>
        <w:t>(за 2022 год)</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05"/>
        <w:gridCol w:w="5449"/>
        <w:gridCol w:w="2552"/>
      </w:tblGrid>
      <w:tr w:rsidR="0007161C" w:rsidRPr="0007161C" w14:paraId="060596E5" w14:textId="77777777" w:rsidTr="00810372">
        <w:trPr>
          <w:trHeight w:val="215"/>
        </w:trPr>
        <w:tc>
          <w:tcPr>
            <w:tcW w:w="1605" w:type="dxa"/>
          </w:tcPr>
          <w:p w14:paraId="0F7C5954" w14:textId="77777777" w:rsidR="0007161C" w:rsidRPr="0007161C" w:rsidRDefault="0007161C" w:rsidP="0007161C">
            <w:pPr>
              <w:autoSpaceDE w:val="0"/>
              <w:autoSpaceDN w:val="0"/>
              <w:adjustRightInd w:val="0"/>
              <w:jc w:val="center"/>
              <w:rPr>
                <w:rFonts w:eastAsia="Tahoma"/>
                <w:sz w:val="20"/>
                <w:szCs w:val="20"/>
              </w:rPr>
            </w:pPr>
            <w:r w:rsidRPr="0007161C">
              <w:rPr>
                <w:rFonts w:eastAsia="Tahoma"/>
                <w:sz w:val="20"/>
                <w:szCs w:val="20"/>
              </w:rPr>
              <w:t>Код</w:t>
            </w:r>
          </w:p>
        </w:tc>
        <w:tc>
          <w:tcPr>
            <w:tcW w:w="5449" w:type="dxa"/>
          </w:tcPr>
          <w:p w14:paraId="307B9241" w14:textId="77777777" w:rsidR="0007161C" w:rsidRPr="0007161C" w:rsidRDefault="0007161C" w:rsidP="0007161C">
            <w:pPr>
              <w:autoSpaceDE w:val="0"/>
              <w:autoSpaceDN w:val="0"/>
              <w:adjustRightInd w:val="0"/>
              <w:jc w:val="center"/>
              <w:rPr>
                <w:rFonts w:eastAsia="Tahoma"/>
                <w:sz w:val="20"/>
                <w:szCs w:val="20"/>
              </w:rPr>
            </w:pPr>
            <w:r w:rsidRPr="0007161C">
              <w:rPr>
                <w:rFonts w:eastAsia="Tahoma"/>
                <w:sz w:val="20"/>
                <w:szCs w:val="20"/>
              </w:rPr>
              <w:t>Специальность</w:t>
            </w:r>
          </w:p>
        </w:tc>
        <w:tc>
          <w:tcPr>
            <w:tcW w:w="2552" w:type="dxa"/>
          </w:tcPr>
          <w:p w14:paraId="0FA69DEF" w14:textId="77777777" w:rsidR="0007161C" w:rsidRPr="0007161C" w:rsidRDefault="0007161C" w:rsidP="0007161C">
            <w:pPr>
              <w:autoSpaceDE w:val="0"/>
              <w:autoSpaceDN w:val="0"/>
              <w:adjustRightInd w:val="0"/>
              <w:jc w:val="center"/>
              <w:rPr>
                <w:rFonts w:eastAsia="Tahoma"/>
                <w:sz w:val="20"/>
                <w:szCs w:val="20"/>
              </w:rPr>
            </w:pPr>
            <w:r w:rsidRPr="0007161C">
              <w:rPr>
                <w:rFonts w:eastAsia="Tahoma"/>
                <w:sz w:val="20"/>
                <w:szCs w:val="20"/>
              </w:rPr>
              <w:t xml:space="preserve">Кол-во педагогических работников, чел. </w:t>
            </w:r>
          </w:p>
        </w:tc>
      </w:tr>
      <w:tr w:rsidR="0007161C" w:rsidRPr="0007161C" w14:paraId="1F4254CB" w14:textId="77777777" w:rsidTr="00810372">
        <w:trPr>
          <w:trHeight w:val="94"/>
        </w:trPr>
        <w:tc>
          <w:tcPr>
            <w:tcW w:w="1605" w:type="dxa"/>
          </w:tcPr>
          <w:p w14:paraId="1F7A8418" w14:textId="77777777" w:rsidR="0007161C" w:rsidRPr="0007161C" w:rsidRDefault="0007161C" w:rsidP="0007161C">
            <w:pPr>
              <w:autoSpaceDE w:val="0"/>
              <w:autoSpaceDN w:val="0"/>
              <w:adjustRightInd w:val="0"/>
              <w:jc w:val="center"/>
              <w:rPr>
                <w:rFonts w:eastAsia="Tahoma"/>
                <w:sz w:val="20"/>
                <w:szCs w:val="20"/>
              </w:rPr>
            </w:pPr>
            <w:r w:rsidRPr="0007161C">
              <w:rPr>
                <w:rFonts w:eastAsia="Tahoma"/>
                <w:bCs/>
                <w:sz w:val="20"/>
                <w:szCs w:val="20"/>
              </w:rPr>
              <w:t>40.02.01</w:t>
            </w:r>
          </w:p>
        </w:tc>
        <w:tc>
          <w:tcPr>
            <w:tcW w:w="5449" w:type="dxa"/>
          </w:tcPr>
          <w:p w14:paraId="3A2A4956" w14:textId="77777777" w:rsidR="0007161C" w:rsidRPr="0007161C" w:rsidRDefault="0007161C" w:rsidP="0007161C">
            <w:pPr>
              <w:widowControl w:val="0"/>
              <w:autoSpaceDE w:val="0"/>
              <w:autoSpaceDN w:val="0"/>
              <w:adjustRightInd w:val="0"/>
              <w:jc w:val="both"/>
              <w:rPr>
                <w:bCs/>
                <w:sz w:val="20"/>
                <w:szCs w:val="20"/>
              </w:rPr>
            </w:pPr>
            <w:r w:rsidRPr="0007161C">
              <w:rPr>
                <w:bCs/>
                <w:sz w:val="20"/>
                <w:szCs w:val="20"/>
              </w:rPr>
              <w:t>Право и организация социального обеспечения</w:t>
            </w:r>
          </w:p>
        </w:tc>
        <w:tc>
          <w:tcPr>
            <w:tcW w:w="2552" w:type="dxa"/>
          </w:tcPr>
          <w:p w14:paraId="034C4010" w14:textId="77777777" w:rsidR="0007161C" w:rsidRPr="0007161C" w:rsidRDefault="0007161C" w:rsidP="0007161C">
            <w:pPr>
              <w:autoSpaceDE w:val="0"/>
              <w:autoSpaceDN w:val="0"/>
              <w:adjustRightInd w:val="0"/>
              <w:jc w:val="center"/>
              <w:rPr>
                <w:rFonts w:eastAsia="Tahoma"/>
                <w:sz w:val="20"/>
                <w:szCs w:val="20"/>
              </w:rPr>
            </w:pPr>
            <w:r w:rsidRPr="0007161C">
              <w:rPr>
                <w:rFonts w:eastAsia="Tahoma"/>
                <w:sz w:val="20"/>
                <w:szCs w:val="20"/>
              </w:rPr>
              <w:t>22</w:t>
            </w:r>
          </w:p>
        </w:tc>
      </w:tr>
      <w:tr w:rsidR="0007161C" w:rsidRPr="0007161C" w14:paraId="466A7C68" w14:textId="77777777" w:rsidTr="00810372">
        <w:trPr>
          <w:trHeight w:val="214"/>
        </w:trPr>
        <w:tc>
          <w:tcPr>
            <w:tcW w:w="1605" w:type="dxa"/>
          </w:tcPr>
          <w:p w14:paraId="4EBBC551" w14:textId="77777777" w:rsidR="0007161C" w:rsidRPr="0007161C" w:rsidRDefault="0007161C" w:rsidP="0007161C">
            <w:pPr>
              <w:autoSpaceDE w:val="0"/>
              <w:autoSpaceDN w:val="0"/>
              <w:adjustRightInd w:val="0"/>
              <w:jc w:val="center"/>
              <w:rPr>
                <w:rFonts w:eastAsia="Tahoma"/>
                <w:sz w:val="20"/>
                <w:szCs w:val="20"/>
              </w:rPr>
            </w:pPr>
            <w:r w:rsidRPr="0007161C">
              <w:rPr>
                <w:rFonts w:eastAsia="Tahoma"/>
                <w:sz w:val="20"/>
                <w:szCs w:val="20"/>
              </w:rPr>
              <w:t>42.02.01</w:t>
            </w:r>
          </w:p>
        </w:tc>
        <w:tc>
          <w:tcPr>
            <w:tcW w:w="5449" w:type="dxa"/>
          </w:tcPr>
          <w:p w14:paraId="148D8F8B" w14:textId="77777777" w:rsidR="0007161C" w:rsidRPr="0007161C" w:rsidRDefault="0007161C" w:rsidP="0007161C">
            <w:pPr>
              <w:widowControl w:val="0"/>
              <w:autoSpaceDE w:val="0"/>
              <w:autoSpaceDN w:val="0"/>
              <w:adjustRightInd w:val="0"/>
              <w:jc w:val="both"/>
              <w:rPr>
                <w:sz w:val="20"/>
                <w:szCs w:val="20"/>
              </w:rPr>
            </w:pPr>
            <w:r w:rsidRPr="0007161C">
              <w:rPr>
                <w:sz w:val="20"/>
                <w:szCs w:val="20"/>
              </w:rPr>
              <w:t>Реклама</w:t>
            </w:r>
          </w:p>
        </w:tc>
        <w:tc>
          <w:tcPr>
            <w:tcW w:w="2552" w:type="dxa"/>
          </w:tcPr>
          <w:p w14:paraId="15C8762E" w14:textId="77777777" w:rsidR="0007161C" w:rsidRPr="0007161C" w:rsidRDefault="0007161C" w:rsidP="0007161C">
            <w:pPr>
              <w:autoSpaceDE w:val="0"/>
              <w:autoSpaceDN w:val="0"/>
              <w:adjustRightInd w:val="0"/>
              <w:jc w:val="center"/>
              <w:rPr>
                <w:rFonts w:eastAsia="Tahoma"/>
                <w:sz w:val="20"/>
                <w:szCs w:val="20"/>
              </w:rPr>
            </w:pPr>
            <w:r w:rsidRPr="0007161C">
              <w:rPr>
                <w:rFonts w:eastAsia="Tahoma"/>
                <w:sz w:val="20"/>
                <w:szCs w:val="20"/>
              </w:rPr>
              <w:t>20</w:t>
            </w:r>
          </w:p>
        </w:tc>
      </w:tr>
      <w:tr w:rsidR="0007161C" w:rsidRPr="0007161C" w14:paraId="76F1EF82" w14:textId="77777777" w:rsidTr="00810372">
        <w:trPr>
          <w:trHeight w:val="214"/>
        </w:trPr>
        <w:tc>
          <w:tcPr>
            <w:tcW w:w="1605" w:type="dxa"/>
          </w:tcPr>
          <w:p w14:paraId="7E33765F" w14:textId="77777777" w:rsidR="0007161C" w:rsidRPr="0007161C" w:rsidRDefault="0007161C" w:rsidP="0007161C">
            <w:pPr>
              <w:autoSpaceDE w:val="0"/>
              <w:autoSpaceDN w:val="0"/>
              <w:adjustRightInd w:val="0"/>
              <w:jc w:val="center"/>
              <w:rPr>
                <w:rFonts w:eastAsia="Tahoma"/>
                <w:sz w:val="20"/>
                <w:szCs w:val="20"/>
              </w:rPr>
            </w:pPr>
            <w:r w:rsidRPr="0007161C">
              <w:rPr>
                <w:rFonts w:eastAsia="Tahoma"/>
                <w:sz w:val="20"/>
                <w:szCs w:val="20"/>
              </w:rPr>
              <w:t>54.02.01</w:t>
            </w:r>
          </w:p>
        </w:tc>
        <w:tc>
          <w:tcPr>
            <w:tcW w:w="5449" w:type="dxa"/>
          </w:tcPr>
          <w:p w14:paraId="17511D7D" w14:textId="77777777" w:rsidR="0007161C" w:rsidRPr="0007161C" w:rsidRDefault="0007161C" w:rsidP="0007161C">
            <w:pPr>
              <w:widowControl w:val="0"/>
              <w:autoSpaceDE w:val="0"/>
              <w:autoSpaceDN w:val="0"/>
              <w:adjustRightInd w:val="0"/>
              <w:jc w:val="both"/>
              <w:rPr>
                <w:sz w:val="20"/>
                <w:szCs w:val="20"/>
              </w:rPr>
            </w:pPr>
            <w:r w:rsidRPr="0007161C">
              <w:rPr>
                <w:sz w:val="20"/>
                <w:szCs w:val="20"/>
              </w:rPr>
              <w:t>Дизайн (по отраслям)</w:t>
            </w:r>
          </w:p>
        </w:tc>
        <w:tc>
          <w:tcPr>
            <w:tcW w:w="2552" w:type="dxa"/>
          </w:tcPr>
          <w:p w14:paraId="1DE50B5F" w14:textId="77777777" w:rsidR="0007161C" w:rsidRPr="0007161C" w:rsidRDefault="0007161C" w:rsidP="0007161C">
            <w:pPr>
              <w:autoSpaceDE w:val="0"/>
              <w:autoSpaceDN w:val="0"/>
              <w:adjustRightInd w:val="0"/>
              <w:jc w:val="center"/>
              <w:rPr>
                <w:rFonts w:eastAsia="Tahoma"/>
                <w:sz w:val="20"/>
                <w:szCs w:val="20"/>
              </w:rPr>
            </w:pPr>
            <w:r w:rsidRPr="0007161C">
              <w:rPr>
                <w:rFonts w:eastAsia="Tahoma"/>
                <w:sz w:val="20"/>
                <w:szCs w:val="20"/>
              </w:rPr>
              <w:t>22</w:t>
            </w:r>
          </w:p>
        </w:tc>
      </w:tr>
      <w:tr w:rsidR="0007161C" w:rsidRPr="0007161C" w14:paraId="45CC83B9" w14:textId="77777777" w:rsidTr="00810372">
        <w:trPr>
          <w:trHeight w:val="214"/>
        </w:trPr>
        <w:tc>
          <w:tcPr>
            <w:tcW w:w="1605" w:type="dxa"/>
          </w:tcPr>
          <w:p w14:paraId="3A7E50AD" w14:textId="77777777" w:rsidR="0007161C" w:rsidRPr="0007161C" w:rsidRDefault="0007161C" w:rsidP="0007161C">
            <w:pPr>
              <w:autoSpaceDE w:val="0"/>
              <w:autoSpaceDN w:val="0"/>
              <w:adjustRightInd w:val="0"/>
              <w:jc w:val="center"/>
              <w:rPr>
                <w:rFonts w:eastAsia="Tahoma"/>
                <w:sz w:val="20"/>
                <w:szCs w:val="20"/>
              </w:rPr>
            </w:pPr>
            <w:r w:rsidRPr="0007161C">
              <w:rPr>
                <w:rFonts w:eastAsia="Tahoma"/>
                <w:sz w:val="20"/>
                <w:szCs w:val="20"/>
              </w:rPr>
              <w:t>38.02.01</w:t>
            </w:r>
          </w:p>
        </w:tc>
        <w:tc>
          <w:tcPr>
            <w:tcW w:w="5449" w:type="dxa"/>
          </w:tcPr>
          <w:p w14:paraId="1AE9DFD5" w14:textId="77777777" w:rsidR="0007161C" w:rsidRPr="0007161C" w:rsidRDefault="0007161C" w:rsidP="0007161C">
            <w:pPr>
              <w:widowControl w:val="0"/>
              <w:autoSpaceDE w:val="0"/>
              <w:autoSpaceDN w:val="0"/>
              <w:adjustRightInd w:val="0"/>
              <w:jc w:val="both"/>
              <w:rPr>
                <w:sz w:val="20"/>
                <w:szCs w:val="20"/>
              </w:rPr>
            </w:pPr>
            <w:r w:rsidRPr="0007161C">
              <w:rPr>
                <w:sz w:val="20"/>
                <w:szCs w:val="20"/>
              </w:rPr>
              <w:t>Экономика и бухгалтерский учет (по отраслям)</w:t>
            </w:r>
          </w:p>
        </w:tc>
        <w:tc>
          <w:tcPr>
            <w:tcW w:w="2552" w:type="dxa"/>
          </w:tcPr>
          <w:p w14:paraId="193C9FD6" w14:textId="77777777" w:rsidR="0007161C" w:rsidRPr="0007161C" w:rsidRDefault="0007161C" w:rsidP="0007161C">
            <w:pPr>
              <w:autoSpaceDE w:val="0"/>
              <w:autoSpaceDN w:val="0"/>
              <w:adjustRightInd w:val="0"/>
              <w:jc w:val="center"/>
              <w:rPr>
                <w:rFonts w:eastAsia="Tahoma"/>
                <w:sz w:val="20"/>
                <w:szCs w:val="20"/>
              </w:rPr>
            </w:pPr>
            <w:r w:rsidRPr="0007161C">
              <w:rPr>
                <w:rFonts w:eastAsia="Tahoma"/>
                <w:sz w:val="20"/>
                <w:szCs w:val="20"/>
              </w:rPr>
              <w:t>16</w:t>
            </w:r>
          </w:p>
        </w:tc>
      </w:tr>
      <w:tr w:rsidR="0007161C" w:rsidRPr="0007161C" w14:paraId="3C6B9247" w14:textId="77777777" w:rsidTr="00810372">
        <w:trPr>
          <w:trHeight w:val="214"/>
        </w:trPr>
        <w:tc>
          <w:tcPr>
            <w:tcW w:w="1605" w:type="dxa"/>
          </w:tcPr>
          <w:p w14:paraId="51E625C6" w14:textId="77777777" w:rsidR="0007161C" w:rsidRPr="0007161C" w:rsidRDefault="0007161C" w:rsidP="0007161C">
            <w:pPr>
              <w:autoSpaceDE w:val="0"/>
              <w:autoSpaceDN w:val="0"/>
              <w:adjustRightInd w:val="0"/>
              <w:jc w:val="center"/>
              <w:rPr>
                <w:rFonts w:eastAsia="Tahoma"/>
                <w:sz w:val="20"/>
                <w:szCs w:val="20"/>
              </w:rPr>
            </w:pPr>
            <w:r w:rsidRPr="0007161C">
              <w:rPr>
                <w:rFonts w:eastAsia="Tahoma"/>
                <w:sz w:val="20"/>
                <w:szCs w:val="20"/>
              </w:rPr>
              <w:t>09.02.03</w:t>
            </w:r>
          </w:p>
        </w:tc>
        <w:tc>
          <w:tcPr>
            <w:tcW w:w="5449" w:type="dxa"/>
          </w:tcPr>
          <w:p w14:paraId="05440768" w14:textId="77777777" w:rsidR="0007161C" w:rsidRPr="0007161C" w:rsidRDefault="0007161C" w:rsidP="0007161C">
            <w:pPr>
              <w:widowControl w:val="0"/>
              <w:autoSpaceDE w:val="0"/>
              <w:autoSpaceDN w:val="0"/>
              <w:adjustRightInd w:val="0"/>
              <w:jc w:val="both"/>
              <w:rPr>
                <w:sz w:val="20"/>
                <w:szCs w:val="20"/>
              </w:rPr>
            </w:pPr>
            <w:r w:rsidRPr="0007161C">
              <w:rPr>
                <w:sz w:val="20"/>
                <w:szCs w:val="20"/>
              </w:rPr>
              <w:t>Программирование в компьютерных системах</w:t>
            </w:r>
          </w:p>
        </w:tc>
        <w:tc>
          <w:tcPr>
            <w:tcW w:w="2552" w:type="dxa"/>
          </w:tcPr>
          <w:p w14:paraId="1DDCD888" w14:textId="77777777" w:rsidR="0007161C" w:rsidRPr="0007161C" w:rsidRDefault="0007161C" w:rsidP="0007161C">
            <w:pPr>
              <w:autoSpaceDE w:val="0"/>
              <w:autoSpaceDN w:val="0"/>
              <w:adjustRightInd w:val="0"/>
              <w:jc w:val="center"/>
              <w:rPr>
                <w:rFonts w:eastAsia="Tahoma"/>
                <w:sz w:val="20"/>
                <w:szCs w:val="20"/>
              </w:rPr>
            </w:pPr>
            <w:r w:rsidRPr="0007161C">
              <w:rPr>
                <w:rFonts w:eastAsia="Tahoma"/>
                <w:sz w:val="20"/>
                <w:szCs w:val="20"/>
              </w:rPr>
              <w:t>8</w:t>
            </w:r>
          </w:p>
        </w:tc>
      </w:tr>
      <w:tr w:rsidR="0007161C" w:rsidRPr="0007161C" w14:paraId="544DD3C6" w14:textId="77777777" w:rsidTr="00810372">
        <w:trPr>
          <w:trHeight w:val="214"/>
        </w:trPr>
        <w:tc>
          <w:tcPr>
            <w:tcW w:w="1605" w:type="dxa"/>
          </w:tcPr>
          <w:p w14:paraId="05D78277" w14:textId="77777777" w:rsidR="0007161C" w:rsidRPr="0007161C" w:rsidRDefault="0007161C" w:rsidP="0007161C">
            <w:pPr>
              <w:autoSpaceDE w:val="0"/>
              <w:autoSpaceDN w:val="0"/>
              <w:adjustRightInd w:val="0"/>
              <w:jc w:val="center"/>
              <w:rPr>
                <w:rFonts w:eastAsia="Tahoma"/>
                <w:b/>
                <w:sz w:val="20"/>
                <w:szCs w:val="20"/>
              </w:rPr>
            </w:pPr>
            <w:r w:rsidRPr="0007161C">
              <w:rPr>
                <w:rFonts w:eastAsia="Tahoma"/>
                <w:b/>
                <w:sz w:val="20"/>
                <w:szCs w:val="20"/>
              </w:rPr>
              <w:t>ИТОГО:</w:t>
            </w:r>
          </w:p>
        </w:tc>
        <w:tc>
          <w:tcPr>
            <w:tcW w:w="5449" w:type="dxa"/>
          </w:tcPr>
          <w:p w14:paraId="37B4CC73" w14:textId="77777777" w:rsidR="0007161C" w:rsidRPr="0007161C" w:rsidRDefault="0007161C" w:rsidP="0007161C">
            <w:pPr>
              <w:widowControl w:val="0"/>
              <w:autoSpaceDE w:val="0"/>
              <w:autoSpaceDN w:val="0"/>
              <w:adjustRightInd w:val="0"/>
              <w:jc w:val="both"/>
              <w:rPr>
                <w:b/>
                <w:sz w:val="20"/>
                <w:szCs w:val="20"/>
              </w:rPr>
            </w:pPr>
          </w:p>
        </w:tc>
        <w:tc>
          <w:tcPr>
            <w:tcW w:w="2552" w:type="dxa"/>
          </w:tcPr>
          <w:p w14:paraId="2E141A9D" w14:textId="77777777" w:rsidR="0007161C" w:rsidRPr="0007161C" w:rsidRDefault="0007161C" w:rsidP="0007161C">
            <w:pPr>
              <w:autoSpaceDE w:val="0"/>
              <w:autoSpaceDN w:val="0"/>
              <w:adjustRightInd w:val="0"/>
              <w:jc w:val="center"/>
              <w:rPr>
                <w:rFonts w:eastAsia="Tahoma"/>
                <w:b/>
                <w:sz w:val="20"/>
                <w:szCs w:val="20"/>
              </w:rPr>
            </w:pPr>
            <w:r w:rsidRPr="0007161C">
              <w:rPr>
                <w:rFonts w:eastAsia="Tahoma"/>
                <w:b/>
                <w:sz w:val="20"/>
                <w:szCs w:val="20"/>
              </w:rPr>
              <w:t>88</w:t>
            </w:r>
          </w:p>
        </w:tc>
      </w:tr>
    </w:tbl>
    <w:p w14:paraId="48C22B7F" w14:textId="77777777" w:rsidR="0007161C" w:rsidRPr="0007161C" w:rsidRDefault="0007161C" w:rsidP="0007161C">
      <w:pPr>
        <w:widowControl w:val="0"/>
        <w:shd w:val="clear" w:color="auto" w:fill="FFFFFF"/>
        <w:autoSpaceDE w:val="0"/>
        <w:autoSpaceDN w:val="0"/>
        <w:adjustRightInd w:val="0"/>
        <w:rPr>
          <w:sz w:val="20"/>
          <w:szCs w:val="20"/>
        </w:rPr>
      </w:pPr>
    </w:p>
    <w:tbl>
      <w:tblPr>
        <w:tblStyle w:val="42"/>
        <w:tblW w:w="9606" w:type="dxa"/>
        <w:tblLayout w:type="fixed"/>
        <w:tblLook w:val="04A0" w:firstRow="1" w:lastRow="0" w:firstColumn="1" w:lastColumn="0" w:noHBand="0" w:noVBand="1"/>
      </w:tblPr>
      <w:tblGrid>
        <w:gridCol w:w="534"/>
        <w:gridCol w:w="1984"/>
        <w:gridCol w:w="1701"/>
        <w:gridCol w:w="1134"/>
        <w:gridCol w:w="992"/>
        <w:gridCol w:w="993"/>
        <w:gridCol w:w="1134"/>
        <w:gridCol w:w="1134"/>
      </w:tblGrid>
      <w:tr w:rsidR="0007161C" w:rsidRPr="0007161C" w14:paraId="761BA1F9" w14:textId="77777777" w:rsidTr="00810372">
        <w:trPr>
          <w:trHeight w:val="264"/>
        </w:trPr>
        <w:tc>
          <w:tcPr>
            <w:tcW w:w="534" w:type="dxa"/>
            <w:vMerge w:val="restart"/>
          </w:tcPr>
          <w:p w14:paraId="5C0B756F" w14:textId="77777777" w:rsidR="0007161C" w:rsidRPr="00286258" w:rsidRDefault="0007161C" w:rsidP="0007161C">
            <w:pPr>
              <w:autoSpaceDE w:val="0"/>
              <w:autoSpaceDN w:val="0"/>
              <w:adjustRightInd w:val="0"/>
              <w:ind w:right="-109"/>
              <w:jc w:val="center"/>
              <w:rPr>
                <w:rFonts w:ascii="Times New Roman" w:hAnsi="Times New Roman" w:cs="Times New Roman"/>
                <w:sz w:val="18"/>
                <w:szCs w:val="18"/>
              </w:rPr>
            </w:pPr>
            <w:r w:rsidRPr="00286258">
              <w:rPr>
                <w:rFonts w:ascii="Times New Roman" w:hAnsi="Times New Roman" w:cs="Times New Roman"/>
                <w:sz w:val="18"/>
                <w:szCs w:val="18"/>
              </w:rPr>
              <w:t>№ п/п</w:t>
            </w:r>
          </w:p>
        </w:tc>
        <w:tc>
          <w:tcPr>
            <w:tcW w:w="1984" w:type="dxa"/>
            <w:vMerge w:val="restart"/>
          </w:tcPr>
          <w:p w14:paraId="3EA51C69"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Вопросы</w:t>
            </w:r>
          </w:p>
        </w:tc>
        <w:tc>
          <w:tcPr>
            <w:tcW w:w="1701" w:type="dxa"/>
            <w:vMerge w:val="restart"/>
            <w:shd w:val="clear" w:color="auto" w:fill="auto"/>
          </w:tcPr>
          <w:p w14:paraId="5F3FB000"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Ответы</w:t>
            </w:r>
          </w:p>
        </w:tc>
        <w:tc>
          <w:tcPr>
            <w:tcW w:w="5387" w:type="dxa"/>
            <w:gridSpan w:val="5"/>
            <w:shd w:val="clear" w:color="auto" w:fill="auto"/>
          </w:tcPr>
          <w:p w14:paraId="294FD142"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Результат,  %</w:t>
            </w:r>
          </w:p>
        </w:tc>
      </w:tr>
      <w:tr w:rsidR="0007161C" w:rsidRPr="0007161C" w14:paraId="528DB6D5" w14:textId="77777777" w:rsidTr="00810372">
        <w:trPr>
          <w:trHeight w:val="276"/>
        </w:trPr>
        <w:tc>
          <w:tcPr>
            <w:tcW w:w="534" w:type="dxa"/>
            <w:vMerge/>
          </w:tcPr>
          <w:p w14:paraId="1D21B4DC" w14:textId="77777777" w:rsidR="0007161C" w:rsidRPr="00286258" w:rsidRDefault="0007161C" w:rsidP="0007161C">
            <w:pPr>
              <w:autoSpaceDE w:val="0"/>
              <w:autoSpaceDN w:val="0"/>
              <w:adjustRightInd w:val="0"/>
              <w:ind w:right="-109"/>
              <w:jc w:val="center"/>
              <w:rPr>
                <w:rFonts w:ascii="Times New Roman" w:hAnsi="Times New Roman" w:cs="Times New Roman"/>
                <w:sz w:val="18"/>
                <w:szCs w:val="18"/>
              </w:rPr>
            </w:pPr>
          </w:p>
        </w:tc>
        <w:tc>
          <w:tcPr>
            <w:tcW w:w="1984" w:type="dxa"/>
            <w:vMerge/>
          </w:tcPr>
          <w:p w14:paraId="312428E0" w14:textId="77777777" w:rsidR="0007161C" w:rsidRPr="00286258" w:rsidRDefault="0007161C" w:rsidP="0007161C">
            <w:pPr>
              <w:autoSpaceDE w:val="0"/>
              <w:autoSpaceDN w:val="0"/>
              <w:adjustRightInd w:val="0"/>
              <w:jc w:val="center"/>
              <w:rPr>
                <w:rFonts w:ascii="Times New Roman" w:hAnsi="Times New Roman" w:cs="Times New Roman"/>
                <w:sz w:val="18"/>
                <w:szCs w:val="18"/>
              </w:rPr>
            </w:pPr>
          </w:p>
        </w:tc>
        <w:tc>
          <w:tcPr>
            <w:tcW w:w="1701" w:type="dxa"/>
            <w:vMerge/>
            <w:shd w:val="clear" w:color="auto" w:fill="auto"/>
          </w:tcPr>
          <w:p w14:paraId="5340E1C1" w14:textId="77777777" w:rsidR="0007161C" w:rsidRPr="00286258" w:rsidRDefault="0007161C" w:rsidP="0007161C">
            <w:pPr>
              <w:autoSpaceDE w:val="0"/>
              <w:autoSpaceDN w:val="0"/>
              <w:adjustRightInd w:val="0"/>
              <w:jc w:val="center"/>
              <w:rPr>
                <w:rFonts w:ascii="Times New Roman" w:hAnsi="Times New Roman" w:cs="Times New Roman"/>
                <w:sz w:val="18"/>
                <w:szCs w:val="18"/>
              </w:rPr>
            </w:pPr>
          </w:p>
        </w:tc>
        <w:tc>
          <w:tcPr>
            <w:tcW w:w="1134" w:type="dxa"/>
            <w:shd w:val="clear" w:color="auto" w:fill="auto"/>
          </w:tcPr>
          <w:p w14:paraId="7B2194C8"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 xml:space="preserve">Право и органи-зация социаль-ного обеспе-чения </w:t>
            </w:r>
          </w:p>
        </w:tc>
        <w:tc>
          <w:tcPr>
            <w:tcW w:w="992" w:type="dxa"/>
            <w:shd w:val="clear" w:color="auto" w:fill="auto"/>
          </w:tcPr>
          <w:p w14:paraId="5255BD88"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Дизайн (по отраслям)</w:t>
            </w:r>
          </w:p>
        </w:tc>
        <w:tc>
          <w:tcPr>
            <w:tcW w:w="993" w:type="dxa"/>
            <w:shd w:val="clear" w:color="auto" w:fill="auto"/>
          </w:tcPr>
          <w:p w14:paraId="3E54F46E"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Реклама</w:t>
            </w:r>
          </w:p>
        </w:tc>
        <w:tc>
          <w:tcPr>
            <w:tcW w:w="1134" w:type="dxa"/>
            <w:shd w:val="clear" w:color="auto" w:fill="auto"/>
          </w:tcPr>
          <w:p w14:paraId="5C31FA9F"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Эконо-мика и бухгал-терский учет (по отраслям)</w:t>
            </w:r>
          </w:p>
        </w:tc>
        <w:tc>
          <w:tcPr>
            <w:tcW w:w="1134" w:type="dxa"/>
            <w:shd w:val="clear" w:color="auto" w:fill="auto"/>
          </w:tcPr>
          <w:p w14:paraId="04689DBA"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 xml:space="preserve">Програм-мирование в компью-терных </w:t>
            </w:r>
          </w:p>
          <w:p w14:paraId="3C7794A1"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системах</w:t>
            </w:r>
          </w:p>
        </w:tc>
      </w:tr>
      <w:tr w:rsidR="0007161C" w:rsidRPr="0007161C" w14:paraId="45164427" w14:textId="77777777" w:rsidTr="00810372">
        <w:trPr>
          <w:trHeight w:val="276"/>
        </w:trPr>
        <w:tc>
          <w:tcPr>
            <w:tcW w:w="534" w:type="dxa"/>
            <w:vMerge w:val="restart"/>
          </w:tcPr>
          <w:p w14:paraId="21ABFB1F" w14:textId="77777777" w:rsidR="0007161C" w:rsidRPr="00286258" w:rsidRDefault="0007161C" w:rsidP="0007161C">
            <w:pPr>
              <w:autoSpaceDE w:val="0"/>
              <w:autoSpaceDN w:val="0"/>
              <w:adjustRightInd w:val="0"/>
              <w:rPr>
                <w:rFonts w:ascii="Times New Roman" w:hAnsi="Times New Roman" w:cs="Times New Roman"/>
                <w:sz w:val="18"/>
                <w:szCs w:val="18"/>
              </w:rPr>
            </w:pPr>
            <w:bookmarkStart w:id="19" w:name="_Hlk162739415"/>
            <w:r w:rsidRPr="00286258">
              <w:rPr>
                <w:rFonts w:ascii="Times New Roman" w:hAnsi="Times New Roman" w:cs="Times New Roman"/>
                <w:sz w:val="18"/>
                <w:szCs w:val="18"/>
              </w:rPr>
              <w:t>1.</w:t>
            </w:r>
          </w:p>
        </w:tc>
        <w:tc>
          <w:tcPr>
            <w:tcW w:w="1984" w:type="dxa"/>
            <w:vMerge w:val="restart"/>
          </w:tcPr>
          <w:p w14:paraId="5DCDA3C2" w14:textId="77777777" w:rsidR="0007161C" w:rsidRPr="00286258" w:rsidRDefault="0007161C" w:rsidP="0007161C">
            <w:pPr>
              <w:tabs>
                <w:tab w:val="left" w:pos="284"/>
                <w:tab w:val="left" w:pos="851"/>
              </w:tabs>
              <w:jc w:val="both"/>
              <w:rPr>
                <w:rFonts w:ascii="Times New Roman" w:hAnsi="Times New Roman" w:cs="Times New Roman"/>
                <w:sz w:val="18"/>
                <w:szCs w:val="18"/>
                <w:lang w:eastAsia="en-US"/>
              </w:rPr>
            </w:pPr>
            <w:r w:rsidRPr="00286258">
              <w:rPr>
                <w:rFonts w:ascii="Times New Roman" w:hAnsi="Times New Roman" w:cs="Times New Roman"/>
                <w:sz w:val="18"/>
                <w:szCs w:val="18"/>
                <w:lang w:eastAsia="en-US"/>
              </w:rPr>
              <w:t xml:space="preserve">Нуждаетесь ли Вы в повышении квалификации? </w:t>
            </w:r>
          </w:p>
        </w:tc>
        <w:tc>
          <w:tcPr>
            <w:tcW w:w="1701" w:type="dxa"/>
            <w:shd w:val="clear" w:color="auto" w:fill="auto"/>
          </w:tcPr>
          <w:p w14:paraId="35103EF7" w14:textId="77777777" w:rsidR="0007161C" w:rsidRPr="00286258" w:rsidRDefault="0007161C" w:rsidP="0007161C">
            <w:pPr>
              <w:shd w:val="clear" w:color="auto" w:fill="FFFFFF"/>
              <w:tabs>
                <w:tab w:val="left" w:pos="284"/>
                <w:tab w:val="left" w:pos="851"/>
              </w:tabs>
              <w:ind w:right="-290"/>
              <w:jc w:val="both"/>
              <w:rPr>
                <w:rFonts w:ascii="Times New Roman" w:hAnsi="Times New Roman" w:cs="Times New Roman"/>
                <w:sz w:val="18"/>
                <w:szCs w:val="18"/>
                <w:lang w:eastAsia="en-US"/>
              </w:rPr>
            </w:pPr>
            <w:r w:rsidRPr="00286258">
              <w:rPr>
                <w:rFonts w:ascii="Times New Roman" w:hAnsi="Times New Roman" w:cs="Times New Roman"/>
                <w:sz w:val="18"/>
                <w:szCs w:val="18"/>
                <w:lang w:eastAsia="en-US"/>
              </w:rPr>
              <w:t xml:space="preserve">1. Да </w:t>
            </w:r>
          </w:p>
        </w:tc>
        <w:tc>
          <w:tcPr>
            <w:tcW w:w="1134" w:type="dxa"/>
            <w:shd w:val="clear" w:color="auto" w:fill="auto"/>
            <w:vAlign w:val="center"/>
          </w:tcPr>
          <w:p w14:paraId="4B4C5C60"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35,0</w:t>
            </w:r>
          </w:p>
        </w:tc>
        <w:tc>
          <w:tcPr>
            <w:tcW w:w="992" w:type="dxa"/>
            <w:shd w:val="clear" w:color="auto" w:fill="auto"/>
            <w:vAlign w:val="center"/>
          </w:tcPr>
          <w:p w14:paraId="4B80B620"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20,4</w:t>
            </w:r>
          </w:p>
        </w:tc>
        <w:tc>
          <w:tcPr>
            <w:tcW w:w="993" w:type="dxa"/>
            <w:shd w:val="clear" w:color="auto" w:fill="auto"/>
            <w:vAlign w:val="center"/>
          </w:tcPr>
          <w:p w14:paraId="23D7CF01"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19,0</w:t>
            </w:r>
          </w:p>
        </w:tc>
        <w:tc>
          <w:tcPr>
            <w:tcW w:w="1134" w:type="dxa"/>
            <w:shd w:val="clear" w:color="auto" w:fill="auto"/>
            <w:vAlign w:val="center"/>
          </w:tcPr>
          <w:p w14:paraId="292D29FD" w14:textId="77777777" w:rsidR="0007161C" w:rsidRPr="00E21EDD" w:rsidRDefault="0007161C" w:rsidP="0007161C">
            <w:pPr>
              <w:autoSpaceDE w:val="0"/>
              <w:autoSpaceDN w:val="0"/>
              <w:adjustRightInd w:val="0"/>
              <w:jc w:val="center"/>
              <w:rPr>
                <w:rFonts w:ascii="Times New Roman" w:hAnsi="Times New Roman" w:cs="Times New Roman"/>
                <w:sz w:val="18"/>
                <w:szCs w:val="18"/>
              </w:rPr>
            </w:pPr>
            <w:r w:rsidRPr="00E21EDD">
              <w:rPr>
                <w:rFonts w:ascii="Times New Roman" w:hAnsi="Times New Roman" w:cs="Times New Roman"/>
                <w:sz w:val="18"/>
                <w:szCs w:val="18"/>
              </w:rPr>
              <w:t>11,8</w:t>
            </w:r>
          </w:p>
        </w:tc>
        <w:tc>
          <w:tcPr>
            <w:tcW w:w="1134" w:type="dxa"/>
            <w:shd w:val="clear" w:color="auto" w:fill="auto"/>
            <w:vAlign w:val="center"/>
          </w:tcPr>
          <w:p w14:paraId="44B09378"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25,5</w:t>
            </w:r>
          </w:p>
        </w:tc>
      </w:tr>
      <w:tr w:rsidR="0007161C" w:rsidRPr="0007161C" w14:paraId="00F24020" w14:textId="77777777" w:rsidTr="00810372">
        <w:trPr>
          <w:trHeight w:val="157"/>
        </w:trPr>
        <w:tc>
          <w:tcPr>
            <w:tcW w:w="534" w:type="dxa"/>
            <w:vMerge/>
          </w:tcPr>
          <w:p w14:paraId="024152AE" w14:textId="77777777" w:rsidR="0007161C" w:rsidRPr="00286258" w:rsidRDefault="0007161C" w:rsidP="0007161C">
            <w:pPr>
              <w:autoSpaceDE w:val="0"/>
              <w:autoSpaceDN w:val="0"/>
              <w:adjustRightInd w:val="0"/>
              <w:rPr>
                <w:rFonts w:ascii="Times New Roman" w:hAnsi="Times New Roman" w:cs="Times New Roman"/>
                <w:sz w:val="18"/>
                <w:szCs w:val="18"/>
              </w:rPr>
            </w:pPr>
          </w:p>
        </w:tc>
        <w:tc>
          <w:tcPr>
            <w:tcW w:w="1984" w:type="dxa"/>
            <w:vMerge/>
          </w:tcPr>
          <w:p w14:paraId="1F0D8DC4" w14:textId="77777777" w:rsidR="0007161C" w:rsidRPr="00286258" w:rsidRDefault="0007161C" w:rsidP="0007161C">
            <w:pPr>
              <w:tabs>
                <w:tab w:val="left" w:pos="284"/>
                <w:tab w:val="left" w:pos="851"/>
              </w:tabs>
              <w:jc w:val="both"/>
              <w:rPr>
                <w:rFonts w:ascii="Times New Roman" w:hAnsi="Times New Roman" w:cs="Times New Roman"/>
                <w:sz w:val="18"/>
                <w:szCs w:val="18"/>
                <w:lang w:eastAsia="en-US"/>
              </w:rPr>
            </w:pPr>
          </w:p>
        </w:tc>
        <w:tc>
          <w:tcPr>
            <w:tcW w:w="1701" w:type="dxa"/>
            <w:shd w:val="clear" w:color="auto" w:fill="auto"/>
          </w:tcPr>
          <w:p w14:paraId="660466A7" w14:textId="77777777" w:rsidR="0007161C" w:rsidRPr="00286258" w:rsidRDefault="0007161C" w:rsidP="0007161C">
            <w:pPr>
              <w:tabs>
                <w:tab w:val="left" w:pos="284"/>
                <w:tab w:val="left" w:pos="851"/>
              </w:tabs>
              <w:ind w:right="-290"/>
              <w:jc w:val="both"/>
              <w:rPr>
                <w:rFonts w:ascii="Times New Roman" w:hAnsi="Times New Roman" w:cs="Times New Roman"/>
                <w:b/>
                <w:sz w:val="18"/>
                <w:szCs w:val="18"/>
                <w:lang w:eastAsia="en-US"/>
              </w:rPr>
            </w:pPr>
            <w:r w:rsidRPr="00286258">
              <w:rPr>
                <w:rFonts w:ascii="Times New Roman" w:hAnsi="Times New Roman" w:cs="Times New Roman"/>
                <w:sz w:val="18"/>
                <w:szCs w:val="18"/>
                <w:lang w:eastAsia="en-US"/>
              </w:rPr>
              <w:t xml:space="preserve">2. Нет </w:t>
            </w:r>
          </w:p>
        </w:tc>
        <w:tc>
          <w:tcPr>
            <w:tcW w:w="1134" w:type="dxa"/>
            <w:shd w:val="clear" w:color="auto" w:fill="auto"/>
            <w:vAlign w:val="center"/>
          </w:tcPr>
          <w:p w14:paraId="51E30C54"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65,0</w:t>
            </w:r>
          </w:p>
        </w:tc>
        <w:tc>
          <w:tcPr>
            <w:tcW w:w="992" w:type="dxa"/>
            <w:shd w:val="clear" w:color="auto" w:fill="auto"/>
            <w:vAlign w:val="center"/>
          </w:tcPr>
          <w:p w14:paraId="0E5CCF6E"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15,1</w:t>
            </w:r>
          </w:p>
        </w:tc>
        <w:tc>
          <w:tcPr>
            <w:tcW w:w="993" w:type="dxa"/>
            <w:shd w:val="clear" w:color="auto" w:fill="auto"/>
            <w:vAlign w:val="center"/>
          </w:tcPr>
          <w:p w14:paraId="198E6B6E"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81,0</w:t>
            </w:r>
          </w:p>
        </w:tc>
        <w:tc>
          <w:tcPr>
            <w:tcW w:w="1134" w:type="dxa"/>
            <w:shd w:val="clear" w:color="auto" w:fill="auto"/>
            <w:vAlign w:val="center"/>
          </w:tcPr>
          <w:p w14:paraId="07BC24D8" w14:textId="77777777" w:rsidR="0007161C" w:rsidRPr="00E21EDD" w:rsidRDefault="0007161C" w:rsidP="0007161C">
            <w:pPr>
              <w:autoSpaceDE w:val="0"/>
              <w:autoSpaceDN w:val="0"/>
              <w:adjustRightInd w:val="0"/>
              <w:jc w:val="center"/>
              <w:rPr>
                <w:rFonts w:ascii="Times New Roman" w:hAnsi="Times New Roman" w:cs="Times New Roman"/>
                <w:sz w:val="18"/>
                <w:szCs w:val="18"/>
              </w:rPr>
            </w:pPr>
            <w:r w:rsidRPr="00E21EDD">
              <w:rPr>
                <w:rFonts w:ascii="Times New Roman" w:hAnsi="Times New Roman" w:cs="Times New Roman"/>
                <w:sz w:val="18"/>
                <w:szCs w:val="18"/>
              </w:rPr>
              <w:t>82,4</w:t>
            </w:r>
          </w:p>
        </w:tc>
        <w:tc>
          <w:tcPr>
            <w:tcW w:w="1134" w:type="dxa"/>
            <w:shd w:val="clear" w:color="auto" w:fill="auto"/>
            <w:vAlign w:val="center"/>
          </w:tcPr>
          <w:p w14:paraId="57DE29B1"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74,5</w:t>
            </w:r>
          </w:p>
        </w:tc>
      </w:tr>
      <w:tr w:rsidR="0007161C" w:rsidRPr="0007161C" w14:paraId="08878247" w14:textId="77777777" w:rsidTr="00810372">
        <w:trPr>
          <w:trHeight w:val="234"/>
        </w:trPr>
        <w:tc>
          <w:tcPr>
            <w:tcW w:w="534" w:type="dxa"/>
            <w:vMerge/>
          </w:tcPr>
          <w:p w14:paraId="6892B06A" w14:textId="77777777" w:rsidR="0007161C" w:rsidRPr="00286258" w:rsidRDefault="0007161C" w:rsidP="0007161C">
            <w:pPr>
              <w:autoSpaceDE w:val="0"/>
              <w:autoSpaceDN w:val="0"/>
              <w:adjustRightInd w:val="0"/>
              <w:rPr>
                <w:rFonts w:ascii="Times New Roman" w:hAnsi="Times New Roman" w:cs="Times New Roman"/>
                <w:sz w:val="18"/>
                <w:szCs w:val="18"/>
              </w:rPr>
            </w:pPr>
          </w:p>
        </w:tc>
        <w:tc>
          <w:tcPr>
            <w:tcW w:w="1984" w:type="dxa"/>
            <w:vMerge/>
          </w:tcPr>
          <w:p w14:paraId="5E86B377" w14:textId="77777777" w:rsidR="0007161C" w:rsidRPr="00286258" w:rsidRDefault="0007161C" w:rsidP="0007161C">
            <w:pPr>
              <w:tabs>
                <w:tab w:val="left" w:pos="284"/>
                <w:tab w:val="left" w:pos="851"/>
              </w:tabs>
              <w:jc w:val="both"/>
              <w:rPr>
                <w:rFonts w:ascii="Times New Roman" w:hAnsi="Times New Roman" w:cs="Times New Roman"/>
                <w:sz w:val="18"/>
                <w:szCs w:val="18"/>
                <w:lang w:eastAsia="en-US"/>
              </w:rPr>
            </w:pPr>
          </w:p>
        </w:tc>
        <w:tc>
          <w:tcPr>
            <w:tcW w:w="1701" w:type="dxa"/>
            <w:shd w:val="clear" w:color="auto" w:fill="auto"/>
          </w:tcPr>
          <w:p w14:paraId="709FC32E" w14:textId="77777777" w:rsidR="0007161C" w:rsidRPr="00286258" w:rsidRDefault="0007161C" w:rsidP="0007161C">
            <w:pPr>
              <w:autoSpaceDE w:val="0"/>
              <w:autoSpaceDN w:val="0"/>
              <w:adjustRightInd w:val="0"/>
              <w:rPr>
                <w:rFonts w:ascii="Times New Roman" w:hAnsi="Times New Roman" w:cs="Times New Roman"/>
                <w:sz w:val="18"/>
                <w:szCs w:val="18"/>
              </w:rPr>
            </w:pPr>
            <w:r w:rsidRPr="00286258">
              <w:rPr>
                <w:rFonts w:ascii="Times New Roman" w:hAnsi="Times New Roman" w:cs="Times New Roman"/>
                <w:sz w:val="18"/>
                <w:szCs w:val="18"/>
              </w:rPr>
              <w:t>3. Затрудняюсь ответить</w:t>
            </w:r>
          </w:p>
        </w:tc>
        <w:tc>
          <w:tcPr>
            <w:tcW w:w="1134" w:type="dxa"/>
            <w:shd w:val="clear" w:color="auto" w:fill="auto"/>
            <w:vAlign w:val="center"/>
          </w:tcPr>
          <w:p w14:paraId="3C0FAB94"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w:t>
            </w:r>
          </w:p>
        </w:tc>
        <w:tc>
          <w:tcPr>
            <w:tcW w:w="992" w:type="dxa"/>
            <w:shd w:val="clear" w:color="auto" w:fill="auto"/>
            <w:vAlign w:val="center"/>
          </w:tcPr>
          <w:p w14:paraId="40362DF3"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5,3</w:t>
            </w:r>
          </w:p>
        </w:tc>
        <w:tc>
          <w:tcPr>
            <w:tcW w:w="993" w:type="dxa"/>
            <w:shd w:val="clear" w:color="auto" w:fill="auto"/>
            <w:vAlign w:val="center"/>
          </w:tcPr>
          <w:p w14:paraId="798D8D4E"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w:t>
            </w:r>
          </w:p>
        </w:tc>
        <w:tc>
          <w:tcPr>
            <w:tcW w:w="1134" w:type="dxa"/>
            <w:shd w:val="clear" w:color="auto" w:fill="auto"/>
            <w:vAlign w:val="center"/>
          </w:tcPr>
          <w:p w14:paraId="4672D4DC" w14:textId="77777777" w:rsidR="0007161C" w:rsidRPr="00E21EDD" w:rsidRDefault="0007161C" w:rsidP="0007161C">
            <w:pPr>
              <w:autoSpaceDE w:val="0"/>
              <w:autoSpaceDN w:val="0"/>
              <w:adjustRightInd w:val="0"/>
              <w:jc w:val="center"/>
              <w:rPr>
                <w:rFonts w:ascii="Times New Roman" w:hAnsi="Times New Roman" w:cs="Times New Roman"/>
                <w:sz w:val="18"/>
                <w:szCs w:val="18"/>
              </w:rPr>
            </w:pPr>
            <w:r w:rsidRPr="00E21EDD">
              <w:rPr>
                <w:rFonts w:ascii="Times New Roman" w:hAnsi="Times New Roman" w:cs="Times New Roman"/>
                <w:sz w:val="18"/>
                <w:szCs w:val="18"/>
              </w:rPr>
              <w:t>5,9</w:t>
            </w:r>
          </w:p>
        </w:tc>
        <w:tc>
          <w:tcPr>
            <w:tcW w:w="1134" w:type="dxa"/>
            <w:shd w:val="clear" w:color="auto" w:fill="auto"/>
            <w:vAlign w:val="center"/>
          </w:tcPr>
          <w:p w14:paraId="3E5CC893"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w:t>
            </w:r>
          </w:p>
        </w:tc>
      </w:tr>
      <w:tr w:rsidR="0007161C" w:rsidRPr="0007161C" w14:paraId="6D19DFBC" w14:textId="77777777" w:rsidTr="00810372">
        <w:trPr>
          <w:trHeight w:val="132"/>
        </w:trPr>
        <w:tc>
          <w:tcPr>
            <w:tcW w:w="534" w:type="dxa"/>
            <w:vMerge w:val="restart"/>
          </w:tcPr>
          <w:p w14:paraId="519D8D39"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2.</w:t>
            </w:r>
          </w:p>
        </w:tc>
        <w:tc>
          <w:tcPr>
            <w:tcW w:w="1984" w:type="dxa"/>
            <w:vMerge w:val="restart"/>
          </w:tcPr>
          <w:p w14:paraId="243F9CB9" w14:textId="77777777" w:rsidR="0007161C" w:rsidRPr="00286258" w:rsidRDefault="0007161C" w:rsidP="0007161C">
            <w:pPr>
              <w:tabs>
                <w:tab w:val="left" w:pos="774"/>
                <w:tab w:val="left" w:pos="851"/>
              </w:tabs>
              <w:jc w:val="both"/>
              <w:rPr>
                <w:rFonts w:ascii="Times New Roman" w:hAnsi="Times New Roman" w:cs="Times New Roman"/>
                <w:sz w:val="18"/>
                <w:szCs w:val="18"/>
                <w:lang w:eastAsia="en-US"/>
              </w:rPr>
            </w:pPr>
            <w:r w:rsidRPr="00286258">
              <w:rPr>
                <w:rFonts w:ascii="Times New Roman" w:hAnsi="Times New Roman" w:cs="Times New Roman"/>
                <w:sz w:val="18"/>
                <w:szCs w:val="18"/>
                <w:lang w:eastAsia="en-US"/>
              </w:rPr>
              <w:t xml:space="preserve">Удовлетворены ли Вы состоянием аудиторного фонда Колледжа? </w:t>
            </w:r>
          </w:p>
        </w:tc>
        <w:tc>
          <w:tcPr>
            <w:tcW w:w="1701" w:type="dxa"/>
            <w:shd w:val="clear" w:color="auto" w:fill="auto"/>
          </w:tcPr>
          <w:p w14:paraId="376C36F4" w14:textId="77777777" w:rsidR="0007161C" w:rsidRPr="00286258" w:rsidRDefault="0007161C" w:rsidP="0007161C">
            <w:pPr>
              <w:shd w:val="clear" w:color="auto" w:fill="FFFFFF"/>
              <w:tabs>
                <w:tab w:val="left" w:pos="284"/>
                <w:tab w:val="left" w:pos="851"/>
              </w:tabs>
              <w:ind w:right="-290"/>
              <w:jc w:val="both"/>
              <w:rPr>
                <w:rFonts w:ascii="Times New Roman" w:hAnsi="Times New Roman" w:cs="Times New Roman"/>
                <w:sz w:val="18"/>
                <w:szCs w:val="18"/>
                <w:lang w:eastAsia="en-US"/>
              </w:rPr>
            </w:pPr>
            <w:r w:rsidRPr="00286258">
              <w:rPr>
                <w:rFonts w:ascii="Times New Roman" w:hAnsi="Times New Roman" w:cs="Times New Roman"/>
                <w:sz w:val="18"/>
                <w:szCs w:val="18"/>
                <w:lang w:eastAsia="en-US"/>
              </w:rPr>
              <w:t xml:space="preserve">1. Да </w:t>
            </w:r>
          </w:p>
        </w:tc>
        <w:tc>
          <w:tcPr>
            <w:tcW w:w="1134" w:type="dxa"/>
            <w:shd w:val="clear" w:color="auto" w:fill="auto"/>
            <w:vAlign w:val="center"/>
          </w:tcPr>
          <w:p w14:paraId="4D850EFF"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85,0</w:t>
            </w:r>
          </w:p>
        </w:tc>
        <w:tc>
          <w:tcPr>
            <w:tcW w:w="992" w:type="dxa"/>
            <w:shd w:val="clear" w:color="auto" w:fill="auto"/>
            <w:vAlign w:val="center"/>
          </w:tcPr>
          <w:p w14:paraId="049D3D1C"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94,7</w:t>
            </w:r>
          </w:p>
        </w:tc>
        <w:tc>
          <w:tcPr>
            <w:tcW w:w="993" w:type="dxa"/>
            <w:shd w:val="clear" w:color="auto" w:fill="auto"/>
            <w:vAlign w:val="center"/>
          </w:tcPr>
          <w:p w14:paraId="1F3E00F0"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100,0</w:t>
            </w:r>
          </w:p>
        </w:tc>
        <w:tc>
          <w:tcPr>
            <w:tcW w:w="1134" w:type="dxa"/>
            <w:shd w:val="clear" w:color="auto" w:fill="auto"/>
            <w:vAlign w:val="center"/>
          </w:tcPr>
          <w:p w14:paraId="28B6BFA5" w14:textId="77777777" w:rsidR="0007161C" w:rsidRPr="00E21EDD" w:rsidRDefault="0007161C" w:rsidP="0007161C">
            <w:pPr>
              <w:autoSpaceDE w:val="0"/>
              <w:autoSpaceDN w:val="0"/>
              <w:adjustRightInd w:val="0"/>
              <w:jc w:val="center"/>
              <w:rPr>
                <w:rFonts w:ascii="Times New Roman" w:hAnsi="Times New Roman" w:cs="Times New Roman"/>
                <w:sz w:val="18"/>
                <w:szCs w:val="18"/>
              </w:rPr>
            </w:pPr>
            <w:r w:rsidRPr="00E21EDD">
              <w:rPr>
                <w:rFonts w:ascii="Times New Roman" w:hAnsi="Times New Roman" w:cs="Times New Roman"/>
                <w:sz w:val="18"/>
                <w:szCs w:val="18"/>
              </w:rPr>
              <w:t>100,0</w:t>
            </w:r>
          </w:p>
        </w:tc>
        <w:tc>
          <w:tcPr>
            <w:tcW w:w="1134" w:type="dxa"/>
            <w:shd w:val="clear" w:color="auto" w:fill="auto"/>
            <w:vAlign w:val="center"/>
          </w:tcPr>
          <w:p w14:paraId="05E2E939"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100,0</w:t>
            </w:r>
          </w:p>
        </w:tc>
      </w:tr>
      <w:tr w:rsidR="0007161C" w:rsidRPr="0007161C" w14:paraId="7E6C6CD4" w14:textId="77777777" w:rsidTr="00810372">
        <w:trPr>
          <w:trHeight w:val="132"/>
        </w:trPr>
        <w:tc>
          <w:tcPr>
            <w:tcW w:w="534" w:type="dxa"/>
            <w:vMerge/>
          </w:tcPr>
          <w:p w14:paraId="14A919B3" w14:textId="77777777" w:rsidR="0007161C" w:rsidRPr="00286258" w:rsidRDefault="0007161C" w:rsidP="0007161C">
            <w:pPr>
              <w:autoSpaceDE w:val="0"/>
              <w:autoSpaceDN w:val="0"/>
              <w:adjustRightInd w:val="0"/>
              <w:jc w:val="center"/>
              <w:rPr>
                <w:rFonts w:ascii="Times New Roman" w:hAnsi="Times New Roman" w:cs="Times New Roman"/>
                <w:sz w:val="18"/>
                <w:szCs w:val="18"/>
              </w:rPr>
            </w:pPr>
          </w:p>
        </w:tc>
        <w:tc>
          <w:tcPr>
            <w:tcW w:w="1984" w:type="dxa"/>
            <w:vMerge/>
          </w:tcPr>
          <w:p w14:paraId="364B98CE" w14:textId="77777777" w:rsidR="0007161C" w:rsidRPr="00286258" w:rsidRDefault="0007161C" w:rsidP="0007161C">
            <w:pPr>
              <w:autoSpaceDE w:val="0"/>
              <w:autoSpaceDN w:val="0"/>
              <w:adjustRightInd w:val="0"/>
              <w:jc w:val="center"/>
              <w:rPr>
                <w:rFonts w:ascii="Times New Roman" w:hAnsi="Times New Roman" w:cs="Times New Roman"/>
                <w:sz w:val="18"/>
                <w:szCs w:val="18"/>
              </w:rPr>
            </w:pPr>
          </w:p>
        </w:tc>
        <w:tc>
          <w:tcPr>
            <w:tcW w:w="1701" w:type="dxa"/>
            <w:shd w:val="clear" w:color="auto" w:fill="auto"/>
          </w:tcPr>
          <w:p w14:paraId="0D31FA32" w14:textId="77777777" w:rsidR="0007161C" w:rsidRPr="00286258" w:rsidRDefault="0007161C" w:rsidP="0007161C">
            <w:pPr>
              <w:tabs>
                <w:tab w:val="left" w:pos="284"/>
                <w:tab w:val="left" w:pos="851"/>
              </w:tabs>
              <w:ind w:right="-290"/>
              <w:jc w:val="both"/>
              <w:rPr>
                <w:rFonts w:ascii="Times New Roman" w:hAnsi="Times New Roman" w:cs="Times New Roman"/>
                <w:b/>
                <w:sz w:val="18"/>
                <w:szCs w:val="18"/>
                <w:lang w:eastAsia="en-US"/>
              </w:rPr>
            </w:pPr>
            <w:r w:rsidRPr="00286258">
              <w:rPr>
                <w:rFonts w:ascii="Times New Roman" w:hAnsi="Times New Roman" w:cs="Times New Roman"/>
                <w:sz w:val="18"/>
                <w:szCs w:val="18"/>
                <w:lang w:eastAsia="en-US"/>
              </w:rPr>
              <w:t xml:space="preserve">2. Нет </w:t>
            </w:r>
          </w:p>
        </w:tc>
        <w:tc>
          <w:tcPr>
            <w:tcW w:w="1134" w:type="dxa"/>
            <w:shd w:val="clear" w:color="auto" w:fill="auto"/>
            <w:vAlign w:val="center"/>
          </w:tcPr>
          <w:p w14:paraId="5157FE18"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15,0</w:t>
            </w:r>
          </w:p>
        </w:tc>
        <w:tc>
          <w:tcPr>
            <w:tcW w:w="992" w:type="dxa"/>
            <w:shd w:val="clear" w:color="auto" w:fill="auto"/>
            <w:vAlign w:val="center"/>
          </w:tcPr>
          <w:p w14:paraId="37BBC5D2"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w:t>
            </w:r>
          </w:p>
        </w:tc>
        <w:tc>
          <w:tcPr>
            <w:tcW w:w="993" w:type="dxa"/>
            <w:shd w:val="clear" w:color="auto" w:fill="auto"/>
            <w:vAlign w:val="center"/>
          </w:tcPr>
          <w:p w14:paraId="39A0E0BB"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w:t>
            </w:r>
          </w:p>
        </w:tc>
        <w:tc>
          <w:tcPr>
            <w:tcW w:w="1134" w:type="dxa"/>
            <w:shd w:val="clear" w:color="auto" w:fill="auto"/>
            <w:vAlign w:val="center"/>
          </w:tcPr>
          <w:p w14:paraId="6BDA3ECC" w14:textId="77777777" w:rsidR="0007161C" w:rsidRPr="00E21EDD" w:rsidRDefault="0007161C" w:rsidP="0007161C">
            <w:pPr>
              <w:autoSpaceDE w:val="0"/>
              <w:autoSpaceDN w:val="0"/>
              <w:adjustRightInd w:val="0"/>
              <w:jc w:val="center"/>
              <w:rPr>
                <w:rFonts w:ascii="Times New Roman" w:hAnsi="Times New Roman" w:cs="Times New Roman"/>
                <w:sz w:val="18"/>
                <w:szCs w:val="18"/>
              </w:rPr>
            </w:pPr>
            <w:r w:rsidRPr="00E21EDD">
              <w:rPr>
                <w:rFonts w:ascii="Times New Roman" w:hAnsi="Times New Roman" w:cs="Times New Roman"/>
                <w:sz w:val="18"/>
                <w:szCs w:val="18"/>
              </w:rPr>
              <w:t>-</w:t>
            </w:r>
          </w:p>
        </w:tc>
        <w:tc>
          <w:tcPr>
            <w:tcW w:w="1134" w:type="dxa"/>
            <w:shd w:val="clear" w:color="auto" w:fill="auto"/>
            <w:vAlign w:val="center"/>
          </w:tcPr>
          <w:p w14:paraId="2EA80249"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w:t>
            </w:r>
          </w:p>
        </w:tc>
      </w:tr>
      <w:tr w:rsidR="0007161C" w:rsidRPr="0007161C" w14:paraId="506F2E83" w14:textId="77777777" w:rsidTr="00810372">
        <w:trPr>
          <w:trHeight w:val="132"/>
        </w:trPr>
        <w:tc>
          <w:tcPr>
            <w:tcW w:w="534" w:type="dxa"/>
            <w:vMerge/>
          </w:tcPr>
          <w:p w14:paraId="2097F7B4" w14:textId="77777777" w:rsidR="0007161C" w:rsidRPr="00286258" w:rsidRDefault="0007161C" w:rsidP="0007161C">
            <w:pPr>
              <w:autoSpaceDE w:val="0"/>
              <w:autoSpaceDN w:val="0"/>
              <w:adjustRightInd w:val="0"/>
              <w:jc w:val="center"/>
              <w:rPr>
                <w:rFonts w:ascii="Times New Roman" w:hAnsi="Times New Roman" w:cs="Times New Roman"/>
                <w:sz w:val="18"/>
                <w:szCs w:val="18"/>
              </w:rPr>
            </w:pPr>
          </w:p>
        </w:tc>
        <w:tc>
          <w:tcPr>
            <w:tcW w:w="1984" w:type="dxa"/>
            <w:vMerge/>
          </w:tcPr>
          <w:p w14:paraId="01068372" w14:textId="77777777" w:rsidR="0007161C" w:rsidRPr="00286258" w:rsidRDefault="0007161C" w:rsidP="0007161C">
            <w:pPr>
              <w:autoSpaceDE w:val="0"/>
              <w:autoSpaceDN w:val="0"/>
              <w:adjustRightInd w:val="0"/>
              <w:jc w:val="center"/>
              <w:rPr>
                <w:rFonts w:ascii="Times New Roman" w:hAnsi="Times New Roman" w:cs="Times New Roman"/>
                <w:sz w:val="18"/>
                <w:szCs w:val="18"/>
              </w:rPr>
            </w:pPr>
          </w:p>
        </w:tc>
        <w:tc>
          <w:tcPr>
            <w:tcW w:w="1701" w:type="dxa"/>
            <w:shd w:val="clear" w:color="auto" w:fill="auto"/>
          </w:tcPr>
          <w:p w14:paraId="71ED51BA" w14:textId="77777777" w:rsidR="0007161C" w:rsidRPr="00286258" w:rsidRDefault="0007161C" w:rsidP="0007161C">
            <w:pPr>
              <w:autoSpaceDE w:val="0"/>
              <w:autoSpaceDN w:val="0"/>
              <w:adjustRightInd w:val="0"/>
              <w:rPr>
                <w:rFonts w:ascii="Times New Roman" w:hAnsi="Times New Roman" w:cs="Times New Roman"/>
                <w:sz w:val="18"/>
                <w:szCs w:val="18"/>
              </w:rPr>
            </w:pPr>
            <w:r w:rsidRPr="00286258">
              <w:rPr>
                <w:rFonts w:ascii="Times New Roman" w:hAnsi="Times New Roman" w:cs="Times New Roman"/>
                <w:sz w:val="18"/>
                <w:szCs w:val="18"/>
              </w:rPr>
              <w:t>3. Затрудняюсь ответить</w:t>
            </w:r>
          </w:p>
        </w:tc>
        <w:tc>
          <w:tcPr>
            <w:tcW w:w="1134" w:type="dxa"/>
            <w:shd w:val="clear" w:color="auto" w:fill="auto"/>
            <w:vAlign w:val="center"/>
          </w:tcPr>
          <w:p w14:paraId="386537F2"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w:t>
            </w:r>
          </w:p>
        </w:tc>
        <w:tc>
          <w:tcPr>
            <w:tcW w:w="992" w:type="dxa"/>
            <w:shd w:val="clear" w:color="auto" w:fill="auto"/>
            <w:vAlign w:val="center"/>
          </w:tcPr>
          <w:p w14:paraId="1E20092C"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5,3</w:t>
            </w:r>
          </w:p>
        </w:tc>
        <w:tc>
          <w:tcPr>
            <w:tcW w:w="993" w:type="dxa"/>
            <w:shd w:val="clear" w:color="auto" w:fill="auto"/>
            <w:vAlign w:val="center"/>
          </w:tcPr>
          <w:p w14:paraId="4E0C90AF"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w:t>
            </w:r>
          </w:p>
        </w:tc>
        <w:tc>
          <w:tcPr>
            <w:tcW w:w="1134" w:type="dxa"/>
            <w:shd w:val="clear" w:color="auto" w:fill="auto"/>
            <w:vAlign w:val="center"/>
          </w:tcPr>
          <w:p w14:paraId="53177026" w14:textId="77777777" w:rsidR="0007161C" w:rsidRPr="00E21EDD" w:rsidRDefault="0007161C" w:rsidP="0007161C">
            <w:pPr>
              <w:autoSpaceDE w:val="0"/>
              <w:autoSpaceDN w:val="0"/>
              <w:adjustRightInd w:val="0"/>
              <w:jc w:val="center"/>
              <w:rPr>
                <w:rFonts w:ascii="Times New Roman" w:hAnsi="Times New Roman" w:cs="Times New Roman"/>
                <w:sz w:val="18"/>
                <w:szCs w:val="18"/>
              </w:rPr>
            </w:pPr>
            <w:r w:rsidRPr="00E21EDD">
              <w:rPr>
                <w:rFonts w:ascii="Times New Roman" w:hAnsi="Times New Roman" w:cs="Times New Roman"/>
                <w:sz w:val="18"/>
                <w:szCs w:val="18"/>
              </w:rPr>
              <w:t>-</w:t>
            </w:r>
          </w:p>
        </w:tc>
        <w:tc>
          <w:tcPr>
            <w:tcW w:w="1134" w:type="dxa"/>
            <w:shd w:val="clear" w:color="auto" w:fill="auto"/>
            <w:vAlign w:val="center"/>
          </w:tcPr>
          <w:p w14:paraId="45365532"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w:t>
            </w:r>
          </w:p>
        </w:tc>
      </w:tr>
      <w:tr w:rsidR="0007161C" w:rsidRPr="0007161C" w14:paraId="4EDCEF9B" w14:textId="77777777" w:rsidTr="00810372">
        <w:trPr>
          <w:trHeight w:val="132"/>
        </w:trPr>
        <w:tc>
          <w:tcPr>
            <w:tcW w:w="534" w:type="dxa"/>
            <w:vMerge w:val="restart"/>
          </w:tcPr>
          <w:p w14:paraId="54583F24"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3.</w:t>
            </w:r>
          </w:p>
        </w:tc>
        <w:tc>
          <w:tcPr>
            <w:tcW w:w="1984" w:type="dxa"/>
            <w:vMerge w:val="restart"/>
          </w:tcPr>
          <w:p w14:paraId="587B22F7" w14:textId="77777777" w:rsidR="0007161C" w:rsidRPr="00286258" w:rsidRDefault="0007161C" w:rsidP="0007161C">
            <w:pPr>
              <w:tabs>
                <w:tab w:val="left" w:pos="774"/>
                <w:tab w:val="left" w:pos="851"/>
              </w:tabs>
              <w:jc w:val="both"/>
              <w:rPr>
                <w:rFonts w:ascii="Times New Roman" w:hAnsi="Times New Roman" w:cs="Times New Roman"/>
                <w:b/>
                <w:sz w:val="18"/>
                <w:szCs w:val="18"/>
                <w:lang w:eastAsia="en-US"/>
              </w:rPr>
            </w:pPr>
            <w:r w:rsidRPr="00286258">
              <w:rPr>
                <w:rFonts w:ascii="Times New Roman" w:hAnsi="Times New Roman" w:cs="Times New Roman"/>
                <w:sz w:val="18"/>
                <w:szCs w:val="18"/>
                <w:lang w:eastAsia="en-US"/>
              </w:rPr>
              <w:t>Оцените удобство доступа к электронной информационно-образовательной среде Колледжа (по пятибалльной системе)</w:t>
            </w:r>
          </w:p>
        </w:tc>
        <w:tc>
          <w:tcPr>
            <w:tcW w:w="1701" w:type="dxa"/>
            <w:shd w:val="clear" w:color="auto" w:fill="auto"/>
          </w:tcPr>
          <w:p w14:paraId="06F9443C" w14:textId="77777777" w:rsidR="0007161C" w:rsidRPr="00286258" w:rsidRDefault="0007161C" w:rsidP="0007161C">
            <w:pPr>
              <w:shd w:val="clear" w:color="auto" w:fill="FFFFFF"/>
              <w:tabs>
                <w:tab w:val="left" w:pos="284"/>
                <w:tab w:val="left" w:pos="851"/>
              </w:tabs>
              <w:ind w:right="-290"/>
              <w:jc w:val="both"/>
              <w:rPr>
                <w:rFonts w:ascii="Times New Roman" w:hAnsi="Times New Roman" w:cs="Times New Roman"/>
                <w:sz w:val="18"/>
                <w:szCs w:val="18"/>
                <w:lang w:eastAsia="en-US"/>
              </w:rPr>
            </w:pPr>
            <w:r w:rsidRPr="00286258">
              <w:rPr>
                <w:rFonts w:ascii="Times New Roman" w:hAnsi="Times New Roman" w:cs="Times New Roman"/>
                <w:sz w:val="18"/>
                <w:szCs w:val="18"/>
                <w:lang w:eastAsia="en-US"/>
              </w:rPr>
              <w:t>1</w:t>
            </w:r>
          </w:p>
        </w:tc>
        <w:tc>
          <w:tcPr>
            <w:tcW w:w="1134" w:type="dxa"/>
            <w:shd w:val="clear" w:color="auto" w:fill="auto"/>
            <w:vAlign w:val="center"/>
          </w:tcPr>
          <w:p w14:paraId="23BB77DB"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w:t>
            </w:r>
          </w:p>
        </w:tc>
        <w:tc>
          <w:tcPr>
            <w:tcW w:w="992" w:type="dxa"/>
            <w:shd w:val="clear" w:color="auto" w:fill="auto"/>
            <w:vAlign w:val="center"/>
          </w:tcPr>
          <w:p w14:paraId="69F1E007"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w:t>
            </w:r>
          </w:p>
        </w:tc>
        <w:tc>
          <w:tcPr>
            <w:tcW w:w="993" w:type="dxa"/>
            <w:shd w:val="clear" w:color="auto" w:fill="auto"/>
            <w:vAlign w:val="center"/>
          </w:tcPr>
          <w:p w14:paraId="7F2C53B7"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w:t>
            </w:r>
          </w:p>
        </w:tc>
        <w:tc>
          <w:tcPr>
            <w:tcW w:w="1134" w:type="dxa"/>
            <w:shd w:val="clear" w:color="auto" w:fill="auto"/>
            <w:vAlign w:val="center"/>
          </w:tcPr>
          <w:p w14:paraId="62949840" w14:textId="77777777" w:rsidR="0007161C" w:rsidRPr="00E21EDD" w:rsidRDefault="0007161C" w:rsidP="0007161C">
            <w:pPr>
              <w:autoSpaceDE w:val="0"/>
              <w:autoSpaceDN w:val="0"/>
              <w:adjustRightInd w:val="0"/>
              <w:jc w:val="center"/>
              <w:rPr>
                <w:rFonts w:ascii="Times New Roman" w:hAnsi="Times New Roman" w:cs="Times New Roman"/>
                <w:sz w:val="18"/>
                <w:szCs w:val="18"/>
              </w:rPr>
            </w:pPr>
            <w:r w:rsidRPr="00E21EDD">
              <w:rPr>
                <w:rFonts w:ascii="Times New Roman" w:hAnsi="Times New Roman" w:cs="Times New Roman"/>
                <w:sz w:val="18"/>
                <w:szCs w:val="18"/>
              </w:rPr>
              <w:t>-</w:t>
            </w:r>
          </w:p>
        </w:tc>
        <w:tc>
          <w:tcPr>
            <w:tcW w:w="1134" w:type="dxa"/>
            <w:shd w:val="clear" w:color="auto" w:fill="auto"/>
            <w:vAlign w:val="center"/>
          </w:tcPr>
          <w:p w14:paraId="79A1CA5B"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w:t>
            </w:r>
          </w:p>
        </w:tc>
      </w:tr>
      <w:tr w:rsidR="0007161C" w:rsidRPr="0007161C" w14:paraId="37E2A498" w14:textId="77777777" w:rsidTr="00810372">
        <w:trPr>
          <w:trHeight w:val="156"/>
        </w:trPr>
        <w:tc>
          <w:tcPr>
            <w:tcW w:w="534" w:type="dxa"/>
            <w:vMerge/>
          </w:tcPr>
          <w:p w14:paraId="0CE0F28A" w14:textId="77777777" w:rsidR="0007161C" w:rsidRPr="00286258" w:rsidRDefault="0007161C" w:rsidP="0007161C">
            <w:pPr>
              <w:autoSpaceDE w:val="0"/>
              <w:autoSpaceDN w:val="0"/>
              <w:adjustRightInd w:val="0"/>
              <w:jc w:val="center"/>
              <w:rPr>
                <w:rFonts w:ascii="Times New Roman" w:hAnsi="Times New Roman" w:cs="Times New Roman"/>
                <w:sz w:val="18"/>
                <w:szCs w:val="18"/>
              </w:rPr>
            </w:pPr>
          </w:p>
        </w:tc>
        <w:tc>
          <w:tcPr>
            <w:tcW w:w="1984" w:type="dxa"/>
            <w:vMerge/>
          </w:tcPr>
          <w:p w14:paraId="2CC55AD2" w14:textId="77777777" w:rsidR="0007161C" w:rsidRPr="00286258" w:rsidRDefault="0007161C" w:rsidP="0007161C">
            <w:pPr>
              <w:autoSpaceDE w:val="0"/>
              <w:autoSpaceDN w:val="0"/>
              <w:adjustRightInd w:val="0"/>
              <w:jc w:val="center"/>
              <w:rPr>
                <w:rFonts w:ascii="Times New Roman" w:hAnsi="Times New Roman" w:cs="Times New Roman"/>
                <w:sz w:val="18"/>
                <w:szCs w:val="18"/>
              </w:rPr>
            </w:pPr>
          </w:p>
        </w:tc>
        <w:tc>
          <w:tcPr>
            <w:tcW w:w="1701" w:type="dxa"/>
            <w:shd w:val="clear" w:color="auto" w:fill="auto"/>
          </w:tcPr>
          <w:p w14:paraId="2A39F718" w14:textId="77777777" w:rsidR="0007161C" w:rsidRPr="00286258" w:rsidRDefault="0007161C" w:rsidP="0007161C">
            <w:pPr>
              <w:tabs>
                <w:tab w:val="left" w:pos="284"/>
                <w:tab w:val="left" w:pos="851"/>
              </w:tabs>
              <w:ind w:right="-290"/>
              <w:jc w:val="both"/>
              <w:rPr>
                <w:rFonts w:ascii="Times New Roman" w:hAnsi="Times New Roman" w:cs="Times New Roman"/>
                <w:sz w:val="18"/>
                <w:szCs w:val="18"/>
                <w:lang w:eastAsia="en-US"/>
              </w:rPr>
            </w:pPr>
            <w:r w:rsidRPr="00286258">
              <w:rPr>
                <w:rFonts w:ascii="Times New Roman" w:hAnsi="Times New Roman" w:cs="Times New Roman"/>
                <w:sz w:val="18"/>
                <w:szCs w:val="18"/>
                <w:lang w:eastAsia="en-US"/>
              </w:rPr>
              <w:t>2</w:t>
            </w:r>
          </w:p>
        </w:tc>
        <w:tc>
          <w:tcPr>
            <w:tcW w:w="1134" w:type="dxa"/>
            <w:shd w:val="clear" w:color="auto" w:fill="auto"/>
            <w:vAlign w:val="center"/>
          </w:tcPr>
          <w:p w14:paraId="0CC90E2B"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w:t>
            </w:r>
          </w:p>
        </w:tc>
        <w:tc>
          <w:tcPr>
            <w:tcW w:w="992" w:type="dxa"/>
            <w:shd w:val="clear" w:color="auto" w:fill="auto"/>
            <w:vAlign w:val="center"/>
          </w:tcPr>
          <w:p w14:paraId="18312ED0"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w:t>
            </w:r>
          </w:p>
        </w:tc>
        <w:tc>
          <w:tcPr>
            <w:tcW w:w="993" w:type="dxa"/>
            <w:shd w:val="clear" w:color="auto" w:fill="auto"/>
            <w:vAlign w:val="center"/>
          </w:tcPr>
          <w:p w14:paraId="31DD94F7"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w:t>
            </w:r>
          </w:p>
        </w:tc>
        <w:tc>
          <w:tcPr>
            <w:tcW w:w="1134" w:type="dxa"/>
            <w:shd w:val="clear" w:color="auto" w:fill="auto"/>
            <w:vAlign w:val="center"/>
          </w:tcPr>
          <w:p w14:paraId="1CA89270" w14:textId="77777777" w:rsidR="0007161C" w:rsidRPr="00E21EDD" w:rsidRDefault="0007161C" w:rsidP="0007161C">
            <w:pPr>
              <w:autoSpaceDE w:val="0"/>
              <w:autoSpaceDN w:val="0"/>
              <w:adjustRightInd w:val="0"/>
              <w:jc w:val="center"/>
              <w:rPr>
                <w:rFonts w:ascii="Times New Roman" w:hAnsi="Times New Roman" w:cs="Times New Roman"/>
                <w:sz w:val="18"/>
                <w:szCs w:val="18"/>
              </w:rPr>
            </w:pPr>
            <w:r w:rsidRPr="00E21EDD">
              <w:rPr>
                <w:rFonts w:ascii="Times New Roman" w:hAnsi="Times New Roman" w:cs="Times New Roman"/>
                <w:sz w:val="18"/>
                <w:szCs w:val="18"/>
              </w:rPr>
              <w:t>-</w:t>
            </w:r>
          </w:p>
        </w:tc>
        <w:tc>
          <w:tcPr>
            <w:tcW w:w="1134" w:type="dxa"/>
            <w:shd w:val="clear" w:color="auto" w:fill="auto"/>
            <w:vAlign w:val="center"/>
          </w:tcPr>
          <w:p w14:paraId="0A0689D7"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w:t>
            </w:r>
          </w:p>
        </w:tc>
      </w:tr>
      <w:tr w:rsidR="0007161C" w:rsidRPr="0007161C" w14:paraId="610F10BB" w14:textId="77777777" w:rsidTr="00810372">
        <w:trPr>
          <w:trHeight w:val="240"/>
        </w:trPr>
        <w:tc>
          <w:tcPr>
            <w:tcW w:w="534" w:type="dxa"/>
            <w:vMerge/>
          </w:tcPr>
          <w:p w14:paraId="0CD12A7F" w14:textId="77777777" w:rsidR="0007161C" w:rsidRPr="00286258" w:rsidRDefault="0007161C" w:rsidP="0007161C">
            <w:pPr>
              <w:autoSpaceDE w:val="0"/>
              <w:autoSpaceDN w:val="0"/>
              <w:adjustRightInd w:val="0"/>
              <w:jc w:val="center"/>
              <w:rPr>
                <w:rFonts w:ascii="Times New Roman" w:hAnsi="Times New Roman" w:cs="Times New Roman"/>
                <w:sz w:val="18"/>
                <w:szCs w:val="18"/>
              </w:rPr>
            </w:pPr>
          </w:p>
        </w:tc>
        <w:tc>
          <w:tcPr>
            <w:tcW w:w="1984" w:type="dxa"/>
            <w:vMerge/>
          </w:tcPr>
          <w:p w14:paraId="4F58045B" w14:textId="77777777" w:rsidR="0007161C" w:rsidRPr="00286258" w:rsidRDefault="0007161C" w:rsidP="0007161C">
            <w:pPr>
              <w:autoSpaceDE w:val="0"/>
              <w:autoSpaceDN w:val="0"/>
              <w:adjustRightInd w:val="0"/>
              <w:jc w:val="center"/>
              <w:rPr>
                <w:rFonts w:ascii="Times New Roman" w:hAnsi="Times New Roman" w:cs="Times New Roman"/>
                <w:sz w:val="18"/>
                <w:szCs w:val="18"/>
              </w:rPr>
            </w:pPr>
          </w:p>
        </w:tc>
        <w:tc>
          <w:tcPr>
            <w:tcW w:w="1701" w:type="dxa"/>
            <w:shd w:val="clear" w:color="auto" w:fill="auto"/>
          </w:tcPr>
          <w:p w14:paraId="7EABF610" w14:textId="77777777" w:rsidR="0007161C" w:rsidRPr="00286258" w:rsidRDefault="0007161C" w:rsidP="0007161C">
            <w:pPr>
              <w:autoSpaceDE w:val="0"/>
              <w:autoSpaceDN w:val="0"/>
              <w:adjustRightInd w:val="0"/>
              <w:rPr>
                <w:rFonts w:ascii="Times New Roman" w:hAnsi="Times New Roman" w:cs="Times New Roman"/>
                <w:sz w:val="18"/>
                <w:szCs w:val="18"/>
              </w:rPr>
            </w:pPr>
            <w:r w:rsidRPr="00286258">
              <w:rPr>
                <w:rFonts w:ascii="Times New Roman" w:hAnsi="Times New Roman" w:cs="Times New Roman"/>
                <w:sz w:val="18"/>
                <w:szCs w:val="18"/>
              </w:rPr>
              <w:t>3</w:t>
            </w:r>
          </w:p>
        </w:tc>
        <w:tc>
          <w:tcPr>
            <w:tcW w:w="1134" w:type="dxa"/>
            <w:shd w:val="clear" w:color="auto" w:fill="auto"/>
            <w:vAlign w:val="center"/>
          </w:tcPr>
          <w:p w14:paraId="260BD04E" w14:textId="77777777" w:rsidR="0007161C" w:rsidRPr="00286258" w:rsidRDefault="0007161C" w:rsidP="0007161C">
            <w:pPr>
              <w:autoSpaceDE w:val="0"/>
              <w:autoSpaceDN w:val="0"/>
              <w:adjustRightInd w:val="0"/>
              <w:jc w:val="center"/>
              <w:rPr>
                <w:rFonts w:ascii="Times New Roman" w:hAnsi="Times New Roman" w:cs="Times New Roman"/>
                <w:sz w:val="18"/>
                <w:szCs w:val="18"/>
              </w:rPr>
            </w:pPr>
          </w:p>
        </w:tc>
        <w:tc>
          <w:tcPr>
            <w:tcW w:w="992" w:type="dxa"/>
            <w:shd w:val="clear" w:color="auto" w:fill="auto"/>
            <w:vAlign w:val="center"/>
          </w:tcPr>
          <w:p w14:paraId="2E4309FE" w14:textId="77777777" w:rsidR="0007161C" w:rsidRPr="00286258" w:rsidRDefault="0007161C" w:rsidP="0007161C">
            <w:pPr>
              <w:autoSpaceDE w:val="0"/>
              <w:autoSpaceDN w:val="0"/>
              <w:adjustRightInd w:val="0"/>
              <w:jc w:val="center"/>
              <w:rPr>
                <w:rFonts w:ascii="Times New Roman" w:hAnsi="Times New Roman" w:cs="Times New Roman"/>
                <w:sz w:val="18"/>
                <w:szCs w:val="18"/>
              </w:rPr>
            </w:pPr>
          </w:p>
        </w:tc>
        <w:tc>
          <w:tcPr>
            <w:tcW w:w="993" w:type="dxa"/>
            <w:shd w:val="clear" w:color="auto" w:fill="auto"/>
            <w:vAlign w:val="center"/>
          </w:tcPr>
          <w:p w14:paraId="5CE31DF4" w14:textId="77777777" w:rsidR="0007161C" w:rsidRPr="00286258" w:rsidRDefault="0007161C" w:rsidP="0007161C">
            <w:pPr>
              <w:autoSpaceDE w:val="0"/>
              <w:autoSpaceDN w:val="0"/>
              <w:adjustRightInd w:val="0"/>
              <w:jc w:val="center"/>
              <w:rPr>
                <w:rFonts w:ascii="Times New Roman" w:hAnsi="Times New Roman" w:cs="Times New Roman"/>
                <w:sz w:val="18"/>
                <w:szCs w:val="18"/>
              </w:rPr>
            </w:pPr>
          </w:p>
        </w:tc>
        <w:tc>
          <w:tcPr>
            <w:tcW w:w="1134" w:type="dxa"/>
            <w:shd w:val="clear" w:color="auto" w:fill="auto"/>
            <w:vAlign w:val="center"/>
          </w:tcPr>
          <w:p w14:paraId="1000FAD3" w14:textId="77777777" w:rsidR="0007161C" w:rsidRPr="00E21EDD" w:rsidRDefault="0007161C" w:rsidP="0007161C">
            <w:pPr>
              <w:autoSpaceDE w:val="0"/>
              <w:autoSpaceDN w:val="0"/>
              <w:adjustRightInd w:val="0"/>
              <w:jc w:val="center"/>
              <w:rPr>
                <w:rFonts w:ascii="Times New Roman" w:hAnsi="Times New Roman" w:cs="Times New Roman"/>
                <w:sz w:val="18"/>
                <w:szCs w:val="18"/>
              </w:rPr>
            </w:pPr>
          </w:p>
        </w:tc>
        <w:tc>
          <w:tcPr>
            <w:tcW w:w="1134" w:type="dxa"/>
            <w:shd w:val="clear" w:color="auto" w:fill="auto"/>
            <w:vAlign w:val="center"/>
          </w:tcPr>
          <w:p w14:paraId="10A33AAF" w14:textId="77777777" w:rsidR="0007161C" w:rsidRPr="00286258" w:rsidRDefault="0007161C" w:rsidP="0007161C">
            <w:pPr>
              <w:autoSpaceDE w:val="0"/>
              <w:autoSpaceDN w:val="0"/>
              <w:adjustRightInd w:val="0"/>
              <w:jc w:val="center"/>
              <w:rPr>
                <w:rFonts w:ascii="Times New Roman" w:hAnsi="Times New Roman" w:cs="Times New Roman"/>
                <w:sz w:val="18"/>
                <w:szCs w:val="18"/>
              </w:rPr>
            </w:pPr>
          </w:p>
        </w:tc>
      </w:tr>
      <w:tr w:rsidR="0007161C" w:rsidRPr="0007161C" w14:paraId="2CD01639" w14:textId="77777777" w:rsidTr="00810372">
        <w:trPr>
          <w:trHeight w:val="144"/>
        </w:trPr>
        <w:tc>
          <w:tcPr>
            <w:tcW w:w="534" w:type="dxa"/>
            <w:vMerge/>
          </w:tcPr>
          <w:p w14:paraId="1A01C8E0" w14:textId="77777777" w:rsidR="0007161C" w:rsidRPr="00286258" w:rsidRDefault="0007161C" w:rsidP="0007161C">
            <w:pPr>
              <w:autoSpaceDE w:val="0"/>
              <w:autoSpaceDN w:val="0"/>
              <w:adjustRightInd w:val="0"/>
              <w:jc w:val="center"/>
              <w:rPr>
                <w:rFonts w:ascii="Times New Roman" w:hAnsi="Times New Roman" w:cs="Times New Roman"/>
                <w:sz w:val="18"/>
                <w:szCs w:val="18"/>
              </w:rPr>
            </w:pPr>
          </w:p>
        </w:tc>
        <w:tc>
          <w:tcPr>
            <w:tcW w:w="1984" w:type="dxa"/>
            <w:vMerge/>
          </w:tcPr>
          <w:p w14:paraId="51840547" w14:textId="77777777" w:rsidR="0007161C" w:rsidRPr="00286258" w:rsidRDefault="0007161C" w:rsidP="0007161C">
            <w:pPr>
              <w:autoSpaceDE w:val="0"/>
              <w:autoSpaceDN w:val="0"/>
              <w:adjustRightInd w:val="0"/>
              <w:jc w:val="center"/>
              <w:rPr>
                <w:rFonts w:ascii="Times New Roman" w:hAnsi="Times New Roman" w:cs="Times New Roman"/>
                <w:sz w:val="18"/>
                <w:szCs w:val="18"/>
              </w:rPr>
            </w:pPr>
          </w:p>
        </w:tc>
        <w:tc>
          <w:tcPr>
            <w:tcW w:w="1701" w:type="dxa"/>
            <w:shd w:val="clear" w:color="auto" w:fill="auto"/>
          </w:tcPr>
          <w:p w14:paraId="50CB4EB5" w14:textId="77777777" w:rsidR="0007161C" w:rsidRPr="00286258" w:rsidRDefault="0007161C" w:rsidP="0007161C">
            <w:pPr>
              <w:autoSpaceDE w:val="0"/>
              <w:autoSpaceDN w:val="0"/>
              <w:adjustRightInd w:val="0"/>
              <w:rPr>
                <w:rFonts w:ascii="Times New Roman" w:hAnsi="Times New Roman" w:cs="Times New Roman"/>
                <w:sz w:val="18"/>
                <w:szCs w:val="18"/>
              </w:rPr>
            </w:pPr>
            <w:r w:rsidRPr="00286258">
              <w:rPr>
                <w:rFonts w:ascii="Times New Roman" w:hAnsi="Times New Roman" w:cs="Times New Roman"/>
                <w:sz w:val="18"/>
                <w:szCs w:val="18"/>
              </w:rPr>
              <w:t>4</w:t>
            </w:r>
          </w:p>
        </w:tc>
        <w:tc>
          <w:tcPr>
            <w:tcW w:w="1134" w:type="dxa"/>
            <w:shd w:val="clear" w:color="auto" w:fill="auto"/>
            <w:vAlign w:val="center"/>
          </w:tcPr>
          <w:p w14:paraId="22974E65"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30,0</w:t>
            </w:r>
          </w:p>
        </w:tc>
        <w:tc>
          <w:tcPr>
            <w:tcW w:w="992" w:type="dxa"/>
            <w:shd w:val="clear" w:color="auto" w:fill="auto"/>
            <w:vAlign w:val="center"/>
          </w:tcPr>
          <w:p w14:paraId="21A74DF6"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26,3</w:t>
            </w:r>
          </w:p>
        </w:tc>
        <w:tc>
          <w:tcPr>
            <w:tcW w:w="993" w:type="dxa"/>
            <w:shd w:val="clear" w:color="auto" w:fill="auto"/>
            <w:vAlign w:val="center"/>
          </w:tcPr>
          <w:p w14:paraId="2A66A4F8"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23,8</w:t>
            </w:r>
          </w:p>
        </w:tc>
        <w:tc>
          <w:tcPr>
            <w:tcW w:w="1134" w:type="dxa"/>
            <w:shd w:val="clear" w:color="auto" w:fill="auto"/>
            <w:vAlign w:val="center"/>
          </w:tcPr>
          <w:p w14:paraId="3ED38653" w14:textId="77777777" w:rsidR="0007161C" w:rsidRPr="00E21EDD" w:rsidRDefault="0007161C" w:rsidP="0007161C">
            <w:pPr>
              <w:autoSpaceDE w:val="0"/>
              <w:autoSpaceDN w:val="0"/>
              <w:adjustRightInd w:val="0"/>
              <w:jc w:val="center"/>
              <w:rPr>
                <w:rFonts w:ascii="Times New Roman" w:hAnsi="Times New Roman" w:cs="Times New Roman"/>
                <w:sz w:val="18"/>
                <w:szCs w:val="18"/>
              </w:rPr>
            </w:pPr>
            <w:r w:rsidRPr="00E21EDD">
              <w:rPr>
                <w:rFonts w:ascii="Times New Roman" w:hAnsi="Times New Roman" w:cs="Times New Roman"/>
                <w:sz w:val="18"/>
                <w:szCs w:val="18"/>
              </w:rPr>
              <w:t>29,4</w:t>
            </w:r>
          </w:p>
        </w:tc>
        <w:tc>
          <w:tcPr>
            <w:tcW w:w="1134" w:type="dxa"/>
            <w:shd w:val="clear" w:color="auto" w:fill="auto"/>
            <w:vAlign w:val="center"/>
          </w:tcPr>
          <w:p w14:paraId="53D4FBE3"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42,9</w:t>
            </w:r>
          </w:p>
        </w:tc>
      </w:tr>
      <w:tr w:rsidR="0007161C" w:rsidRPr="0007161C" w14:paraId="2DA13056" w14:textId="77777777" w:rsidTr="00810372">
        <w:trPr>
          <w:trHeight w:val="134"/>
        </w:trPr>
        <w:tc>
          <w:tcPr>
            <w:tcW w:w="534" w:type="dxa"/>
            <w:vMerge/>
          </w:tcPr>
          <w:p w14:paraId="45F14B9E" w14:textId="77777777" w:rsidR="0007161C" w:rsidRPr="00286258" w:rsidRDefault="0007161C" w:rsidP="0007161C">
            <w:pPr>
              <w:autoSpaceDE w:val="0"/>
              <w:autoSpaceDN w:val="0"/>
              <w:adjustRightInd w:val="0"/>
              <w:jc w:val="center"/>
              <w:rPr>
                <w:rFonts w:ascii="Times New Roman" w:hAnsi="Times New Roman" w:cs="Times New Roman"/>
                <w:sz w:val="18"/>
                <w:szCs w:val="18"/>
              </w:rPr>
            </w:pPr>
          </w:p>
        </w:tc>
        <w:tc>
          <w:tcPr>
            <w:tcW w:w="1984" w:type="dxa"/>
            <w:vMerge/>
          </w:tcPr>
          <w:p w14:paraId="54EECE1B" w14:textId="77777777" w:rsidR="0007161C" w:rsidRPr="00286258" w:rsidRDefault="0007161C" w:rsidP="0007161C">
            <w:pPr>
              <w:autoSpaceDE w:val="0"/>
              <w:autoSpaceDN w:val="0"/>
              <w:adjustRightInd w:val="0"/>
              <w:jc w:val="center"/>
              <w:rPr>
                <w:rFonts w:ascii="Times New Roman" w:hAnsi="Times New Roman" w:cs="Times New Roman"/>
                <w:sz w:val="18"/>
                <w:szCs w:val="18"/>
              </w:rPr>
            </w:pPr>
          </w:p>
        </w:tc>
        <w:tc>
          <w:tcPr>
            <w:tcW w:w="1701" w:type="dxa"/>
            <w:shd w:val="clear" w:color="auto" w:fill="auto"/>
          </w:tcPr>
          <w:p w14:paraId="6865B640" w14:textId="77777777" w:rsidR="0007161C" w:rsidRPr="00286258" w:rsidRDefault="0007161C" w:rsidP="0007161C">
            <w:pPr>
              <w:autoSpaceDE w:val="0"/>
              <w:autoSpaceDN w:val="0"/>
              <w:adjustRightInd w:val="0"/>
              <w:rPr>
                <w:rFonts w:ascii="Times New Roman" w:hAnsi="Times New Roman" w:cs="Times New Roman"/>
                <w:sz w:val="18"/>
                <w:szCs w:val="18"/>
              </w:rPr>
            </w:pPr>
            <w:r w:rsidRPr="00286258">
              <w:rPr>
                <w:rFonts w:ascii="Times New Roman" w:hAnsi="Times New Roman" w:cs="Times New Roman"/>
                <w:sz w:val="18"/>
                <w:szCs w:val="18"/>
              </w:rPr>
              <w:t>5</w:t>
            </w:r>
          </w:p>
        </w:tc>
        <w:tc>
          <w:tcPr>
            <w:tcW w:w="1134" w:type="dxa"/>
            <w:shd w:val="clear" w:color="auto" w:fill="auto"/>
            <w:vAlign w:val="center"/>
          </w:tcPr>
          <w:p w14:paraId="210DAA4A"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70,0</w:t>
            </w:r>
          </w:p>
        </w:tc>
        <w:tc>
          <w:tcPr>
            <w:tcW w:w="992" w:type="dxa"/>
            <w:shd w:val="clear" w:color="auto" w:fill="auto"/>
            <w:vAlign w:val="center"/>
          </w:tcPr>
          <w:p w14:paraId="244AA816"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73,7</w:t>
            </w:r>
          </w:p>
        </w:tc>
        <w:tc>
          <w:tcPr>
            <w:tcW w:w="993" w:type="dxa"/>
            <w:shd w:val="clear" w:color="auto" w:fill="auto"/>
            <w:vAlign w:val="center"/>
          </w:tcPr>
          <w:p w14:paraId="5F1F073E"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76,2</w:t>
            </w:r>
          </w:p>
        </w:tc>
        <w:tc>
          <w:tcPr>
            <w:tcW w:w="1134" w:type="dxa"/>
            <w:shd w:val="clear" w:color="auto" w:fill="auto"/>
            <w:vAlign w:val="center"/>
          </w:tcPr>
          <w:p w14:paraId="4465B8A7" w14:textId="77777777" w:rsidR="0007161C" w:rsidRPr="00E21EDD" w:rsidRDefault="0007161C" w:rsidP="0007161C">
            <w:pPr>
              <w:autoSpaceDE w:val="0"/>
              <w:autoSpaceDN w:val="0"/>
              <w:adjustRightInd w:val="0"/>
              <w:jc w:val="center"/>
              <w:rPr>
                <w:rFonts w:ascii="Times New Roman" w:hAnsi="Times New Roman" w:cs="Times New Roman"/>
                <w:sz w:val="18"/>
                <w:szCs w:val="18"/>
              </w:rPr>
            </w:pPr>
            <w:r w:rsidRPr="00E21EDD">
              <w:rPr>
                <w:rFonts w:ascii="Times New Roman" w:hAnsi="Times New Roman" w:cs="Times New Roman"/>
                <w:sz w:val="18"/>
                <w:szCs w:val="18"/>
              </w:rPr>
              <w:t>70,6</w:t>
            </w:r>
          </w:p>
        </w:tc>
        <w:tc>
          <w:tcPr>
            <w:tcW w:w="1134" w:type="dxa"/>
            <w:shd w:val="clear" w:color="auto" w:fill="auto"/>
            <w:vAlign w:val="center"/>
          </w:tcPr>
          <w:p w14:paraId="0D69C46D"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57,1</w:t>
            </w:r>
          </w:p>
        </w:tc>
      </w:tr>
      <w:tr w:rsidR="0007161C" w:rsidRPr="0007161C" w14:paraId="0B37A623" w14:textId="77777777" w:rsidTr="00810372">
        <w:trPr>
          <w:trHeight w:val="269"/>
        </w:trPr>
        <w:tc>
          <w:tcPr>
            <w:tcW w:w="534" w:type="dxa"/>
            <w:vMerge w:val="restart"/>
          </w:tcPr>
          <w:p w14:paraId="1BC82990"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4.</w:t>
            </w:r>
          </w:p>
        </w:tc>
        <w:tc>
          <w:tcPr>
            <w:tcW w:w="1984" w:type="dxa"/>
            <w:vMerge w:val="restart"/>
          </w:tcPr>
          <w:p w14:paraId="68EF3660" w14:textId="77777777" w:rsidR="0007161C" w:rsidRPr="00286258" w:rsidRDefault="0007161C" w:rsidP="0007161C">
            <w:pPr>
              <w:tabs>
                <w:tab w:val="left" w:pos="774"/>
                <w:tab w:val="left" w:pos="851"/>
              </w:tabs>
              <w:jc w:val="both"/>
              <w:rPr>
                <w:rFonts w:ascii="Times New Roman" w:hAnsi="Times New Roman" w:cs="Times New Roman"/>
                <w:sz w:val="18"/>
                <w:szCs w:val="18"/>
                <w:lang w:eastAsia="en-US"/>
              </w:rPr>
            </w:pPr>
            <w:r w:rsidRPr="00286258">
              <w:rPr>
                <w:rFonts w:ascii="Times New Roman" w:hAnsi="Times New Roman" w:cs="Times New Roman"/>
                <w:sz w:val="18"/>
                <w:szCs w:val="18"/>
                <w:lang w:eastAsia="en-US"/>
              </w:rPr>
              <w:t>Удовлетворены ли Вы предоставляемыми компьютерными классами Колледжа, возможностями доступа к информационным справочно-правовым системам?</w:t>
            </w:r>
          </w:p>
        </w:tc>
        <w:tc>
          <w:tcPr>
            <w:tcW w:w="1701" w:type="dxa"/>
            <w:shd w:val="clear" w:color="auto" w:fill="auto"/>
          </w:tcPr>
          <w:p w14:paraId="3C060280" w14:textId="77777777" w:rsidR="0007161C" w:rsidRPr="00286258" w:rsidRDefault="0007161C" w:rsidP="0007161C">
            <w:pPr>
              <w:shd w:val="clear" w:color="auto" w:fill="FFFFFF"/>
              <w:tabs>
                <w:tab w:val="left" w:pos="284"/>
                <w:tab w:val="left" w:pos="851"/>
              </w:tabs>
              <w:ind w:right="-290"/>
              <w:jc w:val="both"/>
              <w:rPr>
                <w:rFonts w:ascii="Times New Roman" w:hAnsi="Times New Roman" w:cs="Times New Roman"/>
                <w:sz w:val="18"/>
                <w:szCs w:val="18"/>
                <w:lang w:eastAsia="en-US"/>
              </w:rPr>
            </w:pPr>
            <w:r w:rsidRPr="00286258">
              <w:rPr>
                <w:rFonts w:ascii="Times New Roman" w:hAnsi="Times New Roman" w:cs="Times New Roman"/>
                <w:sz w:val="18"/>
                <w:szCs w:val="18"/>
                <w:lang w:eastAsia="en-US"/>
              </w:rPr>
              <w:t xml:space="preserve">1. Да </w:t>
            </w:r>
          </w:p>
        </w:tc>
        <w:tc>
          <w:tcPr>
            <w:tcW w:w="1134" w:type="dxa"/>
            <w:shd w:val="clear" w:color="auto" w:fill="auto"/>
            <w:vAlign w:val="center"/>
          </w:tcPr>
          <w:p w14:paraId="4D9ACB7B"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90,0</w:t>
            </w:r>
          </w:p>
        </w:tc>
        <w:tc>
          <w:tcPr>
            <w:tcW w:w="992" w:type="dxa"/>
            <w:shd w:val="clear" w:color="auto" w:fill="auto"/>
            <w:vAlign w:val="center"/>
          </w:tcPr>
          <w:p w14:paraId="467D0580"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94,7</w:t>
            </w:r>
          </w:p>
        </w:tc>
        <w:tc>
          <w:tcPr>
            <w:tcW w:w="993" w:type="dxa"/>
            <w:shd w:val="clear" w:color="auto" w:fill="auto"/>
            <w:vAlign w:val="center"/>
          </w:tcPr>
          <w:p w14:paraId="4548D4D8"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100,0</w:t>
            </w:r>
          </w:p>
        </w:tc>
        <w:tc>
          <w:tcPr>
            <w:tcW w:w="1134" w:type="dxa"/>
            <w:shd w:val="clear" w:color="auto" w:fill="auto"/>
            <w:vAlign w:val="center"/>
          </w:tcPr>
          <w:p w14:paraId="161A380A" w14:textId="77777777" w:rsidR="0007161C" w:rsidRPr="00E21EDD" w:rsidRDefault="0007161C" w:rsidP="0007161C">
            <w:pPr>
              <w:autoSpaceDE w:val="0"/>
              <w:autoSpaceDN w:val="0"/>
              <w:adjustRightInd w:val="0"/>
              <w:jc w:val="center"/>
              <w:rPr>
                <w:rFonts w:ascii="Times New Roman" w:hAnsi="Times New Roman" w:cs="Times New Roman"/>
                <w:sz w:val="18"/>
                <w:szCs w:val="18"/>
              </w:rPr>
            </w:pPr>
            <w:r w:rsidRPr="00E21EDD">
              <w:rPr>
                <w:rFonts w:ascii="Times New Roman" w:hAnsi="Times New Roman" w:cs="Times New Roman"/>
                <w:sz w:val="18"/>
                <w:szCs w:val="18"/>
              </w:rPr>
              <w:t>100,0</w:t>
            </w:r>
          </w:p>
        </w:tc>
        <w:tc>
          <w:tcPr>
            <w:tcW w:w="1134" w:type="dxa"/>
            <w:shd w:val="clear" w:color="auto" w:fill="auto"/>
            <w:vAlign w:val="center"/>
          </w:tcPr>
          <w:p w14:paraId="06E49BBF"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92,9</w:t>
            </w:r>
          </w:p>
        </w:tc>
      </w:tr>
      <w:tr w:rsidR="0007161C" w:rsidRPr="0007161C" w14:paraId="31BC9CFF" w14:textId="77777777" w:rsidTr="00810372">
        <w:trPr>
          <w:trHeight w:val="287"/>
        </w:trPr>
        <w:tc>
          <w:tcPr>
            <w:tcW w:w="534" w:type="dxa"/>
            <w:vMerge/>
          </w:tcPr>
          <w:p w14:paraId="70ED4595" w14:textId="77777777" w:rsidR="0007161C" w:rsidRPr="00286258" w:rsidRDefault="0007161C" w:rsidP="0007161C">
            <w:pPr>
              <w:autoSpaceDE w:val="0"/>
              <w:autoSpaceDN w:val="0"/>
              <w:adjustRightInd w:val="0"/>
              <w:jc w:val="center"/>
              <w:rPr>
                <w:rFonts w:ascii="Times New Roman" w:hAnsi="Times New Roman" w:cs="Times New Roman"/>
                <w:sz w:val="18"/>
                <w:szCs w:val="18"/>
              </w:rPr>
            </w:pPr>
          </w:p>
        </w:tc>
        <w:tc>
          <w:tcPr>
            <w:tcW w:w="1984" w:type="dxa"/>
            <w:vMerge/>
          </w:tcPr>
          <w:p w14:paraId="59936029" w14:textId="77777777" w:rsidR="0007161C" w:rsidRPr="00286258" w:rsidRDefault="0007161C" w:rsidP="0007161C">
            <w:pPr>
              <w:tabs>
                <w:tab w:val="left" w:pos="774"/>
                <w:tab w:val="left" w:pos="851"/>
              </w:tabs>
              <w:jc w:val="both"/>
              <w:rPr>
                <w:rFonts w:ascii="Times New Roman" w:hAnsi="Times New Roman" w:cs="Times New Roman"/>
                <w:sz w:val="18"/>
                <w:szCs w:val="18"/>
                <w:lang w:eastAsia="en-US"/>
              </w:rPr>
            </w:pPr>
          </w:p>
        </w:tc>
        <w:tc>
          <w:tcPr>
            <w:tcW w:w="1701" w:type="dxa"/>
            <w:shd w:val="clear" w:color="auto" w:fill="auto"/>
          </w:tcPr>
          <w:p w14:paraId="05DCE8A1" w14:textId="77777777" w:rsidR="0007161C" w:rsidRPr="00286258" w:rsidRDefault="0007161C" w:rsidP="0007161C">
            <w:pPr>
              <w:tabs>
                <w:tab w:val="left" w:pos="284"/>
                <w:tab w:val="left" w:pos="851"/>
              </w:tabs>
              <w:ind w:right="-290"/>
              <w:jc w:val="both"/>
              <w:rPr>
                <w:rFonts w:ascii="Times New Roman" w:hAnsi="Times New Roman" w:cs="Times New Roman"/>
                <w:b/>
                <w:sz w:val="18"/>
                <w:szCs w:val="18"/>
                <w:lang w:eastAsia="en-US"/>
              </w:rPr>
            </w:pPr>
            <w:r w:rsidRPr="00286258">
              <w:rPr>
                <w:rFonts w:ascii="Times New Roman" w:hAnsi="Times New Roman" w:cs="Times New Roman"/>
                <w:sz w:val="18"/>
                <w:szCs w:val="18"/>
                <w:lang w:eastAsia="en-US"/>
              </w:rPr>
              <w:t xml:space="preserve">2. Нет </w:t>
            </w:r>
          </w:p>
        </w:tc>
        <w:tc>
          <w:tcPr>
            <w:tcW w:w="1134" w:type="dxa"/>
            <w:shd w:val="clear" w:color="auto" w:fill="auto"/>
            <w:vAlign w:val="center"/>
          </w:tcPr>
          <w:p w14:paraId="06D512E7"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10,0</w:t>
            </w:r>
          </w:p>
        </w:tc>
        <w:tc>
          <w:tcPr>
            <w:tcW w:w="992" w:type="dxa"/>
            <w:shd w:val="clear" w:color="auto" w:fill="auto"/>
            <w:vAlign w:val="center"/>
          </w:tcPr>
          <w:p w14:paraId="3742D40D"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w:t>
            </w:r>
          </w:p>
        </w:tc>
        <w:tc>
          <w:tcPr>
            <w:tcW w:w="993" w:type="dxa"/>
            <w:shd w:val="clear" w:color="auto" w:fill="auto"/>
            <w:vAlign w:val="center"/>
          </w:tcPr>
          <w:p w14:paraId="19CDD00A"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w:t>
            </w:r>
          </w:p>
        </w:tc>
        <w:tc>
          <w:tcPr>
            <w:tcW w:w="1134" w:type="dxa"/>
            <w:shd w:val="clear" w:color="auto" w:fill="auto"/>
            <w:vAlign w:val="center"/>
          </w:tcPr>
          <w:p w14:paraId="07B2D6E5" w14:textId="77777777" w:rsidR="0007161C" w:rsidRPr="00E21EDD" w:rsidRDefault="0007161C" w:rsidP="0007161C">
            <w:pPr>
              <w:autoSpaceDE w:val="0"/>
              <w:autoSpaceDN w:val="0"/>
              <w:adjustRightInd w:val="0"/>
              <w:jc w:val="center"/>
              <w:rPr>
                <w:rFonts w:ascii="Times New Roman" w:hAnsi="Times New Roman" w:cs="Times New Roman"/>
                <w:sz w:val="18"/>
                <w:szCs w:val="18"/>
              </w:rPr>
            </w:pPr>
            <w:r w:rsidRPr="00E21EDD">
              <w:rPr>
                <w:rFonts w:ascii="Times New Roman" w:hAnsi="Times New Roman" w:cs="Times New Roman"/>
                <w:sz w:val="18"/>
                <w:szCs w:val="18"/>
              </w:rPr>
              <w:t>-</w:t>
            </w:r>
          </w:p>
        </w:tc>
        <w:tc>
          <w:tcPr>
            <w:tcW w:w="1134" w:type="dxa"/>
            <w:shd w:val="clear" w:color="auto" w:fill="auto"/>
            <w:vAlign w:val="center"/>
          </w:tcPr>
          <w:p w14:paraId="72EAB8B3"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7,1</w:t>
            </w:r>
          </w:p>
        </w:tc>
      </w:tr>
      <w:tr w:rsidR="0007161C" w:rsidRPr="0007161C" w14:paraId="62ED1C1A" w14:textId="77777777" w:rsidTr="00810372">
        <w:trPr>
          <w:trHeight w:val="546"/>
        </w:trPr>
        <w:tc>
          <w:tcPr>
            <w:tcW w:w="534" w:type="dxa"/>
            <w:vMerge/>
          </w:tcPr>
          <w:p w14:paraId="2BDFA0C1" w14:textId="77777777" w:rsidR="0007161C" w:rsidRPr="00286258" w:rsidRDefault="0007161C" w:rsidP="0007161C">
            <w:pPr>
              <w:autoSpaceDE w:val="0"/>
              <w:autoSpaceDN w:val="0"/>
              <w:adjustRightInd w:val="0"/>
              <w:jc w:val="center"/>
              <w:rPr>
                <w:rFonts w:ascii="Times New Roman" w:hAnsi="Times New Roman" w:cs="Times New Roman"/>
                <w:sz w:val="18"/>
                <w:szCs w:val="18"/>
              </w:rPr>
            </w:pPr>
          </w:p>
        </w:tc>
        <w:tc>
          <w:tcPr>
            <w:tcW w:w="1984" w:type="dxa"/>
            <w:vMerge/>
          </w:tcPr>
          <w:p w14:paraId="3D26D5D8" w14:textId="77777777" w:rsidR="0007161C" w:rsidRPr="00286258" w:rsidRDefault="0007161C" w:rsidP="0007161C">
            <w:pPr>
              <w:tabs>
                <w:tab w:val="left" w:pos="774"/>
                <w:tab w:val="left" w:pos="851"/>
              </w:tabs>
              <w:jc w:val="both"/>
              <w:rPr>
                <w:rFonts w:ascii="Times New Roman" w:hAnsi="Times New Roman" w:cs="Times New Roman"/>
                <w:sz w:val="18"/>
                <w:szCs w:val="18"/>
                <w:lang w:eastAsia="en-US"/>
              </w:rPr>
            </w:pPr>
          </w:p>
        </w:tc>
        <w:tc>
          <w:tcPr>
            <w:tcW w:w="1701" w:type="dxa"/>
            <w:shd w:val="clear" w:color="auto" w:fill="auto"/>
          </w:tcPr>
          <w:p w14:paraId="15E68F1F" w14:textId="77777777" w:rsidR="0007161C" w:rsidRPr="00286258" w:rsidRDefault="0007161C" w:rsidP="0007161C">
            <w:pPr>
              <w:autoSpaceDE w:val="0"/>
              <w:autoSpaceDN w:val="0"/>
              <w:adjustRightInd w:val="0"/>
              <w:rPr>
                <w:rFonts w:ascii="Times New Roman" w:hAnsi="Times New Roman" w:cs="Times New Roman"/>
                <w:sz w:val="18"/>
                <w:szCs w:val="18"/>
              </w:rPr>
            </w:pPr>
            <w:r w:rsidRPr="00286258">
              <w:rPr>
                <w:rFonts w:ascii="Times New Roman" w:hAnsi="Times New Roman" w:cs="Times New Roman"/>
                <w:sz w:val="18"/>
                <w:szCs w:val="18"/>
              </w:rPr>
              <w:t>3. Затрудняюсь ответить</w:t>
            </w:r>
          </w:p>
        </w:tc>
        <w:tc>
          <w:tcPr>
            <w:tcW w:w="1134" w:type="dxa"/>
            <w:shd w:val="clear" w:color="auto" w:fill="auto"/>
            <w:vAlign w:val="center"/>
          </w:tcPr>
          <w:p w14:paraId="490D4EF6"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w:t>
            </w:r>
          </w:p>
        </w:tc>
        <w:tc>
          <w:tcPr>
            <w:tcW w:w="992" w:type="dxa"/>
            <w:shd w:val="clear" w:color="auto" w:fill="auto"/>
            <w:vAlign w:val="center"/>
          </w:tcPr>
          <w:p w14:paraId="1E9AFDC6"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5,3</w:t>
            </w:r>
          </w:p>
        </w:tc>
        <w:tc>
          <w:tcPr>
            <w:tcW w:w="993" w:type="dxa"/>
            <w:shd w:val="clear" w:color="auto" w:fill="auto"/>
            <w:vAlign w:val="center"/>
          </w:tcPr>
          <w:p w14:paraId="3B065691"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w:t>
            </w:r>
          </w:p>
        </w:tc>
        <w:tc>
          <w:tcPr>
            <w:tcW w:w="1134" w:type="dxa"/>
            <w:shd w:val="clear" w:color="auto" w:fill="auto"/>
            <w:vAlign w:val="center"/>
          </w:tcPr>
          <w:p w14:paraId="7D33D702" w14:textId="77777777" w:rsidR="0007161C" w:rsidRPr="00E21EDD" w:rsidRDefault="0007161C" w:rsidP="0007161C">
            <w:pPr>
              <w:autoSpaceDE w:val="0"/>
              <w:autoSpaceDN w:val="0"/>
              <w:adjustRightInd w:val="0"/>
              <w:jc w:val="center"/>
              <w:rPr>
                <w:rFonts w:ascii="Times New Roman" w:hAnsi="Times New Roman" w:cs="Times New Roman"/>
                <w:sz w:val="18"/>
                <w:szCs w:val="18"/>
              </w:rPr>
            </w:pPr>
            <w:r w:rsidRPr="00E21EDD">
              <w:rPr>
                <w:rFonts w:ascii="Times New Roman" w:hAnsi="Times New Roman" w:cs="Times New Roman"/>
                <w:sz w:val="18"/>
                <w:szCs w:val="18"/>
              </w:rPr>
              <w:t>-</w:t>
            </w:r>
          </w:p>
        </w:tc>
        <w:tc>
          <w:tcPr>
            <w:tcW w:w="1134" w:type="dxa"/>
            <w:shd w:val="clear" w:color="auto" w:fill="auto"/>
            <w:vAlign w:val="center"/>
          </w:tcPr>
          <w:p w14:paraId="48CC5BDD"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w:t>
            </w:r>
          </w:p>
        </w:tc>
      </w:tr>
      <w:tr w:rsidR="0007161C" w:rsidRPr="0007161C" w14:paraId="40CA9BFD" w14:textId="77777777" w:rsidTr="00810372">
        <w:trPr>
          <w:trHeight w:val="271"/>
        </w:trPr>
        <w:tc>
          <w:tcPr>
            <w:tcW w:w="534" w:type="dxa"/>
            <w:vMerge w:val="restart"/>
          </w:tcPr>
          <w:p w14:paraId="3D5C0416"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5.</w:t>
            </w:r>
          </w:p>
        </w:tc>
        <w:tc>
          <w:tcPr>
            <w:tcW w:w="1984" w:type="dxa"/>
            <w:vMerge w:val="restart"/>
          </w:tcPr>
          <w:p w14:paraId="0E159663" w14:textId="77777777" w:rsidR="0007161C" w:rsidRPr="00286258" w:rsidRDefault="0007161C" w:rsidP="0007161C">
            <w:pPr>
              <w:tabs>
                <w:tab w:val="left" w:pos="774"/>
                <w:tab w:val="left" w:pos="851"/>
              </w:tabs>
              <w:jc w:val="both"/>
              <w:rPr>
                <w:rFonts w:ascii="Times New Roman" w:hAnsi="Times New Roman" w:cs="Times New Roman"/>
                <w:sz w:val="18"/>
                <w:szCs w:val="18"/>
                <w:lang w:eastAsia="en-US"/>
              </w:rPr>
            </w:pPr>
            <w:r w:rsidRPr="00286258">
              <w:rPr>
                <w:rFonts w:ascii="Times New Roman" w:hAnsi="Times New Roman" w:cs="Times New Roman"/>
                <w:sz w:val="18"/>
                <w:szCs w:val="18"/>
                <w:lang w:eastAsia="en-US"/>
              </w:rPr>
              <w:t>Удовлетворены ли Вы техническим оборудованием аудиторий и возможностью использования технических средств для сопровождения занятий?</w:t>
            </w:r>
          </w:p>
        </w:tc>
        <w:tc>
          <w:tcPr>
            <w:tcW w:w="1701" w:type="dxa"/>
            <w:shd w:val="clear" w:color="auto" w:fill="auto"/>
          </w:tcPr>
          <w:p w14:paraId="6D3717FF" w14:textId="77777777" w:rsidR="0007161C" w:rsidRPr="00286258" w:rsidRDefault="0007161C" w:rsidP="0007161C">
            <w:pPr>
              <w:shd w:val="clear" w:color="auto" w:fill="FFFFFF"/>
              <w:tabs>
                <w:tab w:val="left" w:pos="284"/>
                <w:tab w:val="left" w:pos="851"/>
              </w:tabs>
              <w:ind w:right="-290"/>
              <w:jc w:val="both"/>
              <w:rPr>
                <w:rFonts w:ascii="Times New Roman" w:hAnsi="Times New Roman" w:cs="Times New Roman"/>
                <w:sz w:val="18"/>
                <w:szCs w:val="18"/>
                <w:lang w:eastAsia="en-US"/>
              </w:rPr>
            </w:pPr>
            <w:r w:rsidRPr="00286258">
              <w:rPr>
                <w:rFonts w:ascii="Times New Roman" w:hAnsi="Times New Roman" w:cs="Times New Roman"/>
                <w:sz w:val="18"/>
                <w:szCs w:val="18"/>
                <w:lang w:eastAsia="en-US"/>
              </w:rPr>
              <w:t xml:space="preserve">1. Да </w:t>
            </w:r>
          </w:p>
        </w:tc>
        <w:tc>
          <w:tcPr>
            <w:tcW w:w="1134" w:type="dxa"/>
            <w:shd w:val="clear" w:color="auto" w:fill="auto"/>
            <w:vAlign w:val="center"/>
          </w:tcPr>
          <w:p w14:paraId="75A08F23"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95,0</w:t>
            </w:r>
          </w:p>
        </w:tc>
        <w:tc>
          <w:tcPr>
            <w:tcW w:w="992" w:type="dxa"/>
            <w:shd w:val="clear" w:color="auto" w:fill="auto"/>
            <w:vAlign w:val="center"/>
          </w:tcPr>
          <w:p w14:paraId="2BA03B82"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89,5</w:t>
            </w:r>
          </w:p>
        </w:tc>
        <w:tc>
          <w:tcPr>
            <w:tcW w:w="993" w:type="dxa"/>
            <w:shd w:val="clear" w:color="auto" w:fill="auto"/>
            <w:vAlign w:val="center"/>
          </w:tcPr>
          <w:p w14:paraId="3D17C591"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100,0</w:t>
            </w:r>
          </w:p>
        </w:tc>
        <w:tc>
          <w:tcPr>
            <w:tcW w:w="1134" w:type="dxa"/>
            <w:shd w:val="clear" w:color="auto" w:fill="auto"/>
            <w:vAlign w:val="center"/>
          </w:tcPr>
          <w:p w14:paraId="54030F43"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100,0</w:t>
            </w:r>
          </w:p>
        </w:tc>
        <w:tc>
          <w:tcPr>
            <w:tcW w:w="1134" w:type="dxa"/>
            <w:shd w:val="clear" w:color="auto" w:fill="auto"/>
            <w:vAlign w:val="center"/>
          </w:tcPr>
          <w:p w14:paraId="146D510A"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100,0</w:t>
            </w:r>
          </w:p>
        </w:tc>
      </w:tr>
      <w:tr w:rsidR="0007161C" w:rsidRPr="0007161C" w14:paraId="1E1A3434" w14:textId="77777777" w:rsidTr="00810372">
        <w:trPr>
          <w:trHeight w:val="220"/>
        </w:trPr>
        <w:tc>
          <w:tcPr>
            <w:tcW w:w="534" w:type="dxa"/>
            <w:vMerge/>
          </w:tcPr>
          <w:p w14:paraId="37CF0AF5" w14:textId="77777777" w:rsidR="0007161C" w:rsidRPr="00286258" w:rsidRDefault="0007161C" w:rsidP="0007161C">
            <w:pPr>
              <w:autoSpaceDE w:val="0"/>
              <w:autoSpaceDN w:val="0"/>
              <w:adjustRightInd w:val="0"/>
              <w:jc w:val="center"/>
              <w:rPr>
                <w:rFonts w:ascii="Times New Roman" w:hAnsi="Times New Roman" w:cs="Times New Roman"/>
                <w:sz w:val="18"/>
                <w:szCs w:val="18"/>
              </w:rPr>
            </w:pPr>
          </w:p>
        </w:tc>
        <w:tc>
          <w:tcPr>
            <w:tcW w:w="1984" w:type="dxa"/>
            <w:vMerge/>
          </w:tcPr>
          <w:p w14:paraId="1CE42EE0" w14:textId="77777777" w:rsidR="0007161C" w:rsidRPr="00286258" w:rsidRDefault="0007161C" w:rsidP="0007161C">
            <w:pPr>
              <w:tabs>
                <w:tab w:val="left" w:pos="774"/>
                <w:tab w:val="left" w:pos="851"/>
              </w:tabs>
              <w:jc w:val="both"/>
              <w:rPr>
                <w:rFonts w:ascii="Times New Roman" w:hAnsi="Times New Roman" w:cs="Times New Roman"/>
                <w:sz w:val="18"/>
                <w:szCs w:val="18"/>
                <w:lang w:eastAsia="en-US"/>
              </w:rPr>
            </w:pPr>
          </w:p>
        </w:tc>
        <w:tc>
          <w:tcPr>
            <w:tcW w:w="1701" w:type="dxa"/>
            <w:shd w:val="clear" w:color="auto" w:fill="auto"/>
          </w:tcPr>
          <w:p w14:paraId="78E700FE" w14:textId="77777777" w:rsidR="0007161C" w:rsidRPr="00286258" w:rsidRDefault="0007161C" w:rsidP="0007161C">
            <w:pPr>
              <w:tabs>
                <w:tab w:val="left" w:pos="284"/>
                <w:tab w:val="left" w:pos="851"/>
              </w:tabs>
              <w:ind w:right="-290"/>
              <w:jc w:val="both"/>
              <w:rPr>
                <w:rFonts w:ascii="Times New Roman" w:hAnsi="Times New Roman" w:cs="Times New Roman"/>
                <w:b/>
                <w:sz w:val="18"/>
                <w:szCs w:val="18"/>
                <w:lang w:eastAsia="en-US"/>
              </w:rPr>
            </w:pPr>
            <w:r w:rsidRPr="00286258">
              <w:rPr>
                <w:rFonts w:ascii="Times New Roman" w:hAnsi="Times New Roman" w:cs="Times New Roman"/>
                <w:sz w:val="18"/>
                <w:szCs w:val="18"/>
                <w:lang w:eastAsia="en-US"/>
              </w:rPr>
              <w:t xml:space="preserve">2. Нет </w:t>
            </w:r>
          </w:p>
        </w:tc>
        <w:tc>
          <w:tcPr>
            <w:tcW w:w="1134" w:type="dxa"/>
            <w:shd w:val="clear" w:color="auto" w:fill="auto"/>
            <w:vAlign w:val="center"/>
          </w:tcPr>
          <w:p w14:paraId="511E0443"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5,0</w:t>
            </w:r>
          </w:p>
        </w:tc>
        <w:tc>
          <w:tcPr>
            <w:tcW w:w="992" w:type="dxa"/>
            <w:shd w:val="clear" w:color="auto" w:fill="auto"/>
            <w:vAlign w:val="center"/>
          </w:tcPr>
          <w:p w14:paraId="07965F13"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5,3</w:t>
            </w:r>
          </w:p>
        </w:tc>
        <w:tc>
          <w:tcPr>
            <w:tcW w:w="993" w:type="dxa"/>
            <w:shd w:val="clear" w:color="auto" w:fill="auto"/>
            <w:vAlign w:val="center"/>
          </w:tcPr>
          <w:p w14:paraId="2ECA227C"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w:t>
            </w:r>
          </w:p>
        </w:tc>
        <w:tc>
          <w:tcPr>
            <w:tcW w:w="1134" w:type="dxa"/>
            <w:shd w:val="clear" w:color="auto" w:fill="auto"/>
            <w:vAlign w:val="center"/>
          </w:tcPr>
          <w:p w14:paraId="1B99CCEF"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w:t>
            </w:r>
          </w:p>
        </w:tc>
        <w:tc>
          <w:tcPr>
            <w:tcW w:w="1134" w:type="dxa"/>
            <w:shd w:val="clear" w:color="auto" w:fill="auto"/>
            <w:vAlign w:val="center"/>
          </w:tcPr>
          <w:p w14:paraId="7657B726"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w:t>
            </w:r>
          </w:p>
        </w:tc>
      </w:tr>
      <w:tr w:rsidR="0007161C" w:rsidRPr="0007161C" w14:paraId="0F289267" w14:textId="77777777" w:rsidTr="00810372">
        <w:trPr>
          <w:trHeight w:val="383"/>
        </w:trPr>
        <w:tc>
          <w:tcPr>
            <w:tcW w:w="534" w:type="dxa"/>
            <w:vMerge/>
          </w:tcPr>
          <w:p w14:paraId="6E516B0E" w14:textId="77777777" w:rsidR="0007161C" w:rsidRPr="00286258" w:rsidRDefault="0007161C" w:rsidP="0007161C">
            <w:pPr>
              <w:autoSpaceDE w:val="0"/>
              <w:autoSpaceDN w:val="0"/>
              <w:adjustRightInd w:val="0"/>
              <w:jc w:val="center"/>
              <w:rPr>
                <w:rFonts w:ascii="Times New Roman" w:hAnsi="Times New Roman" w:cs="Times New Roman"/>
                <w:sz w:val="18"/>
                <w:szCs w:val="18"/>
              </w:rPr>
            </w:pPr>
          </w:p>
        </w:tc>
        <w:tc>
          <w:tcPr>
            <w:tcW w:w="1984" w:type="dxa"/>
            <w:vMerge/>
          </w:tcPr>
          <w:p w14:paraId="4484F2D2" w14:textId="77777777" w:rsidR="0007161C" w:rsidRPr="00286258" w:rsidRDefault="0007161C" w:rsidP="0007161C">
            <w:pPr>
              <w:tabs>
                <w:tab w:val="left" w:pos="774"/>
                <w:tab w:val="left" w:pos="851"/>
              </w:tabs>
              <w:jc w:val="both"/>
              <w:rPr>
                <w:rFonts w:ascii="Times New Roman" w:hAnsi="Times New Roman" w:cs="Times New Roman"/>
                <w:sz w:val="18"/>
                <w:szCs w:val="18"/>
                <w:lang w:eastAsia="en-US"/>
              </w:rPr>
            </w:pPr>
          </w:p>
        </w:tc>
        <w:tc>
          <w:tcPr>
            <w:tcW w:w="1701" w:type="dxa"/>
            <w:shd w:val="clear" w:color="auto" w:fill="auto"/>
          </w:tcPr>
          <w:p w14:paraId="3B642A25" w14:textId="77777777" w:rsidR="0007161C" w:rsidRPr="00286258" w:rsidRDefault="0007161C" w:rsidP="0007161C">
            <w:pPr>
              <w:autoSpaceDE w:val="0"/>
              <w:autoSpaceDN w:val="0"/>
              <w:adjustRightInd w:val="0"/>
              <w:rPr>
                <w:rFonts w:ascii="Times New Roman" w:hAnsi="Times New Roman" w:cs="Times New Roman"/>
                <w:sz w:val="18"/>
                <w:szCs w:val="18"/>
              </w:rPr>
            </w:pPr>
            <w:r w:rsidRPr="00286258">
              <w:rPr>
                <w:rFonts w:ascii="Times New Roman" w:hAnsi="Times New Roman" w:cs="Times New Roman"/>
                <w:sz w:val="18"/>
                <w:szCs w:val="18"/>
              </w:rPr>
              <w:t>3. Затрудняюсь ответить</w:t>
            </w:r>
          </w:p>
        </w:tc>
        <w:tc>
          <w:tcPr>
            <w:tcW w:w="1134" w:type="dxa"/>
            <w:shd w:val="clear" w:color="auto" w:fill="auto"/>
            <w:vAlign w:val="center"/>
          </w:tcPr>
          <w:p w14:paraId="0CB1AEB4"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w:t>
            </w:r>
          </w:p>
        </w:tc>
        <w:tc>
          <w:tcPr>
            <w:tcW w:w="992" w:type="dxa"/>
            <w:shd w:val="clear" w:color="auto" w:fill="auto"/>
            <w:vAlign w:val="center"/>
          </w:tcPr>
          <w:p w14:paraId="1787DA07"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5,3</w:t>
            </w:r>
          </w:p>
        </w:tc>
        <w:tc>
          <w:tcPr>
            <w:tcW w:w="993" w:type="dxa"/>
            <w:shd w:val="clear" w:color="auto" w:fill="auto"/>
            <w:vAlign w:val="center"/>
          </w:tcPr>
          <w:p w14:paraId="51C3FF94"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w:t>
            </w:r>
          </w:p>
        </w:tc>
        <w:tc>
          <w:tcPr>
            <w:tcW w:w="1134" w:type="dxa"/>
            <w:shd w:val="clear" w:color="auto" w:fill="auto"/>
            <w:vAlign w:val="center"/>
          </w:tcPr>
          <w:p w14:paraId="6730C414"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w:t>
            </w:r>
          </w:p>
        </w:tc>
        <w:tc>
          <w:tcPr>
            <w:tcW w:w="1134" w:type="dxa"/>
            <w:shd w:val="clear" w:color="auto" w:fill="auto"/>
            <w:vAlign w:val="center"/>
          </w:tcPr>
          <w:p w14:paraId="54DF2202"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w:t>
            </w:r>
          </w:p>
        </w:tc>
      </w:tr>
      <w:bookmarkEnd w:id="19"/>
      <w:tr w:rsidR="0007161C" w:rsidRPr="0007161C" w14:paraId="338E4CA0" w14:textId="77777777" w:rsidTr="00810372">
        <w:trPr>
          <w:trHeight w:val="228"/>
        </w:trPr>
        <w:tc>
          <w:tcPr>
            <w:tcW w:w="534" w:type="dxa"/>
            <w:vMerge w:val="restart"/>
          </w:tcPr>
          <w:p w14:paraId="22852D92"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6.</w:t>
            </w:r>
          </w:p>
        </w:tc>
        <w:tc>
          <w:tcPr>
            <w:tcW w:w="1984" w:type="dxa"/>
            <w:vMerge w:val="restart"/>
          </w:tcPr>
          <w:p w14:paraId="6A31FDB2" w14:textId="77777777" w:rsidR="0007161C" w:rsidRPr="00286258" w:rsidRDefault="0007161C" w:rsidP="0007161C">
            <w:pPr>
              <w:tabs>
                <w:tab w:val="left" w:pos="701"/>
                <w:tab w:val="left" w:pos="851"/>
              </w:tabs>
              <w:jc w:val="both"/>
              <w:rPr>
                <w:rFonts w:ascii="Times New Roman" w:hAnsi="Times New Roman" w:cs="Times New Roman"/>
                <w:bCs/>
                <w:sz w:val="18"/>
                <w:szCs w:val="18"/>
                <w:lang w:eastAsia="en-US"/>
              </w:rPr>
            </w:pPr>
            <w:r w:rsidRPr="00286258">
              <w:rPr>
                <w:rFonts w:ascii="Times New Roman" w:hAnsi="Times New Roman" w:cs="Times New Roman"/>
                <w:bCs/>
                <w:sz w:val="18"/>
                <w:szCs w:val="18"/>
                <w:lang w:eastAsia="en-US"/>
              </w:rPr>
              <w:t xml:space="preserve">Какие проблемы учебного процесса требуют, по Вашему мнению, первоочередного решения? </w:t>
            </w:r>
          </w:p>
        </w:tc>
        <w:tc>
          <w:tcPr>
            <w:tcW w:w="1701" w:type="dxa"/>
            <w:shd w:val="clear" w:color="auto" w:fill="auto"/>
          </w:tcPr>
          <w:p w14:paraId="1ADE96B1" w14:textId="77777777" w:rsidR="0007161C" w:rsidRPr="00286258" w:rsidRDefault="0007161C" w:rsidP="0007161C">
            <w:pPr>
              <w:autoSpaceDE w:val="0"/>
              <w:autoSpaceDN w:val="0"/>
              <w:adjustRightInd w:val="0"/>
              <w:rPr>
                <w:rFonts w:ascii="Times New Roman" w:hAnsi="Times New Roman" w:cs="Times New Roman"/>
                <w:sz w:val="18"/>
                <w:szCs w:val="18"/>
              </w:rPr>
            </w:pPr>
            <w:r w:rsidRPr="00286258">
              <w:rPr>
                <w:rFonts w:ascii="Times New Roman" w:hAnsi="Times New Roman" w:cs="Times New Roman"/>
                <w:sz w:val="18"/>
                <w:szCs w:val="18"/>
              </w:rPr>
              <w:t>недостаток учебно-методической литературы</w:t>
            </w:r>
          </w:p>
        </w:tc>
        <w:tc>
          <w:tcPr>
            <w:tcW w:w="1134" w:type="dxa"/>
            <w:shd w:val="clear" w:color="auto" w:fill="auto"/>
            <w:vAlign w:val="center"/>
          </w:tcPr>
          <w:p w14:paraId="6847D5E5"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w:t>
            </w:r>
          </w:p>
        </w:tc>
        <w:tc>
          <w:tcPr>
            <w:tcW w:w="992" w:type="dxa"/>
            <w:shd w:val="clear" w:color="auto" w:fill="auto"/>
            <w:vAlign w:val="center"/>
          </w:tcPr>
          <w:p w14:paraId="26E5AAFA"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w:t>
            </w:r>
          </w:p>
        </w:tc>
        <w:tc>
          <w:tcPr>
            <w:tcW w:w="993" w:type="dxa"/>
            <w:shd w:val="clear" w:color="auto" w:fill="auto"/>
            <w:vAlign w:val="center"/>
          </w:tcPr>
          <w:p w14:paraId="53DD0B2A"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w:t>
            </w:r>
          </w:p>
        </w:tc>
        <w:tc>
          <w:tcPr>
            <w:tcW w:w="1134" w:type="dxa"/>
            <w:shd w:val="clear" w:color="auto" w:fill="auto"/>
            <w:vAlign w:val="center"/>
          </w:tcPr>
          <w:p w14:paraId="62023BFF"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w:t>
            </w:r>
          </w:p>
        </w:tc>
        <w:tc>
          <w:tcPr>
            <w:tcW w:w="1134" w:type="dxa"/>
            <w:shd w:val="clear" w:color="auto" w:fill="auto"/>
            <w:vAlign w:val="center"/>
          </w:tcPr>
          <w:p w14:paraId="0AC49B81"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w:t>
            </w:r>
          </w:p>
        </w:tc>
      </w:tr>
      <w:tr w:rsidR="0007161C" w:rsidRPr="0007161C" w14:paraId="6DD9EA7B" w14:textId="77777777" w:rsidTr="00810372">
        <w:trPr>
          <w:trHeight w:val="228"/>
        </w:trPr>
        <w:tc>
          <w:tcPr>
            <w:tcW w:w="534" w:type="dxa"/>
            <w:vMerge/>
          </w:tcPr>
          <w:p w14:paraId="751E68C5" w14:textId="77777777" w:rsidR="0007161C" w:rsidRPr="00286258" w:rsidRDefault="0007161C" w:rsidP="0007161C">
            <w:pPr>
              <w:autoSpaceDE w:val="0"/>
              <w:autoSpaceDN w:val="0"/>
              <w:adjustRightInd w:val="0"/>
              <w:jc w:val="center"/>
              <w:rPr>
                <w:rFonts w:ascii="Times New Roman" w:hAnsi="Times New Roman" w:cs="Times New Roman"/>
                <w:sz w:val="18"/>
                <w:szCs w:val="18"/>
              </w:rPr>
            </w:pPr>
          </w:p>
        </w:tc>
        <w:tc>
          <w:tcPr>
            <w:tcW w:w="1984" w:type="dxa"/>
            <w:vMerge/>
          </w:tcPr>
          <w:p w14:paraId="2AA634D2" w14:textId="77777777" w:rsidR="0007161C" w:rsidRPr="00286258" w:rsidRDefault="0007161C" w:rsidP="0007161C">
            <w:pPr>
              <w:tabs>
                <w:tab w:val="left" w:pos="701"/>
                <w:tab w:val="left" w:pos="851"/>
              </w:tabs>
              <w:jc w:val="both"/>
              <w:rPr>
                <w:rFonts w:ascii="Times New Roman" w:hAnsi="Times New Roman" w:cs="Times New Roman"/>
                <w:bCs/>
                <w:sz w:val="18"/>
                <w:szCs w:val="18"/>
                <w:lang w:eastAsia="en-US"/>
              </w:rPr>
            </w:pPr>
          </w:p>
        </w:tc>
        <w:tc>
          <w:tcPr>
            <w:tcW w:w="1701" w:type="dxa"/>
            <w:shd w:val="clear" w:color="auto" w:fill="auto"/>
          </w:tcPr>
          <w:p w14:paraId="45451B74" w14:textId="77777777" w:rsidR="0007161C" w:rsidRPr="00286258" w:rsidRDefault="0007161C" w:rsidP="0007161C">
            <w:pPr>
              <w:autoSpaceDE w:val="0"/>
              <w:autoSpaceDN w:val="0"/>
              <w:adjustRightInd w:val="0"/>
              <w:rPr>
                <w:rFonts w:ascii="Times New Roman" w:hAnsi="Times New Roman" w:cs="Times New Roman"/>
                <w:sz w:val="18"/>
                <w:szCs w:val="18"/>
              </w:rPr>
            </w:pPr>
            <w:r w:rsidRPr="00286258">
              <w:rPr>
                <w:rFonts w:ascii="Times New Roman" w:hAnsi="Times New Roman" w:cs="Times New Roman"/>
                <w:sz w:val="18"/>
                <w:szCs w:val="18"/>
              </w:rPr>
              <w:t>слабая оснащенность современными техническими средствами</w:t>
            </w:r>
          </w:p>
        </w:tc>
        <w:tc>
          <w:tcPr>
            <w:tcW w:w="1134" w:type="dxa"/>
            <w:shd w:val="clear" w:color="auto" w:fill="auto"/>
            <w:vAlign w:val="center"/>
          </w:tcPr>
          <w:p w14:paraId="073B0FB4"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w:t>
            </w:r>
          </w:p>
        </w:tc>
        <w:tc>
          <w:tcPr>
            <w:tcW w:w="992" w:type="dxa"/>
            <w:shd w:val="clear" w:color="auto" w:fill="auto"/>
            <w:vAlign w:val="center"/>
          </w:tcPr>
          <w:p w14:paraId="7FD628B4"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w:t>
            </w:r>
          </w:p>
        </w:tc>
        <w:tc>
          <w:tcPr>
            <w:tcW w:w="993" w:type="dxa"/>
            <w:shd w:val="clear" w:color="auto" w:fill="auto"/>
            <w:vAlign w:val="center"/>
          </w:tcPr>
          <w:p w14:paraId="55E48A0F"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w:t>
            </w:r>
          </w:p>
        </w:tc>
        <w:tc>
          <w:tcPr>
            <w:tcW w:w="1134" w:type="dxa"/>
            <w:shd w:val="clear" w:color="auto" w:fill="auto"/>
            <w:vAlign w:val="center"/>
          </w:tcPr>
          <w:p w14:paraId="3B914747"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w:t>
            </w:r>
          </w:p>
        </w:tc>
        <w:tc>
          <w:tcPr>
            <w:tcW w:w="1134" w:type="dxa"/>
            <w:shd w:val="clear" w:color="auto" w:fill="auto"/>
            <w:vAlign w:val="center"/>
          </w:tcPr>
          <w:p w14:paraId="4F6842DD"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w:t>
            </w:r>
          </w:p>
        </w:tc>
      </w:tr>
      <w:tr w:rsidR="0007161C" w:rsidRPr="0007161C" w14:paraId="6EC4CBC4" w14:textId="77777777" w:rsidTr="00810372">
        <w:trPr>
          <w:trHeight w:val="168"/>
        </w:trPr>
        <w:tc>
          <w:tcPr>
            <w:tcW w:w="534" w:type="dxa"/>
            <w:vMerge/>
          </w:tcPr>
          <w:p w14:paraId="5C05547D" w14:textId="77777777" w:rsidR="0007161C" w:rsidRPr="00286258" w:rsidRDefault="0007161C" w:rsidP="0007161C">
            <w:pPr>
              <w:autoSpaceDE w:val="0"/>
              <w:autoSpaceDN w:val="0"/>
              <w:adjustRightInd w:val="0"/>
              <w:jc w:val="center"/>
              <w:rPr>
                <w:rFonts w:ascii="Times New Roman" w:hAnsi="Times New Roman" w:cs="Times New Roman"/>
                <w:sz w:val="18"/>
                <w:szCs w:val="18"/>
              </w:rPr>
            </w:pPr>
          </w:p>
        </w:tc>
        <w:tc>
          <w:tcPr>
            <w:tcW w:w="1984" w:type="dxa"/>
            <w:vMerge/>
          </w:tcPr>
          <w:p w14:paraId="53871726" w14:textId="77777777" w:rsidR="0007161C" w:rsidRPr="00286258" w:rsidRDefault="0007161C" w:rsidP="0007161C">
            <w:pPr>
              <w:tabs>
                <w:tab w:val="left" w:pos="701"/>
                <w:tab w:val="left" w:pos="851"/>
              </w:tabs>
              <w:jc w:val="both"/>
              <w:rPr>
                <w:rFonts w:ascii="Times New Roman" w:hAnsi="Times New Roman" w:cs="Times New Roman"/>
                <w:bCs/>
                <w:sz w:val="18"/>
                <w:szCs w:val="18"/>
                <w:lang w:eastAsia="en-US"/>
              </w:rPr>
            </w:pPr>
          </w:p>
        </w:tc>
        <w:tc>
          <w:tcPr>
            <w:tcW w:w="1701" w:type="dxa"/>
            <w:shd w:val="clear" w:color="auto" w:fill="auto"/>
          </w:tcPr>
          <w:p w14:paraId="0090018C" w14:textId="77777777" w:rsidR="0007161C" w:rsidRPr="00286258" w:rsidRDefault="0007161C" w:rsidP="0007161C">
            <w:pPr>
              <w:autoSpaceDE w:val="0"/>
              <w:autoSpaceDN w:val="0"/>
              <w:adjustRightInd w:val="0"/>
              <w:rPr>
                <w:rFonts w:ascii="Times New Roman" w:hAnsi="Times New Roman" w:cs="Times New Roman"/>
                <w:sz w:val="18"/>
                <w:szCs w:val="18"/>
              </w:rPr>
            </w:pPr>
            <w:r w:rsidRPr="00286258">
              <w:rPr>
                <w:rFonts w:ascii="Times New Roman" w:hAnsi="Times New Roman" w:cs="Times New Roman"/>
                <w:sz w:val="18"/>
                <w:szCs w:val="18"/>
              </w:rPr>
              <w:t>дефицит аудиторий</w:t>
            </w:r>
          </w:p>
        </w:tc>
        <w:tc>
          <w:tcPr>
            <w:tcW w:w="1134" w:type="dxa"/>
            <w:shd w:val="clear" w:color="auto" w:fill="auto"/>
            <w:vAlign w:val="center"/>
          </w:tcPr>
          <w:p w14:paraId="2F980B30"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w:t>
            </w:r>
          </w:p>
        </w:tc>
        <w:tc>
          <w:tcPr>
            <w:tcW w:w="992" w:type="dxa"/>
            <w:shd w:val="clear" w:color="auto" w:fill="auto"/>
            <w:vAlign w:val="center"/>
          </w:tcPr>
          <w:p w14:paraId="76F1F42C"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w:t>
            </w:r>
          </w:p>
        </w:tc>
        <w:tc>
          <w:tcPr>
            <w:tcW w:w="993" w:type="dxa"/>
            <w:shd w:val="clear" w:color="auto" w:fill="auto"/>
            <w:vAlign w:val="center"/>
          </w:tcPr>
          <w:p w14:paraId="3B31291E"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w:t>
            </w:r>
          </w:p>
        </w:tc>
        <w:tc>
          <w:tcPr>
            <w:tcW w:w="1134" w:type="dxa"/>
            <w:shd w:val="clear" w:color="auto" w:fill="auto"/>
            <w:vAlign w:val="center"/>
          </w:tcPr>
          <w:p w14:paraId="68034022"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w:t>
            </w:r>
          </w:p>
        </w:tc>
        <w:tc>
          <w:tcPr>
            <w:tcW w:w="1134" w:type="dxa"/>
            <w:shd w:val="clear" w:color="auto" w:fill="auto"/>
            <w:vAlign w:val="center"/>
          </w:tcPr>
          <w:p w14:paraId="5FC04931"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w:t>
            </w:r>
          </w:p>
        </w:tc>
      </w:tr>
      <w:tr w:rsidR="0007161C" w:rsidRPr="0007161C" w14:paraId="7994A6B4" w14:textId="77777777" w:rsidTr="00810372">
        <w:trPr>
          <w:trHeight w:val="120"/>
        </w:trPr>
        <w:tc>
          <w:tcPr>
            <w:tcW w:w="534" w:type="dxa"/>
            <w:vMerge/>
          </w:tcPr>
          <w:p w14:paraId="0ECA1EC9" w14:textId="77777777" w:rsidR="0007161C" w:rsidRPr="00286258" w:rsidRDefault="0007161C" w:rsidP="0007161C">
            <w:pPr>
              <w:autoSpaceDE w:val="0"/>
              <w:autoSpaceDN w:val="0"/>
              <w:adjustRightInd w:val="0"/>
              <w:jc w:val="center"/>
              <w:rPr>
                <w:rFonts w:ascii="Times New Roman" w:hAnsi="Times New Roman" w:cs="Times New Roman"/>
                <w:sz w:val="18"/>
                <w:szCs w:val="18"/>
              </w:rPr>
            </w:pPr>
          </w:p>
        </w:tc>
        <w:tc>
          <w:tcPr>
            <w:tcW w:w="1984" w:type="dxa"/>
            <w:vMerge/>
          </w:tcPr>
          <w:p w14:paraId="7B0BACCE" w14:textId="77777777" w:rsidR="0007161C" w:rsidRPr="00286258" w:rsidRDefault="0007161C" w:rsidP="0007161C">
            <w:pPr>
              <w:tabs>
                <w:tab w:val="left" w:pos="701"/>
                <w:tab w:val="left" w:pos="851"/>
              </w:tabs>
              <w:jc w:val="both"/>
              <w:rPr>
                <w:rFonts w:ascii="Times New Roman" w:hAnsi="Times New Roman" w:cs="Times New Roman"/>
                <w:bCs/>
                <w:sz w:val="18"/>
                <w:szCs w:val="18"/>
                <w:lang w:eastAsia="en-US"/>
              </w:rPr>
            </w:pPr>
          </w:p>
        </w:tc>
        <w:tc>
          <w:tcPr>
            <w:tcW w:w="1701" w:type="dxa"/>
            <w:shd w:val="clear" w:color="auto" w:fill="auto"/>
          </w:tcPr>
          <w:p w14:paraId="09F145FD" w14:textId="77777777" w:rsidR="0007161C" w:rsidRPr="00286258" w:rsidRDefault="0007161C" w:rsidP="0007161C">
            <w:pPr>
              <w:autoSpaceDE w:val="0"/>
              <w:autoSpaceDN w:val="0"/>
              <w:adjustRightInd w:val="0"/>
              <w:rPr>
                <w:rFonts w:ascii="Times New Roman" w:hAnsi="Times New Roman" w:cs="Times New Roman"/>
                <w:sz w:val="18"/>
                <w:szCs w:val="18"/>
              </w:rPr>
            </w:pPr>
            <w:r w:rsidRPr="00286258">
              <w:rPr>
                <w:rFonts w:ascii="Times New Roman" w:hAnsi="Times New Roman" w:cs="Times New Roman"/>
                <w:sz w:val="18"/>
                <w:szCs w:val="18"/>
              </w:rPr>
              <w:t>отсутствие возможности выбора для студентов учебных дисциплин, преподавателей</w:t>
            </w:r>
          </w:p>
        </w:tc>
        <w:tc>
          <w:tcPr>
            <w:tcW w:w="1134" w:type="dxa"/>
            <w:shd w:val="clear" w:color="auto" w:fill="auto"/>
            <w:vAlign w:val="center"/>
          </w:tcPr>
          <w:p w14:paraId="0816A4CC"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w:t>
            </w:r>
          </w:p>
        </w:tc>
        <w:tc>
          <w:tcPr>
            <w:tcW w:w="992" w:type="dxa"/>
            <w:shd w:val="clear" w:color="auto" w:fill="auto"/>
            <w:vAlign w:val="center"/>
          </w:tcPr>
          <w:p w14:paraId="67BCEE30"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w:t>
            </w:r>
          </w:p>
        </w:tc>
        <w:tc>
          <w:tcPr>
            <w:tcW w:w="993" w:type="dxa"/>
            <w:shd w:val="clear" w:color="auto" w:fill="auto"/>
            <w:vAlign w:val="center"/>
          </w:tcPr>
          <w:p w14:paraId="560A9D99"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w:t>
            </w:r>
          </w:p>
        </w:tc>
        <w:tc>
          <w:tcPr>
            <w:tcW w:w="1134" w:type="dxa"/>
            <w:shd w:val="clear" w:color="auto" w:fill="auto"/>
            <w:vAlign w:val="center"/>
          </w:tcPr>
          <w:p w14:paraId="704CE194"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w:t>
            </w:r>
          </w:p>
        </w:tc>
        <w:tc>
          <w:tcPr>
            <w:tcW w:w="1134" w:type="dxa"/>
            <w:shd w:val="clear" w:color="auto" w:fill="auto"/>
            <w:vAlign w:val="center"/>
          </w:tcPr>
          <w:p w14:paraId="5076D34A"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w:t>
            </w:r>
          </w:p>
        </w:tc>
      </w:tr>
      <w:tr w:rsidR="0007161C" w:rsidRPr="0007161C" w14:paraId="7118E0BF" w14:textId="77777777" w:rsidTr="00810372">
        <w:trPr>
          <w:trHeight w:val="132"/>
        </w:trPr>
        <w:tc>
          <w:tcPr>
            <w:tcW w:w="534" w:type="dxa"/>
            <w:vMerge/>
          </w:tcPr>
          <w:p w14:paraId="56CC4C03" w14:textId="77777777" w:rsidR="0007161C" w:rsidRPr="00286258" w:rsidRDefault="0007161C" w:rsidP="0007161C">
            <w:pPr>
              <w:autoSpaceDE w:val="0"/>
              <w:autoSpaceDN w:val="0"/>
              <w:adjustRightInd w:val="0"/>
              <w:jc w:val="center"/>
              <w:rPr>
                <w:rFonts w:ascii="Times New Roman" w:hAnsi="Times New Roman" w:cs="Times New Roman"/>
                <w:sz w:val="18"/>
                <w:szCs w:val="18"/>
              </w:rPr>
            </w:pPr>
          </w:p>
        </w:tc>
        <w:tc>
          <w:tcPr>
            <w:tcW w:w="1984" w:type="dxa"/>
            <w:vMerge/>
          </w:tcPr>
          <w:p w14:paraId="768CFC68" w14:textId="77777777" w:rsidR="0007161C" w:rsidRPr="00286258" w:rsidRDefault="0007161C" w:rsidP="0007161C">
            <w:pPr>
              <w:tabs>
                <w:tab w:val="left" w:pos="701"/>
                <w:tab w:val="left" w:pos="851"/>
              </w:tabs>
              <w:jc w:val="both"/>
              <w:rPr>
                <w:rFonts w:ascii="Times New Roman" w:hAnsi="Times New Roman" w:cs="Times New Roman"/>
                <w:bCs/>
                <w:sz w:val="18"/>
                <w:szCs w:val="18"/>
                <w:lang w:eastAsia="en-US"/>
              </w:rPr>
            </w:pPr>
          </w:p>
        </w:tc>
        <w:tc>
          <w:tcPr>
            <w:tcW w:w="1701" w:type="dxa"/>
            <w:shd w:val="clear" w:color="auto" w:fill="auto"/>
          </w:tcPr>
          <w:p w14:paraId="19BC2283" w14:textId="77777777" w:rsidR="0007161C" w:rsidRPr="00286258" w:rsidRDefault="0007161C" w:rsidP="0007161C">
            <w:pPr>
              <w:autoSpaceDE w:val="0"/>
              <w:autoSpaceDN w:val="0"/>
              <w:adjustRightInd w:val="0"/>
              <w:rPr>
                <w:rFonts w:ascii="Times New Roman" w:hAnsi="Times New Roman" w:cs="Times New Roman"/>
                <w:sz w:val="18"/>
                <w:szCs w:val="18"/>
              </w:rPr>
            </w:pPr>
            <w:r w:rsidRPr="00286258">
              <w:rPr>
                <w:rFonts w:ascii="Times New Roman" w:hAnsi="Times New Roman" w:cs="Times New Roman"/>
                <w:sz w:val="18"/>
                <w:szCs w:val="18"/>
              </w:rPr>
              <w:t>неудобное расписание</w:t>
            </w:r>
          </w:p>
        </w:tc>
        <w:tc>
          <w:tcPr>
            <w:tcW w:w="1134" w:type="dxa"/>
            <w:shd w:val="clear" w:color="auto" w:fill="auto"/>
            <w:vAlign w:val="center"/>
          </w:tcPr>
          <w:p w14:paraId="6184B176"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w:t>
            </w:r>
          </w:p>
        </w:tc>
        <w:tc>
          <w:tcPr>
            <w:tcW w:w="992" w:type="dxa"/>
            <w:shd w:val="clear" w:color="auto" w:fill="auto"/>
            <w:vAlign w:val="center"/>
          </w:tcPr>
          <w:p w14:paraId="3A98ECB6"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w:t>
            </w:r>
          </w:p>
        </w:tc>
        <w:tc>
          <w:tcPr>
            <w:tcW w:w="993" w:type="dxa"/>
            <w:shd w:val="clear" w:color="auto" w:fill="auto"/>
            <w:vAlign w:val="center"/>
          </w:tcPr>
          <w:p w14:paraId="17BDCABA"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w:t>
            </w:r>
          </w:p>
        </w:tc>
        <w:tc>
          <w:tcPr>
            <w:tcW w:w="1134" w:type="dxa"/>
            <w:shd w:val="clear" w:color="auto" w:fill="auto"/>
            <w:vAlign w:val="center"/>
          </w:tcPr>
          <w:p w14:paraId="6716F56B"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w:t>
            </w:r>
          </w:p>
        </w:tc>
        <w:tc>
          <w:tcPr>
            <w:tcW w:w="1134" w:type="dxa"/>
            <w:shd w:val="clear" w:color="auto" w:fill="auto"/>
            <w:vAlign w:val="center"/>
          </w:tcPr>
          <w:p w14:paraId="76D1FE62"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w:t>
            </w:r>
          </w:p>
        </w:tc>
      </w:tr>
      <w:tr w:rsidR="0007161C" w:rsidRPr="0007161C" w14:paraId="31ED3701" w14:textId="77777777" w:rsidTr="00810372">
        <w:trPr>
          <w:trHeight w:val="132"/>
        </w:trPr>
        <w:tc>
          <w:tcPr>
            <w:tcW w:w="534" w:type="dxa"/>
            <w:vMerge/>
          </w:tcPr>
          <w:p w14:paraId="6272F5FF" w14:textId="77777777" w:rsidR="0007161C" w:rsidRPr="00286258" w:rsidRDefault="0007161C" w:rsidP="0007161C">
            <w:pPr>
              <w:autoSpaceDE w:val="0"/>
              <w:autoSpaceDN w:val="0"/>
              <w:adjustRightInd w:val="0"/>
              <w:jc w:val="center"/>
              <w:rPr>
                <w:rFonts w:ascii="Times New Roman" w:hAnsi="Times New Roman" w:cs="Times New Roman"/>
                <w:sz w:val="18"/>
                <w:szCs w:val="18"/>
              </w:rPr>
            </w:pPr>
          </w:p>
        </w:tc>
        <w:tc>
          <w:tcPr>
            <w:tcW w:w="1984" w:type="dxa"/>
            <w:vMerge/>
          </w:tcPr>
          <w:p w14:paraId="6F542627" w14:textId="77777777" w:rsidR="0007161C" w:rsidRPr="00286258" w:rsidRDefault="0007161C" w:rsidP="0007161C">
            <w:pPr>
              <w:tabs>
                <w:tab w:val="left" w:pos="701"/>
                <w:tab w:val="left" w:pos="851"/>
              </w:tabs>
              <w:jc w:val="both"/>
              <w:rPr>
                <w:rFonts w:ascii="Times New Roman" w:hAnsi="Times New Roman" w:cs="Times New Roman"/>
                <w:bCs/>
                <w:sz w:val="18"/>
                <w:szCs w:val="18"/>
                <w:lang w:eastAsia="en-US"/>
              </w:rPr>
            </w:pPr>
          </w:p>
        </w:tc>
        <w:tc>
          <w:tcPr>
            <w:tcW w:w="1701" w:type="dxa"/>
            <w:shd w:val="clear" w:color="auto" w:fill="auto"/>
          </w:tcPr>
          <w:p w14:paraId="0A48A34D" w14:textId="77777777" w:rsidR="0007161C" w:rsidRPr="00286258" w:rsidRDefault="0007161C" w:rsidP="0007161C">
            <w:pPr>
              <w:autoSpaceDE w:val="0"/>
              <w:autoSpaceDN w:val="0"/>
              <w:adjustRightInd w:val="0"/>
              <w:rPr>
                <w:rFonts w:ascii="Times New Roman" w:hAnsi="Times New Roman" w:cs="Times New Roman"/>
                <w:sz w:val="18"/>
                <w:szCs w:val="18"/>
              </w:rPr>
            </w:pPr>
            <w:r w:rsidRPr="00286258">
              <w:rPr>
                <w:rFonts w:ascii="Times New Roman" w:hAnsi="Times New Roman" w:cs="Times New Roman"/>
                <w:sz w:val="18"/>
                <w:szCs w:val="18"/>
              </w:rPr>
              <w:t>отсутствие возможности оперативного тиражирования раздаточных материалов для занятий со студентами</w:t>
            </w:r>
          </w:p>
        </w:tc>
        <w:tc>
          <w:tcPr>
            <w:tcW w:w="1134" w:type="dxa"/>
            <w:shd w:val="clear" w:color="auto" w:fill="auto"/>
            <w:vAlign w:val="center"/>
          </w:tcPr>
          <w:p w14:paraId="1FAD81A3"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w:t>
            </w:r>
          </w:p>
        </w:tc>
        <w:tc>
          <w:tcPr>
            <w:tcW w:w="992" w:type="dxa"/>
            <w:shd w:val="clear" w:color="auto" w:fill="auto"/>
            <w:vAlign w:val="center"/>
          </w:tcPr>
          <w:p w14:paraId="5E531AB0"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w:t>
            </w:r>
          </w:p>
        </w:tc>
        <w:tc>
          <w:tcPr>
            <w:tcW w:w="993" w:type="dxa"/>
            <w:shd w:val="clear" w:color="auto" w:fill="auto"/>
            <w:vAlign w:val="center"/>
          </w:tcPr>
          <w:p w14:paraId="3533AEED"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w:t>
            </w:r>
          </w:p>
        </w:tc>
        <w:tc>
          <w:tcPr>
            <w:tcW w:w="1134" w:type="dxa"/>
            <w:shd w:val="clear" w:color="auto" w:fill="auto"/>
            <w:vAlign w:val="center"/>
          </w:tcPr>
          <w:p w14:paraId="1ACA7D89"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w:t>
            </w:r>
          </w:p>
        </w:tc>
        <w:tc>
          <w:tcPr>
            <w:tcW w:w="1134" w:type="dxa"/>
            <w:shd w:val="clear" w:color="auto" w:fill="auto"/>
            <w:vAlign w:val="center"/>
          </w:tcPr>
          <w:p w14:paraId="653EB687"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w:t>
            </w:r>
          </w:p>
        </w:tc>
      </w:tr>
      <w:tr w:rsidR="0007161C" w:rsidRPr="0007161C" w14:paraId="2E71CEDF" w14:textId="77777777" w:rsidTr="00810372">
        <w:trPr>
          <w:trHeight w:val="3582"/>
        </w:trPr>
        <w:tc>
          <w:tcPr>
            <w:tcW w:w="534" w:type="dxa"/>
          </w:tcPr>
          <w:p w14:paraId="7463F2A8"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7.</w:t>
            </w:r>
          </w:p>
        </w:tc>
        <w:tc>
          <w:tcPr>
            <w:tcW w:w="1984" w:type="dxa"/>
          </w:tcPr>
          <w:p w14:paraId="39611A4E" w14:textId="77777777" w:rsidR="0007161C" w:rsidRPr="00286258" w:rsidRDefault="0007161C" w:rsidP="0007161C">
            <w:pPr>
              <w:autoSpaceDE w:val="0"/>
              <w:autoSpaceDN w:val="0"/>
              <w:adjustRightInd w:val="0"/>
              <w:jc w:val="both"/>
              <w:rPr>
                <w:rFonts w:ascii="Times New Roman" w:hAnsi="Times New Roman" w:cs="Times New Roman"/>
                <w:sz w:val="18"/>
                <w:szCs w:val="18"/>
              </w:rPr>
            </w:pPr>
            <w:r w:rsidRPr="00286258">
              <w:rPr>
                <w:rFonts w:ascii="Times New Roman" w:hAnsi="Times New Roman" w:cs="Times New Roman"/>
                <w:sz w:val="18"/>
                <w:szCs w:val="18"/>
              </w:rPr>
              <w:t>Ваши рекомендации по повышению качества образовательного процесса в Колледже</w:t>
            </w:r>
          </w:p>
        </w:tc>
        <w:tc>
          <w:tcPr>
            <w:tcW w:w="1701" w:type="dxa"/>
            <w:shd w:val="clear" w:color="auto" w:fill="auto"/>
          </w:tcPr>
          <w:p w14:paraId="5D3B052A" w14:textId="77777777" w:rsidR="0007161C" w:rsidRPr="00286258" w:rsidRDefault="0007161C" w:rsidP="0007161C">
            <w:pPr>
              <w:shd w:val="clear" w:color="auto" w:fill="F8F9FA"/>
              <w:autoSpaceDE w:val="0"/>
              <w:autoSpaceDN w:val="0"/>
              <w:adjustRightInd w:val="0"/>
              <w:spacing w:line="300" w:lineRule="atLeast"/>
              <w:jc w:val="center"/>
              <w:rPr>
                <w:rFonts w:ascii="Times New Roman" w:hAnsi="Times New Roman" w:cs="Times New Roman"/>
                <w:sz w:val="18"/>
                <w:szCs w:val="18"/>
              </w:rPr>
            </w:pPr>
            <w:r w:rsidRPr="00286258">
              <w:rPr>
                <w:rFonts w:ascii="Times New Roman" w:hAnsi="Times New Roman" w:cs="Times New Roman"/>
                <w:sz w:val="18"/>
                <w:szCs w:val="18"/>
              </w:rPr>
              <w:t>-</w:t>
            </w:r>
          </w:p>
        </w:tc>
        <w:tc>
          <w:tcPr>
            <w:tcW w:w="1134" w:type="dxa"/>
            <w:shd w:val="clear" w:color="auto" w:fill="auto"/>
          </w:tcPr>
          <w:p w14:paraId="3C420C80" w14:textId="77777777" w:rsidR="0007161C" w:rsidRPr="00286258" w:rsidRDefault="0007161C" w:rsidP="0007161C">
            <w:pPr>
              <w:autoSpaceDE w:val="0"/>
              <w:autoSpaceDN w:val="0"/>
              <w:adjustRightInd w:val="0"/>
              <w:jc w:val="both"/>
              <w:rPr>
                <w:rFonts w:ascii="Times New Roman" w:hAnsi="Times New Roman" w:cs="Times New Roman"/>
                <w:sz w:val="18"/>
                <w:szCs w:val="18"/>
              </w:rPr>
            </w:pPr>
            <w:r w:rsidRPr="00286258">
              <w:rPr>
                <w:rFonts w:ascii="Times New Roman" w:hAnsi="Times New Roman" w:cs="Times New Roman"/>
                <w:sz w:val="18"/>
                <w:szCs w:val="18"/>
              </w:rPr>
              <w:t>Курсы повышения квалификации по освоению онлайн-платформ</w:t>
            </w:r>
          </w:p>
          <w:p w14:paraId="4CE66816" w14:textId="77777777" w:rsidR="0007161C" w:rsidRPr="00286258" w:rsidRDefault="0007161C" w:rsidP="0007161C">
            <w:pPr>
              <w:shd w:val="clear" w:color="auto" w:fill="F8F9FA"/>
              <w:autoSpaceDE w:val="0"/>
              <w:autoSpaceDN w:val="0"/>
              <w:adjustRightInd w:val="0"/>
              <w:jc w:val="center"/>
              <w:rPr>
                <w:rFonts w:ascii="Times New Roman" w:hAnsi="Times New Roman" w:cs="Times New Roman"/>
                <w:sz w:val="18"/>
                <w:szCs w:val="18"/>
              </w:rPr>
            </w:pPr>
          </w:p>
        </w:tc>
        <w:tc>
          <w:tcPr>
            <w:tcW w:w="992" w:type="dxa"/>
            <w:shd w:val="clear" w:color="auto" w:fill="auto"/>
          </w:tcPr>
          <w:p w14:paraId="3E33E8D0"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w:t>
            </w:r>
          </w:p>
        </w:tc>
        <w:tc>
          <w:tcPr>
            <w:tcW w:w="993" w:type="dxa"/>
            <w:shd w:val="clear" w:color="auto" w:fill="auto"/>
          </w:tcPr>
          <w:p w14:paraId="68773EB7"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w:t>
            </w:r>
          </w:p>
        </w:tc>
        <w:tc>
          <w:tcPr>
            <w:tcW w:w="1134" w:type="dxa"/>
            <w:shd w:val="clear" w:color="auto" w:fill="auto"/>
          </w:tcPr>
          <w:p w14:paraId="41ADD370"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18"/>
                <w:szCs w:val="18"/>
              </w:rPr>
              <w:t>-</w:t>
            </w:r>
          </w:p>
        </w:tc>
        <w:tc>
          <w:tcPr>
            <w:tcW w:w="1134" w:type="dxa"/>
            <w:shd w:val="clear" w:color="auto" w:fill="auto"/>
          </w:tcPr>
          <w:p w14:paraId="44954B2D" w14:textId="77777777" w:rsidR="0007161C" w:rsidRPr="00286258" w:rsidRDefault="0007161C" w:rsidP="0007161C">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pacing w:val="3"/>
                <w:sz w:val="18"/>
                <w:szCs w:val="18"/>
              </w:rPr>
              <w:t>Оснащен-ность техничес-кими средст-вами</w:t>
            </w:r>
          </w:p>
        </w:tc>
      </w:tr>
    </w:tbl>
    <w:p w14:paraId="5F1A0C77" w14:textId="77777777" w:rsidR="0007161C" w:rsidRPr="0007161C" w:rsidRDefault="0007161C" w:rsidP="0007161C">
      <w:pPr>
        <w:widowControl w:val="0"/>
        <w:shd w:val="clear" w:color="auto" w:fill="FFFFFF"/>
        <w:autoSpaceDE w:val="0"/>
        <w:autoSpaceDN w:val="0"/>
        <w:adjustRightInd w:val="0"/>
        <w:jc w:val="both"/>
        <w:rPr>
          <w:b/>
          <w:bCs/>
          <w:spacing w:val="-1"/>
          <w:sz w:val="28"/>
          <w:szCs w:val="28"/>
        </w:rPr>
      </w:pPr>
    </w:p>
    <w:p w14:paraId="055D07B4" w14:textId="77777777" w:rsidR="0007161C" w:rsidRPr="0007161C" w:rsidRDefault="0007161C" w:rsidP="0007161C">
      <w:pPr>
        <w:widowControl w:val="0"/>
        <w:shd w:val="clear" w:color="auto" w:fill="FFFFFF"/>
        <w:autoSpaceDE w:val="0"/>
        <w:autoSpaceDN w:val="0"/>
        <w:adjustRightInd w:val="0"/>
        <w:ind w:firstLine="851"/>
        <w:jc w:val="both"/>
        <w:rPr>
          <w:b/>
          <w:bCs/>
          <w:spacing w:val="-1"/>
          <w:sz w:val="28"/>
          <w:szCs w:val="28"/>
        </w:rPr>
      </w:pPr>
      <w:bookmarkStart w:id="20" w:name="_Hlk162693985"/>
      <w:r w:rsidRPr="0007161C">
        <w:rPr>
          <w:b/>
          <w:bCs/>
          <w:spacing w:val="-1"/>
          <w:sz w:val="28"/>
          <w:szCs w:val="28"/>
        </w:rPr>
        <w:t>з) оценивание работодателями качества образования выпускников Колледжа, в том числе в части практической подготовки</w:t>
      </w:r>
    </w:p>
    <w:p w14:paraId="5CFD2907" w14:textId="77777777" w:rsidR="0007161C" w:rsidRPr="0007161C" w:rsidRDefault="0007161C" w:rsidP="0007161C">
      <w:pPr>
        <w:widowControl w:val="0"/>
        <w:autoSpaceDE w:val="0"/>
        <w:autoSpaceDN w:val="0"/>
        <w:adjustRightInd w:val="0"/>
        <w:ind w:firstLine="851"/>
        <w:jc w:val="both"/>
        <w:rPr>
          <w:sz w:val="28"/>
          <w:szCs w:val="28"/>
        </w:rPr>
      </w:pPr>
      <w:r w:rsidRPr="0007161C">
        <w:rPr>
          <w:sz w:val="28"/>
          <w:szCs w:val="28"/>
        </w:rPr>
        <w:t xml:space="preserve">Опрос (анкетирование) проводится работодателями путем заполнения опросника (анкеты), который размещается в электронной информационно-образовательной среде </w:t>
      </w:r>
      <w:r w:rsidRPr="0007161C">
        <w:rPr>
          <w:bCs/>
          <w:spacing w:val="-1"/>
          <w:sz w:val="28"/>
          <w:szCs w:val="28"/>
        </w:rPr>
        <w:t>Колледжа.</w:t>
      </w:r>
    </w:p>
    <w:p w14:paraId="771BEAEC" w14:textId="77777777" w:rsidR="0007161C" w:rsidRPr="0007161C" w:rsidRDefault="0007161C" w:rsidP="0007161C">
      <w:pPr>
        <w:widowControl w:val="0"/>
        <w:tabs>
          <w:tab w:val="left" w:pos="993"/>
        </w:tabs>
        <w:autoSpaceDE w:val="0"/>
        <w:autoSpaceDN w:val="0"/>
        <w:adjustRightInd w:val="0"/>
        <w:ind w:firstLine="851"/>
        <w:jc w:val="both"/>
        <w:rPr>
          <w:sz w:val="28"/>
          <w:szCs w:val="28"/>
        </w:rPr>
      </w:pPr>
      <w:r w:rsidRPr="0007161C">
        <w:rPr>
          <w:sz w:val="28"/>
          <w:szCs w:val="28"/>
        </w:rPr>
        <w:t>Опрос (анкетирование) проводится дистанционно.</w:t>
      </w:r>
    </w:p>
    <w:p w14:paraId="051069D5" w14:textId="6CB10479" w:rsidR="0007161C" w:rsidRPr="0007161C" w:rsidRDefault="0007161C" w:rsidP="0007161C">
      <w:pPr>
        <w:widowControl w:val="0"/>
        <w:tabs>
          <w:tab w:val="left" w:pos="993"/>
        </w:tabs>
        <w:autoSpaceDE w:val="0"/>
        <w:autoSpaceDN w:val="0"/>
        <w:adjustRightInd w:val="0"/>
        <w:ind w:firstLine="851"/>
        <w:jc w:val="both"/>
        <w:rPr>
          <w:sz w:val="28"/>
          <w:szCs w:val="28"/>
        </w:rPr>
      </w:pPr>
      <w:r w:rsidRPr="0007161C">
        <w:rPr>
          <w:sz w:val="28"/>
          <w:szCs w:val="28"/>
        </w:rPr>
        <w:t xml:space="preserve">Результаты опроса работодателей представлены в таблице </w:t>
      </w:r>
      <w:r w:rsidR="00186800">
        <w:rPr>
          <w:sz w:val="28"/>
          <w:szCs w:val="28"/>
        </w:rPr>
        <w:t>3.14</w:t>
      </w:r>
      <w:r w:rsidRPr="0007161C">
        <w:rPr>
          <w:sz w:val="28"/>
          <w:szCs w:val="28"/>
        </w:rPr>
        <w:t>.</w:t>
      </w:r>
    </w:p>
    <w:p w14:paraId="61B8BADD" w14:textId="77777777" w:rsidR="0007161C" w:rsidRPr="0007161C" w:rsidRDefault="0007161C" w:rsidP="0007161C">
      <w:pPr>
        <w:widowControl w:val="0"/>
        <w:tabs>
          <w:tab w:val="left" w:pos="993"/>
        </w:tabs>
        <w:autoSpaceDE w:val="0"/>
        <w:autoSpaceDN w:val="0"/>
        <w:adjustRightInd w:val="0"/>
        <w:ind w:firstLine="851"/>
        <w:jc w:val="both"/>
        <w:rPr>
          <w:sz w:val="28"/>
          <w:szCs w:val="28"/>
        </w:rPr>
      </w:pPr>
      <w:r w:rsidRPr="0007161C">
        <w:rPr>
          <w:sz w:val="28"/>
          <w:szCs w:val="28"/>
        </w:rPr>
        <w:t>Организации, участвующие в опросе:</w:t>
      </w:r>
    </w:p>
    <w:p w14:paraId="06E589C1" w14:textId="77777777" w:rsidR="0007161C" w:rsidRPr="0007161C" w:rsidRDefault="0007161C" w:rsidP="0007161C">
      <w:pPr>
        <w:widowControl w:val="0"/>
        <w:tabs>
          <w:tab w:val="left" w:pos="993"/>
        </w:tabs>
        <w:autoSpaceDE w:val="0"/>
        <w:autoSpaceDN w:val="0"/>
        <w:adjustRightInd w:val="0"/>
        <w:ind w:firstLine="851"/>
        <w:jc w:val="both"/>
        <w:rPr>
          <w:b/>
          <w:sz w:val="28"/>
          <w:szCs w:val="28"/>
        </w:rPr>
      </w:pPr>
      <w:r w:rsidRPr="0007161C">
        <w:rPr>
          <w:b/>
          <w:sz w:val="28"/>
          <w:szCs w:val="28"/>
        </w:rPr>
        <w:t>09.02.07 Программирование в компьютерных системах:</w:t>
      </w:r>
    </w:p>
    <w:p w14:paraId="2EE25FF2" w14:textId="77777777" w:rsidR="0007161C" w:rsidRPr="0007161C" w:rsidRDefault="0007161C" w:rsidP="0007161C">
      <w:pPr>
        <w:widowControl w:val="0"/>
        <w:numPr>
          <w:ilvl w:val="0"/>
          <w:numId w:val="39"/>
        </w:numPr>
        <w:tabs>
          <w:tab w:val="left" w:pos="993"/>
        </w:tabs>
        <w:autoSpaceDE w:val="0"/>
        <w:autoSpaceDN w:val="0"/>
        <w:adjustRightInd w:val="0"/>
        <w:ind w:left="0" w:firstLine="851"/>
        <w:contextualSpacing/>
        <w:jc w:val="both"/>
        <w:rPr>
          <w:spacing w:val="3"/>
          <w:sz w:val="28"/>
          <w:szCs w:val="28"/>
        </w:rPr>
      </w:pPr>
      <w:r w:rsidRPr="0007161C">
        <w:rPr>
          <w:spacing w:val="3"/>
          <w:sz w:val="28"/>
          <w:szCs w:val="28"/>
        </w:rPr>
        <w:t>ООО «ИРИС»;</w:t>
      </w:r>
    </w:p>
    <w:p w14:paraId="3D878E8C" w14:textId="77777777" w:rsidR="0007161C" w:rsidRPr="0007161C" w:rsidRDefault="0007161C" w:rsidP="0007161C">
      <w:pPr>
        <w:widowControl w:val="0"/>
        <w:numPr>
          <w:ilvl w:val="0"/>
          <w:numId w:val="39"/>
        </w:numPr>
        <w:tabs>
          <w:tab w:val="left" w:pos="993"/>
        </w:tabs>
        <w:autoSpaceDE w:val="0"/>
        <w:autoSpaceDN w:val="0"/>
        <w:adjustRightInd w:val="0"/>
        <w:ind w:left="0" w:firstLine="851"/>
        <w:contextualSpacing/>
        <w:jc w:val="both"/>
        <w:rPr>
          <w:spacing w:val="3"/>
          <w:sz w:val="28"/>
          <w:szCs w:val="28"/>
        </w:rPr>
      </w:pPr>
      <w:r w:rsidRPr="0007161C">
        <w:rPr>
          <w:spacing w:val="3"/>
          <w:sz w:val="28"/>
          <w:szCs w:val="28"/>
        </w:rPr>
        <w:t>ООО «Айти Парма»;</w:t>
      </w:r>
    </w:p>
    <w:p w14:paraId="14745D37" w14:textId="77777777" w:rsidR="0007161C" w:rsidRPr="0007161C" w:rsidRDefault="0007161C" w:rsidP="0007161C">
      <w:pPr>
        <w:widowControl w:val="0"/>
        <w:numPr>
          <w:ilvl w:val="0"/>
          <w:numId w:val="39"/>
        </w:numPr>
        <w:tabs>
          <w:tab w:val="left" w:pos="993"/>
        </w:tabs>
        <w:autoSpaceDE w:val="0"/>
        <w:autoSpaceDN w:val="0"/>
        <w:adjustRightInd w:val="0"/>
        <w:ind w:left="0" w:firstLine="851"/>
        <w:contextualSpacing/>
        <w:jc w:val="both"/>
        <w:rPr>
          <w:spacing w:val="3"/>
          <w:sz w:val="28"/>
          <w:szCs w:val="28"/>
        </w:rPr>
      </w:pPr>
      <w:r w:rsidRPr="0007161C">
        <w:rPr>
          <w:spacing w:val="3"/>
          <w:sz w:val="28"/>
          <w:szCs w:val="28"/>
        </w:rPr>
        <w:t>ООО «Автоматизация учета – Информ».</w:t>
      </w:r>
    </w:p>
    <w:p w14:paraId="4F28BDFA" w14:textId="77777777" w:rsidR="0007161C" w:rsidRPr="0007161C" w:rsidRDefault="0007161C" w:rsidP="0007161C">
      <w:pPr>
        <w:tabs>
          <w:tab w:val="left" w:pos="993"/>
        </w:tabs>
        <w:autoSpaceDE w:val="0"/>
        <w:autoSpaceDN w:val="0"/>
        <w:adjustRightInd w:val="0"/>
        <w:ind w:firstLine="851"/>
        <w:jc w:val="both"/>
        <w:rPr>
          <w:b/>
          <w:spacing w:val="3"/>
          <w:sz w:val="28"/>
          <w:szCs w:val="28"/>
        </w:rPr>
      </w:pPr>
      <w:r w:rsidRPr="0007161C">
        <w:rPr>
          <w:b/>
          <w:spacing w:val="3"/>
          <w:sz w:val="28"/>
          <w:szCs w:val="28"/>
        </w:rPr>
        <w:t>40.02.01 Право и организация социального обеспечения:</w:t>
      </w:r>
    </w:p>
    <w:p w14:paraId="690D0618" w14:textId="77777777" w:rsidR="0007161C" w:rsidRPr="0007161C" w:rsidRDefault="0007161C" w:rsidP="0007161C">
      <w:pPr>
        <w:widowControl w:val="0"/>
        <w:numPr>
          <w:ilvl w:val="0"/>
          <w:numId w:val="39"/>
        </w:numPr>
        <w:tabs>
          <w:tab w:val="left" w:pos="993"/>
        </w:tabs>
        <w:autoSpaceDE w:val="0"/>
        <w:autoSpaceDN w:val="0"/>
        <w:adjustRightInd w:val="0"/>
        <w:ind w:left="0" w:firstLine="851"/>
        <w:contextualSpacing/>
        <w:jc w:val="both"/>
        <w:rPr>
          <w:spacing w:val="3"/>
          <w:sz w:val="28"/>
          <w:szCs w:val="28"/>
        </w:rPr>
      </w:pPr>
      <w:r w:rsidRPr="0007161C">
        <w:rPr>
          <w:spacing w:val="3"/>
          <w:sz w:val="28"/>
          <w:szCs w:val="28"/>
        </w:rPr>
        <w:t>Пермское региональное отделение Фонда социального страхования РФ;</w:t>
      </w:r>
    </w:p>
    <w:p w14:paraId="33AFC499" w14:textId="77777777" w:rsidR="0007161C" w:rsidRPr="0007161C" w:rsidRDefault="0007161C" w:rsidP="0007161C">
      <w:pPr>
        <w:widowControl w:val="0"/>
        <w:numPr>
          <w:ilvl w:val="0"/>
          <w:numId w:val="39"/>
        </w:numPr>
        <w:tabs>
          <w:tab w:val="left" w:pos="993"/>
        </w:tabs>
        <w:autoSpaceDE w:val="0"/>
        <w:autoSpaceDN w:val="0"/>
        <w:adjustRightInd w:val="0"/>
        <w:ind w:left="0" w:firstLine="851"/>
        <w:contextualSpacing/>
        <w:jc w:val="both"/>
        <w:rPr>
          <w:spacing w:val="3"/>
          <w:sz w:val="28"/>
          <w:szCs w:val="28"/>
        </w:rPr>
      </w:pPr>
      <w:r w:rsidRPr="0007161C">
        <w:rPr>
          <w:spacing w:val="3"/>
          <w:sz w:val="28"/>
          <w:szCs w:val="28"/>
        </w:rPr>
        <w:t>ГБУ Пермского края «Пермский краевой многофункциональный центр предоставления государственных выплат;</w:t>
      </w:r>
    </w:p>
    <w:p w14:paraId="7916016A" w14:textId="77777777" w:rsidR="0007161C" w:rsidRPr="0007161C" w:rsidRDefault="0007161C" w:rsidP="0007161C">
      <w:pPr>
        <w:widowControl w:val="0"/>
        <w:numPr>
          <w:ilvl w:val="0"/>
          <w:numId w:val="39"/>
        </w:numPr>
        <w:tabs>
          <w:tab w:val="left" w:pos="993"/>
        </w:tabs>
        <w:autoSpaceDE w:val="0"/>
        <w:autoSpaceDN w:val="0"/>
        <w:adjustRightInd w:val="0"/>
        <w:ind w:left="0" w:firstLine="851"/>
        <w:contextualSpacing/>
        <w:jc w:val="both"/>
        <w:rPr>
          <w:spacing w:val="3"/>
          <w:sz w:val="28"/>
          <w:szCs w:val="28"/>
        </w:rPr>
      </w:pPr>
      <w:r w:rsidRPr="0007161C">
        <w:rPr>
          <w:spacing w:val="3"/>
          <w:sz w:val="28"/>
          <w:szCs w:val="28"/>
        </w:rPr>
        <w:t>Управление министерства юстиции РФ по Пермскому краю.</w:t>
      </w:r>
    </w:p>
    <w:p w14:paraId="5C41258F" w14:textId="77777777" w:rsidR="0007161C" w:rsidRPr="0007161C" w:rsidRDefault="0007161C" w:rsidP="0007161C">
      <w:pPr>
        <w:tabs>
          <w:tab w:val="left" w:pos="993"/>
        </w:tabs>
        <w:autoSpaceDE w:val="0"/>
        <w:autoSpaceDN w:val="0"/>
        <w:adjustRightInd w:val="0"/>
        <w:ind w:firstLine="851"/>
        <w:contextualSpacing/>
        <w:jc w:val="both"/>
        <w:rPr>
          <w:b/>
          <w:spacing w:val="3"/>
          <w:sz w:val="28"/>
          <w:szCs w:val="28"/>
        </w:rPr>
      </w:pPr>
      <w:r w:rsidRPr="0007161C">
        <w:rPr>
          <w:b/>
          <w:spacing w:val="3"/>
          <w:sz w:val="28"/>
          <w:szCs w:val="28"/>
        </w:rPr>
        <w:t>54.02.01 Дизайн (по отраслям):</w:t>
      </w:r>
    </w:p>
    <w:p w14:paraId="4A4AC813" w14:textId="77777777" w:rsidR="0007161C" w:rsidRPr="0007161C" w:rsidRDefault="0007161C" w:rsidP="0007161C">
      <w:pPr>
        <w:widowControl w:val="0"/>
        <w:numPr>
          <w:ilvl w:val="0"/>
          <w:numId w:val="40"/>
        </w:numPr>
        <w:tabs>
          <w:tab w:val="left" w:pos="993"/>
        </w:tabs>
        <w:autoSpaceDE w:val="0"/>
        <w:autoSpaceDN w:val="0"/>
        <w:adjustRightInd w:val="0"/>
        <w:ind w:left="0" w:firstLine="851"/>
        <w:contextualSpacing/>
        <w:jc w:val="both"/>
        <w:rPr>
          <w:spacing w:val="3"/>
          <w:sz w:val="28"/>
          <w:szCs w:val="28"/>
        </w:rPr>
      </w:pPr>
      <w:r w:rsidRPr="0007161C">
        <w:rPr>
          <w:spacing w:val="3"/>
          <w:sz w:val="28"/>
          <w:szCs w:val="28"/>
        </w:rPr>
        <w:t>Архитектурное бюро "Архигрупп";</w:t>
      </w:r>
    </w:p>
    <w:p w14:paraId="31EA54AC" w14:textId="77777777" w:rsidR="0007161C" w:rsidRPr="0007161C" w:rsidRDefault="0007161C" w:rsidP="0007161C">
      <w:pPr>
        <w:widowControl w:val="0"/>
        <w:numPr>
          <w:ilvl w:val="0"/>
          <w:numId w:val="40"/>
        </w:numPr>
        <w:tabs>
          <w:tab w:val="left" w:pos="993"/>
        </w:tabs>
        <w:autoSpaceDE w:val="0"/>
        <w:autoSpaceDN w:val="0"/>
        <w:adjustRightInd w:val="0"/>
        <w:ind w:left="0" w:firstLine="851"/>
        <w:contextualSpacing/>
        <w:jc w:val="both"/>
        <w:rPr>
          <w:spacing w:val="3"/>
          <w:sz w:val="28"/>
          <w:szCs w:val="28"/>
        </w:rPr>
      </w:pPr>
      <w:r w:rsidRPr="0007161C">
        <w:rPr>
          <w:spacing w:val="3"/>
          <w:sz w:val="28"/>
          <w:szCs w:val="28"/>
        </w:rPr>
        <w:t>Студия печати "DECO";</w:t>
      </w:r>
    </w:p>
    <w:p w14:paraId="05BF272D" w14:textId="77777777" w:rsidR="0007161C" w:rsidRDefault="0007161C" w:rsidP="0007161C">
      <w:pPr>
        <w:widowControl w:val="0"/>
        <w:numPr>
          <w:ilvl w:val="0"/>
          <w:numId w:val="40"/>
        </w:numPr>
        <w:tabs>
          <w:tab w:val="left" w:pos="993"/>
        </w:tabs>
        <w:autoSpaceDE w:val="0"/>
        <w:autoSpaceDN w:val="0"/>
        <w:adjustRightInd w:val="0"/>
        <w:ind w:left="0" w:firstLine="851"/>
        <w:contextualSpacing/>
        <w:jc w:val="both"/>
        <w:rPr>
          <w:spacing w:val="3"/>
          <w:sz w:val="28"/>
          <w:szCs w:val="28"/>
        </w:rPr>
      </w:pPr>
      <w:r w:rsidRPr="0007161C">
        <w:rPr>
          <w:spacing w:val="3"/>
          <w:sz w:val="28"/>
          <w:szCs w:val="28"/>
        </w:rPr>
        <w:t>ООО "Шеф-дизайн"</w:t>
      </w:r>
    </w:p>
    <w:p w14:paraId="72D9F77C" w14:textId="287F7C99" w:rsidR="000164E2" w:rsidRDefault="000164E2" w:rsidP="000164E2">
      <w:pPr>
        <w:widowControl w:val="0"/>
        <w:tabs>
          <w:tab w:val="left" w:pos="993"/>
        </w:tabs>
        <w:autoSpaceDE w:val="0"/>
        <w:autoSpaceDN w:val="0"/>
        <w:adjustRightInd w:val="0"/>
        <w:ind w:left="851"/>
        <w:contextualSpacing/>
        <w:jc w:val="both"/>
        <w:rPr>
          <w:b/>
          <w:sz w:val="28"/>
          <w:szCs w:val="28"/>
        </w:rPr>
      </w:pPr>
      <w:r w:rsidRPr="000164E2">
        <w:rPr>
          <w:b/>
          <w:sz w:val="28"/>
          <w:szCs w:val="28"/>
        </w:rPr>
        <w:t>54.02.01 Реклама</w:t>
      </w:r>
    </w:p>
    <w:p w14:paraId="507BD7BD" w14:textId="0AEEADEF" w:rsidR="000164E2" w:rsidRPr="000164E2" w:rsidRDefault="00D62315" w:rsidP="000164E2">
      <w:pPr>
        <w:widowControl w:val="0"/>
        <w:tabs>
          <w:tab w:val="left" w:pos="993"/>
        </w:tabs>
        <w:autoSpaceDE w:val="0"/>
        <w:autoSpaceDN w:val="0"/>
        <w:adjustRightInd w:val="0"/>
        <w:ind w:left="851"/>
        <w:contextualSpacing/>
        <w:jc w:val="both"/>
        <w:rPr>
          <w:spacing w:val="3"/>
          <w:sz w:val="28"/>
          <w:szCs w:val="28"/>
        </w:rPr>
      </w:pPr>
      <w:r>
        <w:rPr>
          <w:sz w:val="28"/>
          <w:szCs w:val="28"/>
        </w:rPr>
        <w:t>-</w:t>
      </w:r>
      <w:r w:rsidR="000164E2" w:rsidRPr="000164E2">
        <w:rPr>
          <w:sz w:val="28"/>
          <w:szCs w:val="28"/>
        </w:rPr>
        <w:t>ООО «ЦРП им. М.Горького»</w:t>
      </w:r>
    </w:p>
    <w:p w14:paraId="114E90EA" w14:textId="77777777" w:rsidR="0007161C" w:rsidRPr="0007161C" w:rsidRDefault="0007161C" w:rsidP="0007161C">
      <w:pPr>
        <w:widowControl w:val="0"/>
        <w:tabs>
          <w:tab w:val="left" w:pos="993"/>
        </w:tabs>
        <w:autoSpaceDE w:val="0"/>
        <w:autoSpaceDN w:val="0"/>
        <w:adjustRightInd w:val="0"/>
        <w:jc w:val="both"/>
        <w:rPr>
          <w:b/>
          <w:sz w:val="28"/>
          <w:szCs w:val="28"/>
        </w:rPr>
      </w:pPr>
    </w:p>
    <w:p w14:paraId="5A96312F" w14:textId="77777777" w:rsidR="00286258" w:rsidRPr="00286258" w:rsidRDefault="0007161C" w:rsidP="006032BB">
      <w:pPr>
        <w:widowControl w:val="0"/>
        <w:tabs>
          <w:tab w:val="left" w:pos="993"/>
        </w:tabs>
        <w:autoSpaceDE w:val="0"/>
        <w:autoSpaceDN w:val="0"/>
        <w:adjustRightInd w:val="0"/>
        <w:jc w:val="right"/>
        <w:rPr>
          <w:iCs/>
          <w:sz w:val="28"/>
          <w:szCs w:val="28"/>
        </w:rPr>
      </w:pPr>
      <w:r w:rsidRPr="00286258">
        <w:rPr>
          <w:iCs/>
          <w:sz w:val="28"/>
          <w:szCs w:val="28"/>
        </w:rPr>
        <w:t xml:space="preserve">Таблица </w:t>
      </w:r>
      <w:r w:rsidR="006032BB" w:rsidRPr="00286258">
        <w:rPr>
          <w:iCs/>
          <w:sz w:val="28"/>
          <w:szCs w:val="28"/>
        </w:rPr>
        <w:t xml:space="preserve">3.14 </w:t>
      </w:r>
    </w:p>
    <w:p w14:paraId="30BE537C" w14:textId="7AF2DAC8" w:rsidR="0007161C" w:rsidRPr="00286258" w:rsidRDefault="006032BB" w:rsidP="00286258">
      <w:pPr>
        <w:widowControl w:val="0"/>
        <w:tabs>
          <w:tab w:val="left" w:pos="993"/>
        </w:tabs>
        <w:autoSpaceDE w:val="0"/>
        <w:autoSpaceDN w:val="0"/>
        <w:adjustRightInd w:val="0"/>
        <w:jc w:val="center"/>
        <w:rPr>
          <w:iCs/>
          <w:sz w:val="28"/>
          <w:szCs w:val="28"/>
        </w:rPr>
      </w:pPr>
      <w:r w:rsidRPr="00286258">
        <w:rPr>
          <w:iCs/>
          <w:sz w:val="28"/>
          <w:szCs w:val="28"/>
        </w:rPr>
        <w:t>Р</w:t>
      </w:r>
      <w:r w:rsidR="0007161C" w:rsidRPr="00286258">
        <w:rPr>
          <w:iCs/>
          <w:sz w:val="28"/>
          <w:szCs w:val="28"/>
        </w:rPr>
        <w:t>езультаты опроса работодателей об удовлетворенности</w:t>
      </w:r>
    </w:p>
    <w:p w14:paraId="1095784B" w14:textId="77777777" w:rsidR="0007161C" w:rsidRPr="00286258" w:rsidRDefault="0007161C" w:rsidP="0007161C">
      <w:pPr>
        <w:widowControl w:val="0"/>
        <w:tabs>
          <w:tab w:val="left" w:pos="993"/>
        </w:tabs>
        <w:autoSpaceDE w:val="0"/>
        <w:autoSpaceDN w:val="0"/>
        <w:adjustRightInd w:val="0"/>
        <w:jc w:val="center"/>
        <w:rPr>
          <w:iCs/>
          <w:sz w:val="28"/>
          <w:szCs w:val="28"/>
        </w:rPr>
      </w:pPr>
      <w:r w:rsidRPr="00286258">
        <w:rPr>
          <w:iCs/>
          <w:sz w:val="28"/>
          <w:szCs w:val="28"/>
        </w:rPr>
        <w:t>качеством образования</w:t>
      </w:r>
    </w:p>
    <w:p w14:paraId="468D7E0F" w14:textId="75BCA32D" w:rsidR="007619AC" w:rsidRPr="00286258" w:rsidRDefault="0007161C" w:rsidP="006032BB">
      <w:pPr>
        <w:autoSpaceDE w:val="0"/>
        <w:autoSpaceDN w:val="0"/>
        <w:adjustRightInd w:val="0"/>
        <w:jc w:val="center"/>
        <w:rPr>
          <w:rFonts w:eastAsia="Tahoma"/>
          <w:iCs/>
          <w:color w:val="000000"/>
          <w:sz w:val="28"/>
          <w:szCs w:val="28"/>
        </w:rPr>
      </w:pPr>
      <w:r w:rsidRPr="00286258">
        <w:rPr>
          <w:rFonts w:eastAsia="Tahoma"/>
          <w:iCs/>
          <w:color w:val="000000"/>
          <w:sz w:val="28"/>
          <w:szCs w:val="28"/>
        </w:rPr>
        <w:t>(за 2022 год)</w:t>
      </w:r>
    </w:p>
    <w:tbl>
      <w:tblPr>
        <w:tblStyle w:val="42"/>
        <w:tblW w:w="9606" w:type="dxa"/>
        <w:tblLayout w:type="fixed"/>
        <w:tblLook w:val="04A0" w:firstRow="1" w:lastRow="0" w:firstColumn="1" w:lastColumn="0" w:noHBand="0" w:noVBand="1"/>
      </w:tblPr>
      <w:tblGrid>
        <w:gridCol w:w="675"/>
        <w:gridCol w:w="3261"/>
        <w:gridCol w:w="850"/>
        <w:gridCol w:w="1276"/>
        <w:gridCol w:w="1134"/>
        <w:gridCol w:w="1276"/>
        <w:gridCol w:w="1134"/>
      </w:tblGrid>
      <w:tr w:rsidR="0007161C" w:rsidRPr="0007161C" w14:paraId="2E219E68" w14:textId="77777777" w:rsidTr="00EC6F43">
        <w:trPr>
          <w:trHeight w:val="285"/>
        </w:trPr>
        <w:tc>
          <w:tcPr>
            <w:tcW w:w="675" w:type="dxa"/>
            <w:vMerge w:val="restart"/>
          </w:tcPr>
          <w:p w14:paraId="67A7704A" w14:textId="77777777" w:rsidR="0007161C" w:rsidRPr="00286258" w:rsidRDefault="0007161C" w:rsidP="0007161C">
            <w:pPr>
              <w:autoSpaceDE w:val="0"/>
              <w:autoSpaceDN w:val="0"/>
              <w:adjustRightInd w:val="0"/>
              <w:jc w:val="center"/>
              <w:rPr>
                <w:rFonts w:ascii="Times New Roman" w:hAnsi="Times New Roman" w:cs="Times New Roman"/>
                <w:sz w:val="20"/>
                <w:szCs w:val="20"/>
              </w:rPr>
            </w:pPr>
            <w:r w:rsidRPr="00286258">
              <w:rPr>
                <w:rFonts w:ascii="Times New Roman" w:hAnsi="Times New Roman" w:cs="Times New Roman"/>
                <w:sz w:val="20"/>
                <w:szCs w:val="20"/>
              </w:rPr>
              <w:t>№ п/п</w:t>
            </w:r>
          </w:p>
        </w:tc>
        <w:tc>
          <w:tcPr>
            <w:tcW w:w="3261" w:type="dxa"/>
            <w:vMerge w:val="restart"/>
          </w:tcPr>
          <w:p w14:paraId="1D8BC0F2" w14:textId="77777777" w:rsidR="0007161C" w:rsidRPr="00286258" w:rsidRDefault="0007161C" w:rsidP="0007161C">
            <w:pPr>
              <w:autoSpaceDE w:val="0"/>
              <w:autoSpaceDN w:val="0"/>
              <w:adjustRightInd w:val="0"/>
              <w:jc w:val="center"/>
              <w:rPr>
                <w:rFonts w:ascii="Times New Roman" w:hAnsi="Times New Roman" w:cs="Times New Roman"/>
                <w:sz w:val="20"/>
                <w:szCs w:val="20"/>
              </w:rPr>
            </w:pPr>
            <w:r w:rsidRPr="00286258">
              <w:rPr>
                <w:rFonts w:ascii="Times New Roman" w:hAnsi="Times New Roman" w:cs="Times New Roman"/>
                <w:sz w:val="20"/>
                <w:szCs w:val="20"/>
              </w:rPr>
              <w:t>Вопрос</w:t>
            </w:r>
          </w:p>
        </w:tc>
        <w:tc>
          <w:tcPr>
            <w:tcW w:w="850" w:type="dxa"/>
            <w:vMerge w:val="restart"/>
          </w:tcPr>
          <w:p w14:paraId="1575B346" w14:textId="77777777" w:rsidR="0007161C" w:rsidRPr="00286258" w:rsidRDefault="0007161C" w:rsidP="0007161C">
            <w:pPr>
              <w:autoSpaceDE w:val="0"/>
              <w:autoSpaceDN w:val="0"/>
              <w:adjustRightInd w:val="0"/>
              <w:jc w:val="center"/>
              <w:rPr>
                <w:rFonts w:ascii="Times New Roman" w:hAnsi="Times New Roman" w:cs="Times New Roman"/>
                <w:sz w:val="20"/>
                <w:szCs w:val="20"/>
              </w:rPr>
            </w:pPr>
            <w:r w:rsidRPr="00286258">
              <w:rPr>
                <w:rFonts w:ascii="Times New Roman" w:hAnsi="Times New Roman" w:cs="Times New Roman"/>
                <w:sz w:val="20"/>
                <w:szCs w:val="20"/>
              </w:rPr>
              <w:t>Ответ</w:t>
            </w:r>
          </w:p>
        </w:tc>
        <w:tc>
          <w:tcPr>
            <w:tcW w:w="4820" w:type="dxa"/>
            <w:gridSpan w:val="4"/>
          </w:tcPr>
          <w:p w14:paraId="5F6B301C" w14:textId="77777777" w:rsidR="0007161C" w:rsidRPr="00286258" w:rsidRDefault="0007161C" w:rsidP="0007161C">
            <w:pPr>
              <w:autoSpaceDE w:val="0"/>
              <w:autoSpaceDN w:val="0"/>
              <w:adjustRightInd w:val="0"/>
              <w:jc w:val="center"/>
              <w:rPr>
                <w:rFonts w:ascii="Times New Roman" w:hAnsi="Times New Roman" w:cs="Times New Roman"/>
                <w:sz w:val="20"/>
                <w:szCs w:val="20"/>
              </w:rPr>
            </w:pPr>
            <w:r w:rsidRPr="00286258">
              <w:rPr>
                <w:rFonts w:ascii="Times New Roman" w:hAnsi="Times New Roman" w:cs="Times New Roman"/>
                <w:sz w:val="20"/>
                <w:szCs w:val="20"/>
              </w:rPr>
              <w:t>Результат, %</w:t>
            </w:r>
          </w:p>
        </w:tc>
      </w:tr>
      <w:tr w:rsidR="00EC6F43" w:rsidRPr="0007161C" w14:paraId="489DB968" w14:textId="02B78E29" w:rsidTr="00936EB6">
        <w:trPr>
          <w:trHeight w:val="255"/>
        </w:trPr>
        <w:tc>
          <w:tcPr>
            <w:tcW w:w="675" w:type="dxa"/>
            <w:vMerge/>
          </w:tcPr>
          <w:p w14:paraId="5AC6B566" w14:textId="77777777" w:rsidR="00EC6F43" w:rsidRPr="00286258" w:rsidRDefault="00EC6F43" w:rsidP="0007161C">
            <w:pPr>
              <w:autoSpaceDE w:val="0"/>
              <w:autoSpaceDN w:val="0"/>
              <w:adjustRightInd w:val="0"/>
              <w:jc w:val="center"/>
              <w:rPr>
                <w:rFonts w:ascii="Times New Roman" w:hAnsi="Times New Roman" w:cs="Times New Roman"/>
                <w:sz w:val="20"/>
                <w:szCs w:val="20"/>
              </w:rPr>
            </w:pPr>
          </w:p>
        </w:tc>
        <w:tc>
          <w:tcPr>
            <w:tcW w:w="3261" w:type="dxa"/>
            <w:vMerge/>
          </w:tcPr>
          <w:p w14:paraId="1429FE0C" w14:textId="77777777" w:rsidR="00EC6F43" w:rsidRPr="00286258" w:rsidRDefault="00EC6F43" w:rsidP="0007161C">
            <w:pPr>
              <w:autoSpaceDE w:val="0"/>
              <w:autoSpaceDN w:val="0"/>
              <w:adjustRightInd w:val="0"/>
              <w:jc w:val="center"/>
              <w:rPr>
                <w:rFonts w:ascii="Times New Roman" w:hAnsi="Times New Roman" w:cs="Times New Roman"/>
                <w:sz w:val="20"/>
                <w:szCs w:val="20"/>
              </w:rPr>
            </w:pPr>
          </w:p>
        </w:tc>
        <w:tc>
          <w:tcPr>
            <w:tcW w:w="850" w:type="dxa"/>
            <w:vMerge/>
          </w:tcPr>
          <w:p w14:paraId="2A03CCBB" w14:textId="77777777" w:rsidR="00EC6F43" w:rsidRPr="00286258" w:rsidRDefault="00EC6F43" w:rsidP="0007161C">
            <w:pPr>
              <w:autoSpaceDE w:val="0"/>
              <w:autoSpaceDN w:val="0"/>
              <w:adjustRightInd w:val="0"/>
              <w:jc w:val="center"/>
              <w:rPr>
                <w:rFonts w:ascii="Times New Roman" w:hAnsi="Times New Roman" w:cs="Times New Roman"/>
                <w:sz w:val="20"/>
                <w:szCs w:val="20"/>
              </w:rPr>
            </w:pPr>
          </w:p>
        </w:tc>
        <w:tc>
          <w:tcPr>
            <w:tcW w:w="1276" w:type="dxa"/>
          </w:tcPr>
          <w:p w14:paraId="6ED1E883" w14:textId="77777777" w:rsidR="00EC6F43" w:rsidRPr="00286258" w:rsidRDefault="00EC6F43" w:rsidP="0007161C">
            <w:pPr>
              <w:autoSpaceDE w:val="0"/>
              <w:autoSpaceDN w:val="0"/>
              <w:adjustRightInd w:val="0"/>
              <w:jc w:val="center"/>
              <w:rPr>
                <w:rFonts w:ascii="Times New Roman" w:hAnsi="Times New Roman" w:cs="Times New Roman"/>
                <w:sz w:val="20"/>
                <w:szCs w:val="20"/>
              </w:rPr>
            </w:pPr>
            <w:r w:rsidRPr="00286258">
              <w:rPr>
                <w:rFonts w:ascii="Times New Roman" w:hAnsi="Times New Roman" w:cs="Times New Roman"/>
                <w:sz w:val="20"/>
                <w:szCs w:val="20"/>
              </w:rPr>
              <w:t xml:space="preserve">40.02.01 Право и организация социального обеспечения </w:t>
            </w:r>
          </w:p>
        </w:tc>
        <w:tc>
          <w:tcPr>
            <w:tcW w:w="1134" w:type="dxa"/>
          </w:tcPr>
          <w:p w14:paraId="05D1EDD8" w14:textId="77777777" w:rsidR="00EC6F43" w:rsidRPr="00286258" w:rsidRDefault="00EC6F43" w:rsidP="0007161C">
            <w:pPr>
              <w:autoSpaceDE w:val="0"/>
              <w:autoSpaceDN w:val="0"/>
              <w:adjustRightInd w:val="0"/>
              <w:jc w:val="center"/>
              <w:rPr>
                <w:rFonts w:ascii="Times New Roman" w:hAnsi="Times New Roman" w:cs="Times New Roman"/>
                <w:sz w:val="20"/>
                <w:szCs w:val="20"/>
              </w:rPr>
            </w:pPr>
            <w:r w:rsidRPr="00286258">
              <w:rPr>
                <w:rFonts w:ascii="Times New Roman" w:hAnsi="Times New Roman" w:cs="Times New Roman"/>
                <w:sz w:val="20"/>
                <w:szCs w:val="20"/>
              </w:rPr>
              <w:t>54.02.01 Дизайн (по отраслям)</w:t>
            </w:r>
          </w:p>
        </w:tc>
        <w:tc>
          <w:tcPr>
            <w:tcW w:w="1276" w:type="dxa"/>
          </w:tcPr>
          <w:p w14:paraId="619E1B82" w14:textId="77777777" w:rsidR="00EC6F43" w:rsidRPr="00286258" w:rsidRDefault="00EC6F43" w:rsidP="0007161C">
            <w:pPr>
              <w:autoSpaceDE w:val="0"/>
              <w:autoSpaceDN w:val="0"/>
              <w:adjustRightInd w:val="0"/>
              <w:jc w:val="center"/>
              <w:rPr>
                <w:rFonts w:ascii="Times New Roman" w:hAnsi="Times New Roman" w:cs="Times New Roman"/>
                <w:sz w:val="20"/>
                <w:szCs w:val="20"/>
              </w:rPr>
            </w:pPr>
            <w:r w:rsidRPr="00286258">
              <w:rPr>
                <w:rFonts w:ascii="Times New Roman" w:hAnsi="Times New Roman" w:cs="Times New Roman"/>
                <w:sz w:val="20"/>
                <w:szCs w:val="20"/>
              </w:rPr>
              <w:t xml:space="preserve">09.02.03 Программи-рование в компьютерных </w:t>
            </w:r>
          </w:p>
          <w:p w14:paraId="0992323B" w14:textId="77777777" w:rsidR="00EC6F43" w:rsidRPr="00286258" w:rsidRDefault="00EC6F43" w:rsidP="0007161C">
            <w:pPr>
              <w:autoSpaceDE w:val="0"/>
              <w:autoSpaceDN w:val="0"/>
              <w:adjustRightInd w:val="0"/>
              <w:jc w:val="center"/>
              <w:rPr>
                <w:rFonts w:ascii="Times New Roman" w:hAnsi="Times New Roman" w:cs="Times New Roman"/>
                <w:sz w:val="20"/>
                <w:szCs w:val="20"/>
              </w:rPr>
            </w:pPr>
            <w:r w:rsidRPr="00286258">
              <w:rPr>
                <w:rFonts w:ascii="Times New Roman" w:hAnsi="Times New Roman" w:cs="Times New Roman"/>
                <w:sz w:val="20"/>
                <w:szCs w:val="20"/>
              </w:rPr>
              <w:t>системах</w:t>
            </w:r>
          </w:p>
        </w:tc>
        <w:tc>
          <w:tcPr>
            <w:tcW w:w="1134" w:type="dxa"/>
          </w:tcPr>
          <w:p w14:paraId="56D57377" w14:textId="1BE37D87" w:rsidR="00EC6F43" w:rsidRPr="00936EB6" w:rsidRDefault="00936EB6" w:rsidP="0007161C">
            <w:pPr>
              <w:autoSpaceDE w:val="0"/>
              <w:autoSpaceDN w:val="0"/>
              <w:adjustRightInd w:val="0"/>
              <w:jc w:val="center"/>
              <w:rPr>
                <w:rFonts w:ascii="Times New Roman" w:hAnsi="Times New Roman" w:cs="Times New Roman"/>
                <w:sz w:val="18"/>
                <w:szCs w:val="18"/>
              </w:rPr>
            </w:pPr>
            <w:r w:rsidRPr="00936EB6">
              <w:rPr>
                <w:rFonts w:ascii="Times New Roman" w:hAnsi="Times New Roman" w:cs="Times New Roman"/>
                <w:sz w:val="18"/>
                <w:szCs w:val="18"/>
              </w:rPr>
              <w:t>54.02.01 Реклама</w:t>
            </w:r>
          </w:p>
        </w:tc>
      </w:tr>
      <w:tr w:rsidR="00936EB6" w:rsidRPr="0007161C" w14:paraId="56E072FB" w14:textId="5140DAD7" w:rsidTr="00936EB6">
        <w:tc>
          <w:tcPr>
            <w:tcW w:w="675" w:type="dxa"/>
            <w:vMerge w:val="restart"/>
          </w:tcPr>
          <w:p w14:paraId="65DE988E" w14:textId="77777777" w:rsidR="00936EB6" w:rsidRPr="00286258" w:rsidRDefault="00936EB6" w:rsidP="00936EB6">
            <w:pPr>
              <w:numPr>
                <w:ilvl w:val="0"/>
                <w:numId w:val="38"/>
              </w:numPr>
              <w:autoSpaceDE w:val="0"/>
              <w:autoSpaceDN w:val="0"/>
              <w:adjustRightInd w:val="0"/>
              <w:contextualSpacing/>
              <w:rPr>
                <w:rFonts w:ascii="Times New Roman" w:hAnsi="Times New Roman" w:cs="Times New Roman"/>
                <w:sz w:val="20"/>
                <w:szCs w:val="20"/>
              </w:rPr>
            </w:pPr>
          </w:p>
        </w:tc>
        <w:tc>
          <w:tcPr>
            <w:tcW w:w="3261" w:type="dxa"/>
            <w:vMerge w:val="restart"/>
          </w:tcPr>
          <w:p w14:paraId="278F6E42" w14:textId="77777777" w:rsidR="00936EB6" w:rsidRPr="00286258" w:rsidRDefault="00936EB6" w:rsidP="00936EB6">
            <w:pPr>
              <w:autoSpaceDE w:val="0"/>
              <w:autoSpaceDN w:val="0"/>
              <w:adjustRightInd w:val="0"/>
              <w:jc w:val="both"/>
              <w:rPr>
                <w:rFonts w:ascii="Times New Roman" w:hAnsi="Times New Roman" w:cs="Times New Roman"/>
                <w:sz w:val="20"/>
                <w:szCs w:val="20"/>
              </w:rPr>
            </w:pPr>
            <w:r w:rsidRPr="00286258">
              <w:rPr>
                <w:rFonts w:ascii="Times New Roman" w:hAnsi="Times New Roman" w:cs="Times New Roman"/>
                <w:sz w:val="20"/>
                <w:szCs w:val="20"/>
              </w:rPr>
              <w:t>Оцените, пожалуйста, Вашу удовлетворенность уровнем теоретической подготовки выпускников АНО ПО «ПГТК» по пятибалльной шкале</w:t>
            </w:r>
          </w:p>
        </w:tc>
        <w:tc>
          <w:tcPr>
            <w:tcW w:w="850" w:type="dxa"/>
          </w:tcPr>
          <w:p w14:paraId="44859851" w14:textId="77777777" w:rsidR="00936EB6" w:rsidRPr="00286258" w:rsidRDefault="00936EB6" w:rsidP="00936EB6">
            <w:pPr>
              <w:autoSpaceDE w:val="0"/>
              <w:autoSpaceDN w:val="0"/>
              <w:adjustRightInd w:val="0"/>
              <w:jc w:val="center"/>
              <w:rPr>
                <w:rFonts w:ascii="Times New Roman" w:hAnsi="Times New Roman" w:cs="Times New Roman"/>
                <w:sz w:val="20"/>
                <w:szCs w:val="20"/>
              </w:rPr>
            </w:pPr>
            <w:r w:rsidRPr="00286258">
              <w:rPr>
                <w:rFonts w:ascii="Times New Roman" w:hAnsi="Times New Roman" w:cs="Times New Roman"/>
                <w:sz w:val="20"/>
                <w:szCs w:val="20"/>
              </w:rPr>
              <w:t>1</w:t>
            </w:r>
          </w:p>
        </w:tc>
        <w:tc>
          <w:tcPr>
            <w:tcW w:w="1276" w:type="dxa"/>
          </w:tcPr>
          <w:p w14:paraId="54313A0F" w14:textId="77777777" w:rsidR="00936EB6" w:rsidRPr="00286258" w:rsidRDefault="00936EB6" w:rsidP="00936EB6">
            <w:pPr>
              <w:autoSpaceDE w:val="0"/>
              <w:autoSpaceDN w:val="0"/>
              <w:adjustRightInd w:val="0"/>
              <w:jc w:val="center"/>
              <w:rPr>
                <w:rFonts w:ascii="Times New Roman" w:hAnsi="Times New Roman" w:cs="Times New Roman"/>
                <w:sz w:val="20"/>
                <w:szCs w:val="20"/>
              </w:rPr>
            </w:pPr>
            <w:r w:rsidRPr="00286258">
              <w:rPr>
                <w:rFonts w:ascii="Times New Roman" w:hAnsi="Times New Roman" w:cs="Times New Roman"/>
                <w:sz w:val="20"/>
                <w:szCs w:val="20"/>
              </w:rPr>
              <w:t>-</w:t>
            </w:r>
          </w:p>
        </w:tc>
        <w:tc>
          <w:tcPr>
            <w:tcW w:w="1134" w:type="dxa"/>
          </w:tcPr>
          <w:p w14:paraId="7F8D3B18" w14:textId="77777777" w:rsidR="00936EB6" w:rsidRPr="00286258" w:rsidRDefault="00936EB6" w:rsidP="00936EB6">
            <w:pPr>
              <w:autoSpaceDE w:val="0"/>
              <w:autoSpaceDN w:val="0"/>
              <w:adjustRightInd w:val="0"/>
              <w:jc w:val="center"/>
              <w:rPr>
                <w:rFonts w:ascii="Times New Roman" w:hAnsi="Times New Roman" w:cs="Times New Roman"/>
                <w:sz w:val="20"/>
                <w:szCs w:val="20"/>
              </w:rPr>
            </w:pPr>
            <w:r w:rsidRPr="00286258">
              <w:rPr>
                <w:rFonts w:ascii="Times New Roman" w:hAnsi="Times New Roman" w:cs="Times New Roman"/>
                <w:sz w:val="20"/>
                <w:szCs w:val="20"/>
              </w:rPr>
              <w:t>-</w:t>
            </w:r>
          </w:p>
        </w:tc>
        <w:tc>
          <w:tcPr>
            <w:tcW w:w="1276" w:type="dxa"/>
          </w:tcPr>
          <w:p w14:paraId="68210C44" w14:textId="77777777" w:rsidR="00936EB6" w:rsidRPr="00286258" w:rsidRDefault="00936EB6" w:rsidP="00936EB6">
            <w:pPr>
              <w:autoSpaceDE w:val="0"/>
              <w:autoSpaceDN w:val="0"/>
              <w:adjustRightInd w:val="0"/>
              <w:jc w:val="center"/>
              <w:rPr>
                <w:rFonts w:ascii="Times New Roman" w:hAnsi="Times New Roman" w:cs="Times New Roman"/>
                <w:sz w:val="20"/>
                <w:szCs w:val="20"/>
              </w:rPr>
            </w:pPr>
            <w:r w:rsidRPr="00286258">
              <w:rPr>
                <w:rFonts w:ascii="Times New Roman" w:hAnsi="Times New Roman" w:cs="Times New Roman"/>
                <w:sz w:val="20"/>
                <w:szCs w:val="20"/>
              </w:rPr>
              <w:t>-</w:t>
            </w:r>
          </w:p>
        </w:tc>
        <w:tc>
          <w:tcPr>
            <w:tcW w:w="1134" w:type="dxa"/>
          </w:tcPr>
          <w:p w14:paraId="4018504F" w14:textId="57554D75" w:rsidR="00936EB6" w:rsidRPr="00936EB6" w:rsidRDefault="00936EB6" w:rsidP="00936EB6">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20"/>
                <w:szCs w:val="20"/>
              </w:rPr>
              <w:t>-</w:t>
            </w:r>
          </w:p>
        </w:tc>
      </w:tr>
      <w:tr w:rsidR="00936EB6" w:rsidRPr="0007161C" w14:paraId="7894C4B0" w14:textId="2CAA8764" w:rsidTr="00936EB6">
        <w:tc>
          <w:tcPr>
            <w:tcW w:w="675" w:type="dxa"/>
            <w:vMerge/>
          </w:tcPr>
          <w:p w14:paraId="7BA7DEB2" w14:textId="77777777" w:rsidR="00936EB6" w:rsidRPr="00286258" w:rsidRDefault="00936EB6" w:rsidP="00936EB6">
            <w:pPr>
              <w:numPr>
                <w:ilvl w:val="0"/>
                <w:numId w:val="38"/>
              </w:numPr>
              <w:autoSpaceDE w:val="0"/>
              <w:autoSpaceDN w:val="0"/>
              <w:adjustRightInd w:val="0"/>
              <w:contextualSpacing/>
              <w:rPr>
                <w:rFonts w:ascii="Times New Roman" w:hAnsi="Times New Roman" w:cs="Times New Roman"/>
                <w:sz w:val="20"/>
                <w:szCs w:val="20"/>
              </w:rPr>
            </w:pPr>
          </w:p>
        </w:tc>
        <w:tc>
          <w:tcPr>
            <w:tcW w:w="3261" w:type="dxa"/>
            <w:vMerge/>
          </w:tcPr>
          <w:p w14:paraId="721758DC" w14:textId="77777777" w:rsidR="00936EB6" w:rsidRPr="00286258" w:rsidRDefault="00936EB6" w:rsidP="00936EB6">
            <w:pPr>
              <w:autoSpaceDE w:val="0"/>
              <w:autoSpaceDN w:val="0"/>
              <w:adjustRightInd w:val="0"/>
              <w:jc w:val="both"/>
              <w:rPr>
                <w:rFonts w:ascii="Times New Roman" w:hAnsi="Times New Roman" w:cs="Times New Roman"/>
                <w:sz w:val="20"/>
                <w:szCs w:val="20"/>
              </w:rPr>
            </w:pPr>
          </w:p>
        </w:tc>
        <w:tc>
          <w:tcPr>
            <w:tcW w:w="850" w:type="dxa"/>
          </w:tcPr>
          <w:p w14:paraId="04B8D60E" w14:textId="77777777" w:rsidR="00936EB6" w:rsidRPr="00286258" w:rsidRDefault="00936EB6" w:rsidP="00936EB6">
            <w:pPr>
              <w:autoSpaceDE w:val="0"/>
              <w:autoSpaceDN w:val="0"/>
              <w:adjustRightInd w:val="0"/>
              <w:jc w:val="center"/>
              <w:rPr>
                <w:rFonts w:ascii="Times New Roman" w:hAnsi="Times New Roman" w:cs="Times New Roman"/>
                <w:sz w:val="20"/>
                <w:szCs w:val="20"/>
              </w:rPr>
            </w:pPr>
            <w:r w:rsidRPr="00286258">
              <w:rPr>
                <w:rFonts w:ascii="Times New Roman" w:hAnsi="Times New Roman" w:cs="Times New Roman"/>
                <w:sz w:val="20"/>
                <w:szCs w:val="20"/>
              </w:rPr>
              <w:t>2</w:t>
            </w:r>
          </w:p>
        </w:tc>
        <w:tc>
          <w:tcPr>
            <w:tcW w:w="1276" w:type="dxa"/>
          </w:tcPr>
          <w:p w14:paraId="41F87A61" w14:textId="77777777" w:rsidR="00936EB6" w:rsidRPr="00286258" w:rsidRDefault="00936EB6" w:rsidP="00936EB6">
            <w:pPr>
              <w:autoSpaceDE w:val="0"/>
              <w:autoSpaceDN w:val="0"/>
              <w:adjustRightInd w:val="0"/>
              <w:jc w:val="center"/>
              <w:rPr>
                <w:rFonts w:ascii="Times New Roman" w:hAnsi="Times New Roman" w:cs="Times New Roman"/>
                <w:sz w:val="20"/>
                <w:szCs w:val="20"/>
              </w:rPr>
            </w:pPr>
            <w:r w:rsidRPr="00286258">
              <w:rPr>
                <w:rFonts w:ascii="Times New Roman" w:hAnsi="Times New Roman" w:cs="Times New Roman"/>
                <w:sz w:val="20"/>
                <w:szCs w:val="20"/>
              </w:rPr>
              <w:t>-</w:t>
            </w:r>
          </w:p>
        </w:tc>
        <w:tc>
          <w:tcPr>
            <w:tcW w:w="1134" w:type="dxa"/>
          </w:tcPr>
          <w:p w14:paraId="747BA3EA" w14:textId="77777777" w:rsidR="00936EB6" w:rsidRPr="00286258" w:rsidRDefault="00936EB6" w:rsidP="00936EB6">
            <w:pPr>
              <w:autoSpaceDE w:val="0"/>
              <w:autoSpaceDN w:val="0"/>
              <w:adjustRightInd w:val="0"/>
              <w:jc w:val="center"/>
              <w:rPr>
                <w:rFonts w:ascii="Times New Roman" w:hAnsi="Times New Roman" w:cs="Times New Roman"/>
                <w:sz w:val="20"/>
                <w:szCs w:val="20"/>
              </w:rPr>
            </w:pPr>
            <w:r w:rsidRPr="00286258">
              <w:rPr>
                <w:rFonts w:ascii="Times New Roman" w:hAnsi="Times New Roman" w:cs="Times New Roman"/>
                <w:sz w:val="20"/>
                <w:szCs w:val="20"/>
              </w:rPr>
              <w:t>-</w:t>
            </w:r>
          </w:p>
        </w:tc>
        <w:tc>
          <w:tcPr>
            <w:tcW w:w="1276" w:type="dxa"/>
          </w:tcPr>
          <w:p w14:paraId="464C4F8E" w14:textId="77777777" w:rsidR="00936EB6" w:rsidRPr="00286258" w:rsidRDefault="00936EB6" w:rsidP="00936EB6">
            <w:pPr>
              <w:autoSpaceDE w:val="0"/>
              <w:autoSpaceDN w:val="0"/>
              <w:adjustRightInd w:val="0"/>
              <w:jc w:val="center"/>
              <w:rPr>
                <w:rFonts w:ascii="Times New Roman" w:hAnsi="Times New Roman" w:cs="Times New Roman"/>
                <w:sz w:val="20"/>
                <w:szCs w:val="20"/>
              </w:rPr>
            </w:pPr>
            <w:r w:rsidRPr="00286258">
              <w:rPr>
                <w:rFonts w:ascii="Times New Roman" w:hAnsi="Times New Roman" w:cs="Times New Roman"/>
                <w:sz w:val="20"/>
                <w:szCs w:val="20"/>
              </w:rPr>
              <w:t>-</w:t>
            </w:r>
          </w:p>
        </w:tc>
        <w:tc>
          <w:tcPr>
            <w:tcW w:w="1134" w:type="dxa"/>
          </w:tcPr>
          <w:p w14:paraId="2518C4C5" w14:textId="7E895B6A" w:rsidR="00936EB6" w:rsidRPr="00936EB6" w:rsidRDefault="00936EB6" w:rsidP="00936EB6">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20"/>
                <w:szCs w:val="20"/>
              </w:rPr>
              <w:t>-</w:t>
            </w:r>
          </w:p>
        </w:tc>
      </w:tr>
      <w:tr w:rsidR="00936EB6" w:rsidRPr="0007161C" w14:paraId="2787EE85" w14:textId="4194F046" w:rsidTr="00936EB6">
        <w:tc>
          <w:tcPr>
            <w:tcW w:w="675" w:type="dxa"/>
            <w:vMerge/>
          </w:tcPr>
          <w:p w14:paraId="7E4A866D" w14:textId="77777777" w:rsidR="00936EB6" w:rsidRPr="00286258" w:rsidRDefault="00936EB6" w:rsidP="00936EB6">
            <w:pPr>
              <w:numPr>
                <w:ilvl w:val="0"/>
                <w:numId w:val="38"/>
              </w:numPr>
              <w:autoSpaceDE w:val="0"/>
              <w:autoSpaceDN w:val="0"/>
              <w:adjustRightInd w:val="0"/>
              <w:contextualSpacing/>
              <w:rPr>
                <w:rFonts w:ascii="Times New Roman" w:hAnsi="Times New Roman" w:cs="Times New Roman"/>
                <w:sz w:val="20"/>
                <w:szCs w:val="20"/>
              </w:rPr>
            </w:pPr>
          </w:p>
        </w:tc>
        <w:tc>
          <w:tcPr>
            <w:tcW w:w="3261" w:type="dxa"/>
            <w:vMerge/>
          </w:tcPr>
          <w:p w14:paraId="0C13F26C" w14:textId="77777777" w:rsidR="00936EB6" w:rsidRPr="00286258" w:rsidRDefault="00936EB6" w:rsidP="00936EB6">
            <w:pPr>
              <w:autoSpaceDE w:val="0"/>
              <w:autoSpaceDN w:val="0"/>
              <w:adjustRightInd w:val="0"/>
              <w:jc w:val="both"/>
              <w:rPr>
                <w:rFonts w:ascii="Times New Roman" w:hAnsi="Times New Roman" w:cs="Times New Roman"/>
                <w:sz w:val="20"/>
                <w:szCs w:val="20"/>
              </w:rPr>
            </w:pPr>
          </w:p>
        </w:tc>
        <w:tc>
          <w:tcPr>
            <w:tcW w:w="850" w:type="dxa"/>
          </w:tcPr>
          <w:p w14:paraId="7447BF38" w14:textId="77777777" w:rsidR="00936EB6" w:rsidRPr="00286258" w:rsidRDefault="00936EB6" w:rsidP="00936EB6">
            <w:pPr>
              <w:autoSpaceDE w:val="0"/>
              <w:autoSpaceDN w:val="0"/>
              <w:adjustRightInd w:val="0"/>
              <w:jc w:val="center"/>
              <w:rPr>
                <w:rFonts w:ascii="Times New Roman" w:hAnsi="Times New Roman" w:cs="Times New Roman"/>
                <w:sz w:val="20"/>
                <w:szCs w:val="20"/>
              </w:rPr>
            </w:pPr>
            <w:r w:rsidRPr="00286258">
              <w:rPr>
                <w:rFonts w:ascii="Times New Roman" w:hAnsi="Times New Roman" w:cs="Times New Roman"/>
                <w:sz w:val="20"/>
                <w:szCs w:val="20"/>
              </w:rPr>
              <w:t>3</w:t>
            </w:r>
          </w:p>
        </w:tc>
        <w:tc>
          <w:tcPr>
            <w:tcW w:w="1276" w:type="dxa"/>
          </w:tcPr>
          <w:p w14:paraId="7F7FCB10" w14:textId="77777777" w:rsidR="00936EB6" w:rsidRPr="00286258" w:rsidRDefault="00936EB6" w:rsidP="00936EB6">
            <w:pPr>
              <w:autoSpaceDE w:val="0"/>
              <w:autoSpaceDN w:val="0"/>
              <w:adjustRightInd w:val="0"/>
              <w:jc w:val="center"/>
              <w:rPr>
                <w:rFonts w:ascii="Times New Roman" w:hAnsi="Times New Roman" w:cs="Times New Roman"/>
                <w:sz w:val="20"/>
                <w:szCs w:val="20"/>
              </w:rPr>
            </w:pPr>
            <w:r w:rsidRPr="00286258">
              <w:rPr>
                <w:rFonts w:ascii="Times New Roman" w:hAnsi="Times New Roman" w:cs="Times New Roman"/>
                <w:sz w:val="20"/>
                <w:szCs w:val="20"/>
              </w:rPr>
              <w:t>-</w:t>
            </w:r>
          </w:p>
        </w:tc>
        <w:tc>
          <w:tcPr>
            <w:tcW w:w="1134" w:type="dxa"/>
          </w:tcPr>
          <w:p w14:paraId="649E319A" w14:textId="77777777" w:rsidR="00936EB6" w:rsidRPr="00286258" w:rsidRDefault="00936EB6" w:rsidP="00936EB6">
            <w:pPr>
              <w:autoSpaceDE w:val="0"/>
              <w:autoSpaceDN w:val="0"/>
              <w:adjustRightInd w:val="0"/>
              <w:jc w:val="center"/>
              <w:rPr>
                <w:rFonts w:ascii="Times New Roman" w:hAnsi="Times New Roman" w:cs="Times New Roman"/>
                <w:sz w:val="20"/>
                <w:szCs w:val="20"/>
              </w:rPr>
            </w:pPr>
            <w:r w:rsidRPr="00286258">
              <w:rPr>
                <w:rFonts w:ascii="Times New Roman" w:hAnsi="Times New Roman" w:cs="Times New Roman"/>
                <w:sz w:val="20"/>
                <w:szCs w:val="20"/>
              </w:rPr>
              <w:t>-</w:t>
            </w:r>
          </w:p>
        </w:tc>
        <w:tc>
          <w:tcPr>
            <w:tcW w:w="1276" w:type="dxa"/>
          </w:tcPr>
          <w:p w14:paraId="23E1C67A" w14:textId="77777777" w:rsidR="00936EB6" w:rsidRPr="00286258" w:rsidRDefault="00936EB6" w:rsidP="00936EB6">
            <w:pPr>
              <w:autoSpaceDE w:val="0"/>
              <w:autoSpaceDN w:val="0"/>
              <w:adjustRightInd w:val="0"/>
              <w:jc w:val="center"/>
              <w:rPr>
                <w:rFonts w:ascii="Times New Roman" w:hAnsi="Times New Roman" w:cs="Times New Roman"/>
                <w:sz w:val="20"/>
                <w:szCs w:val="20"/>
              </w:rPr>
            </w:pPr>
            <w:r w:rsidRPr="00286258">
              <w:rPr>
                <w:rFonts w:ascii="Times New Roman" w:hAnsi="Times New Roman" w:cs="Times New Roman"/>
                <w:sz w:val="20"/>
                <w:szCs w:val="20"/>
              </w:rPr>
              <w:t>-</w:t>
            </w:r>
          </w:p>
        </w:tc>
        <w:tc>
          <w:tcPr>
            <w:tcW w:w="1134" w:type="dxa"/>
          </w:tcPr>
          <w:p w14:paraId="09D27AE9" w14:textId="7684F082" w:rsidR="00936EB6" w:rsidRPr="00936EB6" w:rsidRDefault="00936EB6" w:rsidP="00936EB6">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20"/>
                <w:szCs w:val="20"/>
              </w:rPr>
              <w:t>-</w:t>
            </w:r>
          </w:p>
        </w:tc>
      </w:tr>
      <w:tr w:rsidR="00936EB6" w:rsidRPr="0007161C" w14:paraId="141ABD2B" w14:textId="5C96BC52" w:rsidTr="00936EB6">
        <w:tc>
          <w:tcPr>
            <w:tcW w:w="675" w:type="dxa"/>
            <w:vMerge/>
          </w:tcPr>
          <w:p w14:paraId="24D620A3" w14:textId="77777777" w:rsidR="00936EB6" w:rsidRPr="00286258" w:rsidRDefault="00936EB6" w:rsidP="00936EB6">
            <w:pPr>
              <w:numPr>
                <w:ilvl w:val="0"/>
                <w:numId w:val="38"/>
              </w:numPr>
              <w:autoSpaceDE w:val="0"/>
              <w:autoSpaceDN w:val="0"/>
              <w:adjustRightInd w:val="0"/>
              <w:contextualSpacing/>
              <w:rPr>
                <w:rFonts w:ascii="Times New Roman" w:hAnsi="Times New Roman" w:cs="Times New Roman"/>
                <w:sz w:val="20"/>
                <w:szCs w:val="20"/>
              </w:rPr>
            </w:pPr>
          </w:p>
        </w:tc>
        <w:tc>
          <w:tcPr>
            <w:tcW w:w="3261" w:type="dxa"/>
            <w:vMerge/>
          </w:tcPr>
          <w:p w14:paraId="45AEC928" w14:textId="77777777" w:rsidR="00936EB6" w:rsidRPr="00286258" w:rsidRDefault="00936EB6" w:rsidP="00936EB6">
            <w:pPr>
              <w:autoSpaceDE w:val="0"/>
              <w:autoSpaceDN w:val="0"/>
              <w:adjustRightInd w:val="0"/>
              <w:jc w:val="both"/>
              <w:rPr>
                <w:rFonts w:ascii="Times New Roman" w:hAnsi="Times New Roman" w:cs="Times New Roman"/>
                <w:sz w:val="20"/>
                <w:szCs w:val="20"/>
              </w:rPr>
            </w:pPr>
          </w:p>
        </w:tc>
        <w:tc>
          <w:tcPr>
            <w:tcW w:w="850" w:type="dxa"/>
          </w:tcPr>
          <w:p w14:paraId="5D67E95B" w14:textId="77777777" w:rsidR="00936EB6" w:rsidRPr="00286258" w:rsidRDefault="00936EB6" w:rsidP="00936EB6">
            <w:pPr>
              <w:autoSpaceDE w:val="0"/>
              <w:autoSpaceDN w:val="0"/>
              <w:adjustRightInd w:val="0"/>
              <w:jc w:val="center"/>
              <w:rPr>
                <w:rFonts w:ascii="Times New Roman" w:hAnsi="Times New Roman" w:cs="Times New Roman"/>
                <w:sz w:val="20"/>
                <w:szCs w:val="20"/>
              </w:rPr>
            </w:pPr>
            <w:r w:rsidRPr="00286258">
              <w:rPr>
                <w:rFonts w:ascii="Times New Roman" w:hAnsi="Times New Roman" w:cs="Times New Roman"/>
                <w:sz w:val="20"/>
                <w:szCs w:val="20"/>
              </w:rPr>
              <w:t>4</w:t>
            </w:r>
          </w:p>
        </w:tc>
        <w:tc>
          <w:tcPr>
            <w:tcW w:w="1276" w:type="dxa"/>
          </w:tcPr>
          <w:p w14:paraId="7670427D" w14:textId="77777777" w:rsidR="00936EB6" w:rsidRPr="00286258" w:rsidRDefault="00936EB6" w:rsidP="00936EB6">
            <w:pPr>
              <w:autoSpaceDE w:val="0"/>
              <w:autoSpaceDN w:val="0"/>
              <w:adjustRightInd w:val="0"/>
              <w:jc w:val="center"/>
              <w:rPr>
                <w:rFonts w:ascii="Times New Roman" w:hAnsi="Times New Roman" w:cs="Times New Roman"/>
                <w:sz w:val="20"/>
                <w:szCs w:val="20"/>
              </w:rPr>
            </w:pPr>
            <w:r w:rsidRPr="00286258">
              <w:rPr>
                <w:rFonts w:ascii="Times New Roman" w:hAnsi="Times New Roman" w:cs="Times New Roman"/>
                <w:sz w:val="20"/>
                <w:szCs w:val="20"/>
              </w:rPr>
              <w:t>66,7</w:t>
            </w:r>
          </w:p>
        </w:tc>
        <w:tc>
          <w:tcPr>
            <w:tcW w:w="1134" w:type="dxa"/>
          </w:tcPr>
          <w:p w14:paraId="4BB3ADF8" w14:textId="77777777" w:rsidR="00936EB6" w:rsidRPr="00286258" w:rsidRDefault="00936EB6" w:rsidP="00936EB6">
            <w:pPr>
              <w:autoSpaceDE w:val="0"/>
              <w:autoSpaceDN w:val="0"/>
              <w:adjustRightInd w:val="0"/>
              <w:jc w:val="center"/>
              <w:rPr>
                <w:rFonts w:ascii="Times New Roman" w:hAnsi="Times New Roman" w:cs="Times New Roman"/>
                <w:sz w:val="20"/>
                <w:szCs w:val="20"/>
              </w:rPr>
            </w:pPr>
            <w:r w:rsidRPr="00286258">
              <w:rPr>
                <w:rFonts w:ascii="Times New Roman" w:hAnsi="Times New Roman" w:cs="Times New Roman"/>
                <w:sz w:val="20"/>
                <w:szCs w:val="20"/>
              </w:rPr>
              <w:t>100,0</w:t>
            </w:r>
          </w:p>
        </w:tc>
        <w:tc>
          <w:tcPr>
            <w:tcW w:w="1276" w:type="dxa"/>
          </w:tcPr>
          <w:p w14:paraId="4725E6F9" w14:textId="77777777" w:rsidR="00936EB6" w:rsidRPr="00286258" w:rsidRDefault="00936EB6" w:rsidP="00936EB6">
            <w:pPr>
              <w:autoSpaceDE w:val="0"/>
              <w:autoSpaceDN w:val="0"/>
              <w:adjustRightInd w:val="0"/>
              <w:jc w:val="center"/>
              <w:rPr>
                <w:rFonts w:ascii="Times New Roman" w:hAnsi="Times New Roman" w:cs="Times New Roman"/>
                <w:sz w:val="20"/>
                <w:szCs w:val="20"/>
              </w:rPr>
            </w:pPr>
            <w:r w:rsidRPr="00286258">
              <w:rPr>
                <w:rFonts w:ascii="Times New Roman" w:hAnsi="Times New Roman" w:cs="Times New Roman"/>
                <w:sz w:val="20"/>
                <w:szCs w:val="20"/>
              </w:rPr>
              <w:t xml:space="preserve">33,3 </w:t>
            </w:r>
          </w:p>
        </w:tc>
        <w:tc>
          <w:tcPr>
            <w:tcW w:w="1134" w:type="dxa"/>
          </w:tcPr>
          <w:p w14:paraId="1DC37480" w14:textId="3FD3A244" w:rsidR="00936EB6" w:rsidRPr="00936EB6" w:rsidRDefault="00936EB6" w:rsidP="00936EB6">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20"/>
                <w:szCs w:val="20"/>
              </w:rPr>
              <w:t>100,0</w:t>
            </w:r>
          </w:p>
        </w:tc>
      </w:tr>
      <w:tr w:rsidR="00936EB6" w:rsidRPr="0007161C" w14:paraId="1FFBA7A5" w14:textId="703939B3" w:rsidTr="00936EB6">
        <w:tc>
          <w:tcPr>
            <w:tcW w:w="675" w:type="dxa"/>
            <w:vMerge/>
          </w:tcPr>
          <w:p w14:paraId="60D7E4E0" w14:textId="77777777" w:rsidR="00936EB6" w:rsidRPr="00286258" w:rsidRDefault="00936EB6" w:rsidP="00936EB6">
            <w:pPr>
              <w:numPr>
                <w:ilvl w:val="0"/>
                <w:numId w:val="38"/>
              </w:numPr>
              <w:autoSpaceDE w:val="0"/>
              <w:autoSpaceDN w:val="0"/>
              <w:adjustRightInd w:val="0"/>
              <w:contextualSpacing/>
              <w:rPr>
                <w:rFonts w:ascii="Times New Roman" w:hAnsi="Times New Roman" w:cs="Times New Roman"/>
                <w:sz w:val="20"/>
                <w:szCs w:val="20"/>
              </w:rPr>
            </w:pPr>
          </w:p>
        </w:tc>
        <w:tc>
          <w:tcPr>
            <w:tcW w:w="3261" w:type="dxa"/>
            <w:vMerge/>
          </w:tcPr>
          <w:p w14:paraId="55743F70" w14:textId="77777777" w:rsidR="00936EB6" w:rsidRPr="00286258" w:rsidRDefault="00936EB6" w:rsidP="00936EB6">
            <w:pPr>
              <w:autoSpaceDE w:val="0"/>
              <w:autoSpaceDN w:val="0"/>
              <w:adjustRightInd w:val="0"/>
              <w:jc w:val="both"/>
              <w:rPr>
                <w:rFonts w:ascii="Times New Roman" w:hAnsi="Times New Roman" w:cs="Times New Roman"/>
                <w:sz w:val="20"/>
                <w:szCs w:val="20"/>
              </w:rPr>
            </w:pPr>
          </w:p>
        </w:tc>
        <w:tc>
          <w:tcPr>
            <w:tcW w:w="850" w:type="dxa"/>
          </w:tcPr>
          <w:p w14:paraId="67B29243" w14:textId="77777777" w:rsidR="00936EB6" w:rsidRPr="00286258" w:rsidRDefault="00936EB6" w:rsidP="00936EB6">
            <w:pPr>
              <w:autoSpaceDE w:val="0"/>
              <w:autoSpaceDN w:val="0"/>
              <w:adjustRightInd w:val="0"/>
              <w:jc w:val="center"/>
              <w:rPr>
                <w:rFonts w:ascii="Times New Roman" w:hAnsi="Times New Roman" w:cs="Times New Roman"/>
                <w:sz w:val="20"/>
                <w:szCs w:val="20"/>
              </w:rPr>
            </w:pPr>
            <w:r w:rsidRPr="00286258">
              <w:rPr>
                <w:rFonts w:ascii="Times New Roman" w:hAnsi="Times New Roman" w:cs="Times New Roman"/>
                <w:sz w:val="20"/>
                <w:szCs w:val="20"/>
              </w:rPr>
              <w:t>5</w:t>
            </w:r>
          </w:p>
        </w:tc>
        <w:tc>
          <w:tcPr>
            <w:tcW w:w="1276" w:type="dxa"/>
          </w:tcPr>
          <w:p w14:paraId="48A207BB" w14:textId="77777777" w:rsidR="00936EB6" w:rsidRPr="00286258" w:rsidRDefault="00936EB6" w:rsidP="00936EB6">
            <w:pPr>
              <w:autoSpaceDE w:val="0"/>
              <w:autoSpaceDN w:val="0"/>
              <w:adjustRightInd w:val="0"/>
              <w:jc w:val="center"/>
              <w:rPr>
                <w:rFonts w:ascii="Times New Roman" w:hAnsi="Times New Roman" w:cs="Times New Roman"/>
                <w:sz w:val="20"/>
                <w:szCs w:val="20"/>
              </w:rPr>
            </w:pPr>
            <w:r w:rsidRPr="00286258">
              <w:rPr>
                <w:rFonts w:ascii="Times New Roman" w:hAnsi="Times New Roman" w:cs="Times New Roman"/>
                <w:sz w:val="20"/>
                <w:szCs w:val="20"/>
              </w:rPr>
              <w:t>33,3</w:t>
            </w:r>
          </w:p>
        </w:tc>
        <w:tc>
          <w:tcPr>
            <w:tcW w:w="1134" w:type="dxa"/>
          </w:tcPr>
          <w:p w14:paraId="0B0F6049" w14:textId="77777777" w:rsidR="00936EB6" w:rsidRPr="00286258" w:rsidRDefault="00936EB6" w:rsidP="00936EB6">
            <w:pPr>
              <w:autoSpaceDE w:val="0"/>
              <w:autoSpaceDN w:val="0"/>
              <w:adjustRightInd w:val="0"/>
              <w:jc w:val="center"/>
              <w:rPr>
                <w:rFonts w:ascii="Times New Roman" w:hAnsi="Times New Roman" w:cs="Times New Roman"/>
                <w:sz w:val="20"/>
                <w:szCs w:val="20"/>
              </w:rPr>
            </w:pPr>
            <w:r w:rsidRPr="00286258">
              <w:rPr>
                <w:rFonts w:ascii="Times New Roman" w:hAnsi="Times New Roman" w:cs="Times New Roman"/>
                <w:sz w:val="20"/>
                <w:szCs w:val="20"/>
              </w:rPr>
              <w:t>-</w:t>
            </w:r>
          </w:p>
        </w:tc>
        <w:tc>
          <w:tcPr>
            <w:tcW w:w="1276" w:type="dxa"/>
          </w:tcPr>
          <w:p w14:paraId="67ED91B4" w14:textId="77777777" w:rsidR="00936EB6" w:rsidRPr="00286258" w:rsidRDefault="00936EB6" w:rsidP="00936EB6">
            <w:pPr>
              <w:autoSpaceDE w:val="0"/>
              <w:autoSpaceDN w:val="0"/>
              <w:adjustRightInd w:val="0"/>
              <w:jc w:val="center"/>
              <w:rPr>
                <w:rFonts w:ascii="Times New Roman" w:hAnsi="Times New Roman" w:cs="Times New Roman"/>
                <w:sz w:val="20"/>
                <w:szCs w:val="20"/>
              </w:rPr>
            </w:pPr>
            <w:r w:rsidRPr="00286258">
              <w:rPr>
                <w:rFonts w:ascii="Times New Roman" w:hAnsi="Times New Roman" w:cs="Times New Roman"/>
                <w:sz w:val="20"/>
                <w:szCs w:val="20"/>
              </w:rPr>
              <w:t>66,7</w:t>
            </w:r>
          </w:p>
        </w:tc>
        <w:tc>
          <w:tcPr>
            <w:tcW w:w="1134" w:type="dxa"/>
          </w:tcPr>
          <w:p w14:paraId="5E67732C" w14:textId="3504D675" w:rsidR="00936EB6" w:rsidRPr="00936EB6" w:rsidRDefault="00936EB6" w:rsidP="00936EB6">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20"/>
                <w:szCs w:val="20"/>
              </w:rPr>
              <w:t>-</w:t>
            </w:r>
          </w:p>
        </w:tc>
      </w:tr>
      <w:tr w:rsidR="00936EB6" w:rsidRPr="0007161C" w14:paraId="60D934CC" w14:textId="735CA5A7" w:rsidTr="00936EB6">
        <w:tc>
          <w:tcPr>
            <w:tcW w:w="675" w:type="dxa"/>
            <w:vMerge w:val="restart"/>
          </w:tcPr>
          <w:p w14:paraId="145B2515" w14:textId="77777777" w:rsidR="00936EB6" w:rsidRPr="00286258" w:rsidRDefault="00936EB6" w:rsidP="00936EB6">
            <w:pPr>
              <w:numPr>
                <w:ilvl w:val="0"/>
                <w:numId w:val="38"/>
              </w:numPr>
              <w:autoSpaceDE w:val="0"/>
              <w:autoSpaceDN w:val="0"/>
              <w:adjustRightInd w:val="0"/>
              <w:contextualSpacing/>
              <w:rPr>
                <w:rFonts w:ascii="Times New Roman" w:hAnsi="Times New Roman" w:cs="Times New Roman"/>
                <w:sz w:val="20"/>
                <w:szCs w:val="20"/>
              </w:rPr>
            </w:pPr>
          </w:p>
        </w:tc>
        <w:tc>
          <w:tcPr>
            <w:tcW w:w="3261" w:type="dxa"/>
            <w:vMerge w:val="restart"/>
          </w:tcPr>
          <w:p w14:paraId="07AA5CB1" w14:textId="77777777" w:rsidR="00936EB6" w:rsidRPr="00286258" w:rsidRDefault="00936EB6" w:rsidP="00936EB6">
            <w:pPr>
              <w:autoSpaceDE w:val="0"/>
              <w:autoSpaceDN w:val="0"/>
              <w:adjustRightInd w:val="0"/>
              <w:jc w:val="both"/>
              <w:rPr>
                <w:rFonts w:ascii="Times New Roman" w:hAnsi="Times New Roman" w:cs="Times New Roman"/>
                <w:sz w:val="20"/>
                <w:szCs w:val="20"/>
              </w:rPr>
            </w:pPr>
            <w:r w:rsidRPr="00286258">
              <w:rPr>
                <w:rFonts w:ascii="Times New Roman" w:hAnsi="Times New Roman" w:cs="Times New Roman"/>
                <w:sz w:val="20"/>
                <w:szCs w:val="20"/>
              </w:rPr>
              <w:t>Оцените, пожалуйста, Вашу удовлетворенность уровнем практической подготовки выпускников АНО ПО «ПГТК» по пятибалльной шкале</w:t>
            </w:r>
          </w:p>
        </w:tc>
        <w:tc>
          <w:tcPr>
            <w:tcW w:w="850" w:type="dxa"/>
          </w:tcPr>
          <w:p w14:paraId="2DB29F69" w14:textId="77777777" w:rsidR="00936EB6" w:rsidRPr="00286258" w:rsidRDefault="00936EB6" w:rsidP="00936EB6">
            <w:pPr>
              <w:autoSpaceDE w:val="0"/>
              <w:autoSpaceDN w:val="0"/>
              <w:adjustRightInd w:val="0"/>
              <w:jc w:val="center"/>
              <w:rPr>
                <w:rFonts w:ascii="Times New Roman" w:hAnsi="Times New Roman" w:cs="Times New Roman"/>
                <w:sz w:val="20"/>
                <w:szCs w:val="20"/>
              </w:rPr>
            </w:pPr>
            <w:r w:rsidRPr="00286258">
              <w:rPr>
                <w:rFonts w:ascii="Times New Roman" w:hAnsi="Times New Roman" w:cs="Times New Roman"/>
                <w:sz w:val="20"/>
                <w:szCs w:val="20"/>
              </w:rPr>
              <w:t>1</w:t>
            </w:r>
          </w:p>
        </w:tc>
        <w:tc>
          <w:tcPr>
            <w:tcW w:w="1276" w:type="dxa"/>
          </w:tcPr>
          <w:p w14:paraId="389A3FF5" w14:textId="77777777" w:rsidR="00936EB6" w:rsidRPr="00286258" w:rsidRDefault="00936EB6" w:rsidP="00936EB6">
            <w:pPr>
              <w:autoSpaceDE w:val="0"/>
              <w:autoSpaceDN w:val="0"/>
              <w:adjustRightInd w:val="0"/>
              <w:jc w:val="center"/>
              <w:rPr>
                <w:rFonts w:ascii="Times New Roman" w:hAnsi="Times New Roman" w:cs="Times New Roman"/>
                <w:sz w:val="20"/>
                <w:szCs w:val="20"/>
              </w:rPr>
            </w:pPr>
            <w:r w:rsidRPr="00286258">
              <w:rPr>
                <w:rFonts w:ascii="Times New Roman" w:hAnsi="Times New Roman" w:cs="Times New Roman"/>
                <w:sz w:val="20"/>
                <w:szCs w:val="20"/>
              </w:rPr>
              <w:t>-</w:t>
            </w:r>
          </w:p>
        </w:tc>
        <w:tc>
          <w:tcPr>
            <w:tcW w:w="1134" w:type="dxa"/>
          </w:tcPr>
          <w:p w14:paraId="1094786B" w14:textId="77777777" w:rsidR="00936EB6" w:rsidRPr="00286258" w:rsidRDefault="00936EB6" w:rsidP="00936EB6">
            <w:pPr>
              <w:autoSpaceDE w:val="0"/>
              <w:autoSpaceDN w:val="0"/>
              <w:adjustRightInd w:val="0"/>
              <w:jc w:val="center"/>
              <w:rPr>
                <w:rFonts w:ascii="Times New Roman" w:hAnsi="Times New Roman" w:cs="Times New Roman"/>
                <w:sz w:val="20"/>
                <w:szCs w:val="20"/>
              </w:rPr>
            </w:pPr>
            <w:r w:rsidRPr="00286258">
              <w:rPr>
                <w:rFonts w:ascii="Times New Roman" w:hAnsi="Times New Roman" w:cs="Times New Roman"/>
                <w:sz w:val="20"/>
                <w:szCs w:val="20"/>
              </w:rPr>
              <w:t>-</w:t>
            </w:r>
          </w:p>
        </w:tc>
        <w:tc>
          <w:tcPr>
            <w:tcW w:w="1276" w:type="dxa"/>
          </w:tcPr>
          <w:p w14:paraId="2ADC4F41" w14:textId="77777777" w:rsidR="00936EB6" w:rsidRPr="00286258" w:rsidRDefault="00936EB6" w:rsidP="00936EB6">
            <w:pPr>
              <w:autoSpaceDE w:val="0"/>
              <w:autoSpaceDN w:val="0"/>
              <w:adjustRightInd w:val="0"/>
              <w:jc w:val="center"/>
              <w:rPr>
                <w:rFonts w:ascii="Times New Roman" w:hAnsi="Times New Roman" w:cs="Times New Roman"/>
                <w:sz w:val="20"/>
                <w:szCs w:val="20"/>
              </w:rPr>
            </w:pPr>
            <w:r w:rsidRPr="00286258">
              <w:rPr>
                <w:rFonts w:ascii="Times New Roman" w:hAnsi="Times New Roman" w:cs="Times New Roman"/>
                <w:sz w:val="20"/>
                <w:szCs w:val="20"/>
              </w:rPr>
              <w:t>-</w:t>
            </w:r>
          </w:p>
        </w:tc>
        <w:tc>
          <w:tcPr>
            <w:tcW w:w="1134" w:type="dxa"/>
          </w:tcPr>
          <w:p w14:paraId="444BE06B" w14:textId="15A4127C" w:rsidR="00936EB6" w:rsidRPr="00936EB6" w:rsidRDefault="00936EB6" w:rsidP="00936EB6">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20"/>
                <w:szCs w:val="20"/>
              </w:rPr>
              <w:t>-</w:t>
            </w:r>
          </w:p>
        </w:tc>
      </w:tr>
      <w:tr w:rsidR="00936EB6" w:rsidRPr="0007161C" w14:paraId="6B0ADE24" w14:textId="02842A7C" w:rsidTr="00936EB6">
        <w:tc>
          <w:tcPr>
            <w:tcW w:w="675" w:type="dxa"/>
            <w:vMerge/>
          </w:tcPr>
          <w:p w14:paraId="07CB5B31" w14:textId="77777777" w:rsidR="00936EB6" w:rsidRPr="00286258" w:rsidRDefault="00936EB6" w:rsidP="00936EB6">
            <w:pPr>
              <w:numPr>
                <w:ilvl w:val="0"/>
                <w:numId w:val="38"/>
              </w:numPr>
              <w:autoSpaceDE w:val="0"/>
              <w:autoSpaceDN w:val="0"/>
              <w:adjustRightInd w:val="0"/>
              <w:contextualSpacing/>
              <w:rPr>
                <w:rFonts w:ascii="Times New Roman" w:hAnsi="Times New Roman" w:cs="Times New Roman"/>
                <w:sz w:val="20"/>
                <w:szCs w:val="20"/>
              </w:rPr>
            </w:pPr>
          </w:p>
        </w:tc>
        <w:tc>
          <w:tcPr>
            <w:tcW w:w="3261" w:type="dxa"/>
            <w:vMerge/>
          </w:tcPr>
          <w:p w14:paraId="1F761B8D" w14:textId="77777777" w:rsidR="00936EB6" w:rsidRPr="00286258" w:rsidRDefault="00936EB6" w:rsidP="00936EB6">
            <w:pPr>
              <w:autoSpaceDE w:val="0"/>
              <w:autoSpaceDN w:val="0"/>
              <w:adjustRightInd w:val="0"/>
              <w:jc w:val="both"/>
              <w:rPr>
                <w:rFonts w:ascii="Times New Roman" w:hAnsi="Times New Roman" w:cs="Times New Roman"/>
                <w:sz w:val="20"/>
                <w:szCs w:val="20"/>
              </w:rPr>
            </w:pPr>
          </w:p>
        </w:tc>
        <w:tc>
          <w:tcPr>
            <w:tcW w:w="850" w:type="dxa"/>
          </w:tcPr>
          <w:p w14:paraId="110BC545" w14:textId="77777777" w:rsidR="00936EB6" w:rsidRPr="00286258" w:rsidRDefault="00936EB6" w:rsidP="00936EB6">
            <w:pPr>
              <w:autoSpaceDE w:val="0"/>
              <w:autoSpaceDN w:val="0"/>
              <w:adjustRightInd w:val="0"/>
              <w:jc w:val="center"/>
              <w:rPr>
                <w:rFonts w:ascii="Times New Roman" w:hAnsi="Times New Roman" w:cs="Times New Roman"/>
                <w:sz w:val="20"/>
                <w:szCs w:val="20"/>
              </w:rPr>
            </w:pPr>
            <w:r w:rsidRPr="00286258">
              <w:rPr>
                <w:rFonts w:ascii="Times New Roman" w:hAnsi="Times New Roman" w:cs="Times New Roman"/>
                <w:sz w:val="20"/>
                <w:szCs w:val="20"/>
              </w:rPr>
              <w:t>2</w:t>
            </w:r>
          </w:p>
        </w:tc>
        <w:tc>
          <w:tcPr>
            <w:tcW w:w="1276" w:type="dxa"/>
          </w:tcPr>
          <w:p w14:paraId="0B9BA1C4" w14:textId="77777777" w:rsidR="00936EB6" w:rsidRPr="00286258" w:rsidRDefault="00936EB6" w:rsidP="00936EB6">
            <w:pPr>
              <w:autoSpaceDE w:val="0"/>
              <w:autoSpaceDN w:val="0"/>
              <w:adjustRightInd w:val="0"/>
              <w:jc w:val="center"/>
              <w:rPr>
                <w:rFonts w:ascii="Times New Roman" w:hAnsi="Times New Roman" w:cs="Times New Roman"/>
                <w:sz w:val="20"/>
                <w:szCs w:val="20"/>
              </w:rPr>
            </w:pPr>
            <w:r w:rsidRPr="00286258">
              <w:rPr>
                <w:rFonts w:ascii="Times New Roman" w:hAnsi="Times New Roman" w:cs="Times New Roman"/>
                <w:sz w:val="20"/>
                <w:szCs w:val="20"/>
              </w:rPr>
              <w:t>-</w:t>
            </w:r>
          </w:p>
        </w:tc>
        <w:tc>
          <w:tcPr>
            <w:tcW w:w="1134" w:type="dxa"/>
          </w:tcPr>
          <w:p w14:paraId="6C998A6E" w14:textId="77777777" w:rsidR="00936EB6" w:rsidRPr="00286258" w:rsidRDefault="00936EB6" w:rsidP="00936EB6">
            <w:pPr>
              <w:autoSpaceDE w:val="0"/>
              <w:autoSpaceDN w:val="0"/>
              <w:adjustRightInd w:val="0"/>
              <w:jc w:val="center"/>
              <w:rPr>
                <w:rFonts w:ascii="Times New Roman" w:hAnsi="Times New Roman" w:cs="Times New Roman"/>
                <w:sz w:val="20"/>
                <w:szCs w:val="20"/>
              </w:rPr>
            </w:pPr>
            <w:r w:rsidRPr="00286258">
              <w:rPr>
                <w:rFonts w:ascii="Times New Roman" w:hAnsi="Times New Roman" w:cs="Times New Roman"/>
                <w:sz w:val="20"/>
                <w:szCs w:val="20"/>
              </w:rPr>
              <w:t>-</w:t>
            </w:r>
          </w:p>
        </w:tc>
        <w:tc>
          <w:tcPr>
            <w:tcW w:w="1276" w:type="dxa"/>
          </w:tcPr>
          <w:p w14:paraId="5960A0EF" w14:textId="77777777" w:rsidR="00936EB6" w:rsidRPr="00286258" w:rsidRDefault="00936EB6" w:rsidP="00936EB6">
            <w:pPr>
              <w:autoSpaceDE w:val="0"/>
              <w:autoSpaceDN w:val="0"/>
              <w:adjustRightInd w:val="0"/>
              <w:jc w:val="center"/>
              <w:rPr>
                <w:rFonts w:ascii="Times New Roman" w:hAnsi="Times New Roman" w:cs="Times New Roman"/>
                <w:sz w:val="20"/>
                <w:szCs w:val="20"/>
              </w:rPr>
            </w:pPr>
            <w:r w:rsidRPr="00286258">
              <w:rPr>
                <w:rFonts w:ascii="Times New Roman" w:hAnsi="Times New Roman" w:cs="Times New Roman"/>
                <w:sz w:val="20"/>
                <w:szCs w:val="20"/>
              </w:rPr>
              <w:t>-</w:t>
            </w:r>
          </w:p>
        </w:tc>
        <w:tc>
          <w:tcPr>
            <w:tcW w:w="1134" w:type="dxa"/>
          </w:tcPr>
          <w:p w14:paraId="235E7ACA" w14:textId="5265D991" w:rsidR="00936EB6" w:rsidRPr="00936EB6" w:rsidRDefault="00936EB6" w:rsidP="00936EB6">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20"/>
                <w:szCs w:val="20"/>
              </w:rPr>
              <w:t>-</w:t>
            </w:r>
          </w:p>
        </w:tc>
      </w:tr>
      <w:tr w:rsidR="00936EB6" w:rsidRPr="0007161C" w14:paraId="5215692C" w14:textId="23DEBABD" w:rsidTr="00936EB6">
        <w:tc>
          <w:tcPr>
            <w:tcW w:w="675" w:type="dxa"/>
            <w:vMerge/>
          </w:tcPr>
          <w:p w14:paraId="1AF90BCF" w14:textId="77777777" w:rsidR="00936EB6" w:rsidRPr="00286258" w:rsidRDefault="00936EB6" w:rsidP="00936EB6">
            <w:pPr>
              <w:numPr>
                <w:ilvl w:val="0"/>
                <w:numId w:val="38"/>
              </w:numPr>
              <w:autoSpaceDE w:val="0"/>
              <w:autoSpaceDN w:val="0"/>
              <w:adjustRightInd w:val="0"/>
              <w:contextualSpacing/>
              <w:rPr>
                <w:rFonts w:ascii="Times New Roman" w:hAnsi="Times New Roman" w:cs="Times New Roman"/>
                <w:sz w:val="20"/>
                <w:szCs w:val="20"/>
              </w:rPr>
            </w:pPr>
          </w:p>
        </w:tc>
        <w:tc>
          <w:tcPr>
            <w:tcW w:w="3261" w:type="dxa"/>
            <w:vMerge/>
          </w:tcPr>
          <w:p w14:paraId="5F46BA12" w14:textId="77777777" w:rsidR="00936EB6" w:rsidRPr="00286258" w:rsidRDefault="00936EB6" w:rsidP="00936EB6">
            <w:pPr>
              <w:autoSpaceDE w:val="0"/>
              <w:autoSpaceDN w:val="0"/>
              <w:adjustRightInd w:val="0"/>
              <w:jc w:val="both"/>
              <w:rPr>
                <w:rFonts w:ascii="Times New Roman" w:hAnsi="Times New Roman" w:cs="Times New Roman"/>
                <w:sz w:val="20"/>
                <w:szCs w:val="20"/>
              </w:rPr>
            </w:pPr>
          </w:p>
        </w:tc>
        <w:tc>
          <w:tcPr>
            <w:tcW w:w="850" w:type="dxa"/>
          </w:tcPr>
          <w:p w14:paraId="375D3562" w14:textId="77777777" w:rsidR="00936EB6" w:rsidRPr="00286258" w:rsidRDefault="00936EB6" w:rsidP="00936EB6">
            <w:pPr>
              <w:autoSpaceDE w:val="0"/>
              <w:autoSpaceDN w:val="0"/>
              <w:adjustRightInd w:val="0"/>
              <w:jc w:val="center"/>
              <w:rPr>
                <w:rFonts w:ascii="Times New Roman" w:hAnsi="Times New Roman" w:cs="Times New Roman"/>
                <w:sz w:val="20"/>
                <w:szCs w:val="20"/>
              </w:rPr>
            </w:pPr>
            <w:r w:rsidRPr="00286258">
              <w:rPr>
                <w:rFonts w:ascii="Times New Roman" w:hAnsi="Times New Roman" w:cs="Times New Roman"/>
                <w:sz w:val="20"/>
                <w:szCs w:val="20"/>
              </w:rPr>
              <w:t>3</w:t>
            </w:r>
          </w:p>
        </w:tc>
        <w:tc>
          <w:tcPr>
            <w:tcW w:w="1276" w:type="dxa"/>
          </w:tcPr>
          <w:p w14:paraId="0DD5B936" w14:textId="77777777" w:rsidR="00936EB6" w:rsidRPr="00286258" w:rsidRDefault="00936EB6" w:rsidP="00936EB6">
            <w:pPr>
              <w:autoSpaceDE w:val="0"/>
              <w:autoSpaceDN w:val="0"/>
              <w:adjustRightInd w:val="0"/>
              <w:jc w:val="center"/>
              <w:rPr>
                <w:rFonts w:ascii="Times New Roman" w:hAnsi="Times New Roman" w:cs="Times New Roman"/>
                <w:sz w:val="20"/>
                <w:szCs w:val="20"/>
              </w:rPr>
            </w:pPr>
            <w:r w:rsidRPr="00286258">
              <w:rPr>
                <w:rFonts w:ascii="Times New Roman" w:hAnsi="Times New Roman" w:cs="Times New Roman"/>
                <w:sz w:val="20"/>
                <w:szCs w:val="20"/>
              </w:rPr>
              <w:t>-</w:t>
            </w:r>
          </w:p>
        </w:tc>
        <w:tc>
          <w:tcPr>
            <w:tcW w:w="1134" w:type="dxa"/>
          </w:tcPr>
          <w:p w14:paraId="5B2F0077" w14:textId="77777777" w:rsidR="00936EB6" w:rsidRPr="00286258" w:rsidRDefault="00936EB6" w:rsidP="00936EB6">
            <w:pPr>
              <w:autoSpaceDE w:val="0"/>
              <w:autoSpaceDN w:val="0"/>
              <w:adjustRightInd w:val="0"/>
              <w:jc w:val="center"/>
              <w:rPr>
                <w:rFonts w:ascii="Times New Roman" w:hAnsi="Times New Roman" w:cs="Times New Roman"/>
                <w:sz w:val="20"/>
                <w:szCs w:val="20"/>
              </w:rPr>
            </w:pPr>
            <w:r w:rsidRPr="00286258">
              <w:rPr>
                <w:rFonts w:ascii="Times New Roman" w:hAnsi="Times New Roman" w:cs="Times New Roman"/>
                <w:sz w:val="20"/>
                <w:szCs w:val="20"/>
              </w:rPr>
              <w:t>-</w:t>
            </w:r>
          </w:p>
        </w:tc>
        <w:tc>
          <w:tcPr>
            <w:tcW w:w="1276" w:type="dxa"/>
          </w:tcPr>
          <w:p w14:paraId="3531C9BF" w14:textId="77777777" w:rsidR="00936EB6" w:rsidRPr="00286258" w:rsidRDefault="00936EB6" w:rsidP="00936EB6">
            <w:pPr>
              <w:autoSpaceDE w:val="0"/>
              <w:autoSpaceDN w:val="0"/>
              <w:adjustRightInd w:val="0"/>
              <w:jc w:val="center"/>
              <w:rPr>
                <w:rFonts w:ascii="Times New Roman" w:hAnsi="Times New Roman" w:cs="Times New Roman"/>
                <w:sz w:val="20"/>
                <w:szCs w:val="20"/>
              </w:rPr>
            </w:pPr>
            <w:r w:rsidRPr="00286258">
              <w:rPr>
                <w:rFonts w:ascii="Times New Roman" w:hAnsi="Times New Roman" w:cs="Times New Roman"/>
                <w:sz w:val="20"/>
                <w:szCs w:val="20"/>
              </w:rPr>
              <w:t>-</w:t>
            </w:r>
          </w:p>
        </w:tc>
        <w:tc>
          <w:tcPr>
            <w:tcW w:w="1134" w:type="dxa"/>
          </w:tcPr>
          <w:p w14:paraId="32AEB5A9" w14:textId="28586432" w:rsidR="00936EB6" w:rsidRPr="00936EB6" w:rsidRDefault="00936EB6" w:rsidP="00936EB6">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20"/>
                <w:szCs w:val="20"/>
              </w:rPr>
              <w:t>-</w:t>
            </w:r>
          </w:p>
        </w:tc>
      </w:tr>
      <w:tr w:rsidR="00936EB6" w:rsidRPr="0007161C" w14:paraId="3DBEEEFA" w14:textId="272EC44F" w:rsidTr="00936EB6">
        <w:tc>
          <w:tcPr>
            <w:tcW w:w="675" w:type="dxa"/>
            <w:vMerge/>
          </w:tcPr>
          <w:p w14:paraId="1A708D16" w14:textId="77777777" w:rsidR="00936EB6" w:rsidRPr="00286258" w:rsidRDefault="00936EB6" w:rsidP="00936EB6">
            <w:pPr>
              <w:numPr>
                <w:ilvl w:val="0"/>
                <w:numId w:val="38"/>
              </w:numPr>
              <w:autoSpaceDE w:val="0"/>
              <w:autoSpaceDN w:val="0"/>
              <w:adjustRightInd w:val="0"/>
              <w:contextualSpacing/>
              <w:rPr>
                <w:rFonts w:ascii="Times New Roman" w:hAnsi="Times New Roman" w:cs="Times New Roman"/>
                <w:sz w:val="20"/>
                <w:szCs w:val="20"/>
              </w:rPr>
            </w:pPr>
          </w:p>
        </w:tc>
        <w:tc>
          <w:tcPr>
            <w:tcW w:w="3261" w:type="dxa"/>
            <w:vMerge/>
          </w:tcPr>
          <w:p w14:paraId="6AE13F22" w14:textId="77777777" w:rsidR="00936EB6" w:rsidRPr="00286258" w:rsidRDefault="00936EB6" w:rsidP="00936EB6">
            <w:pPr>
              <w:autoSpaceDE w:val="0"/>
              <w:autoSpaceDN w:val="0"/>
              <w:adjustRightInd w:val="0"/>
              <w:jc w:val="both"/>
              <w:rPr>
                <w:rFonts w:ascii="Times New Roman" w:hAnsi="Times New Roman" w:cs="Times New Roman"/>
                <w:sz w:val="20"/>
                <w:szCs w:val="20"/>
              </w:rPr>
            </w:pPr>
          </w:p>
        </w:tc>
        <w:tc>
          <w:tcPr>
            <w:tcW w:w="850" w:type="dxa"/>
          </w:tcPr>
          <w:p w14:paraId="5E3FF9C1" w14:textId="77777777" w:rsidR="00936EB6" w:rsidRPr="00286258" w:rsidRDefault="00936EB6" w:rsidP="00936EB6">
            <w:pPr>
              <w:autoSpaceDE w:val="0"/>
              <w:autoSpaceDN w:val="0"/>
              <w:adjustRightInd w:val="0"/>
              <w:jc w:val="center"/>
              <w:rPr>
                <w:rFonts w:ascii="Times New Roman" w:hAnsi="Times New Roman" w:cs="Times New Roman"/>
                <w:sz w:val="20"/>
                <w:szCs w:val="20"/>
              </w:rPr>
            </w:pPr>
            <w:r w:rsidRPr="00286258">
              <w:rPr>
                <w:rFonts w:ascii="Times New Roman" w:hAnsi="Times New Roman" w:cs="Times New Roman"/>
                <w:sz w:val="20"/>
                <w:szCs w:val="20"/>
              </w:rPr>
              <w:t>4</w:t>
            </w:r>
          </w:p>
        </w:tc>
        <w:tc>
          <w:tcPr>
            <w:tcW w:w="1276" w:type="dxa"/>
          </w:tcPr>
          <w:p w14:paraId="575D4B6F" w14:textId="77777777" w:rsidR="00936EB6" w:rsidRPr="00286258" w:rsidRDefault="00936EB6" w:rsidP="00936EB6">
            <w:pPr>
              <w:autoSpaceDE w:val="0"/>
              <w:autoSpaceDN w:val="0"/>
              <w:adjustRightInd w:val="0"/>
              <w:jc w:val="center"/>
              <w:rPr>
                <w:rFonts w:ascii="Times New Roman" w:hAnsi="Times New Roman" w:cs="Times New Roman"/>
                <w:sz w:val="20"/>
                <w:szCs w:val="20"/>
              </w:rPr>
            </w:pPr>
            <w:r w:rsidRPr="00286258">
              <w:rPr>
                <w:rFonts w:ascii="Times New Roman" w:hAnsi="Times New Roman" w:cs="Times New Roman"/>
                <w:sz w:val="20"/>
                <w:szCs w:val="20"/>
              </w:rPr>
              <w:t xml:space="preserve">33,3 </w:t>
            </w:r>
          </w:p>
        </w:tc>
        <w:tc>
          <w:tcPr>
            <w:tcW w:w="1134" w:type="dxa"/>
          </w:tcPr>
          <w:p w14:paraId="3123D7DD" w14:textId="77777777" w:rsidR="00936EB6" w:rsidRPr="00286258" w:rsidRDefault="00936EB6" w:rsidP="00936EB6">
            <w:pPr>
              <w:autoSpaceDE w:val="0"/>
              <w:autoSpaceDN w:val="0"/>
              <w:adjustRightInd w:val="0"/>
              <w:jc w:val="center"/>
              <w:rPr>
                <w:rFonts w:ascii="Times New Roman" w:hAnsi="Times New Roman" w:cs="Times New Roman"/>
                <w:sz w:val="20"/>
                <w:szCs w:val="20"/>
              </w:rPr>
            </w:pPr>
            <w:r w:rsidRPr="00286258">
              <w:rPr>
                <w:rFonts w:ascii="Times New Roman" w:hAnsi="Times New Roman" w:cs="Times New Roman"/>
                <w:sz w:val="20"/>
                <w:szCs w:val="20"/>
              </w:rPr>
              <w:t>-</w:t>
            </w:r>
          </w:p>
        </w:tc>
        <w:tc>
          <w:tcPr>
            <w:tcW w:w="1276" w:type="dxa"/>
          </w:tcPr>
          <w:p w14:paraId="471CFA66" w14:textId="77777777" w:rsidR="00936EB6" w:rsidRPr="00286258" w:rsidRDefault="00936EB6" w:rsidP="00936EB6">
            <w:pPr>
              <w:autoSpaceDE w:val="0"/>
              <w:autoSpaceDN w:val="0"/>
              <w:adjustRightInd w:val="0"/>
              <w:jc w:val="center"/>
              <w:rPr>
                <w:rFonts w:ascii="Times New Roman" w:hAnsi="Times New Roman" w:cs="Times New Roman"/>
                <w:sz w:val="20"/>
                <w:szCs w:val="20"/>
              </w:rPr>
            </w:pPr>
            <w:r w:rsidRPr="00286258">
              <w:rPr>
                <w:rFonts w:ascii="Times New Roman" w:hAnsi="Times New Roman" w:cs="Times New Roman"/>
                <w:sz w:val="20"/>
                <w:szCs w:val="20"/>
              </w:rPr>
              <w:t>33,3</w:t>
            </w:r>
          </w:p>
        </w:tc>
        <w:tc>
          <w:tcPr>
            <w:tcW w:w="1134" w:type="dxa"/>
          </w:tcPr>
          <w:p w14:paraId="482DCA9D" w14:textId="6208A7CE" w:rsidR="00936EB6" w:rsidRPr="00936EB6" w:rsidRDefault="00936EB6" w:rsidP="00936EB6">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20"/>
                <w:szCs w:val="20"/>
              </w:rPr>
              <w:t>-</w:t>
            </w:r>
          </w:p>
        </w:tc>
      </w:tr>
      <w:tr w:rsidR="00936EB6" w:rsidRPr="0007161C" w14:paraId="5122E278" w14:textId="69437335" w:rsidTr="00936EB6">
        <w:tc>
          <w:tcPr>
            <w:tcW w:w="675" w:type="dxa"/>
            <w:vMerge/>
          </w:tcPr>
          <w:p w14:paraId="60E2B114" w14:textId="77777777" w:rsidR="00936EB6" w:rsidRPr="00286258" w:rsidRDefault="00936EB6" w:rsidP="00936EB6">
            <w:pPr>
              <w:numPr>
                <w:ilvl w:val="0"/>
                <w:numId w:val="38"/>
              </w:numPr>
              <w:autoSpaceDE w:val="0"/>
              <w:autoSpaceDN w:val="0"/>
              <w:adjustRightInd w:val="0"/>
              <w:contextualSpacing/>
              <w:rPr>
                <w:rFonts w:ascii="Times New Roman" w:hAnsi="Times New Roman" w:cs="Times New Roman"/>
                <w:sz w:val="20"/>
                <w:szCs w:val="20"/>
              </w:rPr>
            </w:pPr>
          </w:p>
        </w:tc>
        <w:tc>
          <w:tcPr>
            <w:tcW w:w="3261" w:type="dxa"/>
            <w:vMerge/>
          </w:tcPr>
          <w:p w14:paraId="73B0384F" w14:textId="77777777" w:rsidR="00936EB6" w:rsidRPr="00286258" w:rsidRDefault="00936EB6" w:rsidP="00936EB6">
            <w:pPr>
              <w:autoSpaceDE w:val="0"/>
              <w:autoSpaceDN w:val="0"/>
              <w:adjustRightInd w:val="0"/>
              <w:jc w:val="both"/>
              <w:rPr>
                <w:rFonts w:ascii="Times New Roman" w:hAnsi="Times New Roman" w:cs="Times New Roman"/>
                <w:sz w:val="20"/>
                <w:szCs w:val="20"/>
              </w:rPr>
            </w:pPr>
          </w:p>
        </w:tc>
        <w:tc>
          <w:tcPr>
            <w:tcW w:w="850" w:type="dxa"/>
          </w:tcPr>
          <w:p w14:paraId="4A6D2C0E" w14:textId="77777777" w:rsidR="00936EB6" w:rsidRPr="00286258" w:rsidRDefault="00936EB6" w:rsidP="00936EB6">
            <w:pPr>
              <w:autoSpaceDE w:val="0"/>
              <w:autoSpaceDN w:val="0"/>
              <w:adjustRightInd w:val="0"/>
              <w:jc w:val="center"/>
              <w:rPr>
                <w:rFonts w:ascii="Times New Roman" w:hAnsi="Times New Roman" w:cs="Times New Roman"/>
                <w:sz w:val="20"/>
                <w:szCs w:val="20"/>
              </w:rPr>
            </w:pPr>
            <w:r w:rsidRPr="00286258">
              <w:rPr>
                <w:rFonts w:ascii="Times New Roman" w:hAnsi="Times New Roman" w:cs="Times New Roman"/>
                <w:sz w:val="20"/>
                <w:szCs w:val="20"/>
              </w:rPr>
              <w:t>5</w:t>
            </w:r>
          </w:p>
        </w:tc>
        <w:tc>
          <w:tcPr>
            <w:tcW w:w="1276" w:type="dxa"/>
          </w:tcPr>
          <w:p w14:paraId="593FEA94" w14:textId="77777777" w:rsidR="00936EB6" w:rsidRPr="00286258" w:rsidRDefault="00936EB6" w:rsidP="00936EB6">
            <w:pPr>
              <w:autoSpaceDE w:val="0"/>
              <w:autoSpaceDN w:val="0"/>
              <w:adjustRightInd w:val="0"/>
              <w:jc w:val="center"/>
              <w:rPr>
                <w:rFonts w:ascii="Times New Roman" w:hAnsi="Times New Roman" w:cs="Times New Roman"/>
                <w:sz w:val="20"/>
                <w:szCs w:val="20"/>
              </w:rPr>
            </w:pPr>
            <w:r w:rsidRPr="00286258">
              <w:rPr>
                <w:rFonts w:ascii="Times New Roman" w:hAnsi="Times New Roman" w:cs="Times New Roman"/>
                <w:sz w:val="20"/>
                <w:szCs w:val="20"/>
              </w:rPr>
              <w:t>66,7</w:t>
            </w:r>
          </w:p>
        </w:tc>
        <w:tc>
          <w:tcPr>
            <w:tcW w:w="1134" w:type="dxa"/>
          </w:tcPr>
          <w:p w14:paraId="04171346" w14:textId="77777777" w:rsidR="00936EB6" w:rsidRPr="00286258" w:rsidRDefault="00936EB6" w:rsidP="00936EB6">
            <w:pPr>
              <w:autoSpaceDE w:val="0"/>
              <w:autoSpaceDN w:val="0"/>
              <w:adjustRightInd w:val="0"/>
              <w:jc w:val="center"/>
              <w:rPr>
                <w:rFonts w:ascii="Times New Roman" w:hAnsi="Times New Roman" w:cs="Times New Roman"/>
                <w:sz w:val="20"/>
                <w:szCs w:val="20"/>
              </w:rPr>
            </w:pPr>
            <w:r w:rsidRPr="00286258">
              <w:rPr>
                <w:rFonts w:ascii="Times New Roman" w:hAnsi="Times New Roman" w:cs="Times New Roman"/>
                <w:sz w:val="20"/>
                <w:szCs w:val="20"/>
              </w:rPr>
              <w:t>100,0</w:t>
            </w:r>
          </w:p>
        </w:tc>
        <w:tc>
          <w:tcPr>
            <w:tcW w:w="1276" w:type="dxa"/>
          </w:tcPr>
          <w:p w14:paraId="044B204D" w14:textId="77777777" w:rsidR="00936EB6" w:rsidRPr="00286258" w:rsidRDefault="00936EB6" w:rsidP="00936EB6">
            <w:pPr>
              <w:autoSpaceDE w:val="0"/>
              <w:autoSpaceDN w:val="0"/>
              <w:adjustRightInd w:val="0"/>
              <w:jc w:val="center"/>
              <w:rPr>
                <w:rFonts w:ascii="Times New Roman" w:hAnsi="Times New Roman" w:cs="Times New Roman"/>
                <w:sz w:val="20"/>
                <w:szCs w:val="20"/>
              </w:rPr>
            </w:pPr>
            <w:r w:rsidRPr="00286258">
              <w:rPr>
                <w:rFonts w:ascii="Times New Roman" w:hAnsi="Times New Roman" w:cs="Times New Roman"/>
                <w:sz w:val="20"/>
                <w:szCs w:val="20"/>
              </w:rPr>
              <w:t>66,7</w:t>
            </w:r>
          </w:p>
        </w:tc>
        <w:tc>
          <w:tcPr>
            <w:tcW w:w="1134" w:type="dxa"/>
          </w:tcPr>
          <w:p w14:paraId="5BA7A426" w14:textId="011A7B48" w:rsidR="00936EB6" w:rsidRPr="00936EB6" w:rsidRDefault="00936EB6" w:rsidP="00936EB6">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20"/>
                <w:szCs w:val="20"/>
              </w:rPr>
              <w:t>100,0</w:t>
            </w:r>
          </w:p>
        </w:tc>
      </w:tr>
      <w:tr w:rsidR="00936EB6" w:rsidRPr="0007161C" w14:paraId="6A49EA77" w14:textId="535CD1AD" w:rsidTr="00936EB6">
        <w:tc>
          <w:tcPr>
            <w:tcW w:w="675" w:type="dxa"/>
            <w:vMerge w:val="restart"/>
          </w:tcPr>
          <w:p w14:paraId="4256EDC9" w14:textId="77777777" w:rsidR="00936EB6" w:rsidRPr="00286258" w:rsidRDefault="00936EB6" w:rsidP="00936EB6">
            <w:pPr>
              <w:numPr>
                <w:ilvl w:val="0"/>
                <w:numId w:val="38"/>
              </w:numPr>
              <w:autoSpaceDE w:val="0"/>
              <w:autoSpaceDN w:val="0"/>
              <w:adjustRightInd w:val="0"/>
              <w:contextualSpacing/>
              <w:rPr>
                <w:rFonts w:ascii="Times New Roman" w:hAnsi="Times New Roman" w:cs="Times New Roman"/>
                <w:sz w:val="20"/>
                <w:szCs w:val="20"/>
              </w:rPr>
            </w:pPr>
          </w:p>
        </w:tc>
        <w:tc>
          <w:tcPr>
            <w:tcW w:w="3261" w:type="dxa"/>
            <w:vMerge w:val="restart"/>
          </w:tcPr>
          <w:p w14:paraId="1BED09D8" w14:textId="77777777" w:rsidR="00936EB6" w:rsidRPr="00286258" w:rsidRDefault="00936EB6" w:rsidP="00936EB6">
            <w:pPr>
              <w:autoSpaceDE w:val="0"/>
              <w:autoSpaceDN w:val="0"/>
              <w:adjustRightInd w:val="0"/>
              <w:jc w:val="both"/>
              <w:rPr>
                <w:rFonts w:ascii="Times New Roman" w:hAnsi="Times New Roman" w:cs="Times New Roman"/>
                <w:sz w:val="20"/>
                <w:szCs w:val="20"/>
              </w:rPr>
            </w:pPr>
            <w:r w:rsidRPr="00286258">
              <w:rPr>
                <w:rFonts w:ascii="Times New Roman" w:hAnsi="Times New Roman" w:cs="Times New Roman"/>
                <w:sz w:val="20"/>
                <w:szCs w:val="20"/>
              </w:rPr>
              <w:t>Оцените, пожалуйста, способность выпускников АНО ПО «ПГТК» организовывать собственную деятельность, выбирать типовые методы и способы выполнения профессиональных задач, оценивать их эффективность и качество по пятибалльной шкале</w:t>
            </w:r>
          </w:p>
        </w:tc>
        <w:tc>
          <w:tcPr>
            <w:tcW w:w="850" w:type="dxa"/>
          </w:tcPr>
          <w:p w14:paraId="6F9F646E" w14:textId="77777777" w:rsidR="00936EB6" w:rsidRPr="00286258" w:rsidRDefault="00936EB6" w:rsidP="00936EB6">
            <w:pPr>
              <w:autoSpaceDE w:val="0"/>
              <w:autoSpaceDN w:val="0"/>
              <w:adjustRightInd w:val="0"/>
              <w:jc w:val="center"/>
              <w:rPr>
                <w:rFonts w:ascii="Times New Roman" w:hAnsi="Times New Roman" w:cs="Times New Roman"/>
                <w:sz w:val="20"/>
                <w:szCs w:val="20"/>
              </w:rPr>
            </w:pPr>
            <w:r w:rsidRPr="00286258">
              <w:rPr>
                <w:rFonts w:ascii="Times New Roman" w:hAnsi="Times New Roman" w:cs="Times New Roman"/>
                <w:sz w:val="20"/>
                <w:szCs w:val="20"/>
              </w:rPr>
              <w:t>1</w:t>
            </w:r>
          </w:p>
        </w:tc>
        <w:tc>
          <w:tcPr>
            <w:tcW w:w="1276" w:type="dxa"/>
          </w:tcPr>
          <w:p w14:paraId="50DCBC4E" w14:textId="77777777" w:rsidR="00936EB6" w:rsidRPr="00286258" w:rsidRDefault="00936EB6" w:rsidP="00936EB6">
            <w:pPr>
              <w:autoSpaceDE w:val="0"/>
              <w:autoSpaceDN w:val="0"/>
              <w:adjustRightInd w:val="0"/>
              <w:jc w:val="center"/>
              <w:rPr>
                <w:rFonts w:ascii="Times New Roman" w:hAnsi="Times New Roman" w:cs="Times New Roman"/>
                <w:sz w:val="20"/>
                <w:szCs w:val="20"/>
              </w:rPr>
            </w:pPr>
            <w:r w:rsidRPr="00286258">
              <w:rPr>
                <w:rFonts w:ascii="Times New Roman" w:hAnsi="Times New Roman" w:cs="Times New Roman"/>
                <w:sz w:val="20"/>
                <w:szCs w:val="20"/>
              </w:rPr>
              <w:t>-</w:t>
            </w:r>
          </w:p>
        </w:tc>
        <w:tc>
          <w:tcPr>
            <w:tcW w:w="1134" w:type="dxa"/>
          </w:tcPr>
          <w:p w14:paraId="3F30EF5A" w14:textId="77777777" w:rsidR="00936EB6" w:rsidRPr="00286258" w:rsidRDefault="00936EB6" w:rsidP="00936EB6">
            <w:pPr>
              <w:autoSpaceDE w:val="0"/>
              <w:autoSpaceDN w:val="0"/>
              <w:adjustRightInd w:val="0"/>
              <w:jc w:val="center"/>
              <w:rPr>
                <w:rFonts w:ascii="Times New Roman" w:hAnsi="Times New Roman" w:cs="Times New Roman"/>
                <w:sz w:val="20"/>
                <w:szCs w:val="20"/>
              </w:rPr>
            </w:pPr>
            <w:r w:rsidRPr="00286258">
              <w:rPr>
                <w:rFonts w:ascii="Times New Roman" w:hAnsi="Times New Roman" w:cs="Times New Roman"/>
                <w:sz w:val="20"/>
                <w:szCs w:val="20"/>
              </w:rPr>
              <w:t>-</w:t>
            </w:r>
          </w:p>
        </w:tc>
        <w:tc>
          <w:tcPr>
            <w:tcW w:w="1276" w:type="dxa"/>
          </w:tcPr>
          <w:p w14:paraId="535B2291" w14:textId="77777777" w:rsidR="00936EB6" w:rsidRPr="00286258" w:rsidRDefault="00936EB6" w:rsidP="00936EB6">
            <w:pPr>
              <w:autoSpaceDE w:val="0"/>
              <w:autoSpaceDN w:val="0"/>
              <w:adjustRightInd w:val="0"/>
              <w:jc w:val="center"/>
              <w:rPr>
                <w:rFonts w:ascii="Times New Roman" w:hAnsi="Times New Roman" w:cs="Times New Roman"/>
                <w:sz w:val="20"/>
                <w:szCs w:val="20"/>
              </w:rPr>
            </w:pPr>
            <w:r w:rsidRPr="00286258">
              <w:rPr>
                <w:rFonts w:ascii="Times New Roman" w:hAnsi="Times New Roman" w:cs="Times New Roman"/>
                <w:sz w:val="20"/>
                <w:szCs w:val="20"/>
              </w:rPr>
              <w:t>-</w:t>
            </w:r>
          </w:p>
        </w:tc>
        <w:tc>
          <w:tcPr>
            <w:tcW w:w="1134" w:type="dxa"/>
          </w:tcPr>
          <w:p w14:paraId="2AE4B1D1" w14:textId="6FF82CC7" w:rsidR="00936EB6" w:rsidRPr="00936EB6" w:rsidRDefault="00936EB6" w:rsidP="00936EB6">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20"/>
                <w:szCs w:val="20"/>
              </w:rPr>
              <w:t>-</w:t>
            </w:r>
          </w:p>
        </w:tc>
      </w:tr>
      <w:tr w:rsidR="00936EB6" w:rsidRPr="0007161C" w14:paraId="734D0075" w14:textId="46AF0648" w:rsidTr="00936EB6">
        <w:tc>
          <w:tcPr>
            <w:tcW w:w="675" w:type="dxa"/>
            <w:vMerge/>
          </w:tcPr>
          <w:p w14:paraId="30B4D69C" w14:textId="77777777" w:rsidR="00936EB6" w:rsidRPr="00286258" w:rsidRDefault="00936EB6" w:rsidP="00936EB6">
            <w:pPr>
              <w:numPr>
                <w:ilvl w:val="0"/>
                <w:numId w:val="38"/>
              </w:numPr>
              <w:autoSpaceDE w:val="0"/>
              <w:autoSpaceDN w:val="0"/>
              <w:adjustRightInd w:val="0"/>
              <w:contextualSpacing/>
              <w:rPr>
                <w:rFonts w:ascii="Times New Roman" w:hAnsi="Times New Roman" w:cs="Times New Roman"/>
                <w:sz w:val="20"/>
                <w:szCs w:val="20"/>
              </w:rPr>
            </w:pPr>
          </w:p>
        </w:tc>
        <w:tc>
          <w:tcPr>
            <w:tcW w:w="3261" w:type="dxa"/>
            <w:vMerge/>
          </w:tcPr>
          <w:p w14:paraId="2499F06C" w14:textId="77777777" w:rsidR="00936EB6" w:rsidRPr="00286258" w:rsidRDefault="00936EB6" w:rsidP="00936EB6">
            <w:pPr>
              <w:autoSpaceDE w:val="0"/>
              <w:autoSpaceDN w:val="0"/>
              <w:adjustRightInd w:val="0"/>
              <w:jc w:val="both"/>
              <w:rPr>
                <w:rFonts w:ascii="Times New Roman" w:hAnsi="Times New Roman" w:cs="Times New Roman"/>
                <w:sz w:val="20"/>
                <w:szCs w:val="20"/>
              </w:rPr>
            </w:pPr>
          </w:p>
        </w:tc>
        <w:tc>
          <w:tcPr>
            <w:tcW w:w="850" w:type="dxa"/>
          </w:tcPr>
          <w:p w14:paraId="40A9193B" w14:textId="77777777" w:rsidR="00936EB6" w:rsidRPr="00286258" w:rsidRDefault="00936EB6" w:rsidP="00936EB6">
            <w:pPr>
              <w:autoSpaceDE w:val="0"/>
              <w:autoSpaceDN w:val="0"/>
              <w:adjustRightInd w:val="0"/>
              <w:jc w:val="center"/>
              <w:rPr>
                <w:rFonts w:ascii="Times New Roman" w:hAnsi="Times New Roman" w:cs="Times New Roman"/>
                <w:sz w:val="20"/>
                <w:szCs w:val="20"/>
              </w:rPr>
            </w:pPr>
            <w:r w:rsidRPr="00286258">
              <w:rPr>
                <w:rFonts w:ascii="Times New Roman" w:hAnsi="Times New Roman" w:cs="Times New Roman"/>
                <w:sz w:val="20"/>
                <w:szCs w:val="20"/>
              </w:rPr>
              <w:t>2</w:t>
            </w:r>
          </w:p>
        </w:tc>
        <w:tc>
          <w:tcPr>
            <w:tcW w:w="1276" w:type="dxa"/>
          </w:tcPr>
          <w:p w14:paraId="3239B68A" w14:textId="77777777" w:rsidR="00936EB6" w:rsidRPr="00286258" w:rsidRDefault="00936EB6" w:rsidP="00936EB6">
            <w:pPr>
              <w:autoSpaceDE w:val="0"/>
              <w:autoSpaceDN w:val="0"/>
              <w:adjustRightInd w:val="0"/>
              <w:jc w:val="center"/>
              <w:rPr>
                <w:rFonts w:ascii="Times New Roman" w:hAnsi="Times New Roman" w:cs="Times New Roman"/>
                <w:sz w:val="20"/>
                <w:szCs w:val="20"/>
              </w:rPr>
            </w:pPr>
            <w:r w:rsidRPr="00286258">
              <w:rPr>
                <w:rFonts w:ascii="Times New Roman" w:hAnsi="Times New Roman" w:cs="Times New Roman"/>
                <w:sz w:val="20"/>
                <w:szCs w:val="20"/>
              </w:rPr>
              <w:t>-</w:t>
            </w:r>
          </w:p>
        </w:tc>
        <w:tc>
          <w:tcPr>
            <w:tcW w:w="1134" w:type="dxa"/>
          </w:tcPr>
          <w:p w14:paraId="6B1C9842" w14:textId="77777777" w:rsidR="00936EB6" w:rsidRPr="00286258" w:rsidRDefault="00936EB6" w:rsidP="00936EB6">
            <w:pPr>
              <w:autoSpaceDE w:val="0"/>
              <w:autoSpaceDN w:val="0"/>
              <w:adjustRightInd w:val="0"/>
              <w:jc w:val="center"/>
              <w:rPr>
                <w:rFonts w:ascii="Times New Roman" w:hAnsi="Times New Roman" w:cs="Times New Roman"/>
                <w:sz w:val="20"/>
                <w:szCs w:val="20"/>
              </w:rPr>
            </w:pPr>
            <w:r w:rsidRPr="00286258">
              <w:rPr>
                <w:rFonts w:ascii="Times New Roman" w:hAnsi="Times New Roman" w:cs="Times New Roman"/>
                <w:sz w:val="20"/>
                <w:szCs w:val="20"/>
              </w:rPr>
              <w:t>-</w:t>
            </w:r>
          </w:p>
        </w:tc>
        <w:tc>
          <w:tcPr>
            <w:tcW w:w="1276" w:type="dxa"/>
          </w:tcPr>
          <w:p w14:paraId="430A0ACC" w14:textId="77777777" w:rsidR="00936EB6" w:rsidRPr="00286258" w:rsidRDefault="00936EB6" w:rsidP="00936EB6">
            <w:pPr>
              <w:autoSpaceDE w:val="0"/>
              <w:autoSpaceDN w:val="0"/>
              <w:adjustRightInd w:val="0"/>
              <w:jc w:val="center"/>
              <w:rPr>
                <w:rFonts w:ascii="Times New Roman" w:hAnsi="Times New Roman" w:cs="Times New Roman"/>
                <w:sz w:val="20"/>
                <w:szCs w:val="20"/>
              </w:rPr>
            </w:pPr>
            <w:r w:rsidRPr="00286258">
              <w:rPr>
                <w:rFonts w:ascii="Times New Roman" w:hAnsi="Times New Roman" w:cs="Times New Roman"/>
                <w:sz w:val="20"/>
                <w:szCs w:val="20"/>
              </w:rPr>
              <w:t>-</w:t>
            </w:r>
          </w:p>
        </w:tc>
        <w:tc>
          <w:tcPr>
            <w:tcW w:w="1134" w:type="dxa"/>
          </w:tcPr>
          <w:p w14:paraId="4390D092" w14:textId="1EDAD445" w:rsidR="00936EB6" w:rsidRPr="00936EB6" w:rsidRDefault="00936EB6" w:rsidP="00936EB6">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20"/>
                <w:szCs w:val="20"/>
              </w:rPr>
              <w:t>-</w:t>
            </w:r>
          </w:p>
        </w:tc>
      </w:tr>
      <w:tr w:rsidR="00936EB6" w:rsidRPr="0007161C" w14:paraId="4B7AF64F" w14:textId="5F60AADB" w:rsidTr="00936EB6">
        <w:tc>
          <w:tcPr>
            <w:tcW w:w="675" w:type="dxa"/>
            <w:vMerge/>
          </w:tcPr>
          <w:p w14:paraId="6C178C3A" w14:textId="77777777" w:rsidR="00936EB6" w:rsidRPr="00286258" w:rsidRDefault="00936EB6" w:rsidP="00936EB6">
            <w:pPr>
              <w:numPr>
                <w:ilvl w:val="0"/>
                <w:numId w:val="38"/>
              </w:numPr>
              <w:autoSpaceDE w:val="0"/>
              <w:autoSpaceDN w:val="0"/>
              <w:adjustRightInd w:val="0"/>
              <w:contextualSpacing/>
              <w:rPr>
                <w:rFonts w:ascii="Times New Roman" w:hAnsi="Times New Roman" w:cs="Times New Roman"/>
                <w:sz w:val="20"/>
                <w:szCs w:val="20"/>
              </w:rPr>
            </w:pPr>
          </w:p>
        </w:tc>
        <w:tc>
          <w:tcPr>
            <w:tcW w:w="3261" w:type="dxa"/>
            <w:vMerge/>
          </w:tcPr>
          <w:p w14:paraId="5E6B737F" w14:textId="77777777" w:rsidR="00936EB6" w:rsidRPr="00286258" w:rsidRDefault="00936EB6" w:rsidP="00936EB6">
            <w:pPr>
              <w:autoSpaceDE w:val="0"/>
              <w:autoSpaceDN w:val="0"/>
              <w:adjustRightInd w:val="0"/>
              <w:jc w:val="both"/>
              <w:rPr>
                <w:rFonts w:ascii="Times New Roman" w:hAnsi="Times New Roman" w:cs="Times New Roman"/>
                <w:sz w:val="20"/>
                <w:szCs w:val="20"/>
              </w:rPr>
            </w:pPr>
          </w:p>
        </w:tc>
        <w:tc>
          <w:tcPr>
            <w:tcW w:w="850" w:type="dxa"/>
          </w:tcPr>
          <w:p w14:paraId="5B3AB4AA" w14:textId="77777777" w:rsidR="00936EB6" w:rsidRPr="00286258" w:rsidRDefault="00936EB6" w:rsidP="00936EB6">
            <w:pPr>
              <w:autoSpaceDE w:val="0"/>
              <w:autoSpaceDN w:val="0"/>
              <w:adjustRightInd w:val="0"/>
              <w:jc w:val="center"/>
              <w:rPr>
                <w:rFonts w:ascii="Times New Roman" w:hAnsi="Times New Roman" w:cs="Times New Roman"/>
                <w:sz w:val="20"/>
                <w:szCs w:val="20"/>
              </w:rPr>
            </w:pPr>
            <w:r w:rsidRPr="00286258">
              <w:rPr>
                <w:rFonts w:ascii="Times New Roman" w:hAnsi="Times New Roman" w:cs="Times New Roman"/>
                <w:sz w:val="20"/>
                <w:szCs w:val="20"/>
              </w:rPr>
              <w:t>3</w:t>
            </w:r>
          </w:p>
        </w:tc>
        <w:tc>
          <w:tcPr>
            <w:tcW w:w="1276" w:type="dxa"/>
          </w:tcPr>
          <w:p w14:paraId="7631BC50" w14:textId="77777777" w:rsidR="00936EB6" w:rsidRPr="00286258" w:rsidRDefault="00936EB6" w:rsidP="00936EB6">
            <w:pPr>
              <w:autoSpaceDE w:val="0"/>
              <w:autoSpaceDN w:val="0"/>
              <w:adjustRightInd w:val="0"/>
              <w:jc w:val="center"/>
              <w:rPr>
                <w:rFonts w:ascii="Times New Roman" w:hAnsi="Times New Roman" w:cs="Times New Roman"/>
                <w:sz w:val="20"/>
                <w:szCs w:val="20"/>
              </w:rPr>
            </w:pPr>
            <w:r w:rsidRPr="00286258">
              <w:rPr>
                <w:rFonts w:ascii="Times New Roman" w:hAnsi="Times New Roman" w:cs="Times New Roman"/>
                <w:sz w:val="20"/>
                <w:szCs w:val="20"/>
              </w:rPr>
              <w:t>-</w:t>
            </w:r>
          </w:p>
        </w:tc>
        <w:tc>
          <w:tcPr>
            <w:tcW w:w="1134" w:type="dxa"/>
          </w:tcPr>
          <w:p w14:paraId="6D12521B" w14:textId="77777777" w:rsidR="00936EB6" w:rsidRPr="00286258" w:rsidRDefault="00936EB6" w:rsidP="00936EB6">
            <w:pPr>
              <w:autoSpaceDE w:val="0"/>
              <w:autoSpaceDN w:val="0"/>
              <w:adjustRightInd w:val="0"/>
              <w:jc w:val="center"/>
              <w:rPr>
                <w:rFonts w:ascii="Times New Roman" w:hAnsi="Times New Roman" w:cs="Times New Roman"/>
                <w:sz w:val="20"/>
                <w:szCs w:val="20"/>
              </w:rPr>
            </w:pPr>
            <w:r w:rsidRPr="00286258">
              <w:rPr>
                <w:rFonts w:ascii="Times New Roman" w:hAnsi="Times New Roman" w:cs="Times New Roman"/>
                <w:sz w:val="20"/>
                <w:szCs w:val="20"/>
              </w:rPr>
              <w:t>-</w:t>
            </w:r>
          </w:p>
        </w:tc>
        <w:tc>
          <w:tcPr>
            <w:tcW w:w="1276" w:type="dxa"/>
          </w:tcPr>
          <w:p w14:paraId="72E4B830" w14:textId="77777777" w:rsidR="00936EB6" w:rsidRPr="00286258" w:rsidRDefault="00936EB6" w:rsidP="00936EB6">
            <w:pPr>
              <w:autoSpaceDE w:val="0"/>
              <w:autoSpaceDN w:val="0"/>
              <w:adjustRightInd w:val="0"/>
              <w:jc w:val="center"/>
              <w:rPr>
                <w:rFonts w:ascii="Times New Roman" w:hAnsi="Times New Roman" w:cs="Times New Roman"/>
                <w:sz w:val="20"/>
                <w:szCs w:val="20"/>
              </w:rPr>
            </w:pPr>
            <w:r w:rsidRPr="00286258">
              <w:rPr>
                <w:rFonts w:ascii="Times New Roman" w:hAnsi="Times New Roman" w:cs="Times New Roman"/>
                <w:sz w:val="20"/>
                <w:szCs w:val="20"/>
              </w:rPr>
              <w:t>-</w:t>
            </w:r>
          </w:p>
        </w:tc>
        <w:tc>
          <w:tcPr>
            <w:tcW w:w="1134" w:type="dxa"/>
          </w:tcPr>
          <w:p w14:paraId="1A877737" w14:textId="4C0E1164" w:rsidR="00936EB6" w:rsidRPr="00936EB6" w:rsidRDefault="00936EB6" w:rsidP="00936EB6">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20"/>
                <w:szCs w:val="20"/>
              </w:rPr>
              <w:t>-</w:t>
            </w:r>
          </w:p>
        </w:tc>
      </w:tr>
      <w:tr w:rsidR="00936EB6" w:rsidRPr="0007161C" w14:paraId="6E4CEDB9" w14:textId="2EBB612E" w:rsidTr="00936EB6">
        <w:trPr>
          <w:trHeight w:val="216"/>
        </w:trPr>
        <w:tc>
          <w:tcPr>
            <w:tcW w:w="675" w:type="dxa"/>
            <w:vMerge/>
          </w:tcPr>
          <w:p w14:paraId="47480BB1" w14:textId="77777777" w:rsidR="00936EB6" w:rsidRPr="00286258" w:rsidRDefault="00936EB6" w:rsidP="00936EB6">
            <w:pPr>
              <w:numPr>
                <w:ilvl w:val="0"/>
                <w:numId w:val="38"/>
              </w:numPr>
              <w:autoSpaceDE w:val="0"/>
              <w:autoSpaceDN w:val="0"/>
              <w:adjustRightInd w:val="0"/>
              <w:contextualSpacing/>
              <w:rPr>
                <w:rFonts w:ascii="Times New Roman" w:hAnsi="Times New Roman" w:cs="Times New Roman"/>
                <w:sz w:val="20"/>
                <w:szCs w:val="20"/>
              </w:rPr>
            </w:pPr>
          </w:p>
        </w:tc>
        <w:tc>
          <w:tcPr>
            <w:tcW w:w="3261" w:type="dxa"/>
            <w:vMerge/>
          </w:tcPr>
          <w:p w14:paraId="31F55AB8" w14:textId="77777777" w:rsidR="00936EB6" w:rsidRPr="00286258" w:rsidRDefault="00936EB6" w:rsidP="00936EB6">
            <w:pPr>
              <w:autoSpaceDE w:val="0"/>
              <w:autoSpaceDN w:val="0"/>
              <w:adjustRightInd w:val="0"/>
              <w:jc w:val="both"/>
              <w:rPr>
                <w:rFonts w:ascii="Times New Roman" w:hAnsi="Times New Roman" w:cs="Times New Roman"/>
                <w:sz w:val="20"/>
                <w:szCs w:val="20"/>
              </w:rPr>
            </w:pPr>
          </w:p>
        </w:tc>
        <w:tc>
          <w:tcPr>
            <w:tcW w:w="850" w:type="dxa"/>
          </w:tcPr>
          <w:p w14:paraId="2CA62162" w14:textId="77777777" w:rsidR="00936EB6" w:rsidRPr="00286258" w:rsidRDefault="00936EB6" w:rsidP="00936EB6">
            <w:pPr>
              <w:autoSpaceDE w:val="0"/>
              <w:autoSpaceDN w:val="0"/>
              <w:adjustRightInd w:val="0"/>
              <w:jc w:val="center"/>
              <w:rPr>
                <w:rFonts w:ascii="Times New Roman" w:hAnsi="Times New Roman" w:cs="Times New Roman"/>
                <w:sz w:val="20"/>
                <w:szCs w:val="20"/>
              </w:rPr>
            </w:pPr>
            <w:r w:rsidRPr="00286258">
              <w:rPr>
                <w:rFonts w:ascii="Times New Roman" w:hAnsi="Times New Roman" w:cs="Times New Roman"/>
                <w:sz w:val="20"/>
                <w:szCs w:val="20"/>
              </w:rPr>
              <w:t>4</w:t>
            </w:r>
          </w:p>
        </w:tc>
        <w:tc>
          <w:tcPr>
            <w:tcW w:w="1276" w:type="dxa"/>
          </w:tcPr>
          <w:p w14:paraId="7C5B6C96" w14:textId="77777777" w:rsidR="00936EB6" w:rsidRPr="00286258" w:rsidRDefault="00936EB6" w:rsidP="00936EB6">
            <w:pPr>
              <w:autoSpaceDE w:val="0"/>
              <w:autoSpaceDN w:val="0"/>
              <w:adjustRightInd w:val="0"/>
              <w:jc w:val="center"/>
              <w:rPr>
                <w:rFonts w:ascii="Times New Roman" w:hAnsi="Times New Roman" w:cs="Times New Roman"/>
                <w:sz w:val="20"/>
                <w:szCs w:val="20"/>
              </w:rPr>
            </w:pPr>
            <w:r w:rsidRPr="00286258">
              <w:rPr>
                <w:rFonts w:ascii="Times New Roman" w:hAnsi="Times New Roman" w:cs="Times New Roman"/>
                <w:sz w:val="20"/>
                <w:szCs w:val="20"/>
              </w:rPr>
              <w:t xml:space="preserve">66,7 </w:t>
            </w:r>
          </w:p>
        </w:tc>
        <w:tc>
          <w:tcPr>
            <w:tcW w:w="1134" w:type="dxa"/>
          </w:tcPr>
          <w:p w14:paraId="5A61BB57" w14:textId="77777777" w:rsidR="00936EB6" w:rsidRPr="00286258" w:rsidRDefault="00936EB6" w:rsidP="00936EB6">
            <w:pPr>
              <w:autoSpaceDE w:val="0"/>
              <w:autoSpaceDN w:val="0"/>
              <w:adjustRightInd w:val="0"/>
              <w:jc w:val="center"/>
              <w:rPr>
                <w:rFonts w:ascii="Times New Roman" w:hAnsi="Times New Roman" w:cs="Times New Roman"/>
                <w:sz w:val="20"/>
                <w:szCs w:val="20"/>
              </w:rPr>
            </w:pPr>
            <w:r w:rsidRPr="00286258">
              <w:rPr>
                <w:rFonts w:ascii="Times New Roman" w:hAnsi="Times New Roman" w:cs="Times New Roman"/>
                <w:sz w:val="20"/>
                <w:szCs w:val="20"/>
              </w:rPr>
              <w:t>100,0</w:t>
            </w:r>
          </w:p>
        </w:tc>
        <w:tc>
          <w:tcPr>
            <w:tcW w:w="1276" w:type="dxa"/>
          </w:tcPr>
          <w:p w14:paraId="725CD464" w14:textId="77777777" w:rsidR="00936EB6" w:rsidRPr="00286258" w:rsidRDefault="00936EB6" w:rsidP="00936EB6">
            <w:pPr>
              <w:autoSpaceDE w:val="0"/>
              <w:autoSpaceDN w:val="0"/>
              <w:adjustRightInd w:val="0"/>
              <w:jc w:val="center"/>
              <w:rPr>
                <w:rFonts w:ascii="Times New Roman" w:hAnsi="Times New Roman" w:cs="Times New Roman"/>
                <w:sz w:val="20"/>
                <w:szCs w:val="20"/>
              </w:rPr>
            </w:pPr>
            <w:r w:rsidRPr="00286258">
              <w:rPr>
                <w:rFonts w:ascii="Times New Roman" w:hAnsi="Times New Roman" w:cs="Times New Roman"/>
                <w:sz w:val="20"/>
                <w:szCs w:val="20"/>
              </w:rPr>
              <w:t xml:space="preserve">33,3 </w:t>
            </w:r>
          </w:p>
        </w:tc>
        <w:tc>
          <w:tcPr>
            <w:tcW w:w="1134" w:type="dxa"/>
          </w:tcPr>
          <w:p w14:paraId="658BEB70" w14:textId="52BDF741" w:rsidR="00936EB6" w:rsidRPr="00936EB6" w:rsidRDefault="00936EB6" w:rsidP="00936EB6">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20"/>
                <w:szCs w:val="20"/>
              </w:rPr>
              <w:t>100,0</w:t>
            </w:r>
          </w:p>
        </w:tc>
      </w:tr>
      <w:tr w:rsidR="00936EB6" w:rsidRPr="0007161C" w14:paraId="6572E7D8" w14:textId="25A331A8" w:rsidTr="00936EB6">
        <w:trPr>
          <w:trHeight w:val="300"/>
        </w:trPr>
        <w:tc>
          <w:tcPr>
            <w:tcW w:w="675" w:type="dxa"/>
            <w:vMerge/>
          </w:tcPr>
          <w:p w14:paraId="1848B38B" w14:textId="77777777" w:rsidR="00936EB6" w:rsidRPr="00286258" w:rsidRDefault="00936EB6" w:rsidP="00936EB6">
            <w:pPr>
              <w:numPr>
                <w:ilvl w:val="0"/>
                <w:numId w:val="38"/>
              </w:numPr>
              <w:autoSpaceDE w:val="0"/>
              <w:autoSpaceDN w:val="0"/>
              <w:adjustRightInd w:val="0"/>
              <w:contextualSpacing/>
              <w:rPr>
                <w:rFonts w:ascii="Times New Roman" w:hAnsi="Times New Roman" w:cs="Times New Roman"/>
                <w:sz w:val="20"/>
                <w:szCs w:val="20"/>
              </w:rPr>
            </w:pPr>
          </w:p>
        </w:tc>
        <w:tc>
          <w:tcPr>
            <w:tcW w:w="3261" w:type="dxa"/>
            <w:vMerge/>
          </w:tcPr>
          <w:p w14:paraId="381C8D2D" w14:textId="77777777" w:rsidR="00936EB6" w:rsidRPr="00286258" w:rsidRDefault="00936EB6" w:rsidP="00936EB6">
            <w:pPr>
              <w:autoSpaceDE w:val="0"/>
              <w:autoSpaceDN w:val="0"/>
              <w:adjustRightInd w:val="0"/>
              <w:jc w:val="both"/>
              <w:rPr>
                <w:rFonts w:ascii="Times New Roman" w:hAnsi="Times New Roman" w:cs="Times New Roman"/>
                <w:sz w:val="20"/>
                <w:szCs w:val="20"/>
              </w:rPr>
            </w:pPr>
          </w:p>
        </w:tc>
        <w:tc>
          <w:tcPr>
            <w:tcW w:w="850" w:type="dxa"/>
          </w:tcPr>
          <w:p w14:paraId="3A60BB3C" w14:textId="77777777" w:rsidR="00936EB6" w:rsidRPr="00286258" w:rsidRDefault="00936EB6" w:rsidP="00936EB6">
            <w:pPr>
              <w:autoSpaceDE w:val="0"/>
              <w:autoSpaceDN w:val="0"/>
              <w:adjustRightInd w:val="0"/>
              <w:jc w:val="center"/>
              <w:rPr>
                <w:rFonts w:ascii="Times New Roman" w:hAnsi="Times New Roman" w:cs="Times New Roman"/>
                <w:sz w:val="20"/>
                <w:szCs w:val="20"/>
              </w:rPr>
            </w:pPr>
            <w:r w:rsidRPr="00286258">
              <w:rPr>
                <w:rFonts w:ascii="Times New Roman" w:hAnsi="Times New Roman" w:cs="Times New Roman"/>
                <w:sz w:val="20"/>
                <w:szCs w:val="20"/>
              </w:rPr>
              <w:t>5</w:t>
            </w:r>
          </w:p>
        </w:tc>
        <w:tc>
          <w:tcPr>
            <w:tcW w:w="1276" w:type="dxa"/>
          </w:tcPr>
          <w:p w14:paraId="2BFBB601" w14:textId="77777777" w:rsidR="00936EB6" w:rsidRPr="00286258" w:rsidRDefault="00936EB6" w:rsidP="00936EB6">
            <w:pPr>
              <w:autoSpaceDE w:val="0"/>
              <w:autoSpaceDN w:val="0"/>
              <w:adjustRightInd w:val="0"/>
              <w:jc w:val="center"/>
              <w:rPr>
                <w:rFonts w:ascii="Times New Roman" w:hAnsi="Times New Roman" w:cs="Times New Roman"/>
                <w:sz w:val="20"/>
                <w:szCs w:val="20"/>
              </w:rPr>
            </w:pPr>
            <w:r w:rsidRPr="00286258">
              <w:rPr>
                <w:rFonts w:ascii="Times New Roman" w:hAnsi="Times New Roman" w:cs="Times New Roman"/>
                <w:sz w:val="20"/>
                <w:szCs w:val="20"/>
              </w:rPr>
              <w:t>33,3</w:t>
            </w:r>
          </w:p>
        </w:tc>
        <w:tc>
          <w:tcPr>
            <w:tcW w:w="1134" w:type="dxa"/>
          </w:tcPr>
          <w:p w14:paraId="72820998" w14:textId="77777777" w:rsidR="00936EB6" w:rsidRPr="00286258" w:rsidRDefault="00936EB6" w:rsidP="00936EB6">
            <w:pPr>
              <w:autoSpaceDE w:val="0"/>
              <w:autoSpaceDN w:val="0"/>
              <w:adjustRightInd w:val="0"/>
              <w:jc w:val="center"/>
              <w:rPr>
                <w:rFonts w:ascii="Times New Roman" w:hAnsi="Times New Roman" w:cs="Times New Roman"/>
                <w:sz w:val="20"/>
                <w:szCs w:val="20"/>
              </w:rPr>
            </w:pPr>
            <w:r w:rsidRPr="00286258">
              <w:rPr>
                <w:rFonts w:ascii="Times New Roman" w:hAnsi="Times New Roman" w:cs="Times New Roman"/>
                <w:sz w:val="20"/>
                <w:szCs w:val="20"/>
              </w:rPr>
              <w:t>-</w:t>
            </w:r>
          </w:p>
        </w:tc>
        <w:tc>
          <w:tcPr>
            <w:tcW w:w="1276" w:type="dxa"/>
          </w:tcPr>
          <w:p w14:paraId="01B70622" w14:textId="77777777" w:rsidR="00936EB6" w:rsidRPr="00286258" w:rsidRDefault="00936EB6" w:rsidP="00936EB6">
            <w:pPr>
              <w:autoSpaceDE w:val="0"/>
              <w:autoSpaceDN w:val="0"/>
              <w:adjustRightInd w:val="0"/>
              <w:jc w:val="center"/>
              <w:rPr>
                <w:rFonts w:ascii="Times New Roman" w:hAnsi="Times New Roman" w:cs="Times New Roman"/>
                <w:sz w:val="20"/>
                <w:szCs w:val="20"/>
              </w:rPr>
            </w:pPr>
            <w:r w:rsidRPr="00286258">
              <w:rPr>
                <w:rFonts w:ascii="Times New Roman" w:hAnsi="Times New Roman" w:cs="Times New Roman"/>
                <w:sz w:val="20"/>
                <w:szCs w:val="20"/>
              </w:rPr>
              <w:t>66,7</w:t>
            </w:r>
          </w:p>
        </w:tc>
        <w:tc>
          <w:tcPr>
            <w:tcW w:w="1134" w:type="dxa"/>
          </w:tcPr>
          <w:p w14:paraId="00B4C7D0" w14:textId="5CC34EDB" w:rsidR="00936EB6" w:rsidRPr="00936EB6" w:rsidRDefault="00936EB6" w:rsidP="00936EB6">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20"/>
                <w:szCs w:val="20"/>
              </w:rPr>
              <w:t>-</w:t>
            </w:r>
          </w:p>
        </w:tc>
      </w:tr>
      <w:tr w:rsidR="00936EB6" w:rsidRPr="0007161C" w14:paraId="79673687" w14:textId="07DA988B" w:rsidTr="00936EB6">
        <w:tc>
          <w:tcPr>
            <w:tcW w:w="675" w:type="dxa"/>
            <w:vMerge w:val="restart"/>
          </w:tcPr>
          <w:p w14:paraId="04352ABB" w14:textId="77777777" w:rsidR="00936EB6" w:rsidRPr="00286258" w:rsidRDefault="00936EB6" w:rsidP="00936EB6">
            <w:pPr>
              <w:numPr>
                <w:ilvl w:val="0"/>
                <w:numId w:val="38"/>
              </w:numPr>
              <w:autoSpaceDE w:val="0"/>
              <w:autoSpaceDN w:val="0"/>
              <w:adjustRightInd w:val="0"/>
              <w:contextualSpacing/>
              <w:rPr>
                <w:rFonts w:ascii="Times New Roman" w:hAnsi="Times New Roman" w:cs="Times New Roman"/>
                <w:sz w:val="20"/>
                <w:szCs w:val="20"/>
              </w:rPr>
            </w:pPr>
          </w:p>
        </w:tc>
        <w:tc>
          <w:tcPr>
            <w:tcW w:w="3261" w:type="dxa"/>
            <w:vMerge w:val="restart"/>
          </w:tcPr>
          <w:p w14:paraId="06B50993" w14:textId="77777777" w:rsidR="00936EB6" w:rsidRPr="00286258" w:rsidRDefault="00936EB6" w:rsidP="00936EB6">
            <w:pPr>
              <w:autoSpaceDE w:val="0"/>
              <w:autoSpaceDN w:val="0"/>
              <w:adjustRightInd w:val="0"/>
              <w:jc w:val="both"/>
              <w:rPr>
                <w:rFonts w:ascii="Times New Roman" w:hAnsi="Times New Roman" w:cs="Times New Roman"/>
                <w:sz w:val="20"/>
                <w:szCs w:val="20"/>
              </w:rPr>
            </w:pPr>
            <w:r w:rsidRPr="00286258">
              <w:rPr>
                <w:rFonts w:ascii="Times New Roman" w:hAnsi="Times New Roman" w:cs="Times New Roman"/>
                <w:sz w:val="20"/>
                <w:szCs w:val="20"/>
              </w:rPr>
              <w:t>Оцените, пожалуйста, способность выпускников АНО ПО «ПГТК» соблюдать деловой этикет, культуру и психологические основы общения, нормы и правила поведения по пятибалльной шкале</w:t>
            </w:r>
          </w:p>
        </w:tc>
        <w:tc>
          <w:tcPr>
            <w:tcW w:w="850" w:type="dxa"/>
          </w:tcPr>
          <w:p w14:paraId="6A3D045F" w14:textId="77777777" w:rsidR="00936EB6" w:rsidRPr="00286258" w:rsidRDefault="00936EB6" w:rsidP="00936EB6">
            <w:pPr>
              <w:autoSpaceDE w:val="0"/>
              <w:autoSpaceDN w:val="0"/>
              <w:adjustRightInd w:val="0"/>
              <w:jc w:val="center"/>
              <w:rPr>
                <w:rFonts w:ascii="Times New Roman" w:hAnsi="Times New Roman" w:cs="Times New Roman"/>
                <w:sz w:val="20"/>
                <w:szCs w:val="20"/>
              </w:rPr>
            </w:pPr>
            <w:r w:rsidRPr="00286258">
              <w:rPr>
                <w:rFonts w:ascii="Times New Roman" w:hAnsi="Times New Roman" w:cs="Times New Roman"/>
                <w:sz w:val="20"/>
                <w:szCs w:val="20"/>
              </w:rPr>
              <w:t>1</w:t>
            </w:r>
          </w:p>
        </w:tc>
        <w:tc>
          <w:tcPr>
            <w:tcW w:w="1276" w:type="dxa"/>
          </w:tcPr>
          <w:p w14:paraId="41DDA4A7" w14:textId="77777777" w:rsidR="00936EB6" w:rsidRPr="00286258" w:rsidRDefault="00936EB6" w:rsidP="00936EB6">
            <w:pPr>
              <w:autoSpaceDE w:val="0"/>
              <w:autoSpaceDN w:val="0"/>
              <w:adjustRightInd w:val="0"/>
              <w:jc w:val="center"/>
              <w:rPr>
                <w:rFonts w:ascii="Times New Roman" w:hAnsi="Times New Roman" w:cs="Times New Roman"/>
                <w:sz w:val="20"/>
                <w:szCs w:val="20"/>
              </w:rPr>
            </w:pPr>
            <w:r w:rsidRPr="00286258">
              <w:rPr>
                <w:rFonts w:ascii="Times New Roman" w:hAnsi="Times New Roman" w:cs="Times New Roman"/>
                <w:sz w:val="20"/>
                <w:szCs w:val="20"/>
              </w:rPr>
              <w:t>-</w:t>
            </w:r>
          </w:p>
        </w:tc>
        <w:tc>
          <w:tcPr>
            <w:tcW w:w="1134" w:type="dxa"/>
          </w:tcPr>
          <w:p w14:paraId="6F0262F9" w14:textId="77777777" w:rsidR="00936EB6" w:rsidRPr="00286258" w:rsidRDefault="00936EB6" w:rsidP="00936EB6">
            <w:pPr>
              <w:autoSpaceDE w:val="0"/>
              <w:autoSpaceDN w:val="0"/>
              <w:adjustRightInd w:val="0"/>
              <w:jc w:val="center"/>
              <w:rPr>
                <w:rFonts w:ascii="Times New Roman" w:hAnsi="Times New Roman" w:cs="Times New Roman"/>
                <w:sz w:val="20"/>
                <w:szCs w:val="20"/>
              </w:rPr>
            </w:pPr>
            <w:r w:rsidRPr="00286258">
              <w:rPr>
                <w:rFonts w:ascii="Times New Roman" w:hAnsi="Times New Roman" w:cs="Times New Roman"/>
                <w:sz w:val="20"/>
                <w:szCs w:val="20"/>
              </w:rPr>
              <w:t>-</w:t>
            </w:r>
          </w:p>
        </w:tc>
        <w:tc>
          <w:tcPr>
            <w:tcW w:w="1276" w:type="dxa"/>
          </w:tcPr>
          <w:p w14:paraId="499BCF29" w14:textId="77777777" w:rsidR="00936EB6" w:rsidRPr="00286258" w:rsidRDefault="00936EB6" w:rsidP="00936EB6">
            <w:pPr>
              <w:autoSpaceDE w:val="0"/>
              <w:autoSpaceDN w:val="0"/>
              <w:adjustRightInd w:val="0"/>
              <w:jc w:val="center"/>
              <w:rPr>
                <w:rFonts w:ascii="Times New Roman" w:hAnsi="Times New Roman" w:cs="Times New Roman"/>
                <w:sz w:val="20"/>
                <w:szCs w:val="20"/>
              </w:rPr>
            </w:pPr>
            <w:r w:rsidRPr="00286258">
              <w:rPr>
                <w:rFonts w:ascii="Times New Roman" w:hAnsi="Times New Roman" w:cs="Times New Roman"/>
                <w:sz w:val="20"/>
                <w:szCs w:val="20"/>
              </w:rPr>
              <w:t>-</w:t>
            </w:r>
          </w:p>
        </w:tc>
        <w:tc>
          <w:tcPr>
            <w:tcW w:w="1134" w:type="dxa"/>
          </w:tcPr>
          <w:p w14:paraId="681AC61D" w14:textId="4BB50405" w:rsidR="00936EB6" w:rsidRPr="00936EB6" w:rsidRDefault="00936EB6" w:rsidP="00936EB6">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20"/>
                <w:szCs w:val="20"/>
              </w:rPr>
              <w:t>-</w:t>
            </w:r>
          </w:p>
        </w:tc>
      </w:tr>
      <w:tr w:rsidR="00936EB6" w:rsidRPr="0007161C" w14:paraId="64C1507B" w14:textId="4819F8DA" w:rsidTr="00936EB6">
        <w:tc>
          <w:tcPr>
            <w:tcW w:w="675" w:type="dxa"/>
            <w:vMerge/>
          </w:tcPr>
          <w:p w14:paraId="07A3C2B2" w14:textId="77777777" w:rsidR="00936EB6" w:rsidRPr="00286258" w:rsidRDefault="00936EB6" w:rsidP="00936EB6">
            <w:pPr>
              <w:numPr>
                <w:ilvl w:val="0"/>
                <w:numId w:val="38"/>
              </w:numPr>
              <w:autoSpaceDE w:val="0"/>
              <w:autoSpaceDN w:val="0"/>
              <w:adjustRightInd w:val="0"/>
              <w:contextualSpacing/>
              <w:rPr>
                <w:rFonts w:ascii="Times New Roman" w:hAnsi="Times New Roman" w:cs="Times New Roman"/>
                <w:sz w:val="20"/>
                <w:szCs w:val="20"/>
              </w:rPr>
            </w:pPr>
          </w:p>
        </w:tc>
        <w:tc>
          <w:tcPr>
            <w:tcW w:w="3261" w:type="dxa"/>
            <w:vMerge/>
          </w:tcPr>
          <w:p w14:paraId="3070DEA3" w14:textId="77777777" w:rsidR="00936EB6" w:rsidRPr="00286258" w:rsidRDefault="00936EB6" w:rsidP="00936EB6">
            <w:pPr>
              <w:autoSpaceDE w:val="0"/>
              <w:autoSpaceDN w:val="0"/>
              <w:adjustRightInd w:val="0"/>
              <w:rPr>
                <w:rFonts w:ascii="Times New Roman" w:hAnsi="Times New Roman" w:cs="Times New Roman"/>
                <w:sz w:val="20"/>
                <w:szCs w:val="20"/>
              </w:rPr>
            </w:pPr>
          </w:p>
        </w:tc>
        <w:tc>
          <w:tcPr>
            <w:tcW w:w="850" w:type="dxa"/>
          </w:tcPr>
          <w:p w14:paraId="7519E0FD" w14:textId="77777777" w:rsidR="00936EB6" w:rsidRPr="00286258" w:rsidRDefault="00936EB6" w:rsidP="00936EB6">
            <w:pPr>
              <w:autoSpaceDE w:val="0"/>
              <w:autoSpaceDN w:val="0"/>
              <w:adjustRightInd w:val="0"/>
              <w:jc w:val="center"/>
              <w:rPr>
                <w:rFonts w:ascii="Times New Roman" w:hAnsi="Times New Roman" w:cs="Times New Roman"/>
                <w:sz w:val="20"/>
                <w:szCs w:val="20"/>
              </w:rPr>
            </w:pPr>
            <w:r w:rsidRPr="00286258">
              <w:rPr>
                <w:rFonts w:ascii="Times New Roman" w:hAnsi="Times New Roman" w:cs="Times New Roman"/>
                <w:sz w:val="20"/>
                <w:szCs w:val="20"/>
              </w:rPr>
              <w:t>2</w:t>
            </w:r>
          </w:p>
        </w:tc>
        <w:tc>
          <w:tcPr>
            <w:tcW w:w="1276" w:type="dxa"/>
          </w:tcPr>
          <w:p w14:paraId="7CD93893" w14:textId="77777777" w:rsidR="00936EB6" w:rsidRPr="00286258" w:rsidRDefault="00936EB6" w:rsidP="00936EB6">
            <w:pPr>
              <w:autoSpaceDE w:val="0"/>
              <w:autoSpaceDN w:val="0"/>
              <w:adjustRightInd w:val="0"/>
              <w:jc w:val="center"/>
              <w:rPr>
                <w:rFonts w:ascii="Times New Roman" w:hAnsi="Times New Roman" w:cs="Times New Roman"/>
                <w:sz w:val="20"/>
                <w:szCs w:val="20"/>
              </w:rPr>
            </w:pPr>
            <w:r w:rsidRPr="00286258">
              <w:rPr>
                <w:rFonts w:ascii="Times New Roman" w:hAnsi="Times New Roman" w:cs="Times New Roman"/>
                <w:sz w:val="20"/>
                <w:szCs w:val="20"/>
              </w:rPr>
              <w:t>-</w:t>
            </w:r>
          </w:p>
        </w:tc>
        <w:tc>
          <w:tcPr>
            <w:tcW w:w="1134" w:type="dxa"/>
          </w:tcPr>
          <w:p w14:paraId="345C6A8C" w14:textId="77777777" w:rsidR="00936EB6" w:rsidRPr="00286258" w:rsidRDefault="00936EB6" w:rsidP="00936EB6">
            <w:pPr>
              <w:autoSpaceDE w:val="0"/>
              <w:autoSpaceDN w:val="0"/>
              <w:adjustRightInd w:val="0"/>
              <w:jc w:val="center"/>
              <w:rPr>
                <w:rFonts w:ascii="Times New Roman" w:hAnsi="Times New Roman" w:cs="Times New Roman"/>
                <w:sz w:val="20"/>
                <w:szCs w:val="20"/>
              </w:rPr>
            </w:pPr>
            <w:r w:rsidRPr="00286258">
              <w:rPr>
                <w:rFonts w:ascii="Times New Roman" w:hAnsi="Times New Roman" w:cs="Times New Roman"/>
                <w:sz w:val="20"/>
                <w:szCs w:val="20"/>
              </w:rPr>
              <w:t>-</w:t>
            </w:r>
          </w:p>
        </w:tc>
        <w:tc>
          <w:tcPr>
            <w:tcW w:w="1276" w:type="dxa"/>
          </w:tcPr>
          <w:p w14:paraId="58703C2C" w14:textId="77777777" w:rsidR="00936EB6" w:rsidRPr="00286258" w:rsidRDefault="00936EB6" w:rsidP="00936EB6">
            <w:pPr>
              <w:autoSpaceDE w:val="0"/>
              <w:autoSpaceDN w:val="0"/>
              <w:adjustRightInd w:val="0"/>
              <w:jc w:val="center"/>
              <w:rPr>
                <w:rFonts w:ascii="Times New Roman" w:hAnsi="Times New Roman" w:cs="Times New Roman"/>
                <w:sz w:val="20"/>
                <w:szCs w:val="20"/>
              </w:rPr>
            </w:pPr>
            <w:r w:rsidRPr="00286258">
              <w:rPr>
                <w:rFonts w:ascii="Times New Roman" w:hAnsi="Times New Roman" w:cs="Times New Roman"/>
                <w:sz w:val="20"/>
                <w:szCs w:val="20"/>
              </w:rPr>
              <w:t>-</w:t>
            </w:r>
          </w:p>
        </w:tc>
        <w:tc>
          <w:tcPr>
            <w:tcW w:w="1134" w:type="dxa"/>
          </w:tcPr>
          <w:p w14:paraId="276CA43B" w14:textId="7A681332" w:rsidR="00936EB6" w:rsidRPr="00936EB6" w:rsidRDefault="00936EB6" w:rsidP="00936EB6">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20"/>
                <w:szCs w:val="20"/>
              </w:rPr>
              <w:t>-</w:t>
            </w:r>
          </w:p>
        </w:tc>
      </w:tr>
      <w:tr w:rsidR="00936EB6" w:rsidRPr="0007161C" w14:paraId="769D9CEF" w14:textId="4BB3095B" w:rsidTr="00936EB6">
        <w:tc>
          <w:tcPr>
            <w:tcW w:w="675" w:type="dxa"/>
            <w:vMerge/>
          </w:tcPr>
          <w:p w14:paraId="6739591F" w14:textId="77777777" w:rsidR="00936EB6" w:rsidRPr="00286258" w:rsidRDefault="00936EB6" w:rsidP="00936EB6">
            <w:pPr>
              <w:numPr>
                <w:ilvl w:val="0"/>
                <w:numId w:val="38"/>
              </w:numPr>
              <w:autoSpaceDE w:val="0"/>
              <w:autoSpaceDN w:val="0"/>
              <w:adjustRightInd w:val="0"/>
              <w:contextualSpacing/>
              <w:rPr>
                <w:rFonts w:ascii="Times New Roman" w:hAnsi="Times New Roman" w:cs="Times New Roman"/>
                <w:sz w:val="20"/>
                <w:szCs w:val="20"/>
              </w:rPr>
            </w:pPr>
          </w:p>
        </w:tc>
        <w:tc>
          <w:tcPr>
            <w:tcW w:w="3261" w:type="dxa"/>
            <w:vMerge/>
          </w:tcPr>
          <w:p w14:paraId="1E1CDD52" w14:textId="77777777" w:rsidR="00936EB6" w:rsidRPr="00286258" w:rsidRDefault="00936EB6" w:rsidP="00936EB6">
            <w:pPr>
              <w:autoSpaceDE w:val="0"/>
              <w:autoSpaceDN w:val="0"/>
              <w:adjustRightInd w:val="0"/>
              <w:rPr>
                <w:rFonts w:ascii="Times New Roman" w:hAnsi="Times New Roman" w:cs="Times New Roman"/>
                <w:sz w:val="20"/>
                <w:szCs w:val="20"/>
              </w:rPr>
            </w:pPr>
          </w:p>
        </w:tc>
        <w:tc>
          <w:tcPr>
            <w:tcW w:w="850" w:type="dxa"/>
          </w:tcPr>
          <w:p w14:paraId="54634B36" w14:textId="77777777" w:rsidR="00936EB6" w:rsidRPr="00286258" w:rsidRDefault="00936EB6" w:rsidP="00936EB6">
            <w:pPr>
              <w:autoSpaceDE w:val="0"/>
              <w:autoSpaceDN w:val="0"/>
              <w:adjustRightInd w:val="0"/>
              <w:jc w:val="center"/>
              <w:rPr>
                <w:rFonts w:ascii="Times New Roman" w:hAnsi="Times New Roman" w:cs="Times New Roman"/>
                <w:sz w:val="20"/>
                <w:szCs w:val="20"/>
              </w:rPr>
            </w:pPr>
            <w:r w:rsidRPr="00286258">
              <w:rPr>
                <w:rFonts w:ascii="Times New Roman" w:hAnsi="Times New Roman" w:cs="Times New Roman"/>
                <w:sz w:val="20"/>
                <w:szCs w:val="20"/>
              </w:rPr>
              <w:t>3</w:t>
            </w:r>
          </w:p>
        </w:tc>
        <w:tc>
          <w:tcPr>
            <w:tcW w:w="1276" w:type="dxa"/>
          </w:tcPr>
          <w:p w14:paraId="004927D8" w14:textId="77777777" w:rsidR="00936EB6" w:rsidRPr="00286258" w:rsidRDefault="00936EB6" w:rsidP="00936EB6">
            <w:pPr>
              <w:autoSpaceDE w:val="0"/>
              <w:autoSpaceDN w:val="0"/>
              <w:adjustRightInd w:val="0"/>
              <w:jc w:val="center"/>
              <w:rPr>
                <w:rFonts w:ascii="Times New Roman" w:hAnsi="Times New Roman" w:cs="Times New Roman"/>
                <w:sz w:val="20"/>
                <w:szCs w:val="20"/>
              </w:rPr>
            </w:pPr>
            <w:r w:rsidRPr="00286258">
              <w:rPr>
                <w:rFonts w:ascii="Times New Roman" w:hAnsi="Times New Roman" w:cs="Times New Roman"/>
                <w:sz w:val="20"/>
                <w:szCs w:val="20"/>
              </w:rPr>
              <w:t>-</w:t>
            </w:r>
          </w:p>
        </w:tc>
        <w:tc>
          <w:tcPr>
            <w:tcW w:w="1134" w:type="dxa"/>
          </w:tcPr>
          <w:p w14:paraId="118A390D" w14:textId="77777777" w:rsidR="00936EB6" w:rsidRPr="00286258" w:rsidRDefault="00936EB6" w:rsidP="00936EB6">
            <w:pPr>
              <w:autoSpaceDE w:val="0"/>
              <w:autoSpaceDN w:val="0"/>
              <w:adjustRightInd w:val="0"/>
              <w:jc w:val="center"/>
              <w:rPr>
                <w:rFonts w:ascii="Times New Roman" w:hAnsi="Times New Roman" w:cs="Times New Roman"/>
                <w:sz w:val="20"/>
                <w:szCs w:val="20"/>
              </w:rPr>
            </w:pPr>
            <w:r w:rsidRPr="00286258">
              <w:rPr>
                <w:rFonts w:ascii="Times New Roman" w:hAnsi="Times New Roman" w:cs="Times New Roman"/>
                <w:sz w:val="20"/>
                <w:szCs w:val="20"/>
              </w:rPr>
              <w:t>-</w:t>
            </w:r>
          </w:p>
        </w:tc>
        <w:tc>
          <w:tcPr>
            <w:tcW w:w="1276" w:type="dxa"/>
          </w:tcPr>
          <w:p w14:paraId="7EBB684F" w14:textId="77777777" w:rsidR="00936EB6" w:rsidRPr="00286258" w:rsidRDefault="00936EB6" w:rsidP="00936EB6">
            <w:pPr>
              <w:autoSpaceDE w:val="0"/>
              <w:autoSpaceDN w:val="0"/>
              <w:adjustRightInd w:val="0"/>
              <w:jc w:val="center"/>
              <w:rPr>
                <w:rFonts w:ascii="Times New Roman" w:hAnsi="Times New Roman" w:cs="Times New Roman"/>
                <w:sz w:val="20"/>
                <w:szCs w:val="20"/>
              </w:rPr>
            </w:pPr>
            <w:r w:rsidRPr="00286258">
              <w:rPr>
                <w:rFonts w:ascii="Times New Roman" w:hAnsi="Times New Roman" w:cs="Times New Roman"/>
                <w:sz w:val="20"/>
                <w:szCs w:val="20"/>
              </w:rPr>
              <w:t>-</w:t>
            </w:r>
          </w:p>
        </w:tc>
        <w:tc>
          <w:tcPr>
            <w:tcW w:w="1134" w:type="dxa"/>
          </w:tcPr>
          <w:p w14:paraId="2E7ABD1B" w14:textId="05B56E23" w:rsidR="00936EB6" w:rsidRPr="00936EB6" w:rsidRDefault="00936EB6" w:rsidP="00936EB6">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20"/>
                <w:szCs w:val="20"/>
              </w:rPr>
              <w:t>-</w:t>
            </w:r>
          </w:p>
        </w:tc>
      </w:tr>
      <w:tr w:rsidR="00936EB6" w:rsidRPr="0007161C" w14:paraId="003D36D0" w14:textId="2229A500" w:rsidTr="00936EB6">
        <w:tc>
          <w:tcPr>
            <w:tcW w:w="675" w:type="dxa"/>
            <w:vMerge/>
          </w:tcPr>
          <w:p w14:paraId="179A6102" w14:textId="77777777" w:rsidR="00936EB6" w:rsidRPr="00286258" w:rsidRDefault="00936EB6" w:rsidP="00936EB6">
            <w:pPr>
              <w:numPr>
                <w:ilvl w:val="0"/>
                <w:numId w:val="38"/>
              </w:numPr>
              <w:autoSpaceDE w:val="0"/>
              <w:autoSpaceDN w:val="0"/>
              <w:adjustRightInd w:val="0"/>
              <w:contextualSpacing/>
              <w:rPr>
                <w:rFonts w:ascii="Times New Roman" w:hAnsi="Times New Roman" w:cs="Times New Roman"/>
                <w:sz w:val="20"/>
                <w:szCs w:val="20"/>
              </w:rPr>
            </w:pPr>
          </w:p>
        </w:tc>
        <w:tc>
          <w:tcPr>
            <w:tcW w:w="3261" w:type="dxa"/>
            <w:vMerge/>
          </w:tcPr>
          <w:p w14:paraId="188837A9" w14:textId="77777777" w:rsidR="00936EB6" w:rsidRPr="00286258" w:rsidRDefault="00936EB6" w:rsidP="00936EB6">
            <w:pPr>
              <w:autoSpaceDE w:val="0"/>
              <w:autoSpaceDN w:val="0"/>
              <w:adjustRightInd w:val="0"/>
              <w:rPr>
                <w:rFonts w:ascii="Times New Roman" w:hAnsi="Times New Roman" w:cs="Times New Roman"/>
                <w:sz w:val="20"/>
                <w:szCs w:val="20"/>
              </w:rPr>
            </w:pPr>
          </w:p>
        </w:tc>
        <w:tc>
          <w:tcPr>
            <w:tcW w:w="850" w:type="dxa"/>
          </w:tcPr>
          <w:p w14:paraId="3CCC0F22" w14:textId="77777777" w:rsidR="00936EB6" w:rsidRPr="00286258" w:rsidRDefault="00936EB6" w:rsidP="00936EB6">
            <w:pPr>
              <w:autoSpaceDE w:val="0"/>
              <w:autoSpaceDN w:val="0"/>
              <w:adjustRightInd w:val="0"/>
              <w:jc w:val="center"/>
              <w:rPr>
                <w:rFonts w:ascii="Times New Roman" w:hAnsi="Times New Roman" w:cs="Times New Roman"/>
                <w:sz w:val="20"/>
                <w:szCs w:val="20"/>
              </w:rPr>
            </w:pPr>
            <w:r w:rsidRPr="00286258">
              <w:rPr>
                <w:rFonts w:ascii="Times New Roman" w:hAnsi="Times New Roman" w:cs="Times New Roman"/>
                <w:sz w:val="20"/>
                <w:szCs w:val="20"/>
              </w:rPr>
              <w:t>4</w:t>
            </w:r>
          </w:p>
        </w:tc>
        <w:tc>
          <w:tcPr>
            <w:tcW w:w="1276" w:type="dxa"/>
          </w:tcPr>
          <w:p w14:paraId="7B6D62CA" w14:textId="77777777" w:rsidR="00936EB6" w:rsidRPr="00286258" w:rsidRDefault="00936EB6" w:rsidP="00936EB6">
            <w:pPr>
              <w:autoSpaceDE w:val="0"/>
              <w:autoSpaceDN w:val="0"/>
              <w:adjustRightInd w:val="0"/>
              <w:jc w:val="center"/>
              <w:rPr>
                <w:rFonts w:ascii="Times New Roman" w:hAnsi="Times New Roman" w:cs="Times New Roman"/>
                <w:sz w:val="20"/>
                <w:szCs w:val="20"/>
              </w:rPr>
            </w:pPr>
            <w:r w:rsidRPr="00286258">
              <w:rPr>
                <w:rFonts w:ascii="Times New Roman" w:hAnsi="Times New Roman" w:cs="Times New Roman"/>
                <w:sz w:val="20"/>
                <w:szCs w:val="20"/>
              </w:rPr>
              <w:t>-</w:t>
            </w:r>
          </w:p>
        </w:tc>
        <w:tc>
          <w:tcPr>
            <w:tcW w:w="1134" w:type="dxa"/>
          </w:tcPr>
          <w:p w14:paraId="2E73DE9D" w14:textId="77777777" w:rsidR="00936EB6" w:rsidRPr="00286258" w:rsidRDefault="00936EB6" w:rsidP="00936EB6">
            <w:pPr>
              <w:autoSpaceDE w:val="0"/>
              <w:autoSpaceDN w:val="0"/>
              <w:adjustRightInd w:val="0"/>
              <w:jc w:val="center"/>
              <w:rPr>
                <w:rFonts w:ascii="Times New Roman" w:hAnsi="Times New Roman" w:cs="Times New Roman"/>
                <w:sz w:val="20"/>
                <w:szCs w:val="20"/>
              </w:rPr>
            </w:pPr>
            <w:r w:rsidRPr="00286258">
              <w:rPr>
                <w:rFonts w:ascii="Times New Roman" w:hAnsi="Times New Roman" w:cs="Times New Roman"/>
                <w:sz w:val="20"/>
                <w:szCs w:val="20"/>
              </w:rPr>
              <w:t>100,0</w:t>
            </w:r>
          </w:p>
        </w:tc>
        <w:tc>
          <w:tcPr>
            <w:tcW w:w="1276" w:type="dxa"/>
          </w:tcPr>
          <w:p w14:paraId="2E2FF0FF" w14:textId="77777777" w:rsidR="00936EB6" w:rsidRPr="00286258" w:rsidRDefault="00936EB6" w:rsidP="00936EB6">
            <w:pPr>
              <w:autoSpaceDE w:val="0"/>
              <w:autoSpaceDN w:val="0"/>
              <w:adjustRightInd w:val="0"/>
              <w:jc w:val="center"/>
              <w:rPr>
                <w:rFonts w:ascii="Times New Roman" w:hAnsi="Times New Roman" w:cs="Times New Roman"/>
                <w:sz w:val="20"/>
                <w:szCs w:val="20"/>
              </w:rPr>
            </w:pPr>
            <w:r w:rsidRPr="00286258">
              <w:rPr>
                <w:rFonts w:ascii="Times New Roman" w:hAnsi="Times New Roman" w:cs="Times New Roman"/>
                <w:sz w:val="20"/>
                <w:szCs w:val="20"/>
              </w:rPr>
              <w:t>-</w:t>
            </w:r>
          </w:p>
        </w:tc>
        <w:tc>
          <w:tcPr>
            <w:tcW w:w="1134" w:type="dxa"/>
          </w:tcPr>
          <w:p w14:paraId="32ABADB1" w14:textId="1C4EE9B1" w:rsidR="00936EB6" w:rsidRPr="00936EB6" w:rsidRDefault="00936EB6" w:rsidP="00936EB6">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20"/>
                <w:szCs w:val="20"/>
              </w:rPr>
              <w:t>100,0</w:t>
            </w:r>
          </w:p>
        </w:tc>
      </w:tr>
      <w:tr w:rsidR="00936EB6" w:rsidRPr="0007161C" w14:paraId="3297812E" w14:textId="611DD750" w:rsidTr="00936EB6">
        <w:tc>
          <w:tcPr>
            <w:tcW w:w="675" w:type="dxa"/>
            <w:vMerge/>
          </w:tcPr>
          <w:p w14:paraId="476C8AAD" w14:textId="77777777" w:rsidR="00936EB6" w:rsidRPr="00286258" w:rsidRDefault="00936EB6" w:rsidP="00936EB6">
            <w:pPr>
              <w:numPr>
                <w:ilvl w:val="0"/>
                <w:numId w:val="38"/>
              </w:numPr>
              <w:autoSpaceDE w:val="0"/>
              <w:autoSpaceDN w:val="0"/>
              <w:adjustRightInd w:val="0"/>
              <w:contextualSpacing/>
              <w:rPr>
                <w:rFonts w:ascii="Times New Roman" w:hAnsi="Times New Roman" w:cs="Times New Roman"/>
                <w:sz w:val="20"/>
                <w:szCs w:val="20"/>
              </w:rPr>
            </w:pPr>
          </w:p>
        </w:tc>
        <w:tc>
          <w:tcPr>
            <w:tcW w:w="3261" w:type="dxa"/>
            <w:vMerge/>
          </w:tcPr>
          <w:p w14:paraId="2A10E2C5" w14:textId="77777777" w:rsidR="00936EB6" w:rsidRPr="00286258" w:rsidRDefault="00936EB6" w:rsidP="00936EB6">
            <w:pPr>
              <w:autoSpaceDE w:val="0"/>
              <w:autoSpaceDN w:val="0"/>
              <w:adjustRightInd w:val="0"/>
              <w:rPr>
                <w:rFonts w:ascii="Times New Roman" w:hAnsi="Times New Roman" w:cs="Times New Roman"/>
                <w:sz w:val="20"/>
                <w:szCs w:val="20"/>
              </w:rPr>
            </w:pPr>
          </w:p>
        </w:tc>
        <w:tc>
          <w:tcPr>
            <w:tcW w:w="850" w:type="dxa"/>
          </w:tcPr>
          <w:p w14:paraId="64D87236" w14:textId="77777777" w:rsidR="00936EB6" w:rsidRPr="00286258" w:rsidRDefault="00936EB6" w:rsidP="00936EB6">
            <w:pPr>
              <w:autoSpaceDE w:val="0"/>
              <w:autoSpaceDN w:val="0"/>
              <w:adjustRightInd w:val="0"/>
              <w:jc w:val="center"/>
              <w:rPr>
                <w:rFonts w:ascii="Times New Roman" w:hAnsi="Times New Roman" w:cs="Times New Roman"/>
                <w:sz w:val="20"/>
                <w:szCs w:val="20"/>
              </w:rPr>
            </w:pPr>
            <w:r w:rsidRPr="00286258">
              <w:rPr>
                <w:rFonts w:ascii="Times New Roman" w:hAnsi="Times New Roman" w:cs="Times New Roman"/>
                <w:sz w:val="20"/>
                <w:szCs w:val="20"/>
              </w:rPr>
              <w:t>5</w:t>
            </w:r>
          </w:p>
        </w:tc>
        <w:tc>
          <w:tcPr>
            <w:tcW w:w="1276" w:type="dxa"/>
          </w:tcPr>
          <w:p w14:paraId="5EA268DE" w14:textId="77777777" w:rsidR="00936EB6" w:rsidRPr="00286258" w:rsidRDefault="00936EB6" w:rsidP="00936EB6">
            <w:pPr>
              <w:autoSpaceDE w:val="0"/>
              <w:autoSpaceDN w:val="0"/>
              <w:adjustRightInd w:val="0"/>
              <w:jc w:val="center"/>
              <w:rPr>
                <w:rFonts w:ascii="Times New Roman" w:hAnsi="Times New Roman" w:cs="Times New Roman"/>
                <w:sz w:val="20"/>
                <w:szCs w:val="20"/>
              </w:rPr>
            </w:pPr>
            <w:r w:rsidRPr="00286258">
              <w:rPr>
                <w:rFonts w:ascii="Times New Roman" w:hAnsi="Times New Roman" w:cs="Times New Roman"/>
                <w:sz w:val="20"/>
                <w:szCs w:val="20"/>
              </w:rPr>
              <w:t>100,0</w:t>
            </w:r>
          </w:p>
        </w:tc>
        <w:tc>
          <w:tcPr>
            <w:tcW w:w="1134" w:type="dxa"/>
          </w:tcPr>
          <w:p w14:paraId="179DF207" w14:textId="77777777" w:rsidR="00936EB6" w:rsidRPr="00286258" w:rsidRDefault="00936EB6" w:rsidP="00936EB6">
            <w:pPr>
              <w:autoSpaceDE w:val="0"/>
              <w:autoSpaceDN w:val="0"/>
              <w:adjustRightInd w:val="0"/>
              <w:jc w:val="center"/>
              <w:rPr>
                <w:rFonts w:ascii="Times New Roman" w:hAnsi="Times New Roman" w:cs="Times New Roman"/>
                <w:sz w:val="20"/>
                <w:szCs w:val="20"/>
              </w:rPr>
            </w:pPr>
            <w:r w:rsidRPr="00286258">
              <w:rPr>
                <w:rFonts w:ascii="Times New Roman" w:hAnsi="Times New Roman" w:cs="Times New Roman"/>
                <w:sz w:val="20"/>
                <w:szCs w:val="20"/>
              </w:rPr>
              <w:t>-</w:t>
            </w:r>
          </w:p>
        </w:tc>
        <w:tc>
          <w:tcPr>
            <w:tcW w:w="1276" w:type="dxa"/>
          </w:tcPr>
          <w:p w14:paraId="215AC72B" w14:textId="77777777" w:rsidR="00936EB6" w:rsidRPr="00286258" w:rsidRDefault="00936EB6" w:rsidP="00936EB6">
            <w:pPr>
              <w:autoSpaceDE w:val="0"/>
              <w:autoSpaceDN w:val="0"/>
              <w:adjustRightInd w:val="0"/>
              <w:jc w:val="center"/>
              <w:rPr>
                <w:rFonts w:ascii="Times New Roman" w:hAnsi="Times New Roman" w:cs="Times New Roman"/>
                <w:sz w:val="20"/>
                <w:szCs w:val="20"/>
              </w:rPr>
            </w:pPr>
            <w:r w:rsidRPr="00286258">
              <w:rPr>
                <w:rFonts w:ascii="Times New Roman" w:hAnsi="Times New Roman" w:cs="Times New Roman"/>
                <w:sz w:val="20"/>
                <w:szCs w:val="20"/>
              </w:rPr>
              <w:t>100,0</w:t>
            </w:r>
          </w:p>
        </w:tc>
        <w:tc>
          <w:tcPr>
            <w:tcW w:w="1134" w:type="dxa"/>
          </w:tcPr>
          <w:p w14:paraId="50D9F533" w14:textId="1A67EEE4" w:rsidR="00936EB6" w:rsidRPr="00936EB6" w:rsidRDefault="00936EB6" w:rsidP="00936EB6">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20"/>
                <w:szCs w:val="20"/>
              </w:rPr>
              <w:t>-</w:t>
            </w:r>
          </w:p>
        </w:tc>
      </w:tr>
      <w:tr w:rsidR="00936EB6" w:rsidRPr="0007161C" w14:paraId="2A0AF04B" w14:textId="485C0BD1" w:rsidTr="00936EB6">
        <w:tc>
          <w:tcPr>
            <w:tcW w:w="675" w:type="dxa"/>
            <w:vMerge w:val="restart"/>
          </w:tcPr>
          <w:p w14:paraId="7943A344" w14:textId="77777777" w:rsidR="00936EB6" w:rsidRPr="00286258" w:rsidRDefault="00936EB6" w:rsidP="00936EB6">
            <w:pPr>
              <w:numPr>
                <w:ilvl w:val="0"/>
                <w:numId w:val="38"/>
              </w:numPr>
              <w:autoSpaceDE w:val="0"/>
              <w:autoSpaceDN w:val="0"/>
              <w:adjustRightInd w:val="0"/>
              <w:contextualSpacing/>
              <w:rPr>
                <w:rFonts w:ascii="Times New Roman" w:hAnsi="Times New Roman" w:cs="Times New Roman"/>
                <w:sz w:val="20"/>
                <w:szCs w:val="20"/>
              </w:rPr>
            </w:pPr>
          </w:p>
        </w:tc>
        <w:tc>
          <w:tcPr>
            <w:tcW w:w="3261" w:type="dxa"/>
            <w:vMerge w:val="restart"/>
          </w:tcPr>
          <w:p w14:paraId="32DB5493" w14:textId="77777777" w:rsidR="00936EB6" w:rsidRPr="00286258" w:rsidRDefault="00936EB6" w:rsidP="00936EB6">
            <w:pPr>
              <w:autoSpaceDE w:val="0"/>
              <w:autoSpaceDN w:val="0"/>
              <w:adjustRightInd w:val="0"/>
              <w:jc w:val="both"/>
              <w:rPr>
                <w:rFonts w:ascii="Times New Roman" w:hAnsi="Times New Roman" w:cs="Times New Roman"/>
                <w:sz w:val="20"/>
                <w:szCs w:val="20"/>
              </w:rPr>
            </w:pPr>
            <w:r w:rsidRPr="00286258">
              <w:rPr>
                <w:rFonts w:ascii="Times New Roman" w:hAnsi="Times New Roman" w:cs="Times New Roman"/>
                <w:sz w:val="20"/>
                <w:szCs w:val="20"/>
              </w:rPr>
              <w:t>Оцените, пожалуйста, способность выпускников АНО ПО «ПГТК» использовать современные информационно-коммуникационные технологии в профессиональной деятельности по пятибалльной шкале</w:t>
            </w:r>
          </w:p>
        </w:tc>
        <w:tc>
          <w:tcPr>
            <w:tcW w:w="850" w:type="dxa"/>
          </w:tcPr>
          <w:p w14:paraId="23486265" w14:textId="77777777" w:rsidR="00936EB6" w:rsidRPr="00286258" w:rsidRDefault="00936EB6" w:rsidP="00936EB6">
            <w:pPr>
              <w:autoSpaceDE w:val="0"/>
              <w:autoSpaceDN w:val="0"/>
              <w:adjustRightInd w:val="0"/>
              <w:jc w:val="center"/>
              <w:rPr>
                <w:rFonts w:ascii="Times New Roman" w:hAnsi="Times New Roman" w:cs="Times New Roman"/>
                <w:sz w:val="20"/>
                <w:szCs w:val="20"/>
              </w:rPr>
            </w:pPr>
            <w:r w:rsidRPr="00286258">
              <w:rPr>
                <w:rFonts w:ascii="Times New Roman" w:hAnsi="Times New Roman" w:cs="Times New Roman"/>
                <w:sz w:val="20"/>
                <w:szCs w:val="20"/>
              </w:rPr>
              <w:t>1</w:t>
            </w:r>
          </w:p>
        </w:tc>
        <w:tc>
          <w:tcPr>
            <w:tcW w:w="1276" w:type="dxa"/>
          </w:tcPr>
          <w:p w14:paraId="2AF3921C" w14:textId="77777777" w:rsidR="00936EB6" w:rsidRPr="00286258" w:rsidRDefault="00936EB6" w:rsidP="00936EB6">
            <w:pPr>
              <w:autoSpaceDE w:val="0"/>
              <w:autoSpaceDN w:val="0"/>
              <w:adjustRightInd w:val="0"/>
              <w:jc w:val="center"/>
              <w:rPr>
                <w:rFonts w:ascii="Times New Roman" w:hAnsi="Times New Roman" w:cs="Times New Roman"/>
                <w:sz w:val="20"/>
                <w:szCs w:val="20"/>
              </w:rPr>
            </w:pPr>
            <w:r w:rsidRPr="00286258">
              <w:rPr>
                <w:rFonts w:ascii="Times New Roman" w:hAnsi="Times New Roman" w:cs="Times New Roman"/>
                <w:sz w:val="20"/>
                <w:szCs w:val="20"/>
              </w:rPr>
              <w:t>-</w:t>
            </w:r>
          </w:p>
        </w:tc>
        <w:tc>
          <w:tcPr>
            <w:tcW w:w="1134" w:type="dxa"/>
          </w:tcPr>
          <w:p w14:paraId="5D3918B5" w14:textId="77777777" w:rsidR="00936EB6" w:rsidRPr="00286258" w:rsidRDefault="00936EB6" w:rsidP="00936EB6">
            <w:pPr>
              <w:autoSpaceDE w:val="0"/>
              <w:autoSpaceDN w:val="0"/>
              <w:adjustRightInd w:val="0"/>
              <w:jc w:val="center"/>
              <w:rPr>
                <w:rFonts w:ascii="Times New Roman" w:hAnsi="Times New Roman" w:cs="Times New Roman"/>
                <w:sz w:val="20"/>
                <w:szCs w:val="20"/>
              </w:rPr>
            </w:pPr>
            <w:r w:rsidRPr="00286258">
              <w:rPr>
                <w:rFonts w:ascii="Times New Roman" w:hAnsi="Times New Roman" w:cs="Times New Roman"/>
                <w:sz w:val="20"/>
                <w:szCs w:val="20"/>
              </w:rPr>
              <w:t>-</w:t>
            </w:r>
          </w:p>
        </w:tc>
        <w:tc>
          <w:tcPr>
            <w:tcW w:w="1276" w:type="dxa"/>
          </w:tcPr>
          <w:p w14:paraId="7275BE1A" w14:textId="77777777" w:rsidR="00936EB6" w:rsidRPr="00286258" w:rsidRDefault="00936EB6" w:rsidP="00936EB6">
            <w:pPr>
              <w:autoSpaceDE w:val="0"/>
              <w:autoSpaceDN w:val="0"/>
              <w:adjustRightInd w:val="0"/>
              <w:jc w:val="center"/>
              <w:rPr>
                <w:rFonts w:ascii="Times New Roman" w:hAnsi="Times New Roman" w:cs="Times New Roman"/>
                <w:sz w:val="20"/>
                <w:szCs w:val="20"/>
              </w:rPr>
            </w:pPr>
            <w:r w:rsidRPr="00286258">
              <w:rPr>
                <w:rFonts w:ascii="Times New Roman" w:hAnsi="Times New Roman" w:cs="Times New Roman"/>
                <w:sz w:val="20"/>
                <w:szCs w:val="20"/>
              </w:rPr>
              <w:t>-</w:t>
            </w:r>
          </w:p>
        </w:tc>
        <w:tc>
          <w:tcPr>
            <w:tcW w:w="1134" w:type="dxa"/>
          </w:tcPr>
          <w:p w14:paraId="0E3E3E79" w14:textId="20444E29" w:rsidR="00936EB6" w:rsidRPr="00936EB6" w:rsidRDefault="00936EB6" w:rsidP="00936EB6">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20"/>
                <w:szCs w:val="20"/>
              </w:rPr>
              <w:t>-</w:t>
            </w:r>
          </w:p>
        </w:tc>
      </w:tr>
      <w:tr w:rsidR="00936EB6" w:rsidRPr="0007161C" w14:paraId="2ED3A97B" w14:textId="6A9B18B9" w:rsidTr="00936EB6">
        <w:tc>
          <w:tcPr>
            <w:tcW w:w="675" w:type="dxa"/>
            <w:vMerge/>
          </w:tcPr>
          <w:p w14:paraId="00B1490A" w14:textId="77777777" w:rsidR="00936EB6" w:rsidRPr="00286258" w:rsidRDefault="00936EB6" w:rsidP="00936EB6">
            <w:pPr>
              <w:numPr>
                <w:ilvl w:val="0"/>
                <w:numId w:val="38"/>
              </w:numPr>
              <w:autoSpaceDE w:val="0"/>
              <w:autoSpaceDN w:val="0"/>
              <w:adjustRightInd w:val="0"/>
              <w:contextualSpacing/>
              <w:rPr>
                <w:rFonts w:ascii="Times New Roman" w:hAnsi="Times New Roman" w:cs="Times New Roman"/>
                <w:sz w:val="20"/>
                <w:szCs w:val="20"/>
              </w:rPr>
            </w:pPr>
          </w:p>
        </w:tc>
        <w:tc>
          <w:tcPr>
            <w:tcW w:w="3261" w:type="dxa"/>
            <w:vMerge/>
          </w:tcPr>
          <w:p w14:paraId="2C4BA54E" w14:textId="77777777" w:rsidR="00936EB6" w:rsidRPr="00286258" w:rsidRDefault="00936EB6" w:rsidP="00936EB6">
            <w:pPr>
              <w:autoSpaceDE w:val="0"/>
              <w:autoSpaceDN w:val="0"/>
              <w:adjustRightInd w:val="0"/>
              <w:jc w:val="both"/>
              <w:rPr>
                <w:rFonts w:ascii="Times New Roman" w:hAnsi="Times New Roman" w:cs="Times New Roman"/>
                <w:sz w:val="20"/>
                <w:szCs w:val="20"/>
              </w:rPr>
            </w:pPr>
          </w:p>
        </w:tc>
        <w:tc>
          <w:tcPr>
            <w:tcW w:w="850" w:type="dxa"/>
          </w:tcPr>
          <w:p w14:paraId="6D115C4E" w14:textId="77777777" w:rsidR="00936EB6" w:rsidRPr="00286258" w:rsidRDefault="00936EB6" w:rsidP="00936EB6">
            <w:pPr>
              <w:autoSpaceDE w:val="0"/>
              <w:autoSpaceDN w:val="0"/>
              <w:adjustRightInd w:val="0"/>
              <w:jc w:val="center"/>
              <w:rPr>
                <w:rFonts w:ascii="Times New Roman" w:hAnsi="Times New Roman" w:cs="Times New Roman"/>
                <w:sz w:val="20"/>
                <w:szCs w:val="20"/>
              </w:rPr>
            </w:pPr>
            <w:r w:rsidRPr="00286258">
              <w:rPr>
                <w:rFonts w:ascii="Times New Roman" w:hAnsi="Times New Roman" w:cs="Times New Roman"/>
                <w:sz w:val="20"/>
                <w:szCs w:val="20"/>
              </w:rPr>
              <w:t>2</w:t>
            </w:r>
          </w:p>
        </w:tc>
        <w:tc>
          <w:tcPr>
            <w:tcW w:w="1276" w:type="dxa"/>
          </w:tcPr>
          <w:p w14:paraId="4E0EFFCD" w14:textId="77777777" w:rsidR="00936EB6" w:rsidRPr="00286258" w:rsidRDefault="00936EB6" w:rsidP="00936EB6">
            <w:pPr>
              <w:autoSpaceDE w:val="0"/>
              <w:autoSpaceDN w:val="0"/>
              <w:adjustRightInd w:val="0"/>
              <w:jc w:val="center"/>
              <w:rPr>
                <w:rFonts w:ascii="Times New Roman" w:hAnsi="Times New Roman" w:cs="Times New Roman"/>
                <w:sz w:val="20"/>
                <w:szCs w:val="20"/>
              </w:rPr>
            </w:pPr>
            <w:r w:rsidRPr="00286258">
              <w:rPr>
                <w:rFonts w:ascii="Times New Roman" w:hAnsi="Times New Roman" w:cs="Times New Roman"/>
                <w:sz w:val="20"/>
                <w:szCs w:val="20"/>
              </w:rPr>
              <w:t>-</w:t>
            </w:r>
          </w:p>
        </w:tc>
        <w:tc>
          <w:tcPr>
            <w:tcW w:w="1134" w:type="dxa"/>
          </w:tcPr>
          <w:p w14:paraId="30784D71" w14:textId="77777777" w:rsidR="00936EB6" w:rsidRPr="00286258" w:rsidRDefault="00936EB6" w:rsidP="00936EB6">
            <w:pPr>
              <w:autoSpaceDE w:val="0"/>
              <w:autoSpaceDN w:val="0"/>
              <w:adjustRightInd w:val="0"/>
              <w:jc w:val="center"/>
              <w:rPr>
                <w:rFonts w:ascii="Times New Roman" w:hAnsi="Times New Roman" w:cs="Times New Roman"/>
                <w:sz w:val="20"/>
                <w:szCs w:val="20"/>
              </w:rPr>
            </w:pPr>
            <w:r w:rsidRPr="00286258">
              <w:rPr>
                <w:rFonts w:ascii="Times New Roman" w:hAnsi="Times New Roman" w:cs="Times New Roman"/>
                <w:sz w:val="20"/>
                <w:szCs w:val="20"/>
              </w:rPr>
              <w:t>-</w:t>
            </w:r>
          </w:p>
        </w:tc>
        <w:tc>
          <w:tcPr>
            <w:tcW w:w="1276" w:type="dxa"/>
          </w:tcPr>
          <w:p w14:paraId="123FA618" w14:textId="77777777" w:rsidR="00936EB6" w:rsidRPr="00286258" w:rsidRDefault="00936EB6" w:rsidP="00936EB6">
            <w:pPr>
              <w:autoSpaceDE w:val="0"/>
              <w:autoSpaceDN w:val="0"/>
              <w:adjustRightInd w:val="0"/>
              <w:jc w:val="center"/>
              <w:rPr>
                <w:rFonts w:ascii="Times New Roman" w:hAnsi="Times New Roman" w:cs="Times New Roman"/>
                <w:sz w:val="20"/>
                <w:szCs w:val="20"/>
              </w:rPr>
            </w:pPr>
            <w:r w:rsidRPr="00286258">
              <w:rPr>
                <w:rFonts w:ascii="Times New Roman" w:hAnsi="Times New Roman" w:cs="Times New Roman"/>
                <w:sz w:val="20"/>
                <w:szCs w:val="20"/>
              </w:rPr>
              <w:t>-</w:t>
            </w:r>
          </w:p>
        </w:tc>
        <w:tc>
          <w:tcPr>
            <w:tcW w:w="1134" w:type="dxa"/>
          </w:tcPr>
          <w:p w14:paraId="5B105EE7" w14:textId="7777509C" w:rsidR="00936EB6" w:rsidRPr="00936EB6" w:rsidRDefault="00936EB6" w:rsidP="00936EB6">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20"/>
                <w:szCs w:val="20"/>
              </w:rPr>
              <w:t>-</w:t>
            </w:r>
          </w:p>
        </w:tc>
      </w:tr>
      <w:tr w:rsidR="00936EB6" w:rsidRPr="0007161C" w14:paraId="695F0DD1" w14:textId="22918153" w:rsidTr="00936EB6">
        <w:tc>
          <w:tcPr>
            <w:tcW w:w="675" w:type="dxa"/>
            <w:vMerge/>
          </w:tcPr>
          <w:p w14:paraId="0919A775" w14:textId="77777777" w:rsidR="00936EB6" w:rsidRPr="00286258" w:rsidRDefault="00936EB6" w:rsidP="00936EB6">
            <w:pPr>
              <w:numPr>
                <w:ilvl w:val="0"/>
                <w:numId w:val="38"/>
              </w:numPr>
              <w:autoSpaceDE w:val="0"/>
              <w:autoSpaceDN w:val="0"/>
              <w:adjustRightInd w:val="0"/>
              <w:contextualSpacing/>
              <w:rPr>
                <w:rFonts w:ascii="Times New Roman" w:hAnsi="Times New Roman" w:cs="Times New Roman"/>
                <w:sz w:val="20"/>
                <w:szCs w:val="20"/>
              </w:rPr>
            </w:pPr>
          </w:p>
        </w:tc>
        <w:tc>
          <w:tcPr>
            <w:tcW w:w="3261" w:type="dxa"/>
            <w:vMerge/>
          </w:tcPr>
          <w:p w14:paraId="3839E9D4" w14:textId="77777777" w:rsidR="00936EB6" w:rsidRPr="00286258" w:rsidRDefault="00936EB6" w:rsidP="00936EB6">
            <w:pPr>
              <w:autoSpaceDE w:val="0"/>
              <w:autoSpaceDN w:val="0"/>
              <w:adjustRightInd w:val="0"/>
              <w:jc w:val="both"/>
              <w:rPr>
                <w:rFonts w:ascii="Times New Roman" w:hAnsi="Times New Roman" w:cs="Times New Roman"/>
                <w:sz w:val="20"/>
                <w:szCs w:val="20"/>
              </w:rPr>
            </w:pPr>
          </w:p>
        </w:tc>
        <w:tc>
          <w:tcPr>
            <w:tcW w:w="850" w:type="dxa"/>
          </w:tcPr>
          <w:p w14:paraId="20CC37F1" w14:textId="77777777" w:rsidR="00936EB6" w:rsidRPr="00286258" w:rsidRDefault="00936EB6" w:rsidP="00936EB6">
            <w:pPr>
              <w:autoSpaceDE w:val="0"/>
              <w:autoSpaceDN w:val="0"/>
              <w:adjustRightInd w:val="0"/>
              <w:jc w:val="center"/>
              <w:rPr>
                <w:rFonts w:ascii="Times New Roman" w:hAnsi="Times New Roman" w:cs="Times New Roman"/>
                <w:sz w:val="20"/>
                <w:szCs w:val="20"/>
              </w:rPr>
            </w:pPr>
            <w:r w:rsidRPr="00286258">
              <w:rPr>
                <w:rFonts w:ascii="Times New Roman" w:hAnsi="Times New Roman" w:cs="Times New Roman"/>
                <w:sz w:val="20"/>
                <w:szCs w:val="20"/>
              </w:rPr>
              <w:t>3</w:t>
            </w:r>
          </w:p>
        </w:tc>
        <w:tc>
          <w:tcPr>
            <w:tcW w:w="1276" w:type="dxa"/>
          </w:tcPr>
          <w:p w14:paraId="558AEECB" w14:textId="77777777" w:rsidR="00936EB6" w:rsidRPr="00286258" w:rsidRDefault="00936EB6" w:rsidP="00936EB6">
            <w:pPr>
              <w:autoSpaceDE w:val="0"/>
              <w:autoSpaceDN w:val="0"/>
              <w:adjustRightInd w:val="0"/>
              <w:jc w:val="center"/>
              <w:rPr>
                <w:rFonts w:ascii="Times New Roman" w:hAnsi="Times New Roman" w:cs="Times New Roman"/>
                <w:sz w:val="20"/>
                <w:szCs w:val="20"/>
              </w:rPr>
            </w:pPr>
            <w:r w:rsidRPr="00286258">
              <w:rPr>
                <w:rFonts w:ascii="Times New Roman" w:hAnsi="Times New Roman" w:cs="Times New Roman"/>
                <w:sz w:val="20"/>
                <w:szCs w:val="20"/>
              </w:rPr>
              <w:t>-</w:t>
            </w:r>
          </w:p>
        </w:tc>
        <w:tc>
          <w:tcPr>
            <w:tcW w:w="1134" w:type="dxa"/>
          </w:tcPr>
          <w:p w14:paraId="4DF7BE35" w14:textId="77777777" w:rsidR="00936EB6" w:rsidRPr="00286258" w:rsidRDefault="00936EB6" w:rsidP="00936EB6">
            <w:pPr>
              <w:autoSpaceDE w:val="0"/>
              <w:autoSpaceDN w:val="0"/>
              <w:adjustRightInd w:val="0"/>
              <w:jc w:val="center"/>
              <w:rPr>
                <w:rFonts w:ascii="Times New Roman" w:hAnsi="Times New Roman" w:cs="Times New Roman"/>
                <w:sz w:val="20"/>
                <w:szCs w:val="20"/>
              </w:rPr>
            </w:pPr>
            <w:r w:rsidRPr="00286258">
              <w:rPr>
                <w:rFonts w:ascii="Times New Roman" w:hAnsi="Times New Roman" w:cs="Times New Roman"/>
                <w:sz w:val="20"/>
                <w:szCs w:val="20"/>
              </w:rPr>
              <w:t>-</w:t>
            </w:r>
          </w:p>
        </w:tc>
        <w:tc>
          <w:tcPr>
            <w:tcW w:w="1276" w:type="dxa"/>
          </w:tcPr>
          <w:p w14:paraId="3448D6A3" w14:textId="77777777" w:rsidR="00936EB6" w:rsidRPr="00286258" w:rsidRDefault="00936EB6" w:rsidP="00936EB6">
            <w:pPr>
              <w:autoSpaceDE w:val="0"/>
              <w:autoSpaceDN w:val="0"/>
              <w:adjustRightInd w:val="0"/>
              <w:jc w:val="center"/>
              <w:rPr>
                <w:rFonts w:ascii="Times New Roman" w:hAnsi="Times New Roman" w:cs="Times New Roman"/>
                <w:sz w:val="20"/>
                <w:szCs w:val="20"/>
              </w:rPr>
            </w:pPr>
            <w:r w:rsidRPr="00286258">
              <w:rPr>
                <w:rFonts w:ascii="Times New Roman" w:hAnsi="Times New Roman" w:cs="Times New Roman"/>
                <w:sz w:val="20"/>
                <w:szCs w:val="20"/>
              </w:rPr>
              <w:t>-</w:t>
            </w:r>
          </w:p>
        </w:tc>
        <w:tc>
          <w:tcPr>
            <w:tcW w:w="1134" w:type="dxa"/>
          </w:tcPr>
          <w:p w14:paraId="431B056C" w14:textId="375C6915" w:rsidR="00936EB6" w:rsidRPr="00936EB6" w:rsidRDefault="00936EB6" w:rsidP="00936EB6">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20"/>
                <w:szCs w:val="20"/>
              </w:rPr>
              <w:t>-</w:t>
            </w:r>
          </w:p>
        </w:tc>
      </w:tr>
      <w:tr w:rsidR="00023F4D" w:rsidRPr="0007161C" w14:paraId="4E437413" w14:textId="2816E9F6" w:rsidTr="00936EB6">
        <w:tc>
          <w:tcPr>
            <w:tcW w:w="675" w:type="dxa"/>
            <w:vMerge/>
          </w:tcPr>
          <w:p w14:paraId="7EA20CA0" w14:textId="77777777" w:rsidR="00023F4D" w:rsidRPr="00286258" w:rsidRDefault="00023F4D" w:rsidP="00023F4D">
            <w:pPr>
              <w:numPr>
                <w:ilvl w:val="0"/>
                <w:numId w:val="38"/>
              </w:numPr>
              <w:autoSpaceDE w:val="0"/>
              <w:autoSpaceDN w:val="0"/>
              <w:adjustRightInd w:val="0"/>
              <w:contextualSpacing/>
              <w:rPr>
                <w:rFonts w:ascii="Times New Roman" w:hAnsi="Times New Roman" w:cs="Times New Roman"/>
                <w:sz w:val="20"/>
                <w:szCs w:val="20"/>
              </w:rPr>
            </w:pPr>
          </w:p>
        </w:tc>
        <w:tc>
          <w:tcPr>
            <w:tcW w:w="3261" w:type="dxa"/>
            <w:vMerge/>
          </w:tcPr>
          <w:p w14:paraId="29CB4013" w14:textId="77777777" w:rsidR="00023F4D" w:rsidRPr="00286258" w:rsidRDefault="00023F4D" w:rsidP="00023F4D">
            <w:pPr>
              <w:autoSpaceDE w:val="0"/>
              <w:autoSpaceDN w:val="0"/>
              <w:adjustRightInd w:val="0"/>
              <w:jc w:val="both"/>
              <w:rPr>
                <w:rFonts w:ascii="Times New Roman" w:hAnsi="Times New Roman" w:cs="Times New Roman"/>
                <w:sz w:val="20"/>
                <w:szCs w:val="20"/>
              </w:rPr>
            </w:pPr>
          </w:p>
        </w:tc>
        <w:tc>
          <w:tcPr>
            <w:tcW w:w="850" w:type="dxa"/>
          </w:tcPr>
          <w:p w14:paraId="7565ECBF" w14:textId="77777777" w:rsidR="00023F4D" w:rsidRPr="00286258" w:rsidRDefault="00023F4D" w:rsidP="00023F4D">
            <w:pPr>
              <w:autoSpaceDE w:val="0"/>
              <w:autoSpaceDN w:val="0"/>
              <w:adjustRightInd w:val="0"/>
              <w:jc w:val="center"/>
              <w:rPr>
                <w:rFonts w:ascii="Times New Roman" w:hAnsi="Times New Roman" w:cs="Times New Roman"/>
                <w:sz w:val="20"/>
                <w:szCs w:val="20"/>
              </w:rPr>
            </w:pPr>
            <w:r w:rsidRPr="00286258">
              <w:rPr>
                <w:rFonts w:ascii="Times New Roman" w:hAnsi="Times New Roman" w:cs="Times New Roman"/>
                <w:sz w:val="20"/>
                <w:szCs w:val="20"/>
              </w:rPr>
              <w:t>4</w:t>
            </w:r>
          </w:p>
        </w:tc>
        <w:tc>
          <w:tcPr>
            <w:tcW w:w="1276" w:type="dxa"/>
          </w:tcPr>
          <w:p w14:paraId="62383F0A" w14:textId="77777777" w:rsidR="00023F4D" w:rsidRPr="00286258" w:rsidRDefault="00023F4D" w:rsidP="00023F4D">
            <w:pPr>
              <w:autoSpaceDE w:val="0"/>
              <w:autoSpaceDN w:val="0"/>
              <w:adjustRightInd w:val="0"/>
              <w:jc w:val="center"/>
              <w:rPr>
                <w:rFonts w:ascii="Times New Roman" w:hAnsi="Times New Roman" w:cs="Times New Roman"/>
                <w:sz w:val="20"/>
                <w:szCs w:val="20"/>
              </w:rPr>
            </w:pPr>
            <w:r w:rsidRPr="00286258">
              <w:rPr>
                <w:rFonts w:ascii="Times New Roman" w:hAnsi="Times New Roman" w:cs="Times New Roman"/>
                <w:sz w:val="20"/>
                <w:szCs w:val="20"/>
              </w:rPr>
              <w:t xml:space="preserve">66,7 </w:t>
            </w:r>
          </w:p>
        </w:tc>
        <w:tc>
          <w:tcPr>
            <w:tcW w:w="1134" w:type="dxa"/>
          </w:tcPr>
          <w:p w14:paraId="22D752F4" w14:textId="77777777" w:rsidR="00023F4D" w:rsidRPr="00286258" w:rsidRDefault="00023F4D" w:rsidP="00023F4D">
            <w:pPr>
              <w:autoSpaceDE w:val="0"/>
              <w:autoSpaceDN w:val="0"/>
              <w:adjustRightInd w:val="0"/>
              <w:jc w:val="center"/>
              <w:rPr>
                <w:rFonts w:ascii="Times New Roman" w:hAnsi="Times New Roman" w:cs="Times New Roman"/>
                <w:sz w:val="20"/>
                <w:szCs w:val="20"/>
              </w:rPr>
            </w:pPr>
            <w:r w:rsidRPr="00286258">
              <w:rPr>
                <w:rFonts w:ascii="Times New Roman" w:hAnsi="Times New Roman" w:cs="Times New Roman"/>
                <w:sz w:val="20"/>
                <w:szCs w:val="20"/>
              </w:rPr>
              <w:t>33,3</w:t>
            </w:r>
          </w:p>
        </w:tc>
        <w:tc>
          <w:tcPr>
            <w:tcW w:w="1276" w:type="dxa"/>
          </w:tcPr>
          <w:p w14:paraId="399618D5" w14:textId="77777777" w:rsidR="00023F4D" w:rsidRPr="00286258" w:rsidRDefault="00023F4D" w:rsidP="00023F4D">
            <w:pPr>
              <w:autoSpaceDE w:val="0"/>
              <w:autoSpaceDN w:val="0"/>
              <w:adjustRightInd w:val="0"/>
              <w:jc w:val="center"/>
              <w:rPr>
                <w:rFonts w:ascii="Times New Roman" w:hAnsi="Times New Roman" w:cs="Times New Roman"/>
                <w:sz w:val="20"/>
                <w:szCs w:val="20"/>
              </w:rPr>
            </w:pPr>
            <w:r w:rsidRPr="00286258">
              <w:rPr>
                <w:rFonts w:ascii="Times New Roman" w:hAnsi="Times New Roman" w:cs="Times New Roman"/>
                <w:sz w:val="20"/>
                <w:szCs w:val="20"/>
              </w:rPr>
              <w:t>33,3</w:t>
            </w:r>
          </w:p>
        </w:tc>
        <w:tc>
          <w:tcPr>
            <w:tcW w:w="1134" w:type="dxa"/>
          </w:tcPr>
          <w:p w14:paraId="121A4222" w14:textId="6C95A6C7" w:rsidR="00023F4D" w:rsidRPr="00936EB6" w:rsidRDefault="00023F4D" w:rsidP="00023F4D">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20"/>
                <w:szCs w:val="20"/>
              </w:rPr>
              <w:t xml:space="preserve">66,7 </w:t>
            </w:r>
          </w:p>
        </w:tc>
      </w:tr>
      <w:tr w:rsidR="00023F4D" w:rsidRPr="0007161C" w14:paraId="67A55261" w14:textId="317D4AA2" w:rsidTr="00936EB6">
        <w:tc>
          <w:tcPr>
            <w:tcW w:w="675" w:type="dxa"/>
            <w:vMerge/>
          </w:tcPr>
          <w:p w14:paraId="0CC8EECC" w14:textId="77777777" w:rsidR="00023F4D" w:rsidRPr="00286258" w:rsidRDefault="00023F4D" w:rsidP="00023F4D">
            <w:pPr>
              <w:numPr>
                <w:ilvl w:val="0"/>
                <w:numId w:val="38"/>
              </w:numPr>
              <w:autoSpaceDE w:val="0"/>
              <w:autoSpaceDN w:val="0"/>
              <w:adjustRightInd w:val="0"/>
              <w:contextualSpacing/>
              <w:rPr>
                <w:rFonts w:ascii="Times New Roman" w:hAnsi="Times New Roman" w:cs="Times New Roman"/>
                <w:sz w:val="20"/>
                <w:szCs w:val="20"/>
              </w:rPr>
            </w:pPr>
          </w:p>
        </w:tc>
        <w:tc>
          <w:tcPr>
            <w:tcW w:w="3261" w:type="dxa"/>
            <w:vMerge/>
          </w:tcPr>
          <w:p w14:paraId="137DBF2F" w14:textId="77777777" w:rsidR="00023F4D" w:rsidRPr="00286258" w:rsidRDefault="00023F4D" w:rsidP="00023F4D">
            <w:pPr>
              <w:autoSpaceDE w:val="0"/>
              <w:autoSpaceDN w:val="0"/>
              <w:adjustRightInd w:val="0"/>
              <w:jc w:val="both"/>
              <w:rPr>
                <w:rFonts w:ascii="Times New Roman" w:hAnsi="Times New Roman" w:cs="Times New Roman"/>
                <w:sz w:val="20"/>
                <w:szCs w:val="20"/>
              </w:rPr>
            </w:pPr>
          </w:p>
        </w:tc>
        <w:tc>
          <w:tcPr>
            <w:tcW w:w="850" w:type="dxa"/>
          </w:tcPr>
          <w:p w14:paraId="5A1C34F5" w14:textId="77777777" w:rsidR="00023F4D" w:rsidRPr="00286258" w:rsidRDefault="00023F4D" w:rsidP="00023F4D">
            <w:pPr>
              <w:autoSpaceDE w:val="0"/>
              <w:autoSpaceDN w:val="0"/>
              <w:adjustRightInd w:val="0"/>
              <w:jc w:val="center"/>
              <w:rPr>
                <w:rFonts w:ascii="Times New Roman" w:hAnsi="Times New Roman" w:cs="Times New Roman"/>
                <w:sz w:val="20"/>
                <w:szCs w:val="20"/>
              </w:rPr>
            </w:pPr>
            <w:r w:rsidRPr="00286258">
              <w:rPr>
                <w:rFonts w:ascii="Times New Roman" w:hAnsi="Times New Roman" w:cs="Times New Roman"/>
                <w:sz w:val="20"/>
                <w:szCs w:val="20"/>
              </w:rPr>
              <w:t>5</w:t>
            </w:r>
          </w:p>
        </w:tc>
        <w:tc>
          <w:tcPr>
            <w:tcW w:w="1276" w:type="dxa"/>
          </w:tcPr>
          <w:p w14:paraId="07286E67" w14:textId="77777777" w:rsidR="00023F4D" w:rsidRPr="00286258" w:rsidRDefault="00023F4D" w:rsidP="00023F4D">
            <w:pPr>
              <w:autoSpaceDE w:val="0"/>
              <w:autoSpaceDN w:val="0"/>
              <w:adjustRightInd w:val="0"/>
              <w:jc w:val="center"/>
              <w:rPr>
                <w:rFonts w:ascii="Times New Roman" w:hAnsi="Times New Roman" w:cs="Times New Roman"/>
                <w:sz w:val="20"/>
                <w:szCs w:val="20"/>
              </w:rPr>
            </w:pPr>
            <w:r w:rsidRPr="00286258">
              <w:rPr>
                <w:rFonts w:ascii="Times New Roman" w:hAnsi="Times New Roman" w:cs="Times New Roman"/>
                <w:sz w:val="20"/>
                <w:szCs w:val="20"/>
              </w:rPr>
              <w:t>33,3</w:t>
            </w:r>
          </w:p>
        </w:tc>
        <w:tc>
          <w:tcPr>
            <w:tcW w:w="1134" w:type="dxa"/>
          </w:tcPr>
          <w:p w14:paraId="35201F43" w14:textId="77777777" w:rsidR="00023F4D" w:rsidRPr="00286258" w:rsidRDefault="00023F4D" w:rsidP="00023F4D">
            <w:pPr>
              <w:autoSpaceDE w:val="0"/>
              <w:autoSpaceDN w:val="0"/>
              <w:adjustRightInd w:val="0"/>
              <w:jc w:val="center"/>
              <w:rPr>
                <w:rFonts w:ascii="Times New Roman" w:hAnsi="Times New Roman" w:cs="Times New Roman"/>
                <w:sz w:val="20"/>
                <w:szCs w:val="20"/>
              </w:rPr>
            </w:pPr>
            <w:r w:rsidRPr="00286258">
              <w:rPr>
                <w:rFonts w:ascii="Times New Roman" w:hAnsi="Times New Roman" w:cs="Times New Roman"/>
                <w:sz w:val="20"/>
                <w:szCs w:val="20"/>
              </w:rPr>
              <w:t>66,7</w:t>
            </w:r>
          </w:p>
        </w:tc>
        <w:tc>
          <w:tcPr>
            <w:tcW w:w="1276" w:type="dxa"/>
          </w:tcPr>
          <w:p w14:paraId="2C5C2FDF" w14:textId="77777777" w:rsidR="00023F4D" w:rsidRPr="00286258" w:rsidRDefault="00023F4D" w:rsidP="00023F4D">
            <w:pPr>
              <w:autoSpaceDE w:val="0"/>
              <w:autoSpaceDN w:val="0"/>
              <w:adjustRightInd w:val="0"/>
              <w:jc w:val="center"/>
              <w:rPr>
                <w:rFonts w:ascii="Times New Roman" w:hAnsi="Times New Roman" w:cs="Times New Roman"/>
                <w:sz w:val="20"/>
                <w:szCs w:val="20"/>
              </w:rPr>
            </w:pPr>
            <w:r w:rsidRPr="00286258">
              <w:rPr>
                <w:rFonts w:ascii="Times New Roman" w:hAnsi="Times New Roman" w:cs="Times New Roman"/>
                <w:sz w:val="20"/>
                <w:szCs w:val="20"/>
              </w:rPr>
              <w:t>66,7</w:t>
            </w:r>
          </w:p>
        </w:tc>
        <w:tc>
          <w:tcPr>
            <w:tcW w:w="1134" w:type="dxa"/>
          </w:tcPr>
          <w:p w14:paraId="2EA4E3AC" w14:textId="68D0FD5F" w:rsidR="00023F4D" w:rsidRPr="00936EB6" w:rsidRDefault="00023F4D" w:rsidP="00023F4D">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20"/>
                <w:szCs w:val="20"/>
              </w:rPr>
              <w:t>33,3</w:t>
            </w:r>
          </w:p>
        </w:tc>
      </w:tr>
      <w:tr w:rsidR="00936EB6" w:rsidRPr="0007161C" w14:paraId="502458E7" w14:textId="6A073B99" w:rsidTr="00936EB6">
        <w:tc>
          <w:tcPr>
            <w:tcW w:w="675" w:type="dxa"/>
            <w:vMerge w:val="restart"/>
          </w:tcPr>
          <w:p w14:paraId="4C56414F" w14:textId="77777777" w:rsidR="00936EB6" w:rsidRPr="00286258" w:rsidRDefault="00936EB6" w:rsidP="00936EB6">
            <w:pPr>
              <w:numPr>
                <w:ilvl w:val="0"/>
                <w:numId w:val="38"/>
              </w:numPr>
              <w:autoSpaceDE w:val="0"/>
              <w:autoSpaceDN w:val="0"/>
              <w:adjustRightInd w:val="0"/>
              <w:contextualSpacing/>
              <w:rPr>
                <w:rFonts w:ascii="Times New Roman" w:hAnsi="Times New Roman" w:cs="Times New Roman"/>
                <w:sz w:val="20"/>
                <w:szCs w:val="20"/>
              </w:rPr>
            </w:pPr>
          </w:p>
        </w:tc>
        <w:tc>
          <w:tcPr>
            <w:tcW w:w="3261" w:type="dxa"/>
            <w:vMerge w:val="restart"/>
          </w:tcPr>
          <w:p w14:paraId="24144706" w14:textId="77777777" w:rsidR="00936EB6" w:rsidRPr="00286258" w:rsidRDefault="00936EB6" w:rsidP="00936EB6">
            <w:pPr>
              <w:autoSpaceDE w:val="0"/>
              <w:autoSpaceDN w:val="0"/>
              <w:adjustRightInd w:val="0"/>
              <w:jc w:val="both"/>
              <w:rPr>
                <w:rFonts w:ascii="Times New Roman" w:hAnsi="Times New Roman" w:cs="Times New Roman"/>
                <w:sz w:val="20"/>
                <w:szCs w:val="20"/>
              </w:rPr>
            </w:pPr>
            <w:r w:rsidRPr="00286258">
              <w:rPr>
                <w:rFonts w:ascii="Times New Roman" w:hAnsi="Times New Roman" w:cs="Times New Roman"/>
                <w:sz w:val="20"/>
                <w:szCs w:val="20"/>
              </w:rPr>
              <w:t>Оцените, пожалуйста, способность выпускников АНО ПО «ПГТК» брать на себя ответственность за работу членов команды (подчиненных), результат выполнения заданий по пятибалльной шкале</w:t>
            </w:r>
          </w:p>
        </w:tc>
        <w:tc>
          <w:tcPr>
            <w:tcW w:w="850" w:type="dxa"/>
          </w:tcPr>
          <w:p w14:paraId="38F5640F" w14:textId="77777777" w:rsidR="00936EB6" w:rsidRPr="00286258" w:rsidRDefault="00936EB6" w:rsidP="00936EB6">
            <w:pPr>
              <w:autoSpaceDE w:val="0"/>
              <w:autoSpaceDN w:val="0"/>
              <w:adjustRightInd w:val="0"/>
              <w:jc w:val="center"/>
              <w:rPr>
                <w:rFonts w:ascii="Times New Roman" w:hAnsi="Times New Roman" w:cs="Times New Roman"/>
                <w:sz w:val="20"/>
                <w:szCs w:val="20"/>
              </w:rPr>
            </w:pPr>
            <w:r w:rsidRPr="00286258">
              <w:rPr>
                <w:rFonts w:ascii="Times New Roman" w:hAnsi="Times New Roman" w:cs="Times New Roman"/>
                <w:sz w:val="20"/>
                <w:szCs w:val="20"/>
              </w:rPr>
              <w:t>1</w:t>
            </w:r>
          </w:p>
        </w:tc>
        <w:tc>
          <w:tcPr>
            <w:tcW w:w="1276" w:type="dxa"/>
          </w:tcPr>
          <w:p w14:paraId="390C53BD" w14:textId="77777777" w:rsidR="00936EB6" w:rsidRPr="00286258" w:rsidRDefault="00936EB6" w:rsidP="00936EB6">
            <w:pPr>
              <w:autoSpaceDE w:val="0"/>
              <w:autoSpaceDN w:val="0"/>
              <w:adjustRightInd w:val="0"/>
              <w:jc w:val="center"/>
              <w:rPr>
                <w:rFonts w:ascii="Times New Roman" w:hAnsi="Times New Roman" w:cs="Times New Roman"/>
                <w:sz w:val="20"/>
                <w:szCs w:val="20"/>
              </w:rPr>
            </w:pPr>
            <w:r w:rsidRPr="00286258">
              <w:rPr>
                <w:rFonts w:ascii="Times New Roman" w:hAnsi="Times New Roman" w:cs="Times New Roman"/>
                <w:sz w:val="20"/>
                <w:szCs w:val="20"/>
              </w:rPr>
              <w:t>-</w:t>
            </w:r>
          </w:p>
        </w:tc>
        <w:tc>
          <w:tcPr>
            <w:tcW w:w="1134" w:type="dxa"/>
          </w:tcPr>
          <w:p w14:paraId="28F54DA8" w14:textId="77777777" w:rsidR="00936EB6" w:rsidRPr="00286258" w:rsidRDefault="00936EB6" w:rsidP="00936EB6">
            <w:pPr>
              <w:autoSpaceDE w:val="0"/>
              <w:autoSpaceDN w:val="0"/>
              <w:adjustRightInd w:val="0"/>
              <w:jc w:val="center"/>
              <w:rPr>
                <w:rFonts w:ascii="Times New Roman" w:hAnsi="Times New Roman" w:cs="Times New Roman"/>
                <w:sz w:val="20"/>
                <w:szCs w:val="20"/>
              </w:rPr>
            </w:pPr>
            <w:r w:rsidRPr="00286258">
              <w:rPr>
                <w:rFonts w:ascii="Times New Roman" w:hAnsi="Times New Roman" w:cs="Times New Roman"/>
                <w:sz w:val="20"/>
                <w:szCs w:val="20"/>
              </w:rPr>
              <w:t>-</w:t>
            </w:r>
          </w:p>
        </w:tc>
        <w:tc>
          <w:tcPr>
            <w:tcW w:w="1276" w:type="dxa"/>
          </w:tcPr>
          <w:p w14:paraId="65B0F142" w14:textId="77777777" w:rsidR="00936EB6" w:rsidRPr="00286258" w:rsidRDefault="00936EB6" w:rsidP="00936EB6">
            <w:pPr>
              <w:autoSpaceDE w:val="0"/>
              <w:autoSpaceDN w:val="0"/>
              <w:adjustRightInd w:val="0"/>
              <w:jc w:val="center"/>
              <w:rPr>
                <w:rFonts w:ascii="Times New Roman" w:hAnsi="Times New Roman" w:cs="Times New Roman"/>
                <w:sz w:val="20"/>
                <w:szCs w:val="20"/>
              </w:rPr>
            </w:pPr>
            <w:r w:rsidRPr="00286258">
              <w:rPr>
                <w:rFonts w:ascii="Times New Roman" w:hAnsi="Times New Roman" w:cs="Times New Roman"/>
                <w:sz w:val="20"/>
                <w:szCs w:val="20"/>
              </w:rPr>
              <w:t>-</w:t>
            </w:r>
          </w:p>
        </w:tc>
        <w:tc>
          <w:tcPr>
            <w:tcW w:w="1134" w:type="dxa"/>
          </w:tcPr>
          <w:p w14:paraId="32865B96" w14:textId="431044EE" w:rsidR="00936EB6" w:rsidRPr="00936EB6" w:rsidRDefault="00936EB6" w:rsidP="00936EB6">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20"/>
                <w:szCs w:val="20"/>
              </w:rPr>
              <w:t>-</w:t>
            </w:r>
          </w:p>
        </w:tc>
      </w:tr>
      <w:tr w:rsidR="00936EB6" w:rsidRPr="0007161C" w14:paraId="2103CD19" w14:textId="631D48A8" w:rsidTr="00936EB6">
        <w:tc>
          <w:tcPr>
            <w:tcW w:w="675" w:type="dxa"/>
            <w:vMerge/>
          </w:tcPr>
          <w:p w14:paraId="1D736D49" w14:textId="77777777" w:rsidR="00936EB6" w:rsidRPr="00286258" w:rsidRDefault="00936EB6" w:rsidP="00936EB6">
            <w:pPr>
              <w:numPr>
                <w:ilvl w:val="0"/>
                <w:numId w:val="38"/>
              </w:numPr>
              <w:autoSpaceDE w:val="0"/>
              <w:autoSpaceDN w:val="0"/>
              <w:adjustRightInd w:val="0"/>
              <w:contextualSpacing/>
              <w:rPr>
                <w:rFonts w:ascii="Times New Roman" w:hAnsi="Times New Roman" w:cs="Times New Roman"/>
                <w:sz w:val="20"/>
                <w:szCs w:val="20"/>
              </w:rPr>
            </w:pPr>
          </w:p>
        </w:tc>
        <w:tc>
          <w:tcPr>
            <w:tcW w:w="3261" w:type="dxa"/>
            <w:vMerge/>
          </w:tcPr>
          <w:p w14:paraId="70345B6A" w14:textId="77777777" w:rsidR="00936EB6" w:rsidRPr="00286258" w:rsidRDefault="00936EB6" w:rsidP="00936EB6">
            <w:pPr>
              <w:autoSpaceDE w:val="0"/>
              <w:autoSpaceDN w:val="0"/>
              <w:adjustRightInd w:val="0"/>
              <w:jc w:val="both"/>
              <w:rPr>
                <w:rFonts w:ascii="Times New Roman" w:hAnsi="Times New Roman" w:cs="Times New Roman"/>
                <w:sz w:val="20"/>
                <w:szCs w:val="20"/>
              </w:rPr>
            </w:pPr>
          </w:p>
        </w:tc>
        <w:tc>
          <w:tcPr>
            <w:tcW w:w="850" w:type="dxa"/>
          </w:tcPr>
          <w:p w14:paraId="23A3DFCE" w14:textId="77777777" w:rsidR="00936EB6" w:rsidRPr="00286258" w:rsidRDefault="00936EB6" w:rsidP="00936EB6">
            <w:pPr>
              <w:autoSpaceDE w:val="0"/>
              <w:autoSpaceDN w:val="0"/>
              <w:adjustRightInd w:val="0"/>
              <w:jc w:val="center"/>
              <w:rPr>
                <w:rFonts w:ascii="Times New Roman" w:hAnsi="Times New Roman" w:cs="Times New Roman"/>
                <w:sz w:val="20"/>
                <w:szCs w:val="20"/>
              </w:rPr>
            </w:pPr>
            <w:r w:rsidRPr="00286258">
              <w:rPr>
                <w:rFonts w:ascii="Times New Roman" w:hAnsi="Times New Roman" w:cs="Times New Roman"/>
                <w:sz w:val="20"/>
                <w:szCs w:val="20"/>
              </w:rPr>
              <w:t>2</w:t>
            </w:r>
          </w:p>
        </w:tc>
        <w:tc>
          <w:tcPr>
            <w:tcW w:w="1276" w:type="dxa"/>
          </w:tcPr>
          <w:p w14:paraId="60CDA3B2" w14:textId="77777777" w:rsidR="00936EB6" w:rsidRPr="00286258" w:rsidRDefault="00936EB6" w:rsidP="00936EB6">
            <w:pPr>
              <w:autoSpaceDE w:val="0"/>
              <w:autoSpaceDN w:val="0"/>
              <w:adjustRightInd w:val="0"/>
              <w:jc w:val="center"/>
              <w:rPr>
                <w:rFonts w:ascii="Times New Roman" w:hAnsi="Times New Roman" w:cs="Times New Roman"/>
                <w:sz w:val="20"/>
                <w:szCs w:val="20"/>
              </w:rPr>
            </w:pPr>
            <w:r w:rsidRPr="00286258">
              <w:rPr>
                <w:rFonts w:ascii="Times New Roman" w:hAnsi="Times New Roman" w:cs="Times New Roman"/>
                <w:sz w:val="20"/>
                <w:szCs w:val="20"/>
              </w:rPr>
              <w:t>-</w:t>
            </w:r>
          </w:p>
        </w:tc>
        <w:tc>
          <w:tcPr>
            <w:tcW w:w="1134" w:type="dxa"/>
          </w:tcPr>
          <w:p w14:paraId="4C0DD6E7" w14:textId="77777777" w:rsidR="00936EB6" w:rsidRPr="00286258" w:rsidRDefault="00936EB6" w:rsidP="00936EB6">
            <w:pPr>
              <w:autoSpaceDE w:val="0"/>
              <w:autoSpaceDN w:val="0"/>
              <w:adjustRightInd w:val="0"/>
              <w:jc w:val="center"/>
              <w:rPr>
                <w:rFonts w:ascii="Times New Roman" w:hAnsi="Times New Roman" w:cs="Times New Roman"/>
                <w:sz w:val="20"/>
                <w:szCs w:val="20"/>
              </w:rPr>
            </w:pPr>
            <w:r w:rsidRPr="00286258">
              <w:rPr>
                <w:rFonts w:ascii="Times New Roman" w:hAnsi="Times New Roman" w:cs="Times New Roman"/>
                <w:sz w:val="20"/>
                <w:szCs w:val="20"/>
              </w:rPr>
              <w:t>-</w:t>
            </w:r>
          </w:p>
        </w:tc>
        <w:tc>
          <w:tcPr>
            <w:tcW w:w="1276" w:type="dxa"/>
          </w:tcPr>
          <w:p w14:paraId="49FA43B2" w14:textId="77777777" w:rsidR="00936EB6" w:rsidRPr="00286258" w:rsidRDefault="00936EB6" w:rsidP="00936EB6">
            <w:pPr>
              <w:autoSpaceDE w:val="0"/>
              <w:autoSpaceDN w:val="0"/>
              <w:adjustRightInd w:val="0"/>
              <w:jc w:val="center"/>
              <w:rPr>
                <w:rFonts w:ascii="Times New Roman" w:hAnsi="Times New Roman" w:cs="Times New Roman"/>
                <w:sz w:val="20"/>
                <w:szCs w:val="20"/>
              </w:rPr>
            </w:pPr>
            <w:r w:rsidRPr="00286258">
              <w:rPr>
                <w:rFonts w:ascii="Times New Roman" w:hAnsi="Times New Roman" w:cs="Times New Roman"/>
                <w:sz w:val="20"/>
                <w:szCs w:val="20"/>
              </w:rPr>
              <w:t>-</w:t>
            </w:r>
          </w:p>
        </w:tc>
        <w:tc>
          <w:tcPr>
            <w:tcW w:w="1134" w:type="dxa"/>
          </w:tcPr>
          <w:p w14:paraId="75794545" w14:textId="62312724" w:rsidR="00936EB6" w:rsidRPr="00936EB6" w:rsidRDefault="00936EB6" w:rsidP="00936EB6">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20"/>
                <w:szCs w:val="20"/>
              </w:rPr>
              <w:t>-</w:t>
            </w:r>
          </w:p>
        </w:tc>
      </w:tr>
      <w:tr w:rsidR="00936EB6" w:rsidRPr="0007161C" w14:paraId="73B619B2" w14:textId="2A4692AF" w:rsidTr="00936EB6">
        <w:tc>
          <w:tcPr>
            <w:tcW w:w="675" w:type="dxa"/>
            <w:vMerge/>
          </w:tcPr>
          <w:p w14:paraId="29DFEBDC" w14:textId="77777777" w:rsidR="00936EB6" w:rsidRPr="00286258" w:rsidRDefault="00936EB6" w:rsidP="00936EB6">
            <w:pPr>
              <w:numPr>
                <w:ilvl w:val="0"/>
                <w:numId w:val="38"/>
              </w:numPr>
              <w:autoSpaceDE w:val="0"/>
              <w:autoSpaceDN w:val="0"/>
              <w:adjustRightInd w:val="0"/>
              <w:contextualSpacing/>
              <w:rPr>
                <w:rFonts w:ascii="Times New Roman" w:hAnsi="Times New Roman" w:cs="Times New Roman"/>
                <w:sz w:val="20"/>
                <w:szCs w:val="20"/>
              </w:rPr>
            </w:pPr>
          </w:p>
        </w:tc>
        <w:tc>
          <w:tcPr>
            <w:tcW w:w="3261" w:type="dxa"/>
            <w:vMerge/>
          </w:tcPr>
          <w:p w14:paraId="0E681E1B" w14:textId="77777777" w:rsidR="00936EB6" w:rsidRPr="00286258" w:rsidRDefault="00936EB6" w:rsidP="00936EB6">
            <w:pPr>
              <w:autoSpaceDE w:val="0"/>
              <w:autoSpaceDN w:val="0"/>
              <w:adjustRightInd w:val="0"/>
              <w:jc w:val="both"/>
              <w:rPr>
                <w:rFonts w:ascii="Times New Roman" w:hAnsi="Times New Roman" w:cs="Times New Roman"/>
                <w:sz w:val="20"/>
                <w:szCs w:val="20"/>
              </w:rPr>
            </w:pPr>
          </w:p>
        </w:tc>
        <w:tc>
          <w:tcPr>
            <w:tcW w:w="850" w:type="dxa"/>
          </w:tcPr>
          <w:p w14:paraId="4B57BAB7" w14:textId="77777777" w:rsidR="00936EB6" w:rsidRPr="00286258" w:rsidRDefault="00936EB6" w:rsidP="00936EB6">
            <w:pPr>
              <w:autoSpaceDE w:val="0"/>
              <w:autoSpaceDN w:val="0"/>
              <w:adjustRightInd w:val="0"/>
              <w:jc w:val="center"/>
              <w:rPr>
                <w:rFonts w:ascii="Times New Roman" w:hAnsi="Times New Roman" w:cs="Times New Roman"/>
                <w:sz w:val="20"/>
                <w:szCs w:val="20"/>
              </w:rPr>
            </w:pPr>
            <w:r w:rsidRPr="00286258">
              <w:rPr>
                <w:rFonts w:ascii="Times New Roman" w:hAnsi="Times New Roman" w:cs="Times New Roman"/>
                <w:sz w:val="20"/>
                <w:szCs w:val="20"/>
              </w:rPr>
              <w:t>3</w:t>
            </w:r>
          </w:p>
        </w:tc>
        <w:tc>
          <w:tcPr>
            <w:tcW w:w="1276" w:type="dxa"/>
          </w:tcPr>
          <w:p w14:paraId="7FA2CE33" w14:textId="77777777" w:rsidR="00936EB6" w:rsidRPr="00286258" w:rsidRDefault="00936EB6" w:rsidP="00936EB6">
            <w:pPr>
              <w:autoSpaceDE w:val="0"/>
              <w:autoSpaceDN w:val="0"/>
              <w:adjustRightInd w:val="0"/>
              <w:jc w:val="center"/>
              <w:rPr>
                <w:rFonts w:ascii="Times New Roman" w:hAnsi="Times New Roman" w:cs="Times New Roman"/>
                <w:sz w:val="20"/>
                <w:szCs w:val="20"/>
              </w:rPr>
            </w:pPr>
            <w:r w:rsidRPr="00286258">
              <w:rPr>
                <w:rFonts w:ascii="Times New Roman" w:hAnsi="Times New Roman" w:cs="Times New Roman"/>
                <w:sz w:val="20"/>
                <w:szCs w:val="20"/>
              </w:rPr>
              <w:t>-</w:t>
            </w:r>
          </w:p>
        </w:tc>
        <w:tc>
          <w:tcPr>
            <w:tcW w:w="1134" w:type="dxa"/>
          </w:tcPr>
          <w:p w14:paraId="23CD84EC" w14:textId="77777777" w:rsidR="00936EB6" w:rsidRPr="00286258" w:rsidRDefault="00936EB6" w:rsidP="00936EB6">
            <w:pPr>
              <w:autoSpaceDE w:val="0"/>
              <w:autoSpaceDN w:val="0"/>
              <w:adjustRightInd w:val="0"/>
              <w:jc w:val="center"/>
              <w:rPr>
                <w:rFonts w:ascii="Times New Roman" w:hAnsi="Times New Roman" w:cs="Times New Roman"/>
                <w:sz w:val="20"/>
                <w:szCs w:val="20"/>
              </w:rPr>
            </w:pPr>
            <w:r w:rsidRPr="00286258">
              <w:rPr>
                <w:rFonts w:ascii="Times New Roman" w:hAnsi="Times New Roman" w:cs="Times New Roman"/>
                <w:sz w:val="20"/>
                <w:szCs w:val="20"/>
              </w:rPr>
              <w:t>-</w:t>
            </w:r>
          </w:p>
        </w:tc>
        <w:tc>
          <w:tcPr>
            <w:tcW w:w="1276" w:type="dxa"/>
          </w:tcPr>
          <w:p w14:paraId="1E711818" w14:textId="77777777" w:rsidR="00936EB6" w:rsidRPr="00286258" w:rsidRDefault="00936EB6" w:rsidP="00936EB6">
            <w:pPr>
              <w:autoSpaceDE w:val="0"/>
              <w:autoSpaceDN w:val="0"/>
              <w:adjustRightInd w:val="0"/>
              <w:jc w:val="center"/>
              <w:rPr>
                <w:rFonts w:ascii="Times New Roman" w:hAnsi="Times New Roman" w:cs="Times New Roman"/>
                <w:sz w:val="20"/>
                <w:szCs w:val="20"/>
              </w:rPr>
            </w:pPr>
            <w:r w:rsidRPr="00286258">
              <w:rPr>
                <w:rFonts w:ascii="Times New Roman" w:hAnsi="Times New Roman" w:cs="Times New Roman"/>
                <w:sz w:val="20"/>
                <w:szCs w:val="20"/>
              </w:rPr>
              <w:t>-</w:t>
            </w:r>
          </w:p>
        </w:tc>
        <w:tc>
          <w:tcPr>
            <w:tcW w:w="1134" w:type="dxa"/>
          </w:tcPr>
          <w:p w14:paraId="70761192" w14:textId="12B77143" w:rsidR="00936EB6" w:rsidRPr="00936EB6" w:rsidRDefault="00936EB6" w:rsidP="00936EB6">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20"/>
                <w:szCs w:val="20"/>
              </w:rPr>
              <w:t>-</w:t>
            </w:r>
          </w:p>
        </w:tc>
      </w:tr>
      <w:tr w:rsidR="00936EB6" w:rsidRPr="0007161C" w14:paraId="0D28D317" w14:textId="5F8426F5" w:rsidTr="00936EB6">
        <w:tc>
          <w:tcPr>
            <w:tcW w:w="675" w:type="dxa"/>
            <w:vMerge/>
          </w:tcPr>
          <w:p w14:paraId="2C04BEB9" w14:textId="77777777" w:rsidR="00936EB6" w:rsidRPr="00286258" w:rsidRDefault="00936EB6" w:rsidP="00936EB6">
            <w:pPr>
              <w:numPr>
                <w:ilvl w:val="0"/>
                <w:numId w:val="38"/>
              </w:numPr>
              <w:autoSpaceDE w:val="0"/>
              <w:autoSpaceDN w:val="0"/>
              <w:adjustRightInd w:val="0"/>
              <w:contextualSpacing/>
              <w:rPr>
                <w:rFonts w:ascii="Times New Roman" w:hAnsi="Times New Roman" w:cs="Times New Roman"/>
                <w:sz w:val="20"/>
                <w:szCs w:val="20"/>
              </w:rPr>
            </w:pPr>
          </w:p>
        </w:tc>
        <w:tc>
          <w:tcPr>
            <w:tcW w:w="3261" w:type="dxa"/>
            <w:vMerge/>
          </w:tcPr>
          <w:p w14:paraId="4D1578D4" w14:textId="77777777" w:rsidR="00936EB6" w:rsidRPr="00286258" w:rsidRDefault="00936EB6" w:rsidP="00936EB6">
            <w:pPr>
              <w:autoSpaceDE w:val="0"/>
              <w:autoSpaceDN w:val="0"/>
              <w:adjustRightInd w:val="0"/>
              <w:jc w:val="both"/>
              <w:rPr>
                <w:rFonts w:ascii="Times New Roman" w:hAnsi="Times New Roman" w:cs="Times New Roman"/>
                <w:sz w:val="20"/>
                <w:szCs w:val="20"/>
              </w:rPr>
            </w:pPr>
          </w:p>
        </w:tc>
        <w:tc>
          <w:tcPr>
            <w:tcW w:w="850" w:type="dxa"/>
          </w:tcPr>
          <w:p w14:paraId="4BC92AA4" w14:textId="77777777" w:rsidR="00936EB6" w:rsidRPr="00286258" w:rsidRDefault="00936EB6" w:rsidP="00936EB6">
            <w:pPr>
              <w:autoSpaceDE w:val="0"/>
              <w:autoSpaceDN w:val="0"/>
              <w:adjustRightInd w:val="0"/>
              <w:jc w:val="center"/>
              <w:rPr>
                <w:rFonts w:ascii="Times New Roman" w:hAnsi="Times New Roman" w:cs="Times New Roman"/>
                <w:sz w:val="20"/>
                <w:szCs w:val="20"/>
              </w:rPr>
            </w:pPr>
            <w:r w:rsidRPr="00286258">
              <w:rPr>
                <w:rFonts w:ascii="Times New Roman" w:hAnsi="Times New Roman" w:cs="Times New Roman"/>
                <w:sz w:val="20"/>
                <w:szCs w:val="20"/>
              </w:rPr>
              <w:t>4</w:t>
            </w:r>
          </w:p>
        </w:tc>
        <w:tc>
          <w:tcPr>
            <w:tcW w:w="1276" w:type="dxa"/>
          </w:tcPr>
          <w:p w14:paraId="7F75B64F" w14:textId="77777777" w:rsidR="00936EB6" w:rsidRPr="00286258" w:rsidRDefault="00936EB6" w:rsidP="00936EB6">
            <w:pPr>
              <w:autoSpaceDE w:val="0"/>
              <w:autoSpaceDN w:val="0"/>
              <w:adjustRightInd w:val="0"/>
              <w:jc w:val="center"/>
              <w:rPr>
                <w:rFonts w:ascii="Times New Roman" w:hAnsi="Times New Roman" w:cs="Times New Roman"/>
                <w:sz w:val="20"/>
                <w:szCs w:val="20"/>
              </w:rPr>
            </w:pPr>
            <w:r w:rsidRPr="00286258">
              <w:rPr>
                <w:rFonts w:ascii="Times New Roman" w:hAnsi="Times New Roman" w:cs="Times New Roman"/>
                <w:sz w:val="20"/>
                <w:szCs w:val="20"/>
              </w:rPr>
              <w:t>33,3</w:t>
            </w:r>
          </w:p>
        </w:tc>
        <w:tc>
          <w:tcPr>
            <w:tcW w:w="1134" w:type="dxa"/>
          </w:tcPr>
          <w:p w14:paraId="61DFE1A5" w14:textId="77777777" w:rsidR="00936EB6" w:rsidRPr="00286258" w:rsidRDefault="00936EB6" w:rsidP="00936EB6">
            <w:pPr>
              <w:autoSpaceDE w:val="0"/>
              <w:autoSpaceDN w:val="0"/>
              <w:adjustRightInd w:val="0"/>
              <w:jc w:val="center"/>
              <w:rPr>
                <w:rFonts w:ascii="Times New Roman" w:hAnsi="Times New Roman" w:cs="Times New Roman"/>
                <w:sz w:val="20"/>
                <w:szCs w:val="20"/>
              </w:rPr>
            </w:pPr>
            <w:r w:rsidRPr="00286258">
              <w:rPr>
                <w:rFonts w:ascii="Times New Roman" w:hAnsi="Times New Roman" w:cs="Times New Roman"/>
                <w:sz w:val="20"/>
                <w:szCs w:val="20"/>
              </w:rPr>
              <w:t>100,0</w:t>
            </w:r>
          </w:p>
        </w:tc>
        <w:tc>
          <w:tcPr>
            <w:tcW w:w="1276" w:type="dxa"/>
          </w:tcPr>
          <w:p w14:paraId="64E054F9" w14:textId="77777777" w:rsidR="00936EB6" w:rsidRPr="00286258" w:rsidRDefault="00936EB6" w:rsidP="00936EB6">
            <w:pPr>
              <w:autoSpaceDE w:val="0"/>
              <w:autoSpaceDN w:val="0"/>
              <w:adjustRightInd w:val="0"/>
              <w:jc w:val="center"/>
              <w:rPr>
                <w:rFonts w:ascii="Times New Roman" w:hAnsi="Times New Roman" w:cs="Times New Roman"/>
                <w:sz w:val="20"/>
                <w:szCs w:val="20"/>
              </w:rPr>
            </w:pPr>
            <w:r w:rsidRPr="00286258">
              <w:rPr>
                <w:rFonts w:ascii="Times New Roman" w:hAnsi="Times New Roman" w:cs="Times New Roman"/>
                <w:sz w:val="20"/>
                <w:szCs w:val="20"/>
              </w:rPr>
              <w:t>-</w:t>
            </w:r>
          </w:p>
        </w:tc>
        <w:tc>
          <w:tcPr>
            <w:tcW w:w="1134" w:type="dxa"/>
          </w:tcPr>
          <w:p w14:paraId="6BD77F22" w14:textId="2280E15F" w:rsidR="00936EB6" w:rsidRPr="00936EB6" w:rsidRDefault="00936EB6" w:rsidP="00936EB6">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20"/>
                <w:szCs w:val="20"/>
              </w:rPr>
              <w:t>100,0</w:t>
            </w:r>
          </w:p>
        </w:tc>
      </w:tr>
      <w:tr w:rsidR="00936EB6" w:rsidRPr="0007161C" w14:paraId="21AD81A9" w14:textId="13AC57DB" w:rsidTr="00936EB6">
        <w:tc>
          <w:tcPr>
            <w:tcW w:w="675" w:type="dxa"/>
            <w:vMerge/>
          </w:tcPr>
          <w:p w14:paraId="7236CBC8" w14:textId="77777777" w:rsidR="00936EB6" w:rsidRPr="00286258" w:rsidRDefault="00936EB6" w:rsidP="00936EB6">
            <w:pPr>
              <w:numPr>
                <w:ilvl w:val="0"/>
                <w:numId w:val="38"/>
              </w:numPr>
              <w:autoSpaceDE w:val="0"/>
              <w:autoSpaceDN w:val="0"/>
              <w:adjustRightInd w:val="0"/>
              <w:contextualSpacing/>
              <w:rPr>
                <w:rFonts w:ascii="Times New Roman" w:hAnsi="Times New Roman" w:cs="Times New Roman"/>
                <w:sz w:val="20"/>
                <w:szCs w:val="20"/>
              </w:rPr>
            </w:pPr>
          </w:p>
        </w:tc>
        <w:tc>
          <w:tcPr>
            <w:tcW w:w="3261" w:type="dxa"/>
            <w:vMerge/>
          </w:tcPr>
          <w:p w14:paraId="3B349ADD" w14:textId="77777777" w:rsidR="00936EB6" w:rsidRPr="00286258" w:rsidRDefault="00936EB6" w:rsidP="00936EB6">
            <w:pPr>
              <w:autoSpaceDE w:val="0"/>
              <w:autoSpaceDN w:val="0"/>
              <w:adjustRightInd w:val="0"/>
              <w:jc w:val="both"/>
              <w:rPr>
                <w:rFonts w:ascii="Times New Roman" w:hAnsi="Times New Roman" w:cs="Times New Roman"/>
                <w:sz w:val="20"/>
                <w:szCs w:val="20"/>
              </w:rPr>
            </w:pPr>
          </w:p>
        </w:tc>
        <w:tc>
          <w:tcPr>
            <w:tcW w:w="850" w:type="dxa"/>
          </w:tcPr>
          <w:p w14:paraId="6C25D6A4" w14:textId="77777777" w:rsidR="00936EB6" w:rsidRPr="00286258" w:rsidRDefault="00936EB6" w:rsidP="00936EB6">
            <w:pPr>
              <w:autoSpaceDE w:val="0"/>
              <w:autoSpaceDN w:val="0"/>
              <w:adjustRightInd w:val="0"/>
              <w:jc w:val="center"/>
              <w:rPr>
                <w:rFonts w:ascii="Times New Roman" w:hAnsi="Times New Roman" w:cs="Times New Roman"/>
                <w:sz w:val="20"/>
                <w:szCs w:val="20"/>
              </w:rPr>
            </w:pPr>
            <w:r w:rsidRPr="00286258">
              <w:rPr>
                <w:rFonts w:ascii="Times New Roman" w:hAnsi="Times New Roman" w:cs="Times New Roman"/>
                <w:sz w:val="20"/>
                <w:szCs w:val="20"/>
              </w:rPr>
              <w:t>5</w:t>
            </w:r>
          </w:p>
        </w:tc>
        <w:tc>
          <w:tcPr>
            <w:tcW w:w="1276" w:type="dxa"/>
          </w:tcPr>
          <w:p w14:paraId="02A840ED" w14:textId="77777777" w:rsidR="00936EB6" w:rsidRPr="00286258" w:rsidRDefault="00936EB6" w:rsidP="00936EB6">
            <w:pPr>
              <w:autoSpaceDE w:val="0"/>
              <w:autoSpaceDN w:val="0"/>
              <w:adjustRightInd w:val="0"/>
              <w:jc w:val="center"/>
              <w:rPr>
                <w:rFonts w:ascii="Times New Roman" w:hAnsi="Times New Roman" w:cs="Times New Roman"/>
                <w:sz w:val="20"/>
                <w:szCs w:val="20"/>
              </w:rPr>
            </w:pPr>
            <w:r w:rsidRPr="00286258">
              <w:rPr>
                <w:rFonts w:ascii="Times New Roman" w:hAnsi="Times New Roman" w:cs="Times New Roman"/>
                <w:sz w:val="20"/>
                <w:szCs w:val="20"/>
              </w:rPr>
              <w:t>66,7</w:t>
            </w:r>
          </w:p>
        </w:tc>
        <w:tc>
          <w:tcPr>
            <w:tcW w:w="1134" w:type="dxa"/>
          </w:tcPr>
          <w:p w14:paraId="0BCF7494" w14:textId="77777777" w:rsidR="00936EB6" w:rsidRPr="00286258" w:rsidRDefault="00936EB6" w:rsidP="00936EB6">
            <w:pPr>
              <w:autoSpaceDE w:val="0"/>
              <w:autoSpaceDN w:val="0"/>
              <w:adjustRightInd w:val="0"/>
              <w:jc w:val="center"/>
              <w:rPr>
                <w:rFonts w:ascii="Times New Roman" w:hAnsi="Times New Roman" w:cs="Times New Roman"/>
                <w:sz w:val="20"/>
                <w:szCs w:val="20"/>
              </w:rPr>
            </w:pPr>
            <w:r w:rsidRPr="00286258">
              <w:rPr>
                <w:rFonts w:ascii="Times New Roman" w:hAnsi="Times New Roman" w:cs="Times New Roman"/>
                <w:sz w:val="20"/>
                <w:szCs w:val="20"/>
              </w:rPr>
              <w:t>-</w:t>
            </w:r>
          </w:p>
        </w:tc>
        <w:tc>
          <w:tcPr>
            <w:tcW w:w="1276" w:type="dxa"/>
          </w:tcPr>
          <w:p w14:paraId="30B81940" w14:textId="77777777" w:rsidR="00936EB6" w:rsidRPr="00286258" w:rsidRDefault="00936EB6" w:rsidP="00936EB6">
            <w:pPr>
              <w:autoSpaceDE w:val="0"/>
              <w:autoSpaceDN w:val="0"/>
              <w:adjustRightInd w:val="0"/>
              <w:jc w:val="center"/>
              <w:rPr>
                <w:rFonts w:ascii="Times New Roman" w:hAnsi="Times New Roman" w:cs="Times New Roman"/>
                <w:sz w:val="20"/>
                <w:szCs w:val="20"/>
              </w:rPr>
            </w:pPr>
            <w:r w:rsidRPr="00286258">
              <w:rPr>
                <w:rFonts w:ascii="Times New Roman" w:hAnsi="Times New Roman" w:cs="Times New Roman"/>
                <w:sz w:val="20"/>
                <w:szCs w:val="20"/>
              </w:rPr>
              <w:t>100,0</w:t>
            </w:r>
          </w:p>
        </w:tc>
        <w:tc>
          <w:tcPr>
            <w:tcW w:w="1134" w:type="dxa"/>
          </w:tcPr>
          <w:p w14:paraId="55B3256E" w14:textId="4552BEAC" w:rsidR="00936EB6" w:rsidRPr="00936EB6" w:rsidRDefault="00936EB6" w:rsidP="00936EB6">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20"/>
                <w:szCs w:val="20"/>
              </w:rPr>
              <w:t>-</w:t>
            </w:r>
          </w:p>
        </w:tc>
      </w:tr>
      <w:tr w:rsidR="00936EB6" w:rsidRPr="0007161C" w14:paraId="2BCAE622" w14:textId="2B980A9A" w:rsidTr="00936EB6">
        <w:tc>
          <w:tcPr>
            <w:tcW w:w="675" w:type="dxa"/>
            <w:vMerge w:val="restart"/>
          </w:tcPr>
          <w:p w14:paraId="1853FDB0" w14:textId="77777777" w:rsidR="00936EB6" w:rsidRPr="00286258" w:rsidRDefault="00936EB6" w:rsidP="00936EB6">
            <w:pPr>
              <w:numPr>
                <w:ilvl w:val="0"/>
                <w:numId w:val="38"/>
              </w:numPr>
              <w:autoSpaceDE w:val="0"/>
              <w:autoSpaceDN w:val="0"/>
              <w:adjustRightInd w:val="0"/>
              <w:contextualSpacing/>
              <w:rPr>
                <w:rFonts w:ascii="Times New Roman" w:hAnsi="Times New Roman" w:cs="Times New Roman"/>
                <w:sz w:val="20"/>
                <w:szCs w:val="20"/>
              </w:rPr>
            </w:pPr>
          </w:p>
        </w:tc>
        <w:tc>
          <w:tcPr>
            <w:tcW w:w="3261" w:type="dxa"/>
            <w:vMerge w:val="restart"/>
          </w:tcPr>
          <w:p w14:paraId="6937F721" w14:textId="77777777" w:rsidR="00936EB6" w:rsidRPr="00286258" w:rsidRDefault="00936EB6" w:rsidP="00936EB6">
            <w:pPr>
              <w:autoSpaceDE w:val="0"/>
              <w:autoSpaceDN w:val="0"/>
              <w:adjustRightInd w:val="0"/>
              <w:jc w:val="both"/>
              <w:rPr>
                <w:rFonts w:ascii="Times New Roman" w:hAnsi="Times New Roman" w:cs="Times New Roman"/>
                <w:sz w:val="20"/>
                <w:szCs w:val="20"/>
              </w:rPr>
            </w:pPr>
            <w:r w:rsidRPr="00286258">
              <w:rPr>
                <w:rFonts w:ascii="Times New Roman" w:hAnsi="Times New Roman" w:cs="Times New Roman"/>
                <w:sz w:val="20"/>
                <w:szCs w:val="20"/>
              </w:rPr>
              <w:t>Насколько Вы удовлетворены способностью выпускников АНО ПО «ПГТК»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 по пятибалльной шкале</w:t>
            </w:r>
          </w:p>
        </w:tc>
        <w:tc>
          <w:tcPr>
            <w:tcW w:w="850" w:type="dxa"/>
          </w:tcPr>
          <w:p w14:paraId="2310994D" w14:textId="77777777" w:rsidR="00936EB6" w:rsidRPr="00286258" w:rsidRDefault="00936EB6" w:rsidP="00936EB6">
            <w:pPr>
              <w:autoSpaceDE w:val="0"/>
              <w:autoSpaceDN w:val="0"/>
              <w:adjustRightInd w:val="0"/>
              <w:jc w:val="center"/>
              <w:rPr>
                <w:rFonts w:ascii="Times New Roman" w:hAnsi="Times New Roman" w:cs="Times New Roman"/>
                <w:sz w:val="20"/>
                <w:szCs w:val="20"/>
              </w:rPr>
            </w:pPr>
            <w:r w:rsidRPr="00286258">
              <w:rPr>
                <w:rFonts w:ascii="Times New Roman" w:hAnsi="Times New Roman" w:cs="Times New Roman"/>
                <w:sz w:val="20"/>
                <w:szCs w:val="20"/>
              </w:rPr>
              <w:t>1</w:t>
            </w:r>
          </w:p>
        </w:tc>
        <w:tc>
          <w:tcPr>
            <w:tcW w:w="1276" w:type="dxa"/>
          </w:tcPr>
          <w:p w14:paraId="4ED5D4C5" w14:textId="77777777" w:rsidR="00936EB6" w:rsidRPr="00286258" w:rsidRDefault="00936EB6" w:rsidP="00936EB6">
            <w:pPr>
              <w:autoSpaceDE w:val="0"/>
              <w:autoSpaceDN w:val="0"/>
              <w:adjustRightInd w:val="0"/>
              <w:jc w:val="center"/>
              <w:rPr>
                <w:rFonts w:ascii="Times New Roman" w:hAnsi="Times New Roman" w:cs="Times New Roman"/>
                <w:sz w:val="20"/>
                <w:szCs w:val="20"/>
              </w:rPr>
            </w:pPr>
            <w:r w:rsidRPr="00286258">
              <w:rPr>
                <w:rFonts w:ascii="Times New Roman" w:hAnsi="Times New Roman" w:cs="Times New Roman"/>
                <w:sz w:val="20"/>
                <w:szCs w:val="20"/>
              </w:rPr>
              <w:t>-</w:t>
            </w:r>
          </w:p>
        </w:tc>
        <w:tc>
          <w:tcPr>
            <w:tcW w:w="1134" w:type="dxa"/>
          </w:tcPr>
          <w:p w14:paraId="7C507370" w14:textId="77777777" w:rsidR="00936EB6" w:rsidRPr="00286258" w:rsidRDefault="00936EB6" w:rsidP="00936EB6">
            <w:pPr>
              <w:autoSpaceDE w:val="0"/>
              <w:autoSpaceDN w:val="0"/>
              <w:adjustRightInd w:val="0"/>
              <w:jc w:val="center"/>
              <w:rPr>
                <w:rFonts w:ascii="Times New Roman" w:hAnsi="Times New Roman" w:cs="Times New Roman"/>
                <w:sz w:val="20"/>
                <w:szCs w:val="20"/>
              </w:rPr>
            </w:pPr>
            <w:r w:rsidRPr="00286258">
              <w:rPr>
                <w:rFonts w:ascii="Times New Roman" w:hAnsi="Times New Roman" w:cs="Times New Roman"/>
                <w:sz w:val="20"/>
                <w:szCs w:val="20"/>
              </w:rPr>
              <w:t>-</w:t>
            </w:r>
          </w:p>
        </w:tc>
        <w:tc>
          <w:tcPr>
            <w:tcW w:w="1276" w:type="dxa"/>
          </w:tcPr>
          <w:p w14:paraId="356982C7" w14:textId="77777777" w:rsidR="00936EB6" w:rsidRPr="00286258" w:rsidRDefault="00936EB6" w:rsidP="00936EB6">
            <w:pPr>
              <w:autoSpaceDE w:val="0"/>
              <w:autoSpaceDN w:val="0"/>
              <w:adjustRightInd w:val="0"/>
              <w:jc w:val="center"/>
              <w:rPr>
                <w:rFonts w:ascii="Times New Roman" w:hAnsi="Times New Roman" w:cs="Times New Roman"/>
                <w:sz w:val="20"/>
                <w:szCs w:val="20"/>
              </w:rPr>
            </w:pPr>
            <w:r w:rsidRPr="00286258">
              <w:rPr>
                <w:rFonts w:ascii="Times New Roman" w:hAnsi="Times New Roman" w:cs="Times New Roman"/>
                <w:sz w:val="20"/>
                <w:szCs w:val="20"/>
              </w:rPr>
              <w:t>-</w:t>
            </w:r>
          </w:p>
        </w:tc>
        <w:tc>
          <w:tcPr>
            <w:tcW w:w="1134" w:type="dxa"/>
          </w:tcPr>
          <w:p w14:paraId="02DB8440" w14:textId="12699910" w:rsidR="00936EB6" w:rsidRPr="00936EB6" w:rsidRDefault="00936EB6" w:rsidP="00936EB6">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20"/>
                <w:szCs w:val="20"/>
              </w:rPr>
              <w:t>-</w:t>
            </w:r>
          </w:p>
        </w:tc>
      </w:tr>
      <w:tr w:rsidR="00936EB6" w:rsidRPr="0007161C" w14:paraId="7FDFF63B" w14:textId="34C26AEE" w:rsidTr="00936EB6">
        <w:tc>
          <w:tcPr>
            <w:tcW w:w="675" w:type="dxa"/>
            <w:vMerge/>
          </w:tcPr>
          <w:p w14:paraId="21EB7807" w14:textId="77777777" w:rsidR="00936EB6" w:rsidRPr="00286258" w:rsidRDefault="00936EB6" w:rsidP="00936EB6">
            <w:pPr>
              <w:numPr>
                <w:ilvl w:val="0"/>
                <w:numId w:val="38"/>
              </w:numPr>
              <w:autoSpaceDE w:val="0"/>
              <w:autoSpaceDN w:val="0"/>
              <w:adjustRightInd w:val="0"/>
              <w:contextualSpacing/>
              <w:rPr>
                <w:rFonts w:ascii="Times New Roman" w:hAnsi="Times New Roman" w:cs="Times New Roman"/>
                <w:sz w:val="20"/>
                <w:szCs w:val="20"/>
              </w:rPr>
            </w:pPr>
          </w:p>
        </w:tc>
        <w:tc>
          <w:tcPr>
            <w:tcW w:w="3261" w:type="dxa"/>
            <w:vMerge/>
          </w:tcPr>
          <w:p w14:paraId="61685791" w14:textId="77777777" w:rsidR="00936EB6" w:rsidRPr="00286258" w:rsidRDefault="00936EB6" w:rsidP="00936EB6">
            <w:pPr>
              <w:autoSpaceDE w:val="0"/>
              <w:autoSpaceDN w:val="0"/>
              <w:adjustRightInd w:val="0"/>
              <w:jc w:val="both"/>
              <w:rPr>
                <w:rFonts w:ascii="Times New Roman" w:hAnsi="Times New Roman" w:cs="Times New Roman"/>
                <w:sz w:val="20"/>
                <w:szCs w:val="20"/>
              </w:rPr>
            </w:pPr>
          </w:p>
        </w:tc>
        <w:tc>
          <w:tcPr>
            <w:tcW w:w="850" w:type="dxa"/>
          </w:tcPr>
          <w:p w14:paraId="7AF44A43" w14:textId="77777777" w:rsidR="00936EB6" w:rsidRPr="00286258" w:rsidRDefault="00936EB6" w:rsidP="00936EB6">
            <w:pPr>
              <w:autoSpaceDE w:val="0"/>
              <w:autoSpaceDN w:val="0"/>
              <w:adjustRightInd w:val="0"/>
              <w:jc w:val="center"/>
              <w:rPr>
                <w:rFonts w:ascii="Times New Roman" w:hAnsi="Times New Roman" w:cs="Times New Roman"/>
                <w:sz w:val="20"/>
                <w:szCs w:val="20"/>
              </w:rPr>
            </w:pPr>
            <w:r w:rsidRPr="00286258">
              <w:rPr>
                <w:rFonts w:ascii="Times New Roman" w:hAnsi="Times New Roman" w:cs="Times New Roman"/>
                <w:sz w:val="20"/>
                <w:szCs w:val="20"/>
              </w:rPr>
              <w:t>2</w:t>
            </w:r>
          </w:p>
        </w:tc>
        <w:tc>
          <w:tcPr>
            <w:tcW w:w="1276" w:type="dxa"/>
          </w:tcPr>
          <w:p w14:paraId="08D1DE76" w14:textId="77777777" w:rsidR="00936EB6" w:rsidRPr="00286258" w:rsidRDefault="00936EB6" w:rsidP="00936EB6">
            <w:pPr>
              <w:autoSpaceDE w:val="0"/>
              <w:autoSpaceDN w:val="0"/>
              <w:adjustRightInd w:val="0"/>
              <w:jc w:val="center"/>
              <w:rPr>
                <w:rFonts w:ascii="Times New Roman" w:hAnsi="Times New Roman" w:cs="Times New Roman"/>
                <w:sz w:val="20"/>
                <w:szCs w:val="20"/>
              </w:rPr>
            </w:pPr>
            <w:r w:rsidRPr="00286258">
              <w:rPr>
                <w:rFonts w:ascii="Times New Roman" w:hAnsi="Times New Roman" w:cs="Times New Roman"/>
                <w:sz w:val="20"/>
                <w:szCs w:val="20"/>
              </w:rPr>
              <w:t>-</w:t>
            </w:r>
          </w:p>
        </w:tc>
        <w:tc>
          <w:tcPr>
            <w:tcW w:w="1134" w:type="dxa"/>
          </w:tcPr>
          <w:p w14:paraId="764FFA8E" w14:textId="77777777" w:rsidR="00936EB6" w:rsidRPr="00286258" w:rsidRDefault="00936EB6" w:rsidP="00936EB6">
            <w:pPr>
              <w:autoSpaceDE w:val="0"/>
              <w:autoSpaceDN w:val="0"/>
              <w:adjustRightInd w:val="0"/>
              <w:jc w:val="center"/>
              <w:rPr>
                <w:rFonts w:ascii="Times New Roman" w:hAnsi="Times New Roman" w:cs="Times New Roman"/>
                <w:sz w:val="20"/>
                <w:szCs w:val="20"/>
              </w:rPr>
            </w:pPr>
            <w:r w:rsidRPr="00286258">
              <w:rPr>
                <w:rFonts w:ascii="Times New Roman" w:hAnsi="Times New Roman" w:cs="Times New Roman"/>
                <w:sz w:val="20"/>
                <w:szCs w:val="20"/>
              </w:rPr>
              <w:t>-</w:t>
            </w:r>
          </w:p>
        </w:tc>
        <w:tc>
          <w:tcPr>
            <w:tcW w:w="1276" w:type="dxa"/>
          </w:tcPr>
          <w:p w14:paraId="754C016F" w14:textId="77777777" w:rsidR="00936EB6" w:rsidRPr="00286258" w:rsidRDefault="00936EB6" w:rsidP="00936EB6">
            <w:pPr>
              <w:autoSpaceDE w:val="0"/>
              <w:autoSpaceDN w:val="0"/>
              <w:adjustRightInd w:val="0"/>
              <w:jc w:val="center"/>
              <w:rPr>
                <w:rFonts w:ascii="Times New Roman" w:hAnsi="Times New Roman" w:cs="Times New Roman"/>
                <w:sz w:val="20"/>
                <w:szCs w:val="20"/>
              </w:rPr>
            </w:pPr>
            <w:r w:rsidRPr="00286258">
              <w:rPr>
                <w:rFonts w:ascii="Times New Roman" w:hAnsi="Times New Roman" w:cs="Times New Roman"/>
                <w:sz w:val="20"/>
                <w:szCs w:val="20"/>
              </w:rPr>
              <w:t>-</w:t>
            </w:r>
          </w:p>
        </w:tc>
        <w:tc>
          <w:tcPr>
            <w:tcW w:w="1134" w:type="dxa"/>
          </w:tcPr>
          <w:p w14:paraId="218CF957" w14:textId="7821C6B6" w:rsidR="00936EB6" w:rsidRPr="00936EB6" w:rsidRDefault="00936EB6" w:rsidP="00936EB6">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20"/>
                <w:szCs w:val="20"/>
              </w:rPr>
              <w:t>-</w:t>
            </w:r>
          </w:p>
        </w:tc>
      </w:tr>
      <w:tr w:rsidR="00936EB6" w:rsidRPr="0007161C" w14:paraId="4826AD7B" w14:textId="65C8FF58" w:rsidTr="00936EB6">
        <w:tc>
          <w:tcPr>
            <w:tcW w:w="675" w:type="dxa"/>
            <w:vMerge/>
          </w:tcPr>
          <w:p w14:paraId="4DF63FD3" w14:textId="77777777" w:rsidR="00936EB6" w:rsidRPr="00286258" w:rsidRDefault="00936EB6" w:rsidP="00936EB6">
            <w:pPr>
              <w:numPr>
                <w:ilvl w:val="0"/>
                <w:numId w:val="38"/>
              </w:numPr>
              <w:autoSpaceDE w:val="0"/>
              <w:autoSpaceDN w:val="0"/>
              <w:adjustRightInd w:val="0"/>
              <w:contextualSpacing/>
              <w:rPr>
                <w:rFonts w:ascii="Times New Roman" w:hAnsi="Times New Roman" w:cs="Times New Roman"/>
                <w:sz w:val="20"/>
                <w:szCs w:val="20"/>
              </w:rPr>
            </w:pPr>
          </w:p>
        </w:tc>
        <w:tc>
          <w:tcPr>
            <w:tcW w:w="3261" w:type="dxa"/>
            <w:vMerge/>
          </w:tcPr>
          <w:p w14:paraId="7AFB6E5F" w14:textId="77777777" w:rsidR="00936EB6" w:rsidRPr="00286258" w:rsidRDefault="00936EB6" w:rsidP="00936EB6">
            <w:pPr>
              <w:autoSpaceDE w:val="0"/>
              <w:autoSpaceDN w:val="0"/>
              <w:adjustRightInd w:val="0"/>
              <w:jc w:val="both"/>
              <w:rPr>
                <w:rFonts w:ascii="Times New Roman" w:hAnsi="Times New Roman" w:cs="Times New Roman"/>
                <w:sz w:val="20"/>
                <w:szCs w:val="20"/>
              </w:rPr>
            </w:pPr>
          </w:p>
        </w:tc>
        <w:tc>
          <w:tcPr>
            <w:tcW w:w="850" w:type="dxa"/>
          </w:tcPr>
          <w:p w14:paraId="1AC621DC" w14:textId="77777777" w:rsidR="00936EB6" w:rsidRPr="00286258" w:rsidRDefault="00936EB6" w:rsidP="00936EB6">
            <w:pPr>
              <w:autoSpaceDE w:val="0"/>
              <w:autoSpaceDN w:val="0"/>
              <w:adjustRightInd w:val="0"/>
              <w:jc w:val="center"/>
              <w:rPr>
                <w:rFonts w:ascii="Times New Roman" w:hAnsi="Times New Roman" w:cs="Times New Roman"/>
                <w:sz w:val="20"/>
                <w:szCs w:val="20"/>
              </w:rPr>
            </w:pPr>
            <w:r w:rsidRPr="00286258">
              <w:rPr>
                <w:rFonts w:ascii="Times New Roman" w:hAnsi="Times New Roman" w:cs="Times New Roman"/>
                <w:sz w:val="20"/>
                <w:szCs w:val="20"/>
              </w:rPr>
              <w:t>3</w:t>
            </w:r>
          </w:p>
        </w:tc>
        <w:tc>
          <w:tcPr>
            <w:tcW w:w="1276" w:type="dxa"/>
          </w:tcPr>
          <w:p w14:paraId="3E0DA567" w14:textId="77777777" w:rsidR="00936EB6" w:rsidRPr="00286258" w:rsidRDefault="00936EB6" w:rsidP="00936EB6">
            <w:pPr>
              <w:autoSpaceDE w:val="0"/>
              <w:autoSpaceDN w:val="0"/>
              <w:adjustRightInd w:val="0"/>
              <w:jc w:val="center"/>
              <w:rPr>
                <w:rFonts w:ascii="Times New Roman" w:hAnsi="Times New Roman" w:cs="Times New Roman"/>
                <w:sz w:val="20"/>
                <w:szCs w:val="20"/>
              </w:rPr>
            </w:pPr>
            <w:r w:rsidRPr="00286258">
              <w:rPr>
                <w:rFonts w:ascii="Times New Roman" w:hAnsi="Times New Roman" w:cs="Times New Roman"/>
                <w:sz w:val="20"/>
                <w:szCs w:val="20"/>
              </w:rPr>
              <w:t>-</w:t>
            </w:r>
          </w:p>
        </w:tc>
        <w:tc>
          <w:tcPr>
            <w:tcW w:w="1134" w:type="dxa"/>
          </w:tcPr>
          <w:p w14:paraId="2C8F27E7" w14:textId="77777777" w:rsidR="00936EB6" w:rsidRPr="00286258" w:rsidRDefault="00936EB6" w:rsidP="00936EB6">
            <w:pPr>
              <w:autoSpaceDE w:val="0"/>
              <w:autoSpaceDN w:val="0"/>
              <w:adjustRightInd w:val="0"/>
              <w:jc w:val="center"/>
              <w:rPr>
                <w:rFonts w:ascii="Times New Roman" w:hAnsi="Times New Roman" w:cs="Times New Roman"/>
                <w:sz w:val="20"/>
                <w:szCs w:val="20"/>
              </w:rPr>
            </w:pPr>
            <w:r w:rsidRPr="00286258">
              <w:rPr>
                <w:rFonts w:ascii="Times New Roman" w:hAnsi="Times New Roman" w:cs="Times New Roman"/>
                <w:sz w:val="20"/>
                <w:szCs w:val="20"/>
              </w:rPr>
              <w:t>-</w:t>
            </w:r>
          </w:p>
        </w:tc>
        <w:tc>
          <w:tcPr>
            <w:tcW w:w="1276" w:type="dxa"/>
          </w:tcPr>
          <w:p w14:paraId="0AFA8756" w14:textId="77777777" w:rsidR="00936EB6" w:rsidRPr="00286258" w:rsidRDefault="00936EB6" w:rsidP="00936EB6">
            <w:pPr>
              <w:autoSpaceDE w:val="0"/>
              <w:autoSpaceDN w:val="0"/>
              <w:adjustRightInd w:val="0"/>
              <w:jc w:val="center"/>
              <w:rPr>
                <w:rFonts w:ascii="Times New Roman" w:hAnsi="Times New Roman" w:cs="Times New Roman"/>
                <w:sz w:val="20"/>
                <w:szCs w:val="20"/>
              </w:rPr>
            </w:pPr>
            <w:r w:rsidRPr="00286258">
              <w:rPr>
                <w:rFonts w:ascii="Times New Roman" w:hAnsi="Times New Roman" w:cs="Times New Roman"/>
                <w:sz w:val="20"/>
                <w:szCs w:val="20"/>
              </w:rPr>
              <w:t>-</w:t>
            </w:r>
          </w:p>
        </w:tc>
        <w:tc>
          <w:tcPr>
            <w:tcW w:w="1134" w:type="dxa"/>
          </w:tcPr>
          <w:p w14:paraId="6AF8C515" w14:textId="42D13465" w:rsidR="00936EB6" w:rsidRPr="00936EB6" w:rsidRDefault="00936EB6" w:rsidP="00936EB6">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20"/>
                <w:szCs w:val="20"/>
              </w:rPr>
              <w:t>-</w:t>
            </w:r>
          </w:p>
        </w:tc>
      </w:tr>
      <w:tr w:rsidR="00023F4D" w:rsidRPr="0007161C" w14:paraId="0DA3264D" w14:textId="3039027B" w:rsidTr="00936EB6">
        <w:tc>
          <w:tcPr>
            <w:tcW w:w="675" w:type="dxa"/>
            <w:vMerge/>
          </w:tcPr>
          <w:p w14:paraId="0EDA2D37" w14:textId="77777777" w:rsidR="00023F4D" w:rsidRPr="00286258" w:rsidRDefault="00023F4D" w:rsidP="00023F4D">
            <w:pPr>
              <w:numPr>
                <w:ilvl w:val="0"/>
                <w:numId w:val="38"/>
              </w:numPr>
              <w:autoSpaceDE w:val="0"/>
              <w:autoSpaceDN w:val="0"/>
              <w:adjustRightInd w:val="0"/>
              <w:contextualSpacing/>
              <w:rPr>
                <w:rFonts w:ascii="Times New Roman" w:hAnsi="Times New Roman" w:cs="Times New Roman"/>
                <w:sz w:val="20"/>
                <w:szCs w:val="20"/>
              </w:rPr>
            </w:pPr>
          </w:p>
        </w:tc>
        <w:tc>
          <w:tcPr>
            <w:tcW w:w="3261" w:type="dxa"/>
            <w:vMerge/>
          </w:tcPr>
          <w:p w14:paraId="63054F2D" w14:textId="77777777" w:rsidR="00023F4D" w:rsidRPr="00286258" w:rsidRDefault="00023F4D" w:rsidP="00023F4D">
            <w:pPr>
              <w:autoSpaceDE w:val="0"/>
              <w:autoSpaceDN w:val="0"/>
              <w:adjustRightInd w:val="0"/>
              <w:jc w:val="both"/>
              <w:rPr>
                <w:rFonts w:ascii="Times New Roman" w:hAnsi="Times New Roman" w:cs="Times New Roman"/>
                <w:sz w:val="20"/>
                <w:szCs w:val="20"/>
              </w:rPr>
            </w:pPr>
          </w:p>
        </w:tc>
        <w:tc>
          <w:tcPr>
            <w:tcW w:w="850" w:type="dxa"/>
          </w:tcPr>
          <w:p w14:paraId="5DBB5407" w14:textId="77777777" w:rsidR="00023F4D" w:rsidRPr="00286258" w:rsidRDefault="00023F4D" w:rsidP="00023F4D">
            <w:pPr>
              <w:autoSpaceDE w:val="0"/>
              <w:autoSpaceDN w:val="0"/>
              <w:adjustRightInd w:val="0"/>
              <w:jc w:val="center"/>
              <w:rPr>
                <w:rFonts w:ascii="Times New Roman" w:hAnsi="Times New Roman" w:cs="Times New Roman"/>
                <w:sz w:val="20"/>
                <w:szCs w:val="20"/>
              </w:rPr>
            </w:pPr>
            <w:r w:rsidRPr="00286258">
              <w:rPr>
                <w:rFonts w:ascii="Times New Roman" w:hAnsi="Times New Roman" w:cs="Times New Roman"/>
                <w:sz w:val="20"/>
                <w:szCs w:val="20"/>
              </w:rPr>
              <w:t>4</w:t>
            </w:r>
          </w:p>
        </w:tc>
        <w:tc>
          <w:tcPr>
            <w:tcW w:w="1276" w:type="dxa"/>
          </w:tcPr>
          <w:p w14:paraId="769372D9" w14:textId="77777777" w:rsidR="00023F4D" w:rsidRPr="00286258" w:rsidRDefault="00023F4D" w:rsidP="00023F4D">
            <w:pPr>
              <w:autoSpaceDE w:val="0"/>
              <w:autoSpaceDN w:val="0"/>
              <w:adjustRightInd w:val="0"/>
              <w:jc w:val="center"/>
              <w:rPr>
                <w:rFonts w:ascii="Times New Roman" w:hAnsi="Times New Roman" w:cs="Times New Roman"/>
                <w:sz w:val="20"/>
                <w:szCs w:val="20"/>
              </w:rPr>
            </w:pPr>
            <w:r w:rsidRPr="00286258">
              <w:rPr>
                <w:rFonts w:ascii="Times New Roman" w:hAnsi="Times New Roman" w:cs="Times New Roman"/>
                <w:sz w:val="20"/>
                <w:szCs w:val="20"/>
              </w:rPr>
              <w:t xml:space="preserve">66,7 </w:t>
            </w:r>
          </w:p>
        </w:tc>
        <w:tc>
          <w:tcPr>
            <w:tcW w:w="1134" w:type="dxa"/>
          </w:tcPr>
          <w:p w14:paraId="11A9D4AA" w14:textId="77777777" w:rsidR="00023F4D" w:rsidRPr="00286258" w:rsidRDefault="00023F4D" w:rsidP="00023F4D">
            <w:pPr>
              <w:autoSpaceDE w:val="0"/>
              <w:autoSpaceDN w:val="0"/>
              <w:adjustRightInd w:val="0"/>
              <w:jc w:val="center"/>
              <w:rPr>
                <w:rFonts w:ascii="Times New Roman" w:hAnsi="Times New Roman" w:cs="Times New Roman"/>
                <w:sz w:val="20"/>
                <w:szCs w:val="20"/>
              </w:rPr>
            </w:pPr>
            <w:r w:rsidRPr="00286258">
              <w:rPr>
                <w:rFonts w:ascii="Times New Roman" w:hAnsi="Times New Roman" w:cs="Times New Roman"/>
                <w:sz w:val="20"/>
                <w:szCs w:val="20"/>
              </w:rPr>
              <w:t>33,3</w:t>
            </w:r>
          </w:p>
        </w:tc>
        <w:tc>
          <w:tcPr>
            <w:tcW w:w="1276" w:type="dxa"/>
          </w:tcPr>
          <w:p w14:paraId="3B502B8A" w14:textId="77777777" w:rsidR="00023F4D" w:rsidRPr="00286258" w:rsidRDefault="00023F4D" w:rsidP="00023F4D">
            <w:pPr>
              <w:autoSpaceDE w:val="0"/>
              <w:autoSpaceDN w:val="0"/>
              <w:adjustRightInd w:val="0"/>
              <w:jc w:val="center"/>
              <w:rPr>
                <w:rFonts w:ascii="Times New Roman" w:hAnsi="Times New Roman" w:cs="Times New Roman"/>
                <w:sz w:val="20"/>
                <w:szCs w:val="20"/>
              </w:rPr>
            </w:pPr>
            <w:r w:rsidRPr="00286258">
              <w:rPr>
                <w:rFonts w:ascii="Times New Roman" w:hAnsi="Times New Roman" w:cs="Times New Roman"/>
                <w:sz w:val="20"/>
                <w:szCs w:val="20"/>
              </w:rPr>
              <w:t>33,3</w:t>
            </w:r>
          </w:p>
        </w:tc>
        <w:tc>
          <w:tcPr>
            <w:tcW w:w="1134" w:type="dxa"/>
          </w:tcPr>
          <w:p w14:paraId="1620E408" w14:textId="043F4720" w:rsidR="00023F4D" w:rsidRPr="00936EB6" w:rsidRDefault="00023F4D" w:rsidP="00023F4D">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20"/>
                <w:szCs w:val="20"/>
              </w:rPr>
              <w:t xml:space="preserve">66,7 </w:t>
            </w:r>
          </w:p>
        </w:tc>
      </w:tr>
      <w:tr w:rsidR="00023F4D" w:rsidRPr="0007161C" w14:paraId="0B4C2287" w14:textId="3A455423" w:rsidTr="00936EB6">
        <w:tc>
          <w:tcPr>
            <w:tcW w:w="675" w:type="dxa"/>
            <w:vMerge/>
          </w:tcPr>
          <w:p w14:paraId="4701114B" w14:textId="77777777" w:rsidR="00023F4D" w:rsidRPr="00286258" w:rsidRDefault="00023F4D" w:rsidP="00023F4D">
            <w:pPr>
              <w:numPr>
                <w:ilvl w:val="0"/>
                <w:numId w:val="38"/>
              </w:numPr>
              <w:autoSpaceDE w:val="0"/>
              <w:autoSpaceDN w:val="0"/>
              <w:adjustRightInd w:val="0"/>
              <w:contextualSpacing/>
              <w:rPr>
                <w:rFonts w:ascii="Times New Roman" w:hAnsi="Times New Roman" w:cs="Times New Roman"/>
                <w:sz w:val="20"/>
                <w:szCs w:val="20"/>
              </w:rPr>
            </w:pPr>
          </w:p>
        </w:tc>
        <w:tc>
          <w:tcPr>
            <w:tcW w:w="3261" w:type="dxa"/>
            <w:vMerge/>
          </w:tcPr>
          <w:p w14:paraId="0F01425D" w14:textId="77777777" w:rsidR="00023F4D" w:rsidRPr="00286258" w:rsidRDefault="00023F4D" w:rsidP="00023F4D">
            <w:pPr>
              <w:autoSpaceDE w:val="0"/>
              <w:autoSpaceDN w:val="0"/>
              <w:adjustRightInd w:val="0"/>
              <w:jc w:val="both"/>
              <w:rPr>
                <w:rFonts w:ascii="Times New Roman" w:hAnsi="Times New Roman" w:cs="Times New Roman"/>
                <w:sz w:val="20"/>
                <w:szCs w:val="20"/>
              </w:rPr>
            </w:pPr>
          </w:p>
        </w:tc>
        <w:tc>
          <w:tcPr>
            <w:tcW w:w="850" w:type="dxa"/>
          </w:tcPr>
          <w:p w14:paraId="3E5BB4A4" w14:textId="77777777" w:rsidR="00023F4D" w:rsidRPr="00286258" w:rsidRDefault="00023F4D" w:rsidP="00023F4D">
            <w:pPr>
              <w:autoSpaceDE w:val="0"/>
              <w:autoSpaceDN w:val="0"/>
              <w:adjustRightInd w:val="0"/>
              <w:jc w:val="center"/>
              <w:rPr>
                <w:rFonts w:ascii="Times New Roman" w:hAnsi="Times New Roman" w:cs="Times New Roman"/>
                <w:sz w:val="20"/>
                <w:szCs w:val="20"/>
              </w:rPr>
            </w:pPr>
            <w:r w:rsidRPr="00286258">
              <w:rPr>
                <w:rFonts w:ascii="Times New Roman" w:hAnsi="Times New Roman" w:cs="Times New Roman"/>
                <w:sz w:val="20"/>
                <w:szCs w:val="20"/>
              </w:rPr>
              <w:t>5</w:t>
            </w:r>
          </w:p>
        </w:tc>
        <w:tc>
          <w:tcPr>
            <w:tcW w:w="1276" w:type="dxa"/>
          </w:tcPr>
          <w:p w14:paraId="5F2DBCA9" w14:textId="77777777" w:rsidR="00023F4D" w:rsidRPr="00286258" w:rsidRDefault="00023F4D" w:rsidP="00023F4D">
            <w:pPr>
              <w:autoSpaceDE w:val="0"/>
              <w:autoSpaceDN w:val="0"/>
              <w:adjustRightInd w:val="0"/>
              <w:jc w:val="center"/>
              <w:rPr>
                <w:rFonts w:ascii="Times New Roman" w:hAnsi="Times New Roman" w:cs="Times New Roman"/>
                <w:sz w:val="20"/>
                <w:szCs w:val="20"/>
              </w:rPr>
            </w:pPr>
            <w:r w:rsidRPr="00286258">
              <w:rPr>
                <w:rFonts w:ascii="Times New Roman" w:hAnsi="Times New Roman" w:cs="Times New Roman"/>
                <w:sz w:val="20"/>
                <w:szCs w:val="20"/>
              </w:rPr>
              <w:t>33,3</w:t>
            </w:r>
          </w:p>
        </w:tc>
        <w:tc>
          <w:tcPr>
            <w:tcW w:w="1134" w:type="dxa"/>
          </w:tcPr>
          <w:p w14:paraId="78AB8B5D" w14:textId="77777777" w:rsidR="00023F4D" w:rsidRPr="00286258" w:rsidRDefault="00023F4D" w:rsidP="00023F4D">
            <w:pPr>
              <w:autoSpaceDE w:val="0"/>
              <w:autoSpaceDN w:val="0"/>
              <w:adjustRightInd w:val="0"/>
              <w:jc w:val="center"/>
              <w:rPr>
                <w:rFonts w:ascii="Times New Roman" w:hAnsi="Times New Roman" w:cs="Times New Roman"/>
                <w:sz w:val="20"/>
                <w:szCs w:val="20"/>
              </w:rPr>
            </w:pPr>
            <w:r w:rsidRPr="00286258">
              <w:rPr>
                <w:rFonts w:ascii="Times New Roman" w:hAnsi="Times New Roman" w:cs="Times New Roman"/>
                <w:sz w:val="20"/>
                <w:szCs w:val="20"/>
              </w:rPr>
              <w:t>66,7</w:t>
            </w:r>
          </w:p>
        </w:tc>
        <w:tc>
          <w:tcPr>
            <w:tcW w:w="1276" w:type="dxa"/>
          </w:tcPr>
          <w:p w14:paraId="680E652B" w14:textId="77777777" w:rsidR="00023F4D" w:rsidRPr="00286258" w:rsidRDefault="00023F4D" w:rsidP="00023F4D">
            <w:pPr>
              <w:autoSpaceDE w:val="0"/>
              <w:autoSpaceDN w:val="0"/>
              <w:adjustRightInd w:val="0"/>
              <w:jc w:val="center"/>
              <w:rPr>
                <w:rFonts w:ascii="Times New Roman" w:hAnsi="Times New Roman" w:cs="Times New Roman"/>
                <w:sz w:val="20"/>
                <w:szCs w:val="20"/>
              </w:rPr>
            </w:pPr>
            <w:r w:rsidRPr="00286258">
              <w:rPr>
                <w:rFonts w:ascii="Times New Roman" w:hAnsi="Times New Roman" w:cs="Times New Roman"/>
                <w:sz w:val="20"/>
                <w:szCs w:val="20"/>
              </w:rPr>
              <w:t>66,7</w:t>
            </w:r>
          </w:p>
        </w:tc>
        <w:tc>
          <w:tcPr>
            <w:tcW w:w="1134" w:type="dxa"/>
          </w:tcPr>
          <w:p w14:paraId="10B9A878" w14:textId="0E1AC7BC" w:rsidR="00023F4D" w:rsidRPr="00936EB6" w:rsidRDefault="00023F4D" w:rsidP="00023F4D">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20"/>
                <w:szCs w:val="20"/>
              </w:rPr>
              <w:t>33,3</w:t>
            </w:r>
          </w:p>
        </w:tc>
      </w:tr>
      <w:tr w:rsidR="00936EB6" w:rsidRPr="0007161C" w14:paraId="42B68024" w14:textId="1631BA98" w:rsidTr="00936EB6">
        <w:tc>
          <w:tcPr>
            <w:tcW w:w="675" w:type="dxa"/>
            <w:vMerge w:val="restart"/>
          </w:tcPr>
          <w:p w14:paraId="02D54AD8" w14:textId="77777777" w:rsidR="00936EB6" w:rsidRPr="00286258" w:rsidRDefault="00936EB6" w:rsidP="00936EB6">
            <w:pPr>
              <w:numPr>
                <w:ilvl w:val="0"/>
                <w:numId w:val="38"/>
              </w:numPr>
              <w:autoSpaceDE w:val="0"/>
              <w:autoSpaceDN w:val="0"/>
              <w:adjustRightInd w:val="0"/>
              <w:contextualSpacing/>
              <w:rPr>
                <w:rFonts w:ascii="Times New Roman" w:hAnsi="Times New Roman" w:cs="Times New Roman"/>
                <w:sz w:val="20"/>
                <w:szCs w:val="20"/>
              </w:rPr>
            </w:pPr>
          </w:p>
        </w:tc>
        <w:tc>
          <w:tcPr>
            <w:tcW w:w="3261" w:type="dxa"/>
            <w:vMerge w:val="restart"/>
          </w:tcPr>
          <w:p w14:paraId="4BA503FB" w14:textId="77777777" w:rsidR="00936EB6" w:rsidRPr="00286258" w:rsidRDefault="00936EB6" w:rsidP="00936EB6">
            <w:pPr>
              <w:autoSpaceDE w:val="0"/>
              <w:autoSpaceDN w:val="0"/>
              <w:adjustRightInd w:val="0"/>
              <w:jc w:val="both"/>
              <w:rPr>
                <w:rFonts w:ascii="Times New Roman" w:hAnsi="Times New Roman" w:cs="Times New Roman"/>
                <w:sz w:val="20"/>
                <w:szCs w:val="20"/>
              </w:rPr>
            </w:pPr>
            <w:r w:rsidRPr="00286258">
              <w:rPr>
                <w:rFonts w:ascii="Times New Roman" w:hAnsi="Times New Roman" w:cs="Times New Roman"/>
                <w:sz w:val="20"/>
                <w:szCs w:val="20"/>
              </w:rPr>
              <w:t>Насколько Вы удовлетворены умением выпускников работать в коллективе и команде, эффективно общаться с коллегами, руководством, потребителями по пятибалльной шкале</w:t>
            </w:r>
          </w:p>
        </w:tc>
        <w:tc>
          <w:tcPr>
            <w:tcW w:w="850" w:type="dxa"/>
          </w:tcPr>
          <w:p w14:paraId="149680EA" w14:textId="77777777" w:rsidR="00936EB6" w:rsidRPr="00286258" w:rsidRDefault="00936EB6" w:rsidP="00936EB6">
            <w:pPr>
              <w:autoSpaceDE w:val="0"/>
              <w:autoSpaceDN w:val="0"/>
              <w:adjustRightInd w:val="0"/>
              <w:jc w:val="center"/>
              <w:rPr>
                <w:rFonts w:ascii="Times New Roman" w:hAnsi="Times New Roman" w:cs="Times New Roman"/>
                <w:sz w:val="20"/>
                <w:szCs w:val="20"/>
              </w:rPr>
            </w:pPr>
            <w:r w:rsidRPr="00286258">
              <w:rPr>
                <w:rFonts w:ascii="Times New Roman" w:hAnsi="Times New Roman" w:cs="Times New Roman"/>
                <w:sz w:val="20"/>
                <w:szCs w:val="20"/>
              </w:rPr>
              <w:t>1</w:t>
            </w:r>
          </w:p>
        </w:tc>
        <w:tc>
          <w:tcPr>
            <w:tcW w:w="1276" w:type="dxa"/>
          </w:tcPr>
          <w:p w14:paraId="6CDC5B7C" w14:textId="77777777" w:rsidR="00936EB6" w:rsidRPr="00286258" w:rsidRDefault="00936EB6" w:rsidP="00936EB6">
            <w:pPr>
              <w:tabs>
                <w:tab w:val="left" w:pos="318"/>
              </w:tabs>
              <w:autoSpaceDE w:val="0"/>
              <w:autoSpaceDN w:val="0"/>
              <w:adjustRightInd w:val="0"/>
              <w:jc w:val="center"/>
              <w:rPr>
                <w:rFonts w:ascii="Times New Roman" w:hAnsi="Times New Roman" w:cs="Times New Roman"/>
                <w:sz w:val="20"/>
                <w:szCs w:val="20"/>
              </w:rPr>
            </w:pPr>
            <w:r w:rsidRPr="00286258">
              <w:rPr>
                <w:rFonts w:ascii="Times New Roman" w:hAnsi="Times New Roman" w:cs="Times New Roman"/>
                <w:sz w:val="20"/>
                <w:szCs w:val="20"/>
              </w:rPr>
              <w:t>-</w:t>
            </w:r>
          </w:p>
        </w:tc>
        <w:tc>
          <w:tcPr>
            <w:tcW w:w="1134" w:type="dxa"/>
          </w:tcPr>
          <w:p w14:paraId="5CAE9304" w14:textId="77777777" w:rsidR="00936EB6" w:rsidRPr="00286258" w:rsidRDefault="00936EB6" w:rsidP="00936EB6">
            <w:pPr>
              <w:autoSpaceDE w:val="0"/>
              <w:autoSpaceDN w:val="0"/>
              <w:adjustRightInd w:val="0"/>
              <w:jc w:val="center"/>
              <w:rPr>
                <w:rFonts w:ascii="Times New Roman" w:hAnsi="Times New Roman" w:cs="Times New Roman"/>
                <w:sz w:val="20"/>
                <w:szCs w:val="20"/>
              </w:rPr>
            </w:pPr>
            <w:r w:rsidRPr="00286258">
              <w:rPr>
                <w:rFonts w:ascii="Times New Roman" w:hAnsi="Times New Roman" w:cs="Times New Roman"/>
                <w:sz w:val="20"/>
                <w:szCs w:val="20"/>
              </w:rPr>
              <w:t>-</w:t>
            </w:r>
          </w:p>
        </w:tc>
        <w:tc>
          <w:tcPr>
            <w:tcW w:w="1276" w:type="dxa"/>
          </w:tcPr>
          <w:p w14:paraId="304ADABE" w14:textId="77777777" w:rsidR="00936EB6" w:rsidRPr="00286258" w:rsidRDefault="00936EB6" w:rsidP="00936EB6">
            <w:pPr>
              <w:autoSpaceDE w:val="0"/>
              <w:autoSpaceDN w:val="0"/>
              <w:adjustRightInd w:val="0"/>
              <w:jc w:val="center"/>
              <w:rPr>
                <w:rFonts w:ascii="Times New Roman" w:hAnsi="Times New Roman" w:cs="Times New Roman"/>
                <w:sz w:val="20"/>
                <w:szCs w:val="20"/>
              </w:rPr>
            </w:pPr>
            <w:r w:rsidRPr="00286258">
              <w:rPr>
                <w:rFonts w:ascii="Times New Roman" w:hAnsi="Times New Roman" w:cs="Times New Roman"/>
                <w:sz w:val="20"/>
                <w:szCs w:val="20"/>
              </w:rPr>
              <w:t>-</w:t>
            </w:r>
          </w:p>
        </w:tc>
        <w:tc>
          <w:tcPr>
            <w:tcW w:w="1134" w:type="dxa"/>
          </w:tcPr>
          <w:p w14:paraId="0CD00AAD" w14:textId="1005A18F" w:rsidR="00936EB6" w:rsidRPr="00936EB6" w:rsidRDefault="00936EB6" w:rsidP="00936EB6">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20"/>
                <w:szCs w:val="20"/>
              </w:rPr>
              <w:t>-</w:t>
            </w:r>
          </w:p>
        </w:tc>
      </w:tr>
      <w:tr w:rsidR="00936EB6" w:rsidRPr="0007161C" w14:paraId="0DCF671F" w14:textId="337D5F52" w:rsidTr="00936EB6">
        <w:tc>
          <w:tcPr>
            <w:tcW w:w="675" w:type="dxa"/>
            <w:vMerge/>
          </w:tcPr>
          <w:p w14:paraId="6E5ECC1A" w14:textId="77777777" w:rsidR="00936EB6" w:rsidRPr="00286258" w:rsidRDefault="00936EB6" w:rsidP="00936EB6">
            <w:pPr>
              <w:numPr>
                <w:ilvl w:val="0"/>
                <w:numId w:val="38"/>
              </w:numPr>
              <w:autoSpaceDE w:val="0"/>
              <w:autoSpaceDN w:val="0"/>
              <w:adjustRightInd w:val="0"/>
              <w:contextualSpacing/>
              <w:rPr>
                <w:rFonts w:ascii="Times New Roman" w:hAnsi="Times New Roman" w:cs="Times New Roman"/>
                <w:sz w:val="20"/>
                <w:szCs w:val="20"/>
              </w:rPr>
            </w:pPr>
          </w:p>
        </w:tc>
        <w:tc>
          <w:tcPr>
            <w:tcW w:w="3261" w:type="dxa"/>
            <w:vMerge/>
          </w:tcPr>
          <w:p w14:paraId="45C8F848" w14:textId="77777777" w:rsidR="00936EB6" w:rsidRPr="00286258" w:rsidRDefault="00936EB6" w:rsidP="00936EB6">
            <w:pPr>
              <w:autoSpaceDE w:val="0"/>
              <w:autoSpaceDN w:val="0"/>
              <w:adjustRightInd w:val="0"/>
              <w:rPr>
                <w:rFonts w:ascii="Times New Roman" w:hAnsi="Times New Roman" w:cs="Times New Roman"/>
                <w:sz w:val="20"/>
                <w:szCs w:val="20"/>
              </w:rPr>
            </w:pPr>
          </w:p>
        </w:tc>
        <w:tc>
          <w:tcPr>
            <w:tcW w:w="850" w:type="dxa"/>
          </w:tcPr>
          <w:p w14:paraId="49E9BF4B" w14:textId="77777777" w:rsidR="00936EB6" w:rsidRPr="00286258" w:rsidRDefault="00936EB6" w:rsidP="00936EB6">
            <w:pPr>
              <w:autoSpaceDE w:val="0"/>
              <w:autoSpaceDN w:val="0"/>
              <w:adjustRightInd w:val="0"/>
              <w:jc w:val="center"/>
              <w:rPr>
                <w:rFonts w:ascii="Times New Roman" w:hAnsi="Times New Roman" w:cs="Times New Roman"/>
                <w:sz w:val="20"/>
                <w:szCs w:val="20"/>
              </w:rPr>
            </w:pPr>
            <w:r w:rsidRPr="00286258">
              <w:rPr>
                <w:rFonts w:ascii="Times New Roman" w:hAnsi="Times New Roman" w:cs="Times New Roman"/>
                <w:sz w:val="20"/>
                <w:szCs w:val="20"/>
              </w:rPr>
              <w:t>2</w:t>
            </w:r>
          </w:p>
        </w:tc>
        <w:tc>
          <w:tcPr>
            <w:tcW w:w="1276" w:type="dxa"/>
          </w:tcPr>
          <w:p w14:paraId="275C719F" w14:textId="77777777" w:rsidR="00936EB6" w:rsidRPr="00286258" w:rsidRDefault="00936EB6" w:rsidP="00936EB6">
            <w:pPr>
              <w:autoSpaceDE w:val="0"/>
              <w:autoSpaceDN w:val="0"/>
              <w:adjustRightInd w:val="0"/>
              <w:jc w:val="center"/>
              <w:rPr>
                <w:rFonts w:ascii="Times New Roman" w:hAnsi="Times New Roman" w:cs="Times New Roman"/>
                <w:sz w:val="20"/>
                <w:szCs w:val="20"/>
              </w:rPr>
            </w:pPr>
            <w:r w:rsidRPr="00286258">
              <w:rPr>
                <w:rFonts w:ascii="Times New Roman" w:hAnsi="Times New Roman" w:cs="Times New Roman"/>
                <w:sz w:val="20"/>
                <w:szCs w:val="20"/>
              </w:rPr>
              <w:t>-</w:t>
            </w:r>
          </w:p>
        </w:tc>
        <w:tc>
          <w:tcPr>
            <w:tcW w:w="1134" w:type="dxa"/>
          </w:tcPr>
          <w:p w14:paraId="207F9E48" w14:textId="77777777" w:rsidR="00936EB6" w:rsidRPr="00286258" w:rsidRDefault="00936EB6" w:rsidP="00936EB6">
            <w:pPr>
              <w:autoSpaceDE w:val="0"/>
              <w:autoSpaceDN w:val="0"/>
              <w:adjustRightInd w:val="0"/>
              <w:jc w:val="center"/>
              <w:rPr>
                <w:rFonts w:ascii="Times New Roman" w:hAnsi="Times New Roman" w:cs="Times New Roman"/>
                <w:sz w:val="20"/>
                <w:szCs w:val="20"/>
              </w:rPr>
            </w:pPr>
            <w:r w:rsidRPr="00286258">
              <w:rPr>
                <w:rFonts w:ascii="Times New Roman" w:hAnsi="Times New Roman" w:cs="Times New Roman"/>
                <w:sz w:val="20"/>
                <w:szCs w:val="20"/>
              </w:rPr>
              <w:t>-</w:t>
            </w:r>
          </w:p>
        </w:tc>
        <w:tc>
          <w:tcPr>
            <w:tcW w:w="1276" w:type="dxa"/>
          </w:tcPr>
          <w:p w14:paraId="5AE7E880" w14:textId="77777777" w:rsidR="00936EB6" w:rsidRPr="00286258" w:rsidRDefault="00936EB6" w:rsidP="00936EB6">
            <w:pPr>
              <w:autoSpaceDE w:val="0"/>
              <w:autoSpaceDN w:val="0"/>
              <w:adjustRightInd w:val="0"/>
              <w:jc w:val="center"/>
              <w:rPr>
                <w:rFonts w:ascii="Times New Roman" w:hAnsi="Times New Roman" w:cs="Times New Roman"/>
                <w:sz w:val="20"/>
                <w:szCs w:val="20"/>
              </w:rPr>
            </w:pPr>
            <w:r w:rsidRPr="00286258">
              <w:rPr>
                <w:rFonts w:ascii="Times New Roman" w:hAnsi="Times New Roman" w:cs="Times New Roman"/>
                <w:sz w:val="20"/>
                <w:szCs w:val="20"/>
              </w:rPr>
              <w:t>-</w:t>
            </w:r>
          </w:p>
        </w:tc>
        <w:tc>
          <w:tcPr>
            <w:tcW w:w="1134" w:type="dxa"/>
          </w:tcPr>
          <w:p w14:paraId="6BBEA175" w14:textId="43139AC1" w:rsidR="00936EB6" w:rsidRPr="00936EB6" w:rsidRDefault="00936EB6" w:rsidP="00936EB6">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20"/>
                <w:szCs w:val="20"/>
              </w:rPr>
              <w:t>-</w:t>
            </w:r>
          </w:p>
        </w:tc>
      </w:tr>
      <w:tr w:rsidR="00936EB6" w:rsidRPr="0007161C" w14:paraId="32D9F62B" w14:textId="4164BBB7" w:rsidTr="00936EB6">
        <w:tc>
          <w:tcPr>
            <w:tcW w:w="675" w:type="dxa"/>
            <w:vMerge/>
          </w:tcPr>
          <w:p w14:paraId="68B3C3F6" w14:textId="77777777" w:rsidR="00936EB6" w:rsidRPr="00286258" w:rsidRDefault="00936EB6" w:rsidP="00936EB6">
            <w:pPr>
              <w:numPr>
                <w:ilvl w:val="0"/>
                <w:numId w:val="38"/>
              </w:numPr>
              <w:autoSpaceDE w:val="0"/>
              <w:autoSpaceDN w:val="0"/>
              <w:adjustRightInd w:val="0"/>
              <w:contextualSpacing/>
              <w:rPr>
                <w:rFonts w:ascii="Times New Roman" w:hAnsi="Times New Roman" w:cs="Times New Roman"/>
                <w:sz w:val="20"/>
                <w:szCs w:val="20"/>
              </w:rPr>
            </w:pPr>
          </w:p>
        </w:tc>
        <w:tc>
          <w:tcPr>
            <w:tcW w:w="3261" w:type="dxa"/>
            <w:vMerge/>
          </w:tcPr>
          <w:p w14:paraId="53719AF1" w14:textId="77777777" w:rsidR="00936EB6" w:rsidRPr="00286258" w:rsidRDefault="00936EB6" w:rsidP="00936EB6">
            <w:pPr>
              <w:autoSpaceDE w:val="0"/>
              <w:autoSpaceDN w:val="0"/>
              <w:adjustRightInd w:val="0"/>
              <w:rPr>
                <w:rFonts w:ascii="Times New Roman" w:hAnsi="Times New Roman" w:cs="Times New Roman"/>
                <w:sz w:val="20"/>
                <w:szCs w:val="20"/>
              </w:rPr>
            </w:pPr>
          </w:p>
        </w:tc>
        <w:tc>
          <w:tcPr>
            <w:tcW w:w="850" w:type="dxa"/>
          </w:tcPr>
          <w:p w14:paraId="485202F1" w14:textId="77777777" w:rsidR="00936EB6" w:rsidRPr="00286258" w:rsidRDefault="00936EB6" w:rsidP="00936EB6">
            <w:pPr>
              <w:autoSpaceDE w:val="0"/>
              <w:autoSpaceDN w:val="0"/>
              <w:adjustRightInd w:val="0"/>
              <w:jc w:val="center"/>
              <w:rPr>
                <w:rFonts w:ascii="Times New Roman" w:hAnsi="Times New Roman" w:cs="Times New Roman"/>
                <w:sz w:val="20"/>
                <w:szCs w:val="20"/>
              </w:rPr>
            </w:pPr>
            <w:r w:rsidRPr="00286258">
              <w:rPr>
                <w:rFonts w:ascii="Times New Roman" w:hAnsi="Times New Roman" w:cs="Times New Roman"/>
                <w:sz w:val="20"/>
                <w:szCs w:val="20"/>
              </w:rPr>
              <w:t>3</w:t>
            </w:r>
          </w:p>
        </w:tc>
        <w:tc>
          <w:tcPr>
            <w:tcW w:w="1276" w:type="dxa"/>
          </w:tcPr>
          <w:p w14:paraId="0D47A6E7" w14:textId="77777777" w:rsidR="00936EB6" w:rsidRPr="00286258" w:rsidRDefault="00936EB6" w:rsidP="00936EB6">
            <w:pPr>
              <w:autoSpaceDE w:val="0"/>
              <w:autoSpaceDN w:val="0"/>
              <w:adjustRightInd w:val="0"/>
              <w:jc w:val="center"/>
              <w:rPr>
                <w:rFonts w:ascii="Times New Roman" w:hAnsi="Times New Roman" w:cs="Times New Roman"/>
                <w:sz w:val="20"/>
                <w:szCs w:val="20"/>
              </w:rPr>
            </w:pPr>
            <w:r w:rsidRPr="00286258">
              <w:rPr>
                <w:rFonts w:ascii="Times New Roman" w:hAnsi="Times New Roman" w:cs="Times New Roman"/>
                <w:sz w:val="20"/>
                <w:szCs w:val="20"/>
              </w:rPr>
              <w:t>-</w:t>
            </w:r>
          </w:p>
        </w:tc>
        <w:tc>
          <w:tcPr>
            <w:tcW w:w="1134" w:type="dxa"/>
          </w:tcPr>
          <w:p w14:paraId="10DAAD1C" w14:textId="77777777" w:rsidR="00936EB6" w:rsidRPr="00286258" w:rsidRDefault="00936EB6" w:rsidP="00936EB6">
            <w:pPr>
              <w:autoSpaceDE w:val="0"/>
              <w:autoSpaceDN w:val="0"/>
              <w:adjustRightInd w:val="0"/>
              <w:jc w:val="center"/>
              <w:rPr>
                <w:rFonts w:ascii="Times New Roman" w:hAnsi="Times New Roman" w:cs="Times New Roman"/>
                <w:sz w:val="20"/>
                <w:szCs w:val="20"/>
              </w:rPr>
            </w:pPr>
            <w:r w:rsidRPr="00286258">
              <w:rPr>
                <w:rFonts w:ascii="Times New Roman" w:hAnsi="Times New Roman" w:cs="Times New Roman"/>
                <w:sz w:val="20"/>
                <w:szCs w:val="20"/>
              </w:rPr>
              <w:t>-</w:t>
            </w:r>
          </w:p>
        </w:tc>
        <w:tc>
          <w:tcPr>
            <w:tcW w:w="1276" w:type="dxa"/>
          </w:tcPr>
          <w:p w14:paraId="302FBFB3" w14:textId="77777777" w:rsidR="00936EB6" w:rsidRPr="00286258" w:rsidRDefault="00936EB6" w:rsidP="00936EB6">
            <w:pPr>
              <w:autoSpaceDE w:val="0"/>
              <w:autoSpaceDN w:val="0"/>
              <w:adjustRightInd w:val="0"/>
              <w:jc w:val="center"/>
              <w:rPr>
                <w:rFonts w:ascii="Times New Roman" w:hAnsi="Times New Roman" w:cs="Times New Roman"/>
                <w:sz w:val="20"/>
                <w:szCs w:val="20"/>
              </w:rPr>
            </w:pPr>
            <w:r w:rsidRPr="00286258">
              <w:rPr>
                <w:rFonts w:ascii="Times New Roman" w:hAnsi="Times New Roman" w:cs="Times New Roman"/>
                <w:sz w:val="20"/>
                <w:szCs w:val="20"/>
              </w:rPr>
              <w:t>-</w:t>
            </w:r>
          </w:p>
        </w:tc>
        <w:tc>
          <w:tcPr>
            <w:tcW w:w="1134" w:type="dxa"/>
          </w:tcPr>
          <w:p w14:paraId="50822AAE" w14:textId="6224B39B" w:rsidR="00936EB6" w:rsidRPr="00936EB6" w:rsidRDefault="00936EB6" w:rsidP="00936EB6">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20"/>
                <w:szCs w:val="20"/>
              </w:rPr>
              <w:t>-</w:t>
            </w:r>
          </w:p>
        </w:tc>
      </w:tr>
      <w:tr w:rsidR="00936EB6" w:rsidRPr="0007161C" w14:paraId="48F9FABB" w14:textId="6C126D34" w:rsidTr="00936EB6">
        <w:tc>
          <w:tcPr>
            <w:tcW w:w="675" w:type="dxa"/>
            <w:vMerge/>
          </w:tcPr>
          <w:p w14:paraId="6EC595AD" w14:textId="77777777" w:rsidR="00936EB6" w:rsidRPr="00286258" w:rsidRDefault="00936EB6" w:rsidP="00936EB6">
            <w:pPr>
              <w:numPr>
                <w:ilvl w:val="0"/>
                <w:numId w:val="38"/>
              </w:numPr>
              <w:autoSpaceDE w:val="0"/>
              <w:autoSpaceDN w:val="0"/>
              <w:adjustRightInd w:val="0"/>
              <w:contextualSpacing/>
              <w:rPr>
                <w:rFonts w:ascii="Times New Roman" w:hAnsi="Times New Roman" w:cs="Times New Roman"/>
                <w:sz w:val="20"/>
                <w:szCs w:val="20"/>
              </w:rPr>
            </w:pPr>
          </w:p>
        </w:tc>
        <w:tc>
          <w:tcPr>
            <w:tcW w:w="3261" w:type="dxa"/>
            <w:vMerge/>
          </w:tcPr>
          <w:p w14:paraId="2D0C07AF" w14:textId="77777777" w:rsidR="00936EB6" w:rsidRPr="00286258" w:rsidRDefault="00936EB6" w:rsidP="00936EB6">
            <w:pPr>
              <w:autoSpaceDE w:val="0"/>
              <w:autoSpaceDN w:val="0"/>
              <w:adjustRightInd w:val="0"/>
              <w:rPr>
                <w:rFonts w:ascii="Times New Roman" w:hAnsi="Times New Roman" w:cs="Times New Roman"/>
                <w:sz w:val="20"/>
                <w:szCs w:val="20"/>
              </w:rPr>
            </w:pPr>
          </w:p>
        </w:tc>
        <w:tc>
          <w:tcPr>
            <w:tcW w:w="850" w:type="dxa"/>
          </w:tcPr>
          <w:p w14:paraId="418F858A" w14:textId="77777777" w:rsidR="00936EB6" w:rsidRPr="00286258" w:rsidRDefault="00936EB6" w:rsidP="00936EB6">
            <w:pPr>
              <w:autoSpaceDE w:val="0"/>
              <w:autoSpaceDN w:val="0"/>
              <w:adjustRightInd w:val="0"/>
              <w:jc w:val="center"/>
              <w:rPr>
                <w:rFonts w:ascii="Times New Roman" w:hAnsi="Times New Roman" w:cs="Times New Roman"/>
                <w:sz w:val="20"/>
                <w:szCs w:val="20"/>
              </w:rPr>
            </w:pPr>
            <w:r w:rsidRPr="00286258">
              <w:rPr>
                <w:rFonts w:ascii="Times New Roman" w:hAnsi="Times New Roman" w:cs="Times New Roman"/>
                <w:sz w:val="20"/>
                <w:szCs w:val="20"/>
              </w:rPr>
              <w:t>4</w:t>
            </w:r>
          </w:p>
        </w:tc>
        <w:tc>
          <w:tcPr>
            <w:tcW w:w="1276" w:type="dxa"/>
          </w:tcPr>
          <w:p w14:paraId="3A02C51E" w14:textId="77777777" w:rsidR="00936EB6" w:rsidRPr="00286258" w:rsidRDefault="00936EB6" w:rsidP="00936EB6">
            <w:pPr>
              <w:autoSpaceDE w:val="0"/>
              <w:autoSpaceDN w:val="0"/>
              <w:adjustRightInd w:val="0"/>
              <w:jc w:val="center"/>
              <w:rPr>
                <w:rFonts w:ascii="Times New Roman" w:hAnsi="Times New Roman" w:cs="Times New Roman"/>
                <w:sz w:val="20"/>
                <w:szCs w:val="20"/>
              </w:rPr>
            </w:pPr>
            <w:r w:rsidRPr="00286258">
              <w:rPr>
                <w:rFonts w:ascii="Times New Roman" w:hAnsi="Times New Roman" w:cs="Times New Roman"/>
                <w:sz w:val="20"/>
                <w:szCs w:val="20"/>
              </w:rPr>
              <w:t>66,7</w:t>
            </w:r>
          </w:p>
        </w:tc>
        <w:tc>
          <w:tcPr>
            <w:tcW w:w="1134" w:type="dxa"/>
          </w:tcPr>
          <w:p w14:paraId="1750DC67" w14:textId="77777777" w:rsidR="00936EB6" w:rsidRPr="00286258" w:rsidRDefault="00936EB6" w:rsidP="00936EB6">
            <w:pPr>
              <w:autoSpaceDE w:val="0"/>
              <w:autoSpaceDN w:val="0"/>
              <w:adjustRightInd w:val="0"/>
              <w:jc w:val="center"/>
              <w:rPr>
                <w:rFonts w:ascii="Times New Roman" w:hAnsi="Times New Roman" w:cs="Times New Roman"/>
                <w:sz w:val="20"/>
                <w:szCs w:val="20"/>
              </w:rPr>
            </w:pPr>
            <w:r w:rsidRPr="00286258">
              <w:rPr>
                <w:rFonts w:ascii="Times New Roman" w:hAnsi="Times New Roman" w:cs="Times New Roman"/>
                <w:sz w:val="20"/>
                <w:szCs w:val="20"/>
              </w:rPr>
              <w:t>100,0</w:t>
            </w:r>
          </w:p>
        </w:tc>
        <w:tc>
          <w:tcPr>
            <w:tcW w:w="1276" w:type="dxa"/>
          </w:tcPr>
          <w:p w14:paraId="1424205B" w14:textId="77777777" w:rsidR="00936EB6" w:rsidRPr="00286258" w:rsidRDefault="00936EB6" w:rsidP="00936EB6">
            <w:pPr>
              <w:autoSpaceDE w:val="0"/>
              <w:autoSpaceDN w:val="0"/>
              <w:adjustRightInd w:val="0"/>
              <w:jc w:val="center"/>
              <w:rPr>
                <w:rFonts w:ascii="Times New Roman" w:hAnsi="Times New Roman" w:cs="Times New Roman"/>
                <w:sz w:val="20"/>
                <w:szCs w:val="20"/>
              </w:rPr>
            </w:pPr>
            <w:r w:rsidRPr="00286258">
              <w:rPr>
                <w:rFonts w:ascii="Times New Roman" w:hAnsi="Times New Roman" w:cs="Times New Roman"/>
                <w:sz w:val="20"/>
                <w:szCs w:val="20"/>
              </w:rPr>
              <w:t>-</w:t>
            </w:r>
          </w:p>
        </w:tc>
        <w:tc>
          <w:tcPr>
            <w:tcW w:w="1134" w:type="dxa"/>
          </w:tcPr>
          <w:p w14:paraId="19F44753" w14:textId="350B24D0" w:rsidR="00936EB6" w:rsidRPr="00936EB6" w:rsidRDefault="00936EB6" w:rsidP="00936EB6">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20"/>
                <w:szCs w:val="20"/>
              </w:rPr>
              <w:t>100,0</w:t>
            </w:r>
          </w:p>
        </w:tc>
      </w:tr>
      <w:tr w:rsidR="00936EB6" w:rsidRPr="0007161C" w14:paraId="1A738157" w14:textId="6BAABA84" w:rsidTr="00936EB6">
        <w:tc>
          <w:tcPr>
            <w:tcW w:w="675" w:type="dxa"/>
            <w:vMerge/>
          </w:tcPr>
          <w:p w14:paraId="3914B033" w14:textId="77777777" w:rsidR="00936EB6" w:rsidRPr="00286258" w:rsidRDefault="00936EB6" w:rsidP="00936EB6">
            <w:pPr>
              <w:numPr>
                <w:ilvl w:val="0"/>
                <w:numId w:val="38"/>
              </w:numPr>
              <w:autoSpaceDE w:val="0"/>
              <w:autoSpaceDN w:val="0"/>
              <w:adjustRightInd w:val="0"/>
              <w:contextualSpacing/>
              <w:rPr>
                <w:rFonts w:ascii="Times New Roman" w:hAnsi="Times New Roman" w:cs="Times New Roman"/>
                <w:sz w:val="20"/>
                <w:szCs w:val="20"/>
              </w:rPr>
            </w:pPr>
          </w:p>
        </w:tc>
        <w:tc>
          <w:tcPr>
            <w:tcW w:w="3261" w:type="dxa"/>
            <w:vMerge/>
          </w:tcPr>
          <w:p w14:paraId="69B86D51" w14:textId="77777777" w:rsidR="00936EB6" w:rsidRPr="00286258" w:rsidRDefault="00936EB6" w:rsidP="00936EB6">
            <w:pPr>
              <w:autoSpaceDE w:val="0"/>
              <w:autoSpaceDN w:val="0"/>
              <w:adjustRightInd w:val="0"/>
              <w:rPr>
                <w:rFonts w:ascii="Times New Roman" w:hAnsi="Times New Roman" w:cs="Times New Roman"/>
                <w:sz w:val="20"/>
                <w:szCs w:val="20"/>
              </w:rPr>
            </w:pPr>
          </w:p>
        </w:tc>
        <w:tc>
          <w:tcPr>
            <w:tcW w:w="850" w:type="dxa"/>
          </w:tcPr>
          <w:p w14:paraId="63469FA1" w14:textId="77777777" w:rsidR="00936EB6" w:rsidRPr="00286258" w:rsidRDefault="00936EB6" w:rsidP="00936EB6">
            <w:pPr>
              <w:autoSpaceDE w:val="0"/>
              <w:autoSpaceDN w:val="0"/>
              <w:adjustRightInd w:val="0"/>
              <w:jc w:val="center"/>
              <w:rPr>
                <w:rFonts w:ascii="Times New Roman" w:hAnsi="Times New Roman" w:cs="Times New Roman"/>
                <w:sz w:val="20"/>
                <w:szCs w:val="20"/>
              </w:rPr>
            </w:pPr>
            <w:r w:rsidRPr="00286258">
              <w:rPr>
                <w:rFonts w:ascii="Times New Roman" w:hAnsi="Times New Roman" w:cs="Times New Roman"/>
                <w:sz w:val="20"/>
                <w:szCs w:val="20"/>
              </w:rPr>
              <w:t>5</w:t>
            </w:r>
          </w:p>
        </w:tc>
        <w:tc>
          <w:tcPr>
            <w:tcW w:w="1276" w:type="dxa"/>
          </w:tcPr>
          <w:p w14:paraId="2766D036" w14:textId="77777777" w:rsidR="00936EB6" w:rsidRPr="00286258" w:rsidRDefault="00936EB6" w:rsidP="00936EB6">
            <w:pPr>
              <w:autoSpaceDE w:val="0"/>
              <w:autoSpaceDN w:val="0"/>
              <w:adjustRightInd w:val="0"/>
              <w:jc w:val="center"/>
              <w:rPr>
                <w:rFonts w:ascii="Times New Roman" w:hAnsi="Times New Roman" w:cs="Times New Roman"/>
                <w:sz w:val="20"/>
                <w:szCs w:val="20"/>
              </w:rPr>
            </w:pPr>
            <w:r w:rsidRPr="00286258">
              <w:rPr>
                <w:rFonts w:ascii="Times New Roman" w:hAnsi="Times New Roman" w:cs="Times New Roman"/>
                <w:sz w:val="20"/>
                <w:szCs w:val="20"/>
              </w:rPr>
              <w:t>33,3</w:t>
            </w:r>
          </w:p>
        </w:tc>
        <w:tc>
          <w:tcPr>
            <w:tcW w:w="1134" w:type="dxa"/>
          </w:tcPr>
          <w:p w14:paraId="2E4E7099" w14:textId="77777777" w:rsidR="00936EB6" w:rsidRPr="00286258" w:rsidRDefault="00936EB6" w:rsidP="00936EB6">
            <w:pPr>
              <w:autoSpaceDE w:val="0"/>
              <w:autoSpaceDN w:val="0"/>
              <w:adjustRightInd w:val="0"/>
              <w:jc w:val="center"/>
              <w:rPr>
                <w:rFonts w:ascii="Times New Roman" w:hAnsi="Times New Roman" w:cs="Times New Roman"/>
                <w:sz w:val="20"/>
                <w:szCs w:val="20"/>
              </w:rPr>
            </w:pPr>
            <w:r w:rsidRPr="00286258">
              <w:rPr>
                <w:rFonts w:ascii="Times New Roman" w:hAnsi="Times New Roman" w:cs="Times New Roman"/>
                <w:sz w:val="20"/>
                <w:szCs w:val="20"/>
              </w:rPr>
              <w:t>-</w:t>
            </w:r>
          </w:p>
        </w:tc>
        <w:tc>
          <w:tcPr>
            <w:tcW w:w="1276" w:type="dxa"/>
          </w:tcPr>
          <w:p w14:paraId="12427447" w14:textId="77777777" w:rsidR="00936EB6" w:rsidRPr="00286258" w:rsidRDefault="00936EB6" w:rsidP="00936EB6">
            <w:pPr>
              <w:autoSpaceDE w:val="0"/>
              <w:autoSpaceDN w:val="0"/>
              <w:adjustRightInd w:val="0"/>
              <w:jc w:val="center"/>
              <w:rPr>
                <w:rFonts w:ascii="Times New Roman" w:hAnsi="Times New Roman" w:cs="Times New Roman"/>
                <w:sz w:val="20"/>
                <w:szCs w:val="20"/>
              </w:rPr>
            </w:pPr>
            <w:r w:rsidRPr="00286258">
              <w:rPr>
                <w:rFonts w:ascii="Times New Roman" w:hAnsi="Times New Roman" w:cs="Times New Roman"/>
                <w:sz w:val="20"/>
                <w:szCs w:val="20"/>
              </w:rPr>
              <w:t>100,0</w:t>
            </w:r>
          </w:p>
        </w:tc>
        <w:tc>
          <w:tcPr>
            <w:tcW w:w="1134" w:type="dxa"/>
          </w:tcPr>
          <w:p w14:paraId="0FC25630" w14:textId="079021CC" w:rsidR="00936EB6" w:rsidRPr="00936EB6" w:rsidRDefault="00936EB6" w:rsidP="00936EB6">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20"/>
                <w:szCs w:val="20"/>
              </w:rPr>
              <w:t>-</w:t>
            </w:r>
          </w:p>
        </w:tc>
      </w:tr>
      <w:tr w:rsidR="00936EB6" w:rsidRPr="0007161C" w14:paraId="17E94BD7" w14:textId="2DC4A0BC" w:rsidTr="00936EB6">
        <w:tc>
          <w:tcPr>
            <w:tcW w:w="675" w:type="dxa"/>
            <w:vMerge w:val="restart"/>
          </w:tcPr>
          <w:p w14:paraId="5C35AD43" w14:textId="77777777" w:rsidR="00936EB6" w:rsidRPr="00286258" w:rsidRDefault="00936EB6" w:rsidP="00936EB6">
            <w:pPr>
              <w:numPr>
                <w:ilvl w:val="0"/>
                <w:numId w:val="38"/>
              </w:numPr>
              <w:autoSpaceDE w:val="0"/>
              <w:autoSpaceDN w:val="0"/>
              <w:adjustRightInd w:val="0"/>
              <w:contextualSpacing/>
              <w:rPr>
                <w:rFonts w:ascii="Times New Roman" w:hAnsi="Times New Roman" w:cs="Times New Roman"/>
                <w:sz w:val="20"/>
                <w:szCs w:val="20"/>
              </w:rPr>
            </w:pPr>
          </w:p>
        </w:tc>
        <w:tc>
          <w:tcPr>
            <w:tcW w:w="3261" w:type="dxa"/>
            <w:vMerge w:val="restart"/>
          </w:tcPr>
          <w:p w14:paraId="1244C832" w14:textId="77777777" w:rsidR="00936EB6" w:rsidRPr="00286258" w:rsidRDefault="00936EB6" w:rsidP="00936EB6">
            <w:pPr>
              <w:autoSpaceDE w:val="0"/>
              <w:autoSpaceDN w:val="0"/>
              <w:adjustRightInd w:val="0"/>
              <w:jc w:val="both"/>
              <w:rPr>
                <w:rFonts w:ascii="Times New Roman" w:hAnsi="Times New Roman" w:cs="Times New Roman"/>
                <w:sz w:val="20"/>
                <w:szCs w:val="20"/>
              </w:rPr>
            </w:pPr>
            <w:r w:rsidRPr="00286258">
              <w:rPr>
                <w:rFonts w:ascii="Times New Roman" w:hAnsi="Times New Roman" w:cs="Times New Roman"/>
                <w:sz w:val="20"/>
                <w:szCs w:val="20"/>
              </w:rPr>
              <w:t>Насколько Вы удовлетворены умением выпускников АНО ПО «ПГТК» принимать решения в стандартных и нестандартных ситуациях и нести за них ответственность по пятибалльной шкале</w:t>
            </w:r>
          </w:p>
        </w:tc>
        <w:tc>
          <w:tcPr>
            <w:tcW w:w="850" w:type="dxa"/>
          </w:tcPr>
          <w:p w14:paraId="73C0EC5E" w14:textId="77777777" w:rsidR="00936EB6" w:rsidRPr="00286258" w:rsidRDefault="00936EB6" w:rsidP="00936EB6">
            <w:pPr>
              <w:autoSpaceDE w:val="0"/>
              <w:autoSpaceDN w:val="0"/>
              <w:adjustRightInd w:val="0"/>
              <w:jc w:val="center"/>
              <w:rPr>
                <w:rFonts w:ascii="Times New Roman" w:hAnsi="Times New Roman" w:cs="Times New Roman"/>
                <w:sz w:val="20"/>
                <w:szCs w:val="20"/>
              </w:rPr>
            </w:pPr>
            <w:r w:rsidRPr="00286258">
              <w:rPr>
                <w:rFonts w:ascii="Times New Roman" w:hAnsi="Times New Roman" w:cs="Times New Roman"/>
                <w:sz w:val="20"/>
                <w:szCs w:val="20"/>
              </w:rPr>
              <w:t>1</w:t>
            </w:r>
          </w:p>
        </w:tc>
        <w:tc>
          <w:tcPr>
            <w:tcW w:w="1276" w:type="dxa"/>
          </w:tcPr>
          <w:p w14:paraId="4B38D9EB" w14:textId="77777777" w:rsidR="00936EB6" w:rsidRPr="00286258" w:rsidRDefault="00936EB6" w:rsidP="00936EB6">
            <w:pPr>
              <w:autoSpaceDE w:val="0"/>
              <w:autoSpaceDN w:val="0"/>
              <w:adjustRightInd w:val="0"/>
              <w:jc w:val="center"/>
              <w:rPr>
                <w:rFonts w:ascii="Times New Roman" w:hAnsi="Times New Roman" w:cs="Times New Roman"/>
                <w:sz w:val="20"/>
                <w:szCs w:val="20"/>
              </w:rPr>
            </w:pPr>
            <w:r w:rsidRPr="00286258">
              <w:rPr>
                <w:rFonts w:ascii="Times New Roman" w:hAnsi="Times New Roman" w:cs="Times New Roman"/>
                <w:sz w:val="20"/>
                <w:szCs w:val="20"/>
              </w:rPr>
              <w:t>-</w:t>
            </w:r>
          </w:p>
        </w:tc>
        <w:tc>
          <w:tcPr>
            <w:tcW w:w="1134" w:type="dxa"/>
          </w:tcPr>
          <w:p w14:paraId="5F0CEB4E" w14:textId="77777777" w:rsidR="00936EB6" w:rsidRPr="00286258" w:rsidRDefault="00936EB6" w:rsidP="00936EB6">
            <w:pPr>
              <w:autoSpaceDE w:val="0"/>
              <w:autoSpaceDN w:val="0"/>
              <w:adjustRightInd w:val="0"/>
              <w:jc w:val="center"/>
              <w:rPr>
                <w:rFonts w:ascii="Times New Roman" w:hAnsi="Times New Roman" w:cs="Times New Roman"/>
                <w:sz w:val="20"/>
                <w:szCs w:val="20"/>
              </w:rPr>
            </w:pPr>
            <w:r w:rsidRPr="00286258">
              <w:rPr>
                <w:rFonts w:ascii="Times New Roman" w:hAnsi="Times New Roman" w:cs="Times New Roman"/>
                <w:sz w:val="20"/>
                <w:szCs w:val="20"/>
              </w:rPr>
              <w:t>-</w:t>
            </w:r>
          </w:p>
        </w:tc>
        <w:tc>
          <w:tcPr>
            <w:tcW w:w="1276" w:type="dxa"/>
          </w:tcPr>
          <w:p w14:paraId="0DABEE80" w14:textId="77777777" w:rsidR="00936EB6" w:rsidRPr="00286258" w:rsidRDefault="00936EB6" w:rsidP="00936EB6">
            <w:pPr>
              <w:autoSpaceDE w:val="0"/>
              <w:autoSpaceDN w:val="0"/>
              <w:adjustRightInd w:val="0"/>
              <w:jc w:val="center"/>
              <w:rPr>
                <w:rFonts w:ascii="Times New Roman" w:hAnsi="Times New Roman" w:cs="Times New Roman"/>
                <w:sz w:val="20"/>
                <w:szCs w:val="20"/>
              </w:rPr>
            </w:pPr>
            <w:r w:rsidRPr="00286258">
              <w:rPr>
                <w:rFonts w:ascii="Times New Roman" w:hAnsi="Times New Roman" w:cs="Times New Roman"/>
                <w:sz w:val="20"/>
                <w:szCs w:val="20"/>
              </w:rPr>
              <w:t>-</w:t>
            </w:r>
          </w:p>
        </w:tc>
        <w:tc>
          <w:tcPr>
            <w:tcW w:w="1134" w:type="dxa"/>
          </w:tcPr>
          <w:p w14:paraId="6B5713DA" w14:textId="3F6D479B" w:rsidR="00936EB6" w:rsidRPr="00936EB6" w:rsidRDefault="00936EB6" w:rsidP="00936EB6">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20"/>
                <w:szCs w:val="20"/>
              </w:rPr>
              <w:t>-</w:t>
            </w:r>
          </w:p>
        </w:tc>
      </w:tr>
      <w:tr w:rsidR="00936EB6" w:rsidRPr="0007161C" w14:paraId="5FEFF4BD" w14:textId="10FC9276" w:rsidTr="00936EB6">
        <w:tc>
          <w:tcPr>
            <w:tcW w:w="675" w:type="dxa"/>
            <w:vMerge/>
          </w:tcPr>
          <w:p w14:paraId="6C0F3871" w14:textId="77777777" w:rsidR="00936EB6" w:rsidRPr="00286258" w:rsidRDefault="00936EB6" w:rsidP="00936EB6">
            <w:pPr>
              <w:numPr>
                <w:ilvl w:val="0"/>
                <w:numId w:val="38"/>
              </w:numPr>
              <w:autoSpaceDE w:val="0"/>
              <w:autoSpaceDN w:val="0"/>
              <w:adjustRightInd w:val="0"/>
              <w:contextualSpacing/>
              <w:rPr>
                <w:rFonts w:ascii="Times New Roman" w:hAnsi="Times New Roman" w:cs="Times New Roman"/>
                <w:sz w:val="20"/>
                <w:szCs w:val="20"/>
              </w:rPr>
            </w:pPr>
          </w:p>
        </w:tc>
        <w:tc>
          <w:tcPr>
            <w:tcW w:w="3261" w:type="dxa"/>
            <w:vMerge/>
          </w:tcPr>
          <w:p w14:paraId="1EF52FE1" w14:textId="77777777" w:rsidR="00936EB6" w:rsidRPr="00286258" w:rsidRDefault="00936EB6" w:rsidP="00936EB6">
            <w:pPr>
              <w:autoSpaceDE w:val="0"/>
              <w:autoSpaceDN w:val="0"/>
              <w:adjustRightInd w:val="0"/>
              <w:jc w:val="both"/>
              <w:rPr>
                <w:rFonts w:ascii="Times New Roman" w:hAnsi="Times New Roman" w:cs="Times New Roman"/>
                <w:sz w:val="20"/>
                <w:szCs w:val="20"/>
              </w:rPr>
            </w:pPr>
          </w:p>
        </w:tc>
        <w:tc>
          <w:tcPr>
            <w:tcW w:w="850" w:type="dxa"/>
          </w:tcPr>
          <w:p w14:paraId="3F3A82B6" w14:textId="77777777" w:rsidR="00936EB6" w:rsidRPr="00286258" w:rsidRDefault="00936EB6" w:rsidP="00936EB6">
            <w:pPr>
              <w:autoSpaceDE w:val="0"/>
              <w:autoSpaceDN w:val="0"/>
              <w:adjustRightInd w:val="0"/>
              <w:jc w:val="center"/>
              <w:rPr>
                <w:rFonts w:ascii="Times New Roman" w:hAnsi="Times New Roman" w:cs="Times New Roman"/>
                <w:sz w:val="20"/>
                <w:szCs w:val="20"/>
              </w:rPr>
            </w:pPr>
            <w:r w:rsidRPr="00286258">
              <w:rPr>
                <w:rFonts w:ascii="Times New Roman" w:hAnsi="Times New Roman" w:cs="Times New Roman"/>
                <w:sz w:val="20"/>
                <w:szCs w:val="20"/>
              </w:rPr>
              <w:t>2</w:t>
            </w:r>
          </w:p>
        </w:tc>
        <w:tc>
          <w:tcPr>
            <w:tcW w:w="1276" w:type="dxa"/>
          </w:tcPr>
          <w:p w14:paraId="42B54DE5" w14:textId="77777777" w:rsidR="00936EB6" w:rsidRPr="00286258" w:rsidRDefault="00936EB6" w:rsidP="00936EB6">
            <w:pPr>
              <w:autoSpaceDE w:val="0"/>
              <w:autoSpaceDN w:val="0"/>
              <w:adjustRightInd w:val="0"/>
              <w:jc w:val="center"/>
              <w:rPr>
                <w:rFonts w:ascii="Times New Roman" w:hAnsi="Times New Roman" w:cs="Times New Roman"/>
                <w:sz w:val="20"/>
                <w:szCs w:val="20"/>
              </w:rPr>
            </w:pPr>
            <w:r w:rsidRPr="00286258">
              <w:rPr>
                <w:rFonts w:ascii="Times New Roman" w:hAnsi="Times New Roman" w:cs="Times New Roman"/>
                <w:sz w:val="20"/>
                <w:szCs w:val="20"/>
              </w:rPr>
              <w:t>-</w:t>
            </w:r>
          </w:p>
        </w:tc>
        <w:tc>
          <w:tcPr>
            <w:tcW w:w="1134" w:type="dxa"/>
          </w:tcPr>
          <w:p w14:paraId="407A127F" w14:textId="77777777" w:rsidR="00936EB6" w:rsidRPr="00286258" w:rsidRDefault="00936EB6" w:rsidP="00936EB6">
            <w:pPr>
              <w:autoSpaceDE w:val="0"/>
              <w:autoSpaceDN w:val="0"/>
              <w:adjustRightInd w:val="0"/>
              <w:jc w:val="center"/>
              <w:rPr>
                <w:rFonts w:ascii="Times New Roman" w:hAnsi="Times New Roman" w:cs="Times New Roman"/>
                <w:sz w:val="20"/>
                <w:szCs w:val="20"/>
              </w:rPr>
            </w:pPr>
            <w:r w:rsidRPr="00286258">
              <w:rPr>
                <w:rFonts w:ascii="Times New Roman" w:hAnsi="Times New Roman" w:cs="Times New Roman"/>
                <w:sz w:val="20"/>
                <w:szCs w:val="20"/>
              </w:rPr>
              <w:t>-</w:t>
            </w:r>
          </w:p>
        </w:tc>
        <w:tc>
          <w:tcPr>
            <w:tcW w:w="1276" w:type="dxa"/>
          </w:tcPr>
          <w:p w14:paraId="262476D8" w14:textId="77777777" w:rsidR="00936EB6" w:rsidRPr="00286258" w:rsidRDefault="00936EB6" w:rsidP="00936EB6">
            <w:pPr>
              <w:autoSpaceDE w:val="0"/>
              <w:autoSpaceDN w:val="0"/>
              <w:adjustRightInd w:val="0"/>
              <w:jc w:val="center"/>
              <w:rPr>
                <w:rFonts w:ascii="Times New Roman" w:hAnsi="Times New Roman" w:cs="Times New Roman"/>
                <w:sz w:val="20"/>
                <w:szCs w:val="20"/>
              </w:rPr>
            </w:pPr>
            <w:r w:rsidRPr="00286258">
              <w:rPr>
                <w:rFonts w:ascii="Times New Roman" w:hAnsi="Times New Roman" w:cs="Times New Roman"/>
                <w:sz w:val="20"/>
                <w:szCs w:val="20"/>
              </w:rPr>
              <w:t>-</w:t>
            </w:r>
          </w:p>
        </w:tc>
        <w:tc>
          <w:tcPr>
            <w:tcW w:w="1134" w:type="dxa"/>
          </w:tcPr>
          <w:p w14:paraId="448B6E71" w14:textId="5E60DD7F" w:rsidR="00936EB6" w:rsidRPr="00936EB6" w:rsidRDefault="00936EB6" w:rsidP="00936EB6">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20"/>
                <w:szCs w:val="20"/>
              </w:rPr>
              <w:t>-</w:t>
            </w:r>
          </w:p>
        </w:tc>
      </w:tr>
      <w:tr w:rsidR="00936EB6" w:rsidRPr="0007161C" w14:paraId="4295C556" w14:textId="1CFF33DB" w:rsidTr="00936EB6">
        <w:tc>
          <w:tcPr>
            <w:tcW w:w="675" w:type="dxa"/>
            <w:vMerge/>
          </w:tcPr>
          <w:p w14:paraId="138CE050" w14:textId="77777777" w:rsidR="00936EB6" w:rsidRPr="00286258" w:rsidRDefault="00936EB6" w:rsidP="00936EB6">
            <w:pPr>
              <w:numPr>
                <w:ilvl w:val="0"/>
                <w:numId w:val="38"/>
              </w:numPr>
              <w:autoSpaceDE w:val="0"/>
              <w:autoSpaceDN w:val="0"/>
              <w:adjustRightInd w:val="0"/>
              <w:contextualSpacing/>
              <w:rPr>
                <w:rFonts w:ascii="Times New Roman" w:hAnsi="Times New Roman" w:cs="Times New Roman"/>
                <w:sz w:val="20"/>
                <w:szCs w:val="20"/>
              </w:rPr>
            </w:pPr>
          </w:p>
        </w:tc>
        <w:tc>
          <w:tcPr>
            <w:tcW w:w="3261" w:type="dxa"/>
            <w:vMerge/>
          </w:tcPr>
          <w:p w14:paraId="1E8614E3" w14:textId="77777777" w:rsidR="00936EB6" w:rsidRPr="00286258" w:rsidRDefault="00936EB6" w:rsidP="00936EB6">
            <w:pPr>
              <w:autoSpaceDE w:val="0"/>
              <w:autoSpaceDN w:val="0"/>
              <w:adjustRightInd w:val="0"/>
              <w:jc w:val="both"/>
              <w:rPr>
                <w:rFonts w:ascii="Times New Roman" w:hAnsi="Times New Roman" w:cs="Times New Roman"/>
                <w:sz w:val="20"/>
                <w:szCs w:val="20"/>
              </w:rPr>
            </w:pPr>
          </w:p>
        </w:tc>
        <w:tc>
          <w:tcPr>
            <w:tcW w:w="850" w:type="dxa"/>
          </w:tcPr>
          <w:p w14:paraId="18DC084E" w14:textId="77777777" w:rsidR="00936EB6" w:rsidRPr="00286258" w:rsidRDefault="00936EB6" w:rsidP="00936EB6">
            <w:pPr>
              <w:autoSpaceDE w:val="0"/>
              <w:autoSpaceDN w:val="0"/>
              <w:adjustRightInd w:val="0"/>
              <w:jc w:val="center"/>
              <w:rPr>
                <w:rFonts w:ascii="Times New Roman" w:hAnsi="Times New Roman" w:cs="Times New Roman"/>
                <w:sz w:val="20"/>
                <w:szCs w:val="20"/>
              </w:rPr>
            </w:pPr>
            <w:r w:rsidRPr="00286258">
              <w:rPr>
                <w:rFonts w:ascii="Times New Roman" w:hAnsi="Times New Roman" w:cs="Times New Roman"/>
                <w:sz w:val="20"/>
                <w:szCs w:val="20"/>
              </w:rPr>
              <w:t>3</w:t>
            </w:r>
          </w:p>
        </w:tc>
        <w:tc>
          <w:tcPr>
            <w:tcW w:w="1276" w:type="dxa"/>
          </w:tcPr>
          <w:p w14:paraId="4C3768E2" w14:textId="77777777" w:rsidR="00936EB6" w:rsidRPr="00286258" w:rsidRDefault="00936EB6" w:rsidP="00936EB6">
            <w:pPr>
              <w:autoSpaceDE w:val="0"/>
              <w:autoSpaceDN w:val="0"/>
              <w:adjustRightInd w:val="0"/>
              <w:jc w:val="center"/>
              <w:rPr>
                <w:rFonts w:ascii="Times New Roman" w:hAnsi="Times New Roman" w:cs="Times New Roman"/>
                <w:sz w:val="20"/>
                <w:szCs w:val="20"/>
              </w:rPr>
            </w:pPr>
            <w:r w:rsidRPr="00286258">
              <w:rPr>
                <w:rFonts w:ascii="Times New Roman" w:hAnsi="Times New Roman" w:cs="Times New Roman"/>
                <w:sz w:val="20"/>
                <w:szCs w:val="20"/>
              </w:rPr>
              <w:t>-</w:t>
            </w:r>
          </w:p>
        </w:tc>
        <w:tc>
          <w:tcPr>
            <w:tcW w:w="1134" w:type="dxa"/>
          </w:tcPr>
          <w:p w14:paraId="04BF8A0F" w14:textId="77777777" w:rsidR="00936EB6" w:rsidRPr="00286258" w:rsidRDefault="00936EB6" w:rsidP="00936EB6">
            <w:pPr>
              <w:autoSpaceDE w:val="0"/>
              <w:autoSpaceDN w:val="0"/>
              <w:adjustRightInd w:val="0"/>
              <w:jc w:val="center"/>
              <w:rPr>
                <w:rFonts w:ascii="Times New Roman" w:hAnsi="Times New Roman" w:cs="Times New Roman"/>
                <w:sz w:val="20"/>
                <w:szCs w:val="20"/>
              </w:rPr>
            </w:pPr>
            <w:r w:rsidRPr="00286258">
              <w:rPr>
                <w:rFonts w:ascii="Times New Roman" w:hAnsi="Times New Roman" w:cs="Times New Roman"/>
                <w:sz w:val="20"/>
                <w:szCs w:val="20"/>
              </w:rPr>
              <w:t>-</w:t>
            </w:r>
          </w:p>
        </w:tc>
        <w:tc>
          <w:tcPr>
            <w:tcW w:w="1276" w:type="dxa"/>
          </w:tcPr>
          <w:p w14:paraId="432020C4" w14:textId="77777777" w:rsidR="00936EB6" w:rsidRPr="00286258" w:rsidRDefault="00936EB6" w:rsidP="00936EB6">
            <w:pPr>
              <w:autoSpaceDE w:val="0"/>
              <w:autoSpaceDN w:val="0"/>
              <w:adjustRightInd w:val="0"/>
              <w:jc w:val="center"/>
              <w:rPr>
                <w:rFonts w:ascii="Times New Roman" w:hAnsi="Times New Roman" w:cs="Times New Roman"/>
                <w:sz w:val="20"/>
                <w:szCs w:val="20"/>
              </w:rPr>
            </w:pPr>
            <w:r w:rsidRPr="00286258">
              <w:rPr>
                <w:rFonts w:ascii="Times New Roman" w:hAnsi="Times New Roman" w:cs="Times New Roman"/>
                <w:sz w:val="20"/>
                <w:szCs w:val="20"/>
              </w:rPr>
              <w:t>-</w:t>
            </w:r>
          </w:p>
        </w:tc>
        <w:tc>
          <w:tcPr>
            <w:tcW w:w="1134" w:type="dxa"/>
          </w:tcPr>
          <w:p w14:paraId="0575212B" w14:textId="451E4952" w:rsidR="00936EB6" w:rsidRPr="00936EB6" w:rsidRDefault="00936EB6" w:rsidP="00936EB6">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20"/>
                <w:szCs w:val="20"/>
              </w:rPr>
              <w:t>-</w:t>
            </w:r>
          </w:p>
        </w:tc>
      </w:tr>
      <w:tr w:rsidR="00936EB6" w:rsidRPr="0007161C" w14:paraId="399AB9AF" w14:textId="0598D2D9" w:rsidTr="00936EB6">
        <w:tc>
          <w:tcPr>
            <w:tcW w:w="675" w:type="dxa"/>
            <w:vMerge/>
          </w:tcPr>
          <w:p w14:paraId="06C04EAF" w14:textId="77777777" w:rsidR="00936EB6" w:rsidRPr="00286258" w:rsidRDefault="00936EB6" w:rsidP="00936EB6">
            <w:pPr>
              <w:numPr>
                <w:ilvl w:val="0"/>
                <w:numId w:val="38"/>
              </w:numPr>
              <w:autoSpaceDE w:val="0"/>
              <w:autoSpaceDN w:val="0"/>
              <w:adjustRightInd w:val="0"/>
              <w:contextualSpacing/>
              <w:rPr>
                <w:rFonts w:ascii="Times New Roman" w:hAnsi="Times New Roman" w:cs="Times New Roman"/>
                <w:sz w:val="20"/>
                <w:szCs w:val="20"/>
              </w:rPr>
            </w:pPr>
          </w:p>
        </w:tc>
        <w:tc>
          <w:tcPr>
            <w:tcW w:w="3261" w:type="dxa"/>
            <w:vMerge/>
          </w:tcPr>
          <w:p w14:paraId="1A974C45" w14:textId="77777777" w:rsidR="00936EB6" w:rsidRPr="00286258" w:rsidRDefault="00936EB6" w:rsidP="00936EB6">
            <w:pPr>
              <w:autoSpaceDE w:val="0"/>
              <w:autoSpaceDN w:val="0"/>
              <w:adjustRightInd w:val="0"/>
              <w:jc w:val="both"/>
              <w:rPr>
                <w:rFonts w:ascii="Times New Roman" w:hAnsi="Times New Roman" w:cs="Times New Roman"/>
                <w:sz w:val="20"/>
                <w:szCs w:val="20"/>
              </w:rPr>
            </w:pPr>
          </w:p>
        </w:tc>
        <w:tc>
          <w:tcPr>
            <w:tcW w:w="850" w:type="dxa"/>
          </w:tcPr>
          <w:p w14:paraId="3955AB7D" w14:textId="77777777" w:rsidR="00936EB6" w:rsidRPr="00286258" w:rsidRDefault="00936EB6" w:rsidP="00936EB6">
            <w:pPr>
              <w:autoSpaceDE w:val="0"/>
              <w:autoSpaceDN w:val="0"/>
              <w:adjustRightInd w:val="0"/>
              <w:jc w:val="center"/>
              <w:rPr>
                <w:rFonts w:ascii="Times New Roman" w:hAnsi="Times New Roman" w:cs="Times New Roman"/>
                <w:sz w:val="20"/>
                <w:szCs w:val="20"/>
              </w:rPr>
            </w:pPr>
            <w:r w:rsidRPr="00286258">
              <w:rPr>
                <w:rFonts w:ascii="Times New Roman" w:hAnsi="Times New Roman" w:cs="Times New Roman"/>
                <w:sz w:val="20"/>
                <w:szCs w:val="20"/>
              </w:rPr>
              <w:t>4</w:t>
            </w:r>
          </w:p>
        </w:tc>
        <w:tc>
          <w:tcPr>
            <w:tcW w:w="1276" w:type="dxa"/>
          </w:tcPr>
          <w:p w14:paraId="26A0ABA2" w14:textId="77777777" w:rsidR="00936EB6" w:rsidRPr="00286258" w:rsidRDefault="00936EB6" w:rsidP="00936EB6">
            <w:pPr>
              <w:autoSpaceDE w:val="0"/>
              <w:autoSpaceDN w:val="0"/>
              <w:adjustRightInd w:val="0"/>
              <w:jc w:val="center"/>
              <w:rPr>
                <w:rFonts w:ascii="Times New Roman" w:hAnsi="Times New Roman" w:cs="Times New Roman"/>
                <w:sz w:val="20"/>
                <w:szCs w:val="20"/>
              </w:rPr>
            </w:pPr>
            <w:r w:rsidRPr="00286258">
              <w:rPr>
                <w:rFonts w:ascii="Times New Roman" w:hAnsi="Times New Roman" w:cs="Times New Roman"/>
                <w:sz w:val="20"/>
                <w:szCs w:val="20"/>
              </w:rPr>
              <w:t>100,0</w:t>
            </w:r>
          </w:p>
        </w:tc>
        <w:tc>
          <w:tcPr>
            <w:tcW w:w="1134" w:type="dxa"/>
          </w:tcPr>
          <w:p w14:paraId="7CE53BCA" w14:textId="77777777" w:rsidR="00936EB6" w:rsidRPr="00286258" w:rsidRDefault="00936EB6" w:rsidP="00936EB6">
            <w:pPr>
              <w:autoSpaceDE w:val="0"/>
              <w:autoSpaceDN w:val="0"/>
              <w:adjustRightInd w:val="0"/>
              <w:jc w:val="center"/>
              <w:rPr>
                <w:rFonts w:ascii="Times New Roman" w:hAnsi="Times New Roman" w:cs="Times New Roman"/>
                <w:sz w:val="20"/>
                <w:szCs w:val="20"/>
              </w:rPr>
            </w:pPr>
            <w:r w:rsidRPr="00286258">
              <w:rPr>
                <w:rFonts w:ascii="Times New Roman" w:hAnsi="Times New Roman" w:cs="Times New Roman"/>
                <w:sz w:val="20"/>
                <w:szCs w:val="20"/>
              </w:rPr>
              <w:t>100,0</w:t>
            </w:r>
          </w:p>
        </w:tc>
        <w:tc>
          <w:tcPr>
            <w:tcW w:w="1276" w:type="dxa"/>
          </w:tcPr>
          <w:p w14:paraId="0133C1B4" w14:textId="77777777" w:rsidR="00936EB6" w:rsidRPr="00286258" w:rsidRDefault="00936EB6" w:rsidP="00936EB6">
            <w:pPr>
              <w:autoSpaceDE w:val="0"/>
              <w:autoSpaceDN w:val="0"/>
              <w:adjustRightInd w:val="0"/>
              <w:jc w:val="center"/>
              <w:rPr>
                <w:rFonts w:ascii="Times New Roman" w:hAnsi="Times New Roman" w:cs="Times New Roman"/>
                <w:sz w:val="20"/>
                <w:szCs w:val="20"/>
              </w:rPr>
            </w:pPr>
            <w:r w:rsidRPr="00286258">
              <w:rPr>
                <w:rFonts w:ascii="Times New Roman" w:hAnsi="Times New Roman" w:cs="Times New Roman"/>
                <w:sz w:val="20"/>
                <w:szCs w:val="20"/>
              </w:rPr>
              <w:t>-</w:t>
            </w:r>
          </w:p>
        </w:tc>
        <w:tc>
          <w:tcPr>
            <w:tcW w:w="1134" w:type="dxa"/>
          </w:tcPr>
          <w:p w14:paraId="52DD80E2" w14:textId="35EFB61E" w:rsidR="00936EB6" w:rsidRPr="00936EB6" w:rsidRDefault="00936EB6" w:rsidP="00936EB6">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20"/>
                <w:szCs w:val="20"/>
              </w:rPr>
              <w:t>100,0</w:t>
            </w:r>
          </w:p>
        </w:tc>
      </w:tr>
      <w:tr w:rsidR="00936EB6" w:rsidRPr="0007161C" w14:paraId="521402A6" w14:textId="013AA4EC" w:rsidTr="00936EB6">
        <w:tc>
          <w:tcPr>
            <w:tcW w:w="675" w:type="dxa"/>
            <w:vMerge/>
          </w:tcPr>
          <w:p w14:paraId="7FD23741" w14:textId="77777777" w:rsidR="00936EB6" w:rsidRPr="00286258" w:rsidRDefault="00936EB6" w:rsidP="00936EB6">
            <w:pPr>
              <w:numPr>
                <w:ilvl w:val="0"/>
                <w:numId w:val="38"/>
              </w:numPr>
              <w:autoSpaceDE w:val="0"/>
              <w:autoSpaceDN w:val="0"/>
              <w:adjustRightInd w:val="0"/>
              <w:contextualSpacing/>
              <w:rPr>
                <w:rFonts w:ascii="Times New Roman" w:hAnsi="Times New Roman" w:cs="Times New Roman"/>
                <w:sz w:val="20"/>
                <w:szCs w:val="20"/>
              </w:rPr>
            </w:pPr>
          </w:p>
        </w:tc>
        <w:tc>
          <w:tcPr>
            <w:tcW w:w="3261" w:type="dxa"/>
            <w:vMerge/>
          </w:tcPr>
          <w:p w14:paraId="3E9EA542" w14:textId="77777777" w:rsidR="00936EB6" w:rsidRPr="00286258" w:rsidRDefault="00936EB6" w:rsidP="00936EB6">
            <w:pPr>
              <w:autoSpaceDE w:val="0"/>
              <w:autoSpaceDN w:val="0"/>
              <w:adjustRightInd w:val="0"/>
              <w:jc w:val="both"/>
              <w:rPr>
                <w:rFonts w:ascii="Times New Roman" w:hAnsi="Times New Roman" w:cs="Times New Roman"/>
                <w:sz w:val="20"/>
                <w:szCs w:val="20"/>
              </w:rPr>
            </w:pPr>
          </w:p>
        </w:tc>
        <w:tc>
          <w:tcPr>
            <w:tcW w:w="850" w:type="dxa"/>
          </w:tcPr>
          <w:p w14:paraId="6736BD80" w14:textId="77777777" w:rsidR="00936EB6" w:rsidRPr="00286258" w:rsidRDefault="00936EB6" w:rsidP="00936EB6">
            <w:pPr>
              <w:autoSpaceDE w:val="0"/>
              <w:autoSpaceDN w:val="0"/>
              <w:adjustRightInd w:val="0"/>
              <w:jc w:val="center"/>
              <w:rPr>
                <w:rFonts w:ascii="Times New Roman" w:hAnsi="Times New Roman" w:cs="Times New Roman"/>
                <w:sz w:val="20"/>
                <w:szCs w:val="20"/>
              </w:rPr>
            </w:pPr>
            <w:r w:rsidRPr="00286258">
              <w:rPr>
                <w:rFonts w:ascii="Times New Roman" w:hAnsi="Times New Roman" w:cs="Times New Roman"/>
                <w:sz w:val="20"/>
                <w:szCs w:val="20"/>
              </w:rPr>
              <w:t>5</w:t>
            </w:r>
          </w:p>
        </w:tc>
        <w:tc>
          <w:tcPr>
            <w:tcW w:w="1276" w:type="dxa"/>
          </w:tcPr>
          <w:p w14:paraId="3A10C040" w14:textId="77777777" w:rsidR="00936EB6" w:rsidRPr="00286258" w:rsidRDefault="00936EB6" w:rsidP="00936EB6">
            <w:pPr>
              <w:autoSpaceDE w:val="0"/>
              <w:autoSpaceDN w:val="0"/>
              <w:adjustRightInd w:val="0"/>
              <w:jc w:val="center"/>
              <w:rPr>
                <w:rFonts w:ascii="Times New Roman" w:hAnsi="Times New Roman" w:cs="Times New Roman"/>
                <w:sz w:val="20"/>
                <w:szCs w:val="20"/>
              </w:rPr>
            </w:pPr>
            <w:r w:rsidRPr="00286258">
              <w:rPr>
                <w:rFonts w:ascii="Times New Roman" w:hAnsi="Times New Roman" w:cs="Times New Roman"/>
                <w:sz w:val="20"/>
                <w:szCs w:val="20"/>
              </w:rPr>
              <w:t>-</w:t>
            </w:r>
          </w:p>
        </w:tc>
        <w:tc>
          <w:tcPr>
            <w:tcW w:w="1134" w:type="dxa"/>
          </w:tcPr>
          <w:p w14:paraId="2FAC2E8B" w14:textId="77777777" w:rsidR="00936EB6" w:rsidRPr="00286258" w:rsidRDefault="00936EB6" w:rsidP="00936EB6">
            <w:pPr>
              <w:autoSpaceDE w:val="0"/>
              <w:autoSpaceDN w:val="0"/>
              <w:adjustRightInd w:val="0"/>
              <w:jc w:val="center"/>
              <w:rPr>
                <w:rFonts w:ascii="Times New Roman" w:hAnsi="Times New Roman" w:cs="Times New Roman"/>
                <w:sz w:val="20"/>
                <w:szCs w:val="20"/>
              </w:rPr>
            </w:pPr>
            <w:r w:rsidRPr="00286258">
              <w:rPr>
                <w:rFonts w:ascii="Times New Roman" w:hAnsi="Times New Roman" w:cs="Times New Roman"/>
                <w:sz w:val="20"/>
                <w:szCs w:val="20"/>
              </w:rPr>
              <w:t>-</w:t>
            </w:r>
          </w:p>
        </w:tc>
        <w:tc>
          <w:tcPr>
            <w:tcW w:w="1276" w:type="dxa"/>
          </w:tcPr>
          <w:p w14:paraId="7B82556C" w14:textId="77777777" w:rsidR="00936EB6" w:rsidRPr="00286258" w:rsidRDefault="00936EB6" w:rsidP="00936EB6">
            <w:pPr>
              <w:autoSpaceDE w:val="0"/>
              <w:autoSpaceDN w:val="0"/>
              <w:adjustRightInd w:val="0"/>
              <w:jc w:val="center"/>
              <w:rPr>
                <w:rFonts w:ascii="Times New Roman" w:hAnsi="Times New Roman" w:cs="Times New Roman"/>
                <w:sz w:val="20"/>
                <w:szCs w:val="20"/>
              </w:rPr>
            </w:pPr>
            <w:r w:rsidRPr="00286258">
              <w:rPr>
                <w:rFonts w:ascii="Times New Roman" w:hAnsi="Times New Roman" w:cs="Times New Roman"/>
                <w:sz w:val="20"/>
                <w:szCs w:val="20"/>
              </w:rPr>
              <w:t>100,0</w:t>
            </w:r>
          </w:p>
        </w:tc>
        <w:tc>
          <w:tcPr>
            <w:tcW w:w="1134" w:type="dxa"/>
          </w:tcPr>
          <w:p w14:paraId="41D5AF07" w14:textId="482A62E2" w:rsidR="00936EB6" w:rsidRPr="00936EB6" w:rsidRDefault="00936EB6" w:rsidP="00936EB6">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20"/>
                <w:szCs w:val="20"/>
              </w:rPr>
              <w:t>-</w:t>
            </w:r>
          </w:p>
        </w:tc>
      </w:tr>
      <w:tr w:rsidR="00936EB6" w:rsidRPr="0007161C" w14:paraId="76788CE5" w14:textId="3B1DC761" w:rsidTr="00936EB6">
        <w:tc>
          <w:tcPr>
            <w:tcW w:w="675" w:type="dxa"/>
            <w:vMerge w:val="restart"/>
          </w:tcPr>
          <w:p w14:paraId="64B6823A" w14:textId="77777777" w:rsidR="00936EB6" w:rsidRPr="00286258" w:rsidRDefault="00936EB6" w:rsidP="00936EB6">
            <w:pPr>
              <w:numPr>
                <w:ilvl w:val="0"/>
                <w:numId w:val="38"/>
              </w:numPr>
              <w:autoSpaceDE w:val="0"/>
              <w:autoSpaceDN w:val="0"/>
              <w:adjustRightInd w:val="0"/>
              <w:contextualSpacing/>
              <w:rPr>
                <w:rFonts w:ascii="Times New Roman" w:hAnsi="Times New Roman" w:cs="Times New Roman"/>
                <w:sz w:val="20"/>
                <w:szCs w:val="20"/>
              </w:rPr>
            </w:pPr>
          </w:p>
        </w:tc>
        <w:tc>
          <w:tcPr>
            <w:tcW w:w="3261" w:type="dxa"/>
            <w:vMerge w:val="restart"/>
          </w:tcPr>
          <w:p w14:paraId="48AEE8CD" w14:textId="77777777" w:rsidR="00936EB6" w:rsidRPr="00286258" w:rsidRDefault="00936EB6" w:rsidP="00936EB6">
            <w:pPr>
              <w:autoSpaceDE w:val="0"/>
              <w:autoSpaceDN w:val="0"/>
              <w:adjustRightInd w:val="0"/>
              <w:jc w:val="both"/>
              <w:rPr>
                <w:rFonts w:ascii="Times New Roman" w:hAnsi="Times New Roman" w:cs="Times New Roman"/>
                <w:sz w:val="20"/>
                <w:szCs w:val="20"/>
              </w:rPr>
            </w:pPr>
            <w:r w:rsidRPr="00286258">
              <w:rPr>
                <w:rFonts w:ascii="Times New Roman" w:hAnsi="Times New Roman" w:cs="Times New Roman"/>
                <w:sz w:val="20"/>
                <w:szCs w:val="20"/>
              </w:rPr>
              <w:t>Насколько Вы удовлетворены способностью выпускников АНО ПО «ПГТК» ориентироваться в условиях постоянного изменения правовой базы по пятибалльной шкале</w:t>
            </w:r>
          </w:p>
        </w:tc>
        <w:tc>
          <w:tcPr>
            <w:tcW w:w="850" w:type="dxa"/>
          </w:tcPr>
          <w:p w14:paraId="7925D25E" w14:textId="77777777" w:rsidR="00936EB6" w:rsidRPr="00286258" w:rsidRDefault="00936EB6" w:rsidP="00936EB6">
            <w:pPr>
              <w:autoSpaceDE w:val="0"/>
              <w:autoSpaceDN w:val="0"/>
              <w:adjustRightInd w:val="0"/>
              <w:jc w:val="center"/>
              <w:rPr>
                <w:rFonts w:ascii="Times New Roman" w:hAnsi="Times New Roman" w:cs="Times New Roman"/>
                <w:sz w:val="20"/>
                <w:szCs w:val="20"/>
              </w:rPr>
            </w:pPr>
            <w:r w:rsidRPr="00286258">
              <w:rPr>
                <w:rFonts w:ascii="Times New Roman" w:hAnsi="Times New Roman" w:cs="Times New Roman"/>
                <w:sz w:val="20"/>
                <w:szCs w:val="20"/>
              </w:rPr>
              <w:t>1</w:t>
            </w:r>
          </w:p>
        </w:tc>
        <w:tc>
          <w:tcPr>
            <w:tcW w:w="1276" w:type="dxa"/>
          </w:tcPr>
          <w:p w14:paraId="3B044E72" w14:textId="77777777" w:rsidR="00936EB6" w:rsidRPr="00286258" w:rsidRDefault="00936EB6" w:rsidP="00936EB6">
            <w:pPr>
              <w:autoSpaceDE w:val="0"/>
              <w:autoSpaceDN w:val="0"/>
              <w:adjustRightInd w:val="0"/>
              <w:jc w:val="center"/>
              <w:rPr>
                <w:rFonts w:ascii="Times New Roman" w:hAnsi="Times New Roman" w:cs="Times New Roman"/>
                <w:sz w:val="20"/>
                <w:szCs w:val="20"/>
              </w:rPr>
            </w:pPr>
            <w:r w:rsidRPr="00286258">
              <w:rPr>
                <w:rFonts w:ascii="Times New Roman" w:hAnsi="Times New Roman" w:cs="Times New Roman"/>
                <w:sz w:val="20"/>
                <w:szCs w:val="20"/>
              </w:rPr>
              <w:t>-</w:t>
            </w:r>
          </w:p>
        </w:tc>
        <w:tc>
          <w:tcPr>
            <w:tcW w:w="1134" w:type="dxa"/>
          </w:tcPr>
          <w:p w14:paraId="2F422D47" w14:textId="77777777" w:rsidR="00936EB6" w:rsidRPr="00286258" w:rsidRDefault="00936EB6" w:rsidP="00936EB6">
            <w:pPr>
              <w:autoSpaceDE w:val="0"/>
              <w:autoSpaceDN w:val="0"/>
              <w:adjustRightInd w:val="0"/>
              <w:jc w:val="center"/>
              <w:rPr>
                <w:rFonts w:ascii="Times New Roman" w:hAnsi="Times New Roman" w:cs="Times New Roman"/>
                <w:sz w:val="20"/>
                <w:szCs w:val="20"/>
              </w:rPr>
            </w:pPr>
            <w:r w:rsidRPr="00286258">
              <w:rPr>
                <w:rFonts w:ascii="Times New Roman" w:hAnsi="Times New Roman" w:cs="Times New Roman"/>
                <w:sz w:val="20"/>
                <w:szCs w:val="20"/>
              </w:rPr>
              <w:t>-</w:t>
            </w:r>
          </w:p>
        </w:tc>
        <w:tc>
          <w:tcPr>
            <w:tcW w:w="1276" w:type="dxa"/>
          </w:tcPr>
          <w:p w14:paraId="18CFC9AC" w14:textId="77777777" w:rsidR="00936EB6" w:rsidRPr="00286258" w:rsidRDefault="00936EB6" w:rsidP="00936EB6">
            <w:pPr>
              <w:autoSpaceDE w:val="0"/>
              <w:autoSpaceDN w:val="0"/>
              <w:adjustRightInd w:val="0"/>
              <w:jc w:val="center"/>
              <w:rPr>
                <w:rFonts w:ascii="Times New Roman" w:hAnsi="Times New Roman" w:cs="Times New Roman"/>
                <w:sz w:val="20"/>
                <w:szCs w:val="20"/>
              </w:rPr>
            </w:pPr>
            <w:r w:rsidRPr="00286258">
              <w:rPr>
                <w:rFonts w:ascii="Times New Roman" w:hAnsi="Times New Roman" w:cs="Times New Roman"/>
                <w:sz w:val="20"/>
                <w:szCs w:val="20"/>
              </w:rPr>
              <w:t>-</w:t>
            </w:r>
          </w:p>
        </w:tc>
        <w:tc>
          <w:tcPr>
            <w:tcW w:w="1134" w:type="dxa"/>
          </w:tcPr>
          <w:p w14:paraId="0076A23E" w14:textId="1D20449B" w:rsidR="00936EB6" w:rsidRPr="00936EB6" w:rsidRDefault="00936EB6" w:rsidP="00936EB6">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20"/>
                <w:szCs w:val="20"/>
              </w:rPr>
              <w:t>-</w:t>
            </w:r>
          </w:p>
        </w:tc>
      </w:tr>
      <w:tr w:rsidR="00936EB6" w:rsidRPr="0007161C" w14:paraId="31FCC5B1" w14:textId="11A1CBBA" w:rsidTr="00936EB6">
        <w:tc>
          <w:tcPr>
            <w:tcW w:w="675" w:type="dxa"/>
            <w:vMerge/>
          </w:tcPr>
          <w:p w14:paraId="09C21CFD" w14:textId="77777777" w:rsidR="00936EB6" w:rsidRPr="00286258" w:rsidRDefault="00936EB6" w:rsidP="00936EB6">
            <w:pPr>
              <w:numPr>
                <w:ilvl w:val="0"/>
                <w:numId w:val="38"/>
              </w:numPr>
              <w:autoSpaceDE w:val="0"/>
              <w:autoSpaceDN w:val="0"/>
              <w:adjustRightInd w:val="0"/>
              <w:contextualSpacing/>
              <w:rPr>
                <w:rFonts w:ascii="Times New Roman" w:hAnsi="Times New Roman" w:cs="Times New Roman"/>
                <w:sz w:val="20"/>
                <w:szCs w:val="20"/>
              </w:rPr>
            </w:pPr>
          </w:p>
        </w:tc>
        <w:tc>
          <w:tcPr>
            <w:tcW w:w="3261" w:type="dxa"/>
            <w:vMerge/>
          </w:tcPr>
          <w:p w14:paraId="76DEC9AF" w14:textId="77777777" w:rsidR="00936EB6" w:rsidRPr="00286258" w:rsidRDefault="00936EB6" w:rsidP="00936EB6">
            <w:pPr>
              <w:autoSpaceDE w:val="0"/>
              <w:autoSpaceDN w:val="0"/>
              <w:adjustRightInd w:val="0"/>
              <w:jc w:val="both"/>
              <w:rPr>
                <w:rFonts w:ascii="Times New Roman" w:hAnsi="Times New Roman" w:cs="Times New Roman"/>
                <w:sz w:val="20"/>
                <w:szCs w:val="20"/>
              </w:rPr>
            </w:pPr>
          </w:p>
        </w:tc>
        <w:tc>
          <w:tcPr>
            <w:tcW w:w="850" w:type="dxa"/>
          </w:tcPr>
          <w:p w14:paraId="5BEC2C1E" w14:textId="77777777" w:rsidR="00936EB6" w:rsidRPr="00286258" w:rsidRDefault="00936EB6" w:rsidP="00936EB6">
            <w:pPr>
              <w:autoSpaceDE w:val="0"/>
              <w:autoSpaceDN w:val="0"/>
              <w:adjustRightInd w:val="0"/>
              <w:jc w:val="center"/>
              <w:rPr>
                <w:rFonts w:ascii="Times New Roman" w:hAnsi="Times New Roman" w:cs="Times New Roman"/>
                <w:sz w:val="20"/>
                <w:szCs w:val="20"/>
              </w:rPr>
            </w:pPr>
            <w:r w:rsidRPr="00286258">
              <w:rPr>
                <w:rFonts w:ascii="Times New Roman" w:hAnsi="Times New Roman" w:cs="Times New Roman"/>
                <w:sz w:val="20"/>
                <w:szCs w:val="20"/>
              </w:rPr>
              <w:t>2</w:t>
            </w:r>
          </w:p>
        </w:tc>
        <w:tc>
          <w:tcPr>
            <w:tcW w:w="1276" w:type="dxa"/>
          </w:tcPr>
          <w:p w14:paraId="0E656A52" w14:textId="77777777" w:rsidR="00936EB6" w:rsidRPr="00286258" w:rsidRDefault="00936EB6" w:rsidP="00936EB6">
            <w:pPr>
              <w:autoSpaceDE w:val="0"/>
              <w:autoSpaceDN w:val="0"/>
              <w:adjustRightInd w:val="0"/>
              <w:jc w:val="center"/>
              <w:rPr>
                <w:rFonts w:ascii="Times New Roman" w:hAnsi="Times New Roman" w:cs="Times New Roman"/>
                <w:sz w:val="20"/>
                <w:szCs w:val="20"/>
              </w:rPr>
            </w:pPr>
            <w:r w:rsidRPr="00286258">
              <w:rPr>
                <w:rFonts w:ascii="Times New Roman" w:hAnsi="Times New Roman" w:cs="Times New Roman"/>
                <w:sz w:val="20"/>
                <w:szCs w:val="20"/>
              </w:rPr>
              <w:t>-</w:t>
            </w:r>
          </w:p>
        </w:tc>
        <w:tc>
          <w:tcPr>
            <w:tcW w:w="1134" w:type="dxa"/>
          </w:tcPr>
          <w:p w14:paraId="63AC8316" w14:textId="77777777" w:rsidR="00936EB6" w:rsidRPr="00286258" w:rsidRDefault="00936EB6" w:rsidP="00936EB6">
            <w:pPr>
              <w:autoSpaceDE w:val="0"/>
              <w:autoSpaceDN w:val="0"/>
              <w:adjustRightInd w:val="0"/>
              <w:jc w:val="center"/>
              <w:rPr>
                <w:rFonts w:ascii="Times New Roman" w:hAnsi="Times New Roman" w:cs="Times New Roman"/>
                <w:sz w:val="20"/>
                <w:szCs w:val="20"/>
              </w:rPr>
            </w:pPr>
            <w:r w:rsidRPr="00286258">
              <w:rPr>
                <w:rFonts w:ascii="Times New Roman" w:hAnsi="Times New Roman" w:cs="Times New Roman"/>
                <w:sz w:val="20"/>
                <w:szCs w:val="20"/>
              </w:rPr>
              <w:t>-</w:t>
            </w:r>
          </w:p>
        </w:tc>
        <w:tc>
          <w:tcPr>
            <w:tcW w:w="1276" w:type="dxa"/>
          </w:tcPr>
          <w:p w14:paraId="6C2DBEC7" w14:textId="77777777" w:rsidR="00936EB6" w:rsidRPr="00286258" w:rsidRDefault="00936EB6" w:rsidP="00936EB6">
            <w:pPr>
              <w:autoSpaceDE w:val="0"/>
              <w:autoSpaceDN w:val="0"/>
              <w:adjustRightInd w:val="0"/>
              <w:jc w:val="center"/>
              <w:rPr>
                <w:rFonts w:ascii="Times New Roman" w:hAnsi="Times New Roman" w:cs="Times New Roman"/>
                <w:sz w:val="20"/>
                <w:szCs w:val="20"/>
              </w:rPr>
            </w:pPr>
            <w:r w:rsidRPr="00286258">
              <w:rPr>
                <w:rFonts w:ascii="Times New Roman" w:hAnsi="Times New Roman" w:cs="Times New Roman"/>
                <w:sz w:val="20"/>
                <w:szCs w:val="20"/>
              </w:rPr>
              <w:t>-</w:t>
            </w:r>
          </w:p>
        </w:tc>
        <w:tc>
          <w:tcPr>
            <w:tcW w:w="1134" w:type="dxa"/>
          </w:tcPr>
          <w:p w14:paraId="07115E90" w14:textId="79F4B33D" w:rsidR="00936EB6" w:rsidRPr="00936EB6" w:rsidRDefault="00936EB6" w:rsidP="00936EB6">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20"/>
                <w:szCs w:val="20"/>
              </w:rPr>
              <w:t>-</w:t>
            </w:r>
          </w:p>
        </w:tc>
      </w:tr>
      <w:tr w:rsidR="00936EB6" w:rsidRPr="0007161C" w14:paraId="7C110D6B" w14:textId="2B835F7E" w:rsidTr="00936EB6">
        <w:tc>
          <w:tcPr>
            <w:tcW w:w="675" w:type="dxa"/>
            <w:vMerge/>
          </w:tcPr>
          <w:p w14:paraId="4938D245" w14:textId="77777777" w:rsidR="00936EB6" w:rsidRPr="00286258" w:rsidRDefault="00936EB6" w:rsidP="00936EB6">
            <w:pPr>
              <w:numPr>
                <w:ilvl w:val="0"/>
                <w:numId w:val="38"/>
              </w:numPr>
              <w:autoSpaceDE w:val="0"/>
              <w:autoSpaceDN w:val="0"/>
              <w:adjustRightInd w:val="0"/>
              <w:contextualSpacing/>
              <w:rPr>
                <w:rFonts w:ascii="Times New Roman" w:hAnsi="Times New Roman" w:cs="Times New Roman"/>
                <w:sz w:val="20"/>
                <w:szCs w:val="20"/>
              </w:rPr>
            </w:pPr>
          </w:p>
        </w:tc>
        <w:tc>
          <w:tcPr>
            <w:tcW w:w="3261" w:type="dxa"/>
            <w:vMerge/>
          </w:tcPr>
          <w:p w14:paraId="23E77909" w14:textId="77777777" w:rsidR="00936EB6" w:rsidRPr="00286258" w:rsidRDefault="00936EB6" w:rsidP="00936EB6">
            <w:pPr>
              <w:autoSpaceDE w:val="0"/>
              <w:autoSpaceDN w:val="0"/>
              <w:adjustRightInd w:val="0"/>
              <w:jc w:val="both"/>
              <w:rPr>
                <w:rFonts w:ascii="Times New Roman" w:hAnsi="Times New Roman" w:cs="Times New Roman"/>
                <w:sz w:val="20"/>
                <w:szCs w:val="20"/>
              </w:rPr>
            </w:pPr>
          </w:p>
        </w:tc>
        <w:tc>
          <w:tcPr>
            <w:tcW w:w="850" w:type="dxa"/>
          </w:tcPr>
          <w:p w14:paraId="021B0B31" w14:textId="77777777" w:rsidR="00936EB6" w:rsidRPr="00286258" w:rsidRDefault="00936EB6" w:rsidP="00936EB6">
            <w:pPr>
              <w:autoSpaceDE w:val="0"/>
              <w:autoSpaceDN w:val="0"/>
              <w:adjustRightInd w:val="0"/>
              <w:jc w:val="center"/>
              <w:rPr>
                <w:rFonts w:ascii="Times New Roman" w:hAnsi="Times New Roman" w:cs="Times New Roman"/>
                <w:sz w:val="20"/>
                <w:szCs w:val="20"/>
              </w:rPr>
            </w:pPr>
            <w:r w:rsidRPr="00286258">
              <w:rPr>
                <w:rFonts w:ascii="Times New Roman" w:hAnsi="Times New Roman" w:cs="Times New Roman"/>
                <w:sz w:val="20"/>
                <w:szCs w:val="20"/>
              </w:rPr>
              <w:t>3</w:t>
            </w:r>
          </w:p>
        </w:tc>
        <w:tc>
          <w:tcPr>
            <w:tcW w:w="1276" w:type="dxa"/>
          </w:tcPr>
          <w:p w14:paraId="6288FDC3" w14:textId="77777777" w:rsidR="00936EB6" w:rsidRPr="00286258" w:rsidRDefault="00936EB6" w:rsidP="00936EB6">
            <w:pPr>
              <w:autoSpaceDE w:val="0"/>
              <w:autoSpaceDN w:val="0"/>
              <w:adjustRightInd w:val="0"/>
              <w:jc w:val="center"/>
              <w:rPr>
                <w:rFonts w:ascii="Times New Roman" w:hAnsi="Times New Roman" w:cs="Times New Roman"/>
                <w:sz w:val="20"/>
                <w:szCs w:val="20"/>
              </w:rPr>
            </w:pPr>
            <w:r w:rsidRPr="00286258">
              <w:rPr>
                <w:rFonts w:ascii="Times New Roman" w:hAnsi="Times New Roman" w:cs="Times New Roman"/>
                <w:sz w:val="20"/>
                <w:szCs w:val="20"/>
              </w:rPr>
              <w:t>-</w:t>
            </w:r>
          </w:p>
        </w:tc>
        <w:tc>
          <w:tcPr>
            <w:tcW w:w="1134" w:type="dxa"/>
          </w:tcPr>
          <w:p w14:paraId="3C7C0D11" w14:textId="77777777" w:rsidR="00936EB6" w:rsidRPr="00286258" w:rsidRDefault="00936EB6" w:rsidP="00936EB6">
            <w:pPr>
              <w:autoSpaceDE w:val="0"/>
              <w:autoSpaceDN w:val="0"/>
              <w:adjustRightInd w:val="0"/>
              <w:jc w:val="center"/>
              <w:rPr>
                <w:rFonts w:ascii="Times New Roman" w:hAnsi="Times New Roman" w:cs="Times New Roman"/>
                <w:sz w:val="20"/>
                <w:szCs w:val="20"/>
              </w:rPr>
            </w:pPr>
            <w:r w:rsidRPr="00286258">
              <w:rPr>
                <w:rFonts w:ascii="Times New Roman" w:hAnsi="Times New Roman" w:cs="Times New Roman"/>
                <w:sz w:val="20"/>
                <w:szCs w:val="20"/>
              </w:rPr>
              <w:t>-</w:t>
            </w:r>
          </w:p>
        </w:tc>
        <w:tc>
          <w:tcPr>
            <w:tcW w:w="1276" w:type="dxa"/>
          </w:tcPr>
          <w:p w14:paraId="7E0E0CE1" w14:textId="77777777" w:rsidR="00936EB6" w:rsidRPr="00286258" w:rsidRDefault="00936EB6" w:rsidP="00936EB6">
            <w:pPr>
              <w:autoSpaceDE w:val="0"/>
              <w:autoSpaceDN w:val="0"/>
              <w:adjustRightInd w:val="0"/>
              <w:jc w:val="center"/>
              <w:rPr>
                <w:rFonts w:ascii="Times New Roman" w:hAnsi="Times New Roman" w:cs="Times New Roman"/>
                <w:sz w:val="20"/>
                <w:szCs w:val="20"/>
              </w:rPr>
            </w:pPr>
            <w:r w:rsidRPr="00286258">
              <w:rPr>
                <w:rFonts w:ascii="Times New Roman" w:hAnsi="Times New Roman" w:cs="Times New Roman"/>
                <w:sz w:val="20"/>
                <w:szCs w:val="20"/>
              </w:rPr>
              <w:t>66,7</w:t>
            </w:r>
          </w:p>
        </w:tc>
        <w:tc>
          <w:tcPr>
            <w:tcW w:w="1134" w:type="dxa"/>
          </w:tcPr>
          <w:p w14:paraId="69F32536" w14:textId="3B8D2F8F" w:rsidR="00936EB6" w:rsidRPr="00936EB6" w:rsidRDefault="00936EB6" w:rsidP="00936EB6">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20"/>
                <w:szCs w:val="20"/>
              </w:rPr>
              <w:t>-</w:t>
            </w:r>
          </w:p>
        </w:tc>
      </w:tr>
      <w:tr w:rsidR="00936EB6" w:rsidRPr="0007161C" w14:paraId="2AA94E41" w14:textId="21D39F12" w:rsidTr="00936EB6">
        <w:tc>
          <w:tcPr>
            <w:tcW w:w="675" w:type="dxa"/>
            <w:vMerge/>
          </w:tcPr>
          <w:p w14:paraId="353CC17A" w14:textId="77777777" w:rsidR="00936EB6" w:rsidRPr="00286258" w:rsidRDefault="00936EB6" w:rsidP="00936EB6">
            <w:pPr>
              <w:numPr>
                <w:ilvl w:val="0"/>
                <w:numId w:val="38"/>
              </w:numPr>
              <w:autoSpaceDE w:val="0"/>
              <w:autoSpaceDN w:val="0"/>
              <w:adjustRightInd w:val="0"/>
              <w:contextualSpacing/>
              <w:rPr>
                <w:rFonts w:ascii="Times New Roman" w:hAnsi="Times New Roman" w:cs="Times New Roman"/>
                <w:sz w:val="20"/>
                <w:szCs w:val="20"/>
              </w:rPr>
            </w:pPr>
          </w:p>
        </w:tc>
        <w:tc>
          <w:tcPr>
            <w:tcW w:w="3261" w:type="dxa"/>
            <w:vMerge/>
          </w:tcPr>
          <w:p w14:paraId="76D725AE" w14:textId="77777777" w:rsidR="00936EB6" w:rsidRPr="00286258" w:rsidRDefault="00936EB6" w:rsidP="00936EB6">
            <w:pPr>
              <w:autoSpaceDE w:val="0"/>
              <w:autoSpaceDN w:val="0"/>
              <w:adjustRightInd w:val="0"/>
              <w:jc w:val="both"/>
              <w:rPr>
                <w:rFonts w:ascii="Times New Roman" w:hAnsi="Times New Roman" w:cs="Times New Roman"/>
                <w:sz w:val="20"/>
                <w:szCs w:val="20"/>
              </w:rPr>
            </w:pPr>
          </w:p>
        </w:tc>
        <w:tc>
          <w:tcPr>
            <w:tcW w:w="850" w:type="dxa"/>
          </w:tcPr>
          <w:p w14:paraId="36CD858A" w14:textId="77777777" w:rsidR="00936EB6" w:rsidRPr="00286258" w:rsidRDefault="00936EB6" w:rsidP="00936EB6">
            <w:pPr>
              <w:autoSpaceDE w:val="0"/>
              <w:autoSpaceDN w:val="0"/>
              <w:adjustRightInd w:val="0"/>
              <w:jc w:val="center"/>
              <w:rPr>
                <w:rFonts w:ascii="Times New Roman" w:hAnsi="Times New Roman" w:cs="Times New Roman"/>
                <w:sz w:val="20"/>
                <w:szCs w:val="20"/>
              </w:rPr>
            </w:pPr>
            <w:r w:rsidRPr="00286258">
              <w:rPr>
                <w:rFonts w:ascii="Times New Roman" w:hAnsi="Times New Roman" w:cs="Times New Roman"/>
                <w:sz w:val="20"/>
                <w:szCs w:val="20"/>
              </w:rPr>
              <w:t>4</w:t>
            </w:r>
          </w:p>
        </w:tc>
        <w:tc>
          <w:tcPr>
            <w:tcW w:w="1276" w:type="dxa"/>
          </w:tcPr>
          <w:p w14:paraId="0588C665" w14:textId="77777777" w:rsidR="00936EB6" w:rsidRPr="00286258" w:rsidRDefault="00936EB6" w:rsidP="00936EB6">
            <w:pPr>
              <w:autoSpaceDE w:val="0"/>
              <w:autoSpaceDN w:val="0"/>
              <w:adjustRightInd w:val="0"/>
              <w:jc w:val="center"/>
              <w:rPr>
                <w:rFonts w:ascii="Times New Roman" w:hAnsi="Times New Roman" w:cs="Times New Roman"/>
                <w:sz w:val="20"/>
                <w:szCs w:val="20"/>
              </w:rPr>
            </w:pPr>
            <w:r w:rsidRPr="00286258">
              <w:rPr>
                <w:rFonts w:ascii="Times New Roman" w:hAnsi="Times New Roman" w:cs="Times New Roman"/>
                <w:sz w:val="20"/>
                <w:szCs w:val="20"/>
              </w:rPr>
              <w:t xml:space="preserve">33,3 </w:t>
            </w:r>
          </w:p>
        </w:tc>
        <w:tc>
          <w:tcPr>
            <w:tcW w:w="1134" w:type="dxa"/>
          </w:tcPr>
          <w:p w14:paraId="6B2FBA33" w14:textId="77777777" w:rsidR="00936EB6" w:rsidRPr="00286258" w:rsidRDefault="00936EB6" w:rsidP="00936EB6">
            <w:pPr>
              <w:autoSpaceDE w:val="0"/>
              <w:autoSpaceDN w:val="0"/>
              <w:adjustRightInd w:val="0"/>
              <w:jc w:val="center"/>
              <w:rPr>
                <w:rFonts w:ascii="Times New Roman" w:hAnsi="Times New Roman" w:cs="Times New Roman"/>
                <w:sz w:val="20"/>
                <w:szCs w:val="20"/>
              </w:rPr>
            </w:pPr>
            <w:r w:rsidRPr="00286258">
              <w:rPr>
                <w:rFonts w:ascii="Times New Roman" w:hAnsi="Times New Roman" w:cs="Times New Roman"/>
                <w:sz w:val="20"/>
                <w:szCs w:val="20"/>
              </w:rPr>
              <w:t>100,0</w:t>
            </w:r>
          </w:p>
        </w:tc>
        <w:tc>
          <w:tcPr>
            <w:tcW w:w="1276" w:type="dxa"/>
          </w:tcPr>
          <w:p w14:paraId="2107287F" w14:textId="77777777" w:rsidR="00936EB6" w:rsidRPr="00286258" w:rsidRDefault="00936EB6" w:rsidP="00936EB6">
            <w:pPr>
              <w:autoSpaceDE w:val="0"/>
              <w:autoSpaceDN w:val="0"/>
              <w:adjustRightInd w:val="0"/>
              <w:jc w:val="center"/>
              <w:rPr>
                <w:rFonts w:ascii="Times New Roman" w:hAnsi="Times New Roman" w:cs="Times New Roman"/>
                <w:sz w:val="20"/>
                <w:szCs w:val="20"/>
              </w:rPr>
            </w:pPr>
            <w:r w:rsidRPr="00286258">
              <w:rPr>
                <w:rFonts w:ascii="Times New Roman" w:hAnsi="Times New Roman" w:cs="Times New Roman"/>
                <w:sz w:val="20"/>
                <w:szCs w:val="20"/>
              </w:rPr>
              <w:t>-</w:t>
            </w:r>
          </w:p>
        </w:tc>
        <w:tc>
          <w:tcPr>
            <w:tcW w:w="1134" w:type="dxa"/>
          </w:tcPr>
          <w:p w14:paraId="4E8A4137" w14:textId="3266594A" w:rsidR="00936EB6" w:rsidRPr="00936EB6" w:rsidRDefault="00936EB6" w:rsidP="00936EB6">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20"/>
                <w:szCs w:val="20"/>
              </w:rPr>
              <w:t>100,0</w:t>
            </w:r>
          </w:p>
        </w:tc>
      </w:tr>
      <w:tr w:rsidR="00936EB6" w:rsidRPr="0007161C" w14:paraId="327AB7C6" w14:textId="472148A3" w:rsidTr="00936EB6">
        <w:tc>
          <w:tcPr>
            <w:tcW w:w="675" w:type="dxa"/>
            <w:vMerge/>
          </w:tcPr>
          <w:p w14:paraId="3C2BDD58" w14:textId="77777777" w:rsidR="00936EB6" w:rsidRPr="00286258" w:rsidRDefault="00936EB6" w:rsidP="00936EB6">
            <w:pPr>
              <w:numPr>
                <w:ilvl w:val="0"/>
                <w:numId w:val="38"/>
              </w:numPr>
              <w:autoSpaceDE w:val="0"/>
              <w:autoSpaceDN w:val="0"/>
              <w:adjustRightInd w:val="0"/>
              <w:contextualSpacing/>
              <w:rPr>
                <w:rFonts w:ascii="Times New Roman" w:hAnsi="Times New Roman" w:cs="Times New Roman"/>
                <w:sz w:val="20"/>
                <w:szCs w:val="20"/>
              </w:rPr>
            </w:pPr>
          </w:p>
        </w:tc>
        <w:tc>
          <w:tcPr>
            <w:tcW w:w="3261" w:type="dxa"/>
            <w:vMerge/>
          </w:tcPr>
          <w:p w14:paraId="79D7489D" w14:textId="77777777" w:rsidR="00936EB6" w:rsidRPr="00286258" w:rsidRDefault="00936EB6" w:rsidP="00936EB6">
            <w:pPr>
              <w:autoSpaceDE w:val="0"/>
              <w:autoSpaceDN w:val="0"/>
              <w:adjustRightInd w:val="0"/>
              <w:jc w:val="both"/>
              <w:rPr>
                <w:rFonts w:ascii="Times New Roman" w:hAnsi="Times New Roman" w:cs="Times New Roman"/>
                <w:sz w:val="20"/>
                <w:szCs w:val="20"/>
              </w:rPr>
            </w:pPr>
          </w:p>
        </w:tc>
        <w:tc>
          <w:tcPr>
            <w:tcW w:w="850" w:type="dxa"/>
          </w:tcPr>
          <w:p w14:paraId="5309B275" w14:textId="77777777" w:rsidR="00936EB6" w:rsidRPr="00286258" w:rsidRDefault="00936EB6" w:rsidP="00936EB6">
            <w:pPr>
              <w:autoSpaceDE w:val="0"/>
              <w:autoSpaceDN w:val="0"/>
              <w:adjustRightInd w:val="0"/>
              <w:jc w:val="center"/>
              <w:rPr>
                <w:rFonts w:ascii="Times New Roman" w:hAnsi="Times New Roman" w:cs="Times New Roman"/>
                <w:sz w:val="20"/>
                <w:szCs w:val="20"/>
              </w:rPr>
            </w:pPr>
            <w:r w:rsidRPr="00286258">
              <w:rPr>
                <w:rFonts w:ascii="Times New Roman" w:hAnsi="Times New Roman" w:cs="Times New Roman"/>
                <w:sz w:val="20"/>
                <w:szCs w:val="20"/>
              </w:rPr>
              <w:t>5</w:t>
            </w:r>
          </w:p>
        </w:tc>
        <w:tc>
          <w:tcPr>
            <w:tcW w:w="1276" w:type="dxa"/>
          </w:tcPr>
          <w:p w14:paraId="3610236C" w14:textId="77777777" w:rsidR="00936EB6" w:rsidRPr="00286258" w:rsidRDefault="00936EB6" w:rsidP="00936EB6">
            <w:pPr>
              <w:autoSpaceDE w:val="0"/>
              <w:autoSpaceDN w:val="0"/>
              <w:adjustRightInd w:val="0"/>
              <w:jc w:val="center"/>
              <w:rPr>
                <w:rFonts w:ascii="Times New Roman" w:hAnsi="Times New Roman" w:cs="Times New Roman"/>
                <w:sz w:val="20"/>
                <w:szCs w:val="20"/>
              </w:rPr>
            </w:pPr>
            <w:r w:rsidRPr="00286258">
              <w:rPr>
                <w:rFonts w:ascii="Times New Roman" w:hAnsi="Times New Roman" w:cs="Times New Roman"/>
                <w:sz w:val="20"/>
                <w:szCs w:val="20"/>
              </w:rPr>
              <w:t>66,7</w:t>
            </w:r>
          </w:p>
        </w:tc>
        <w:tc>
          <w:tcPr>
            <w:tcW w:w="1134" w:type="dxa"/>
          </w:tcPr>
          <w:p w14:paraId="242BB5CF" w14:textId="77777777" w:rsidR="00936EB6" w:rsidRPr="00286258" w:rsidRDefault="00936EB6" w:rsidP="00936EB6">
            <w:pPr>
              <w:autoSpaceDE w:val="0"/>
              <w:autoSpaceDN w:val="0"/>
              <w:adjustRightInd w:val="0"/>
              <w:jc w:val="center"/>
              <w:rPr>
                <w:rFonts w:ascii="Times New Roman" w:hAnsi="Times New Roman" w:cs="Times New Roman"/>
                <w:sz w:val="20"/>
                <w:szCs w:val="20"/>
              </w:rPr>
            </w:pPr>
            <w:r w:rsidRPr="00286258">
              <w:rPr>
                <w:rFonts w:ascii="Times New Roman" w:hAnsi="Times New Roman" w:cs="Times New Roman"/>
                <w:sz w:val="20"/>
                <w:szCs w:val="20"/>
              </w:rPr>
              <w:t>-</w:t>
            </w:r>
          </w:p>
        </w:tc>
        <w:tc>
          <w:tcPr>
            <w:tcW w:w="1276" w:type="dxa"/>
          </w:tcPr>
          <w:p w14:paraId="3BEA9C4B" w14:textId="77777777" w:rsidR="00936EB6" w:rsidRPr="00286258" w:rsidRDefault="00936EB6" w:rsidP="00936EB6">
            <w:pPr>
              <w:autoSpaceDE w:val="0"/>
              <w:autoSpaceDN w:val="0"/>
              <w:adjustRightInd w:val="0"/>
              <w:jc w:val="center"/>
              <w:rPr>
                <w:rFonts w:ascii="Times New Roman" w:hAnsi="Times New Roman" w:cs="Times New Roman"/>
                <w:sz w:val="20"/>
                <w:szCs w:val="20"/>
              </w:rPr>
            </w:pPr>
            <w:r w:rsidRPr="00286258">
              <w:rPr>
                <w:rFonts w:ascii="Times New Roman" w:hAnsi="Times New Roman" w:cs="Times New Roman"/>
                <w:sz w:val="20"/>
                <w:szCs w:val="20"/>
              </w:rPr>
              <w:t>33,4</w:t>
            </w:r>
          </w:p>
        </w:tc>
        <w:tc>
          <w:tcPr>
            <w:tcW w:w="1134" w:type="dxa"/>
          </w:tcPr>
          <w:p w14:paraId="62EC7B44" w14:textId="1B7C4BA5" w:rsidR="00936EB6" w:rsidRPr="00936EB6" w:rsidRDefault="00936EB6" w:rsidP="00936EB6">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20"/>
                <w:szCs w:val="20"/>
              </w:rPr>
              <w:t>-</w:t>
            </w:r>
          </w:p>
        </w:tc>
      </w:tr>
      <w:tr w:rsidR="00936EB6" w:rsidRPr="0007161C" w14:paraId="2AF6F8D3" w14:textId="366DA6B7" w:rsidTr="00936EB6">
        <w:tc>
          <w:tcPr>
            <w:tcW w:w="675" w:type="dxa"/>
            <w:vMerge w:val="restart"/>
          </w:tcPr>
          <w:p w14:paraId="28E8E832" w14:textId="77777777" w:rsidR="00936EB6" w:rsidRPr="00286258" w:rsidRDefault="00936EB6" w:rsidP="00936EB6">
            <w:pPr>
              <w:numPr>
                <w:ilvl w:val="0"/>
                <w:numId w:val="38"/>
              </w:numPr>
              <w:autoSpaceDE w:val="0"/>
              <w:autoSpaceDN w:val="0"/>
              <w:adjustRightInd w:val="0"/>
              <w:contextualSpacing/>
              <w:rPr>
                <w:rFonts w:ascii="Times New Roman" w:hAnsi="Times New Roman" w:cs="Times New Roman"/>
                <w:sz w:val="20"/>
                <w:szCs w:val="20"/>
              </w:rPr>
            </w:pPr>
          </w:p>
        </w:tc>
        <w:tc>
          <w:tcPr>
            <w:tcW w:w="3261" w:type="dxa"/>
            <w:vMerge w:val="restart"/>
          </w:tcPr>
          <w:p w14:paraId="0A2081A9" w14:textId="346D2FA5" w:rsidR="00936EB6" w:rsidRPr="00286258" w:rsidRDefault="00936EB6" w:rsidP="00936EB6">
            <w:pPr>
              <w:autoSpaceDE w:val="0"/>
              <w:autoSpaceDN w:val="0"/>
              <w:adjustRightInd w:val="0"/>
              <w:jc w:val="both"/>
              <w:rPr>
                <w:rFonts w:ascii="Times New Roman" w:hAnsi="Times New Roman" w:cs="Times New Roman"/>
                <w:sz w:val="20"/>
                <w:szCs w:val="20"/>
              </w:rPr>
            </w:pPr>
            <w:r w:rsidRPr="00286258">
              <w:rPr>
                <w:rFonts w:ascii="Times New Roman" w:hAnsi="Times New Roman" w:cs="Times New Roman"/>
                <w:sz w:val="20"/>
                <w:szCs w:val="20"/>
              </w:rPr>
              <w:t>Насколько Вы удовлетворены способностью выпускников АНО ПО «ПГТК» соблюдать основы здорового образа жизни, требования охраны труда по пятибалльной шкале</w:t>
            </w:r>
          </w:p>
        </w:tc>
        <w:tc>
          <w:tcPr>
            <w:tcW w:w="850" w:type="dxa"/>
          </w:tcPr>
          <w:p w14:paraId="1C1AEC6A" w14:textId="77777777" w:rsidR="00936EB6" w:rsidRPr="00286258" w:rsidRDefault="00936EB6" w:rsidP="00936EB6">
            <w:pPr>
              <w:autoSpaceDE w:val="0"/>
              <w:autoSpaceDN w:val="0"/>
              <w:adjustRightInd w:val="0"/>
              <w:jc w:val="center"/>
              <w:rPr>
                <w:rFonts w:ascii="Times New Roman" w:hAnsi="Times New Roman" w:cs="Times New Roman"/>
                <w:sz w:val="20"/>
                <w:szCs w:val="20"/>
              </w:rPr>
            </w:pPr>
            <w:r w:rsidRPr="00286258">
              <w:rPr>
                <w:rFonts w:ascii="Times New Roman" w:hAnsi="Times New Roman" w:cs="Times New Roman"/>
                <w:sz w:val="20"/>
                <w:szCs w:val="20"/>
              </w:rPr>
              <w:t>1</w:t>
            </w:r>
          </w:p>
        </w:tc>
        <w:tc>
          <w:tcPr>
            <w:tcW w:w="1276" w:type="dxa"/>
          </w:tcPr>
          <w:p w14:paraId="4FEC64F1" w14:textId="77777777" w:rsidR="00936EB6" w:rsidRPr="00286258" w:rsidRDefault="00936EB6" w:rsidP="00936EB6">
            <w:pPr>
              <w:autoSpaceDE w:val="0"/>
              <w:autoSpaceDN w:val="0"/>
              <w:adjustRightInd w:val="0"/>
              <w:jc w:val="center"/>
              <w:rPr>
                <w:rFonts w:ascii="Times New Roman" w:hAnsi="Times New Roman" w:cs="Times New Roman"/>
                <w:sz w:val="20"/>
                <w:szCs w:val="20"/>
              </w:rPr>
            </w:pPr>
            <w:r w:rsidRPr="00286258">
              <w:rPr>
                <w:rFonts w:ascii="Times New Roman" w:hAnsi="Times New Roman" w:cs="Times New Roman"/>
                <w:sz w:val="20"/>
                <w:szCs w:val="20"/>
              </w:rPr>
              <w:t>-</w:t>
            </w:r>
          </w:p>
        </w:tc>
        <w:tc>
          <w:tcPr>
            <w:tcW w:w="1134" w:type="dxa"/>
          </w:tcPr>
          <w:p w14:paraId="3AE94180" w14:textId="77777777" w:rsidR="00936EB6" w:rsidRPr="00286258" w:rsidRDefault="00936EB6" w:rsidP="00936EB6">
            <w:pPr>
              <w:autoSpaceDE w:val="0"/>
              <w:autoSpaceDN w:val="0"/>
              <w:adjustRightInd w:val="0"/>
              <w:jc w:val="center"/>
              <w:rPr>
                <w:rFonts w:ascii="Times New Roman" w:hAnsi="Times New Roman" w:cs="Times New Roman"/>
                <w:sz w:val="20"/>
                <w:szCs w:val="20"/>
              </w:rPr>
            </w:pPr>
            <w:r w:rsidRPr="00286258">
              <w:rPr>
                <w:rFonts w:ascii="Times New Roman" w:hAnsi="Times New Roman" w:cs="Times New Roman"/>
                <w:sz w:val="20"/>
                <w:szCs w:val="20"/>
              </w:rPr>
              <w:t>-</w:t>
            </w:r>
          </w:p>
        </w:tc>
        <w:tc>
          <w:tcPr>
            <w:tcW w:w="1276" w:type="dxa"/>
          </w:tcPr>
          <w:p w14:paraId="21829E13" w14:textId="77777777" w:rsidR="00936EB6" w:rsidRPr="00286258" w:rsidRDefault="00936EB6" w:rsidP="00936EB6">
            <w:pPr>
              <w:autoSpaceDE w:val="0"/>
              <w:autoSpaceDN w:val="0"/>
              <w:adjustRightInd w:val="0"/>
              <w:jc w:val="center"/>
              <w:rPr>
                <w:rFonts w:ascii="Times New Roman" w:hAnsi="Times New Roman" w:cs="Times New Roman"/>
                <w:sz w:val="20"/>
                <w:szCs w:val="20"/>
              </w:rPr>
            </w:pPr>
            <w:r w:rsidRPr="00286258">
              <w:rPr>
                <w:rFonts w:ascii="Times New Roman" w:hAnsi="Times New Roman" w:cs="Times New Roman"/>
                <w:sz w:val="20"/>
                <w:szCs w:val="20"/>
              </w:rPr>
              <w:t>-</w:t>
            </w:r>
          </w:p>
        </w:tc>
        <w:tc>
          <w:tcPr>
            <w:tcW w:w="1134" w:type="dxa"/>
          </w:tcPr>
          <w:p w14:paraId="27A199DE" w14:textId="0A6EB1AA" w:rsidR="00936EB6" w:rsidRPr="00936EB6" w:rsidRDefault="00936EB6" w:rsidP="00936EB6">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20"/>
                <w:szCs w:val="20"/>
              </w:rPr>
              <w:t>-</w:t>
            </w:r>
          </w:p>
        </w:tc>
      </w:tr>
      <w:tr w:rsidR="00936EB6" w:rsidRPr="0007161C" w14:paraId="05C215C1" w14:textId="34703DE3" w:rsidTr="00936EB6">
        <w:tc>
          <w:tcPr>
            <w:tcW w:w="675" w:type="dxa"/>
            <w:vMerge/>
          </w:tcPr>
          <w:p w14:paraId="5FB479C9" w14:textId="77777777" w:rsidR="00936EB6" w:rsidRPr="00286258" w:rsidRDefault="00936EB6" w:rsidP="00936EB6">
            <w:pPr>
              <w:numPr>
                <w:ilvl w:val="0"/>
                <w:numId w:val="38"/>
              </w:numPr>
              <w:autoSpaceDE w:val="0"/>
              <w:autoSpaceDN w:val="0"/>
              <w:adjustRightInd w:val="0"/>
              <w:contextualSpacing/>
              <w:rPr>
                <w:rFonts w:ascii="Times New Roman" w:hAnsi="Times New Roman" w:cs="Times New Roman"/>
                <w:sz w:val="20"/>
                <w:szCs w:val="20"/>
              </w:rPr>
            </w:pPr>
          </w:p>
        </w:tc>
        <w:tc>
          <w:tcPr>
            <w:tcW w:w="3261" w:type="dxa"/>
            <w:vMerge/>
          </w:tcPr>
          <w:p w14:paraId="29B10AA2" w14:textId="77777777" w:rsidR="00936EB6" w:rsidRPr="00286258" w:rsidRDefault="00936EB6" w:rsidP="00936EB6">
            <w:pPr>
              <w:autoSpaceDE w:val="0"/>
              <w:autoSpaceDN w:val="0"/>
              <w:adjustRightInd w:val="0"/>
              <w:jc w:val="both"/>
              <w:rPr>
                <w:rFonts w:ascii="Times New Roman" w:hAnsi="Times New Roman" w:cs="Times New Roman"/>
                <w:sz w:val="20"/>
                <w:szCs w:val="20"/>
              </w:rPr>
            </w:pPr>
          </w:p>
        </w:tc>
        <w:tc>
          <w:tcPr>
            <w:tcW w:w="850" w:type="dxa"/>
          </w:tcPr>
          <w:p w14:paraId="07F1B0F0" w14:textId="77777777" w:rsidR="00936EB6" w:rsidRPr="00286258" w:rsidRDefault="00936EB6" w:rsidP="00936EB6">
            <w:pPr>
              <w:autoSpaceDE w:val="0"/>
              <w:autoSpaceDN w:val="0"/>
              <w:adjustRightInd w:val="0"/>
              <w:jc w:val="center"/>
              <w:rPr>
                <w:rFonts w:ascii="Times New Roman" w:hAnsi="Times New Roman" w:cs="Times New Roman"/>
                <w:sz w:val="20"/>
                <w:szCs w:val="20"/>
              </w:rPr>
            </w:pPr>
            <w:r w:rsidRPr="00286258">
              <w:rPr>
                <w:rFonts w:ascii="Times New Roman" w:hAnsi="Times New Roman" w:cs="Times New Roman"/>
                <w:sz w:val="20"/>
                <w:szCs w:val="20"/>
              </w:rPr>
              <w:t>2</w:t>
            </w:r>
          </w:p>
        </w:tc>
        <w:tc>
          <w:tcPr>
            <w:tcW w:w="1276" w:type="dxa"/>
          </w:tcPr>
          <w:p w14:paraId="5E1D909F" w14:textId="77777777" w:rsidR="00936EB6" w:rsidRPr="00286258" w:rsidRDefault="00936EB6" w:rsidP="00936EB6">
            <w:pPr>
              <w:autoSpaceDE w:val="0"/>
              <w:autoSpaceDN w:val="0"/>
              <w:adjustRightInd w:val="0"/>
              <w:jc w:val="center"/>
              <w:rPr>
                <w:rFonts w:ascii="Times New Roman" w:hAnsi="Times New Roman" w:cs="Times New Roman"/>
                <w:sz w:val="20"/>
                <w:szCs w:val="20"/>
              </w:rPr>
            </w:pPr>
            <w:r w:rsidRPr="00286258">
              <w:rPr>
                <w:rFonts w:ascii="Times New Roman" w:hAnsi="Times New Roman" w:cs="Times New Roman"/>
                <w:sz w:val="20"/>
                <w:szCs w:val="20"/>
              </w:rPr>
              <w:t>-</w:t>
            </w:r>
          </w:p>
        </w:tc>
        <w:tc>
          <w:tcPr>
            <w:tcW w:w="1134" w:type="dxa"/>
          </w:tcPr>
          <w:p w14:paraId="2F420EC3" w14:textId="77777777" w:rsidR="00936EB6" w:rsidRPr="00286258" w:rsidRDefault="00936EB6" w:rsidP="00936EB6">
            <w:pPr>
              <w:autoSpaceDE w:val="0"/>
              <w:autoSpaceDN w:val="0"/>
              <w:adjustRightInd w:val="0"/>
              <w:jc w:val="center"/>
              <w:rPr>
                <w:rFonts w:ascii="Times New Roman" w:hAnsi="Times New Roman" w:cs="Times New Roman"/>
                <w:sz w:val="20"/>
                <w:szCs w:val="20"/>
              </w:rPr>
            </w:pPr>
            <w:r w:rsidRPr="00286258">
              <w:rPr>
                <w:rFonts w:ascii="Times New Roman" w:hAnsi="Times New Roman" w:cs="Times New Roman"/>
                <w:sz w:val="20"/>
                <w:szCs w:val="20"/>
              </w:rPr>
              <w:t>-</w:t>
            </w:r>
          </w:p>
        </w:tc>
        <w:tc>
          <w:tcPr>
            <w:tcW w:w="1276" w:type="dxa"/>
          </w:tcPr>
          <w:p w14:paraId="143D1101" w14:textId="77777777" w:rsidR="00936EB6" w:rsidRPr="00286258" w:rsidRDefault="00936EB6" w:rsidP="00936EB6">
            <w:pPr>
              <w:autoSpaceDE w:val="0"/>
              <w:autoSpaceDN w:val="0"/>
              <w:adjustRightInd w:val="0"/>
              <w:jc w:val="center"/>
              <w:rPr>
                <w:rFonts w:ascii="Times New Roman" w:hAnsi="Times New Roman" w:cs="Times New Roman"/>
                <w:sz w:val="20"/>
                <w:szCs w:val="20"/>
              </w:rPr>
            </w:pPr>
            <w:r w:rsidRPr="00286258">
              <w:rPr>
                <w:rFonts w:ascii="Times New Roman" w:hAnsi="Times New Roman" w:cs="Times New Roman"/>
                <w:sz w:val="20"/>
                <w:szCs w:val="20"/>
              </w:rPr>
              <w:t>-</w:t>
            </w:r>
          </w:p>
        </w:tc>
        <w:tc>
          <w:tcPr>
            <w:tcW w:w="1134" w:type="dxa"/>
          </w:tcPr>
          <w:p w14:paraId="5102FFE3" w14:textId="53A28D7D" w:rsidR="00936EB6" w:rsidRPr="00936EB6" w:rsidRDefault="00936EB6" w:rsidP="00936EB6">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20"/>
                <w:szCs w:val="20"/>
              </w:rPr>
              <w:t>-</w:t>
            </w:r>
          </w:p>
        </w:tc>
      </w:tr>
      <w:tr w:rsidR="00936EB6" w:rsidRPr="0007161C" w14:paraId="5B2AAFFD" w14:textId="388BFFC3" w:rsidTr="00936EB6">
        <w:tc>
          <w:tcPr>
            <w:tcW w:w="675" w:type="dxa"/>
            <w:vMerge/>
          </w:tcPr>
          <w:p w14:paraId="01C93E0C" w14:textId="77777777" w:rsidR="00936EB6" w:rsidRPr="00286258" w:rsidRDefault="00936EB6" w:rsidP="00936EB6">
            <w:pPr>
              <w:numPr>
                <w:ilvl w:val="0"/>
                <w:numId w:val="38"/>
              </w:numPr>
              <w:autoSpaceDE w:val="0"/>
              <w:autoSpaceDN w:val="0"/>
              <w:adjustRightInd w:val="0"/>
              <w:contextualSpacing/>
              <w:rPr>
                <w:rFonts w:ascii="Times New Roman" w:hAnsi="Times New Roman" w:cs="Times New Roman"/>
                <w:sz w:val="20"/>
                <w:szCs w:val="20"/>
              </w:rPr>
            </w:pPr>
          </w:p>
        </w:tc>
        <w:tc>
          <w:tcPr>
            <w:tcW w:w="3261" w:type="dxa"/>
            <w:vMerge/>
          </w:tcPr>
          <w:p w14:paraId="205DF6ED" w14:textId="77777777" w:rsidR="00936EB6" w:rsidRPr="00286258" w:rsidRDefault="00936EB6" w:rsidP="00936EB6">
            <w:pPr>
              <w:autoSpaceDE w:val="0"/>
              <w:autoSpaceDN w:val="0"/>
              <w:adjustRightInd w:val="0"/>
              <w:jc w:val="both"/>
              <w:rPr>
                <w:rFonts w:ascii="Times New Roman" w:hAnsi="Times New Roman" w:cs="Times New Roman"/>
                <w:sz w:val="20"/>
                <w:szCs w:val="20"/>
              </w:rPr>
            </w:pPr>
          </w:p>
        </w:tc>
        <w:tc>
          <w:tcPr>
            <w:tcW w:w="850" w:type="dxa"/>
          </w:tcPr>
          <w:p w14:paraId="4FD6AE27" w14:textId="77777777" w:rsidR="00936EB6" w:rsidRPr="00286258" w:rsidRDefault="00936EB6" w:rsidP="00936EB6">
            <w:pPr>
              <w:autoSpaceDE w:val="0"/>
              <w:autoSpaceDN w:val="0"/>
              <w:adjustRightInd w:val="0"/>
              <w:jc w:val="center"/>
              <w:rPr>
                <w:rFonts w:ascii="Times New Roman" w:hAnsi="Times New Roman" w:cs="Times New Roman"/>
                <w:sz w:val="20"/>
                <w:szCs w:val="20"/>
              </w:rPr>
            </w:pPr>
            <w:r w:rsidRPr="00286258">
              <w:rPr>
                <w:rFonts w:ascii="Times New Roman" w:hAnsi="Times New Roman" w:cs="Times New Roman"/>
                <w:sz w:val="20"/>
                <w:szCs w:val="20"/>
              </w:rPr>
              <w:t>3</w:t>
            </w:r>
          </w:p>
        </w:tc>
        <w:tc>
          <w:tcPr>
            <w:tcW w:w="1276" w:type="dxa"/>
          </w:tcPr>
          <w:p w14:paraId="79E3E6A8" w14:textId="77777777" w:rsidR="00936EB6" w:rsidRPr="00286258" w:rsidRDefault="00936EB6" w:rsidP="00936EB6">
            <w:pPr>
              <w:autoSpaceDE w:val="0"/>
              <w:autoSpaceDN w:val="0"/>
              <w:adjustRightInd w:val="0"/>
              <w:jc w:val="center"/>
              <w:rPr>
                <w:rFonts w:ascii="Times New Roman" w:hAnsi="Times New Roman" w:cs="Times New Roman"/>
                <w:sz w:val="20"/>
                <w:szCs w:val="20"/>
              </w:rPr>
            </w:pPr>
            <w:r w:rsidRPr="00286258">
              <w:rPr>
                <w:rFonts w:ascii="Times New Roman" w:hAnsi="Times New Roman" w:cs="Times New Roman"/>
                <w:sz w:val="20"/>
                <w:szCs w:val="20"/>
              </w:rPr>
              <w:t>-</w:t>
            </w:r>
          </w:p>
        </w:tc>
        <w:tc>
          <w:tcPr>
            <w:tcW w:w="1134" w:type="dxa"/>
          </w:tcPr>
          <w:p w14:paraId="3714A8BA" w14:textId="77777777" w:rsidR="00936EB6" w:rsidRPr="00286258" w:rsidRDefault="00936EB6" w:rsidP="00936EB6">
            <w:pPr>
              <w:autoSpaceDE w:val="0"/>
              <w:autoSpaceDN w:val="0"/>
              <w:adjustRightInd w:val="0"/>
              <w:jc w:val="center"/>
              <w:rPr>
                <w:rFonts w:ascii="Times New Roman" w:hAnsi="Times New Roman" w:cs="Times New Roman"/>
                <w:sz w:val="20"/>
                <w:szCs w:val="20"/>
              </w:rPr>
            </w:pPr>
            <w:r w:rsidRPr="00286258">
              <w:rPr>
                <w:rFonts w:ascii="Times New Roman" w:hAnsi="Times New Roman" w:cs="Times New Roman"/>
                <w:sz w:val="20"/>
                <w:szCs w:val="20"/>
              </w:rPr>
              <w:t>-</w:t>
            </w:r>
          </w:p>
        </w:tc>
        <w:tc>
          <w:tcPr>
            <w:tcW w:w="1276" w:type="dxa"/>
          </w:tcPr>
          <w:p w14:paraId="2E99BE6A" w14:textId="77777777" w:rsidR="00936EB6" w:rsidRPr="00286258" w:rsidRDefault="00936EB6" w:rsidP="00936EB6">
            <w:pPr>
              <w:autoSpaceDE w:val="0"/>
              <w:autoSpaceDN w:val="0"/>
              <w:adjustRightInd w:val="0"/>
              <w:jc w:val="center"/>
              <w:rPr>
                <w:rFonts w:ascii="Times New Roman" w:hAnsi="Times New Roman" w:cs="Times New Roman"/>
                <w:sz w:val="20"/>
                <w:szCs w:val="20"/>
              </w:rPr>
            </w:pPr>
            <w:r w:rsidRPr="00286258">
              <w:rPr>
                <w:rFonts w:ascii="Times New Roman" w:hAnsi="Times New Roman" w:cs="Times New Roman"/>
                <w:sz w:val="20"/>
                <w:szCs w:val="20"/>
              </w:rPr>
              <w:t>-</w:t>
            </w:r>
          </w:p>
        </w:tc>
        <w:tc>
          <w:tcPr>
            <w:tcW w:w="1134" w:type="dxa"/>
          </w:tcPr>
          <w:p w14:paraId="6DDFAC29" w14:textId="1E1AE03C" w:rsidR="00936EB6" w:rsidRPr="00936EB6" w:rsidRDefault="00936EB6" w:rsidP="00936EB6">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20"/>
                <w:szCs w:val="20"/>
              </w:rPr>
              <w:t>-</w:t>
            </w:r>
          </w:p>
        </w:tc>
      </w:tr>
      <w:tr w:rsidR="00936EB6" w:rsidRPr="0007161C" w14:paraId="1DEB178C" w14:textId="21B819AD" w:rsidTr="00936EB6">
        <w:tc>
          <w:tcPr>
            <w:tcW w:w="675" w:type="dxa"/>
            <w:vMerge/>
          </w:tcPr>
          <w:p w14:paraId="0FAE61B1" w14:textId="77777777" w:rsidR="00936EB6" w:rsidRPr="00286258" w:rsidRDefault="00936EB6" w:rsidP="00936EB6">
            <w:pPr>
              <w:numPr>
                <w:ilvl w:val="0"/>
                <w:numId w:val="38"/>
              </w:numPr>
              <w:autoSpaceDE w:val="0"/>
              <w:autoSpaceDN w:val="0"/>
              <w:adjustRightInd w:val="0"/>
              <w:contextualSpacing/>
              <w:rPr>
                <w:rFonts w:ascii="Times New Roman" w:hAnsi="Times New Roman" w:cs="Times New Roman"/>
                <w:sz w:val="20"/>
                <w:szCs w:val="20"/>
              </w:rPr>
            </w:pPr>
          </w:p>
        </w:tc>
        <w:tc>
          <w:tcPr>
            <w:tcW w:w="3261" w:type="dxa"/>
            <w:vMerge/>
          </w:tcPr>
          <w:p w14:paraId="2FE6828B" w14:textId="77777777" w:rsidR="00936EB6" w:rsidRPr="00286258" w:rsidRDefault="00936EB6" w:rsidP="00936EB6">
            <w:pPr>
              <w:autoSpaceDE w:val="0"/>
              <w:autoSpaceDN w:val="0"/>
              <w:adjustRightInd w:val="0"/>
              <w:jc w:val="both"/>
              <w:rPr>
                <w:rFonts w:ascii="Times New Roman" w:hAnsi="Times New Roman" w:cs="Times New Roman"/>
                <w:sz w:val="20"/>
                <w:szCs w:val="20"/>
              </w:rPr>
            </w:pPr>
          </w:p>
        </w:tc>
        <w:tc>
          <w:tcPr>
            <w:tcW w:w="850" w:type="dxa"/>
          </w:tcPr>
          <w:p w14:paraId="392ACDA9" w14:textId="77777777" w:rsidR="00936EB6" w:rsidRPr="00286258" w:rsidRDefault="00936EB6" w:rsidP="00936EB6">
            <w:pPr>
              <w:autoSpaceDE w:val="0"/>
              <w:autoSpaceDN w:val="0"/>
              <w:adjustRightInd w:val="0"/>
              <w:jc w:val="center"/>
              <w:rPr>
                <w:rFonts w:ascii="Times New Roman" w:hAnsi="Times New Roman" w:cs="Times New Roman"/>
                <w:sz w:val="20"/>
                <w:szCs w:val="20"/>
              </w:rPr>
            </w:pPr>
            <w:r w:rsidRPr="00286258">
              <w:rPr>
                <w:rFonts w:ascii="Times New Roman" w:hAnsi="Times New Roman" w:cs="Times New Roman"/>
                <w:sz w:val="20"/>
                <w:szCs w:val="20"/>
              </w:rPr>
              <w:t>4</w:t>
            </w:r>
          </w:p>
        </w:tc>
        <w:tc>
          <w:tcPr>
            <w:tcW w:w="1276" w:type="dxa"/>
          </w:tcPr>
          <w:p w14:paraId="3A20AAF4" w14:textId="77777777" w:rsidR="00936EB6" w:rsidRPr="00286258" w:rsidRDefault="00936EB6" w:rsidP="00936EB6">
            <w:pPr>
              <w:autoSpaceDE w:val="0"/>
              <w:autoSpaceDN w:val="0"/>
              <w:adjustRightInd w:val="0"/>
              <w:jc w:val="center"/>
              <w:rPr>
                <w:rFonts w:ascii="Times New Roman" w:hAnsi="Times New Roman" w:cs="Times New Roman"/>
                <w:sz w:val="20"/>
                <w:szCs w:val="20"/>
              </w:rPr>
            </w:pPr>
            <w:r w:rsidRPr="00286258">
              <w:rPr>
                <w:rFonts w:ascii="Times New Roman" w:hAnsi="Times New Roman" w:cs="Times New Roman"/>
                <w:sz w:val="20"/>
                <w:szCs w:val="20"/>
              </w:rPr>
              <w:t>100,0</w:t>
            </w:r>
          </w:p>
        </w:tc>
        <w:tc>
          <w:tcPr>
            <w:tcW w:w="1134" w:type="dxa"/>
          </w:tcPr>
          <w:p w14:paraId="124B3553" w14:textId="77777777" w:rsidR="00936EB6" w:rsidRPr="00286258" w:rsidRDefault="00936EB6" w:rsidP="00936EB6">
            <w:pPr>
              <w:autoSpaceDE w:val="0"/>
              <w:autoSpaceDN w:val="0"/>
              <w:adjustRightInd w:val="0"/>
              <w:jc w:val="center"/>
              <w:rPr>
                <w:rFonts w:ascii="Times New Roman" w:hAnsi="Times New Roman" w:cs="Times New Roman"/>
                <w:sz w:val="20"/>
                <w:szCs w:val="20"/>
              </w:rPr>
            </w:pPr>
            <w:r w:rsidRPr="00286258">
              <w:rPr>
                <w:rFonts w:ascii="Times New Roman" w:hAnsi="Times New Roman" w:cs="Times New Roman"/>
                <w:sz w:val="20"/>
                <w:szCs w:val="20"/>
              </w:rPr>
              <w:t>100,0</w:t>
            </w:r>
          </w:p>
        </w:tc>
        <w:tc>
          <w:tcPr>
            <w:tcW w:w="1276" w:type="dxa"/>
          </w:tcPr>
          <w:p w14:paraId="6A496D18" w14:textId="77777777" w:rsidR="00936EB6" w:rsidRPr="00286258" w:rsidRDefault="00936EB6" w:rsidP="00936EB6">
            <w:pPr>
              <w:autoSpaceDE w:val="0"/>
              <w:autoSpaceDN w:val="0"/>
              <w:adjustRightInd w:val="0"/>
              <w:jc w:val="center"/>
              <w:rPr>
                <w:rFonts w:ascii="Times New Roman" w:hAnsi="Times New Roman" w:cs="Times New Roman"/>
                <w:sz w:val="20"/>
                <w:szCs w:val="20"/>
              </w:rPr>
            </w:pPr>
            <w:r w:rsidRPr="00286258">
              <w:rPr>
                <w:rFonts w:ascii="Times New Roman" w:hAnsi="Times New Roman" w:cs="Times New Roman"/>
                <w:sz w:val="20"/>
                <w:szCs w:val="20"/>
              </w:rPr>
              <w:t>33,3</w:t>
            </w:r>
          </w:p>
        </w:tc>
        <w:tc>
          <w:tcPr>
            <w:tcW w:w="1134" w:type="dxa"/>
          </w:tcPr>
          <w:p w14:paraId="2EBDB82C" w14:textId="08191FE3" w:rsidR="00936EB6" w:rsidRPr="00936EB6" w:rsidRDefault="00936EB6" w:rsidP="00936EB6">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20"/>
                <w:szCs w:val="20"/>
              </w:rPr>
              <w:t>100,0</w:t>
            </w:r>
          </w:p>
        </w:tc>
      </w:tr>
      <w:tr w:rsidR="00936EB6" w:rsidRPr="0007161C" w14:paraId="6F1554D5" w14:textId="04BDB54B" w:rsidTr="00936EB6">
        <w:tc>
          <w:tcPr>
            <w:tcW w:w="675" w:type="dxa"/>
            <w:vMerge/>
          </w:tcPr>
          <w:p w14:paraId="5EF329ED" w14:textId="77777777" w:rsidR="00936EB6" w:rsidRPr="00286258" w:rsidRDefault="00936EB6" w:rsidP="00936EB6">
            <w:pPr>
              <w:numPr>
                <w:ilvl w:val="0"/>
                <w:numId w:val="38"/>
              </w:numPr>
              <w:autoSpaceDE w:val="0"/>
              <w:autoSpaceDN w:val="0"/>
              <w:adjustRightInd w:val="0"/>
              <w:contextualSpacing/>
              <w:rPr>
                <w:rFonts w:ascii="Times New Roman" w:hAnsi="Times New Roman" w:cs="Times New Roman"/>
                <w:sz w:val="20"/>
                <w:szCs w:val="20"/>
              </w:rPr>
            </w:pPr>
          </w:p>
        </w:tc>
        <w:tc>
          <w:tcPr>
            <w:tcW w:w="3261" w:type="dxa"/>
            <w:vMerge/>
          </w:tcPr>
          <w:p w14:paraId="319C61A9" w14:textId="77777777" w:rsidR="00936EB6" w:rsidRPr="00286258" w:rsidRDefault="00936EB6" w:rsidP="00936EB6">
            <w:pPr>
              <w:autoSpaceDE w:val="0"/>
              <w:autoSpaceDN w:val="0"/>
              <w:adjustRightInd w:val="0"/>
              <w:jc w:val="both"/>
              <w:rPr>
                <w:rFonts w:ascii="Times New Roman" w:hAnsi="Times New Roman" w:cs="Times New Roman"/>
                <w:sz w:val="20"/>
                <w:szCs w:val="20"/>
              </w:rPr>
            </w:pPr>
          </w:p>
        </w:tc>
        <w:tc>
          <w:tcPr>
            <w:tcW w:w="850" w:type="dxa"/>
          </w:tcPr>
          <w:p w14:paraId="575B4DD6" w14:textId="77777777" w:rsidR="00936EB6" w:rsidRPr="00286258" w:rsidRDefault="00936EB6" w:rsidP="00936EB6">
            <w:pPr>
              <w:autoSpaceDE w:val="0"/>
              <w:autoSpaceDN w:val="0"/>
              <w:adjustRightInd w:val="0"/>
              <w:jc w:val="center"/>
              <w:rPr>
                <w:rFonts w:ascii="Times New Roman" w:hAnsi="Times New Roman" w:cs="Times New Roman"/>
                <w:sz w:val="20"/>
                <w:szCs w:val="20"/>
              </w:rPr>
            </w:pPr>
            <w:r w:rsidRPr="00286258">
              <w:rPr>
                <w:rFonts w:ascii="Times New Roman" w:hAnsi="Times New Roman" w:cs="Times New Roman"/>
                <w:sz w:val="20"/>
                <w:szCs w:val="20"/>
              </w:rPr>
              <w:t>5</w:t>
            </w:r>
          </w:p>
        </w:tc>
        <w:tc>
          <w:tcPr>
            <w:tcW w:w="1276" w:type="dxa"/>
          </w:tcPr>
          <w:p w14:paraId="64C5E27B" w14:textId="77777777" w:rsidR="00936EB6" w:rsidRPr="00286258" w:rsidRDefault="00936EB6" w:rsidP="00936EB6">
            <w:pPr>
              <w:autoSpaceDE w:val="0"/>
              <w:autoSpaceDN w:val="0"/>
              <w:adjustRightInd w:val="0"/>
              <w:jc w:val="center"/>
              <w:rPr>
                <w:rFonts w:ascii="Times New Roman" w:hAnsi="Times New Roman" w:cs="Times New Roman"/>
                <w:sz w:val="20"/>
                <w:szCs w:val="20"/>
              </w:rPr>
            </w:pPr>
            <w:r w:rsidRPr="00286258">
              <w:rPr>
                <w:rFonts w:ascii="Times New Roman" w:hAnsi="Times New Roman" w:cs="Times New Roman"/>
                <w:sz w:val="20"/>
                <w:szCs w:val="20"/>
              </w:rPr>
              <w:t>-</w:t>
            </w:r>
          </w:p>
        </w:tc>
        <w:tc>
          <w:tcPr>
            <w:tcW w:w="1134" w:type="dxa"/>
          </w:tcPr>
          <w:p w14:paraId="168E7D6D" w14:textId="77777777" w:rsidR="00936EB6" w:rsidRPr="00286258" w:rsidRDefault="00936EB6" w:rsidP="00936EB6">
            <w:pPr>
              <w:autoSpaceDE w:val="0"/>
              <w:autoSpaceDN w:val="0"/>
              <w:adjustRightInd w:val="0"/>
              <w:jc w:val="center"/>
              <w:rPr>
                <w:rFonts w:ascii="Times New Roman" w:hAnsi="Times New Roman" w:cs="Times New Roman"/>
                <w:sz w:val="20"/>
                <w:szCs w:val="20"/>
              </w:rPr>
            </w:pPr>
            <w:r w:rsidRPr="00286258">
              <w:rPr>
                <w:rFonts w:ascii="Times New Roman" w:hAnsi="Times New Roman" w:cs="Times New Roman"/>
                <w:sz w:val="20"/>
                <w:szCs w:val="20"/>
              </w:rPr>
              <w:t>-</w:t>
            </w:r>
          </w:p>
        </w:tc>
        <w:tc>
          <w:tcPr>
            <w:tcW w:w="1276" w:type="dxa"/>
          </w:tcPr>
          <w:p w14:paraId="736E71EC" w14:textId="77777777" w:rsidR="00936EB6" w:rsidRPr="00286258" w:rsidRDefault="00936EB6" w:rsidP="00936EB6">
            <w:pPr>
              <w:autoSpaceDE w:val="0"/>
              <w:autoSpaceDN w:val="0"/>
              <w:adjustRightInd w:val="0"/>
              <w:jc w:val="center"/>
              <w:rPr>
                <w:rFonts w:ascii="Times New Roman" w:hAnsi="Times New Roman" w:cs="Times New Roman"/>
                <w:sz w:val="20"/>
                <w:szCs w:val="20"/>
              </w:rPr>
            </w:pPr>
            <w:r w:rsidRPr="00286258">
              <w:rPr>
                <w:rFonts w:ascii="Times New Roman" w:hAnsi="Times New Roman" w:cs="Times New Roman"/>
                <w:sz w:val="20"/>
                <w:szCs w:val="20"/>
              </w:rPr>
              <w:t>66,7</w:t>
            </w:r>
          </w:p>
        </w:tc>
        <w:tc>
          <w:tcPr>
            <w:tcW w:w="1134" w:type="dxa"/>
          </w:tcPr>
          <w:p w14:paraId="7CE0B338" w14:textId="46E902E2" w:rsidR="00936EB6" w:rsidRPr="00936EB6" w:rsidRDefault="00936EB6" w:rsidP="00936EB6">
            <w:pPr>
              <w:autoSpaceDE w:val="0"/>
              <w:autoSpaceDN w:val="0"/>
              <w:adjustRightInd w:val="0"/>
              <w:jc w:val="center"/>
              <w:rPr>
                <w:rFonts w:ascii="Times New Roman" w:hAnsi="Times New Roman" w:cs="Times New Roman"/>
                <w:sz w:val="18"/>
                <w:szCs w:val="18"/>
              </w:rPr>
            </w:pPr>
            <w:r w:rsidRPr="00286258">
              <w:rPr>
                <w:rFonts w:ascii="Times New Roman" w:hAnsi="Times New Roman" w:cs="Times New Roman"/>
                <w:sz w:val="20"/>
                <w:szCs w:val="20"/>
              </w:rPr>
              <w:t>-</w:t>
            </w:r>
          </w:p>
        </w:tc>
      </w:tr>
      <w:tr w:rsidR="00936EB6" w:rsidRPr="0007161C" w14:paraId="6DF7592B" w14:textId="6F3833CE" w:rsidTr="00266049">
        <w:trPr>
          <w:trHeight w:val="3391"/>
        </w:trPr>
        <w:tc>
          <w:tcPr>
            <w:tcW w:w="675" w:type="dxa"/>
          </w:tcPr>
          <w:p w14:paraId="20645103" w14:textId="77777777" w:rsidR="00936EB6" w:rsidRPr="00286258" w:rsidRDefault="00936EB6" w:rsidP="00266049">
            <w:pPr>
              <w:numPr>
                <w:ilvl w:val="0"/>
                <w:numId w:val="38"/>
              </w:numPr>
              <w:autoSpaceDE w:val="0"/>
              <w:autoSpaceDN w:val="0"/>
              <w:adjustRightInd w:val="0"/>
              <w:ind w:left="0"/>
              <w:contextualSpacing/>
              <w:rPr>
                <w:rFonts w:ascii="Times New Roman" w:hAnsi="Times New Roman" w:cs="Times New Roman"/>
                <w:sz w:val="20"/>
                <w:szCs w:val="20"/>
              </w:rPr>
            </w:pPr>
          </w:p>
        </w:tc>
        <w:tc>
          <w:tcPr>
            <w:tcW w:w="3261" w:type="dxa"/>
          </w:tcPr>
          <w:p w14:paraId="4384ADA4" w14:textId="77777777" w:rsidR="00936EB6" w:rsidRPr="00286258" w:rsidRDefault="00936EB6" w:rsidP="00266049">
            <w:pPr>
              <w:autoSpaceDE w:val="0"/>
              <w:autoSpaceDN w:val="0"/>
              <w:adjustRightInd w:val="0"/>
              <w:jc w:val="both"/>
              <w:rPr>
                <w:rFonts w:ascii="Times New Roman" w:hAnsi="Times New Roman" w:cs="Times New Roman"/>
                <w:sz w:val="20"/>
                <w:szCs w:val="20"/>
              </w:rPr>
            </w:pPr>
            <w:r w:rsidRPr="00286258">
              <w:rPr>
                <w:rFonts w:ascii="Times New Roman" w:hAnsi="Times New Roman" w:cs="Times New Roman"/>
                <w:sz w:val="20"/>
                <w:szCs w:val="20"/>
              </w:rPr>
              <w:t>Ваше мнение о качестве подготовки выпускников АНО ПО «ПГТК»</w:t>
            </w:r>
          </w:p>
          <w:p w14:paraId="54064657" w14:textId="77777777" w:rsidR="00936EB6" w:rsidRPr="00286258" w:rsidRDefault="00936EB6" w:rsidP="00266049">
            <w:pPr>
              <w:autoSpaceDE w:val="0"/>
              <w:autoSpaceDN w:val="0"/>
              <w:adjustRightInd w:val="0"/>
              <w:jc w:val="both"/>
              <w:rPr>
                <w:rFonts w:ascii="Times New Roman" w:hAnsi="Times New Roman" w:cs="Times New Roman"/>
                <w:sz w:val="20"/>
                <w:szCs w:val="20"/>
              </w:rPr>
            </w:pPr>
          </w:p>
        </w:tc>
        <w:tc>
          <w:tcPr>
            <w:tcW w:w="850" w:type="dxa"/>
          </w:tcPr>
          <w:p w14:paraId="0FC568AD" w14:textId="77777777" w:rsidR="00936EB6" w:rsidRPr="00286258" w:rsidRDefault="00936EB6" w:rsidP="00266049">
            <w:pPr>
              <w:autoSpaceDE w:val="0"/>
              <w:autoSpaceDN w:val="0"/>
              <w:adjustRightInd w:val="0"/>
              <w:jc w:val="center"/>
              <w:rPr>
                <w:rFonts w:ascii="Times New Roman" w:hAnsi="Times New Roman" w:cs="Times New Roman"/>
                <w:sz w:val="20"/>
                <w:szCs w:val="20"/>
              </w:rPr>
            </w:pPr>
          </w:p>
        </w:tc>
        <w:tc>
          <w:tcPr>
            <w:tcW w:w="1276" w:type="dxa"/>
            <w:shd w:val="clear" w:color="auto" w:fill="auto"/>
          </w:tcPr>
          <w:p w14:paraId="234D6BFF" w14:textId="77777777" w:rsidR="00936EB6" w:rsidRPr="00286258" w:rsidRDefault="00936EB6" w:rsidP="00266049">
            <w:pPr>
              <w:numPr>
                <w:ilvl w:val="0"/>
                <w:numId w:val="40"/>
              </w:numPr>
              <w:tabs>
                <w:tab w:val="left" w:pos="291"/>
              </w:tabs>
              <w:autoSpaceDE w:val="0"/>
              <w:autoSpaceDN w:val="0"/>
              <w:adjustRightInd w:val="0"/>
              <w:ind w:left="0" w:hanging="22"/>
              <w:contextualSpacing/>
              <w:jc w:val="both"/>
              <w:rPr>
                <w:rFonts w:ascii="Times New Roman" w:hAnsi="Times New Roman" w:cs="Times New Roman"/>
                <w:color w:val="202124"/>
                <w:spacing w:val="3"/>
                <w:sz w:val="20"/>
                <w:szCs w:val="20"/>
              </w:rPr>
            </w:pPr>
            <w:r w:rsidRPr="00286258">
              <w:rPr>
                <w:rFonts w:ascii="Times New Roman" w:hAnsi="Times New Roman" w:cs="Times New Roman"/>
                <w:color w:val="202124"/>
                <w:spacing w:val="3"/>
                <w:sz w:val="20"/>
                <w:szCs w:val="20"/>
              </w:rPr>
              <w:t>Студенты АНО ПО "ПГТК" демонстрируют необходимый уровень подготовки, обладают достаточными теоретическими знаниями. Хорошо ориентируются в правовом поле и изменениях законодательства;</w:t>
            </w:r>
          </w:p>
          <w:p w14:paraId="6C34E37C" w14:textId="77777777" w:rsidR="00936EB6" w:rsidRPr="00286258" w:rsidRDefault="00936EB6" w:rsidP="00266049">
            <w:pPr>
              <w:numPr>
                <w:ilvl w:val="0"/>
                <w:numId w:val="40"/>
              </w:numPr>
              <w:tabs>
                <w:tab w:val="left" w:pos="291"/>
              </w:tabs>
              <w:autoSpaceDE w:val="0"/>
              <w:autoSpaceDN w:val="0"/>
              <w:adjustRightInd w:val="0"/>
              <w:ind w:left="0" w:hanging="22"/>
              <w:contextualSpacing/>
              <w:jc w:val="both"/>
              <w:rPr>
                <w:rFonts w:ascii="Times New Roman" w:hAnsi="Times New Roman" w:cs="Times New Roman"/>
                <w:color w:val="202124"/>
                <w:spacing w:val="3"/>
                <w:sz w:val="20"/>
                <w:szCs w:val="20"/>
              </w:rPr>
            </w:pPr>
            <w:r w:rsidRPr="00286258">
              <w:rPr>
                <w:rFonts w:ascii="Times New Roman" w:hAnsi="Times New Roman" w:cs="Times New Roman"/>
                <w:color w:val="202124"/>
                <w:spacing w:val="3"/>
                <w:sz w:val="20"/>
                <w:szCs w:val="20"/>
              </w:rPr>
              <w:t>Студенты АНО ПО "ПГТК", находясь на практике, продемонстрировали достаточно высокий уровень теоретической и практической подготовки, старательно и грамотно выполняли все поставленные задачи, соблюдали дисциплину труда;</w:t>
            </w:r>
          </w:p>
          <w:p w14:paraId="440801AF" w14:textId="77777777" w:rsidR="00936EB6" w:rsidRPr="00286258" w:rsidRDefault="00936EB6" w:rsidP="00266049">
            <w:pPr>
              <w:numPr>
                <w:ilvl w:val="0"/>
                <w:numId w:val="40"/>
              </w:numPr>
              <w:tabs>
                <w:tab w:val="left" w:pos="291"/>
              </w:tabs>
              <w:autoSpaceDE w:val="0"/>
              <w:autoSpaceDN w:val="0"/>
              <w:adjustRightInd w:val="0"/>
              <w:ind w:left="0" w:hanging="22"/>
              <w:contextualSpacing/>
              <w:jc w:val="both"/>
              <w:rPr>
                <w:rFonts w:ascii="Times New Roman" w:hAnsi="Times New Roman" w:cs="Times New Roman"/>
                <w:color w:val="202124"/>
                <w:spacing w:val="3"/>
                <w:sz w:val="20"/>
                <w:szCs w:val="20"/>
              </w:rPr>
            </w:pPr>
            <w:r w:rsidRPr="00286258">
              <w:rPr>
                <w:rFonts w:ascii="Times New Roman" w:hAnsi="Times New Roman" w:cs="Times New Roman"/>
                <w:color w:val="202124"/>
                <w:spacing w:val="3"/>
                <w:sz w:val="20"/>
                <w:szCs w:val="20"/>
              </w:rPr>
              <w:t>Студенты АНО ПО ПГТК показали себя ответственными молодыми специалистами, обладающими достаточным уровнем профессиональных теоретических знаний, справлялись с поставленными задачами. Возникающие в ходе работы трудности старались преодолевать самостоятельно, либо с помощью старших специалистов. Показали себя коммуникативными, способными воспринимать и применять на практике большой объем новых знаний.</w:t>
            </w:r>
          </w:p>
        </w:tc>
        <w:tc>
          <w:tcPr>
            <w:tcW w:w="1134" w:type="dxa"/>
            <w:shd w:val="clear" w:color="auto" w:fill="auto"/>
          </w:tcPr>
          <w:p w14:paraId="02357750" w14:textId="77777777" w:rsidR="00936EB6" w:rsidRPr="00286258" w:rsidRDefault="00936EB6" w:rsidP="00266049">
            <w:pPr>
              <w:numPr>
                <w:ilvl w:val="0"/>
                <w:numId w:val="42"/>
              </w:numPr>
              <w:tabs>
                <w:tab w:val="left" w:pos="242"/>
              </w:tabs>
              <w:autoSpaceDE w:val="0"/>
              <w:autoSpaceDN w:val="0"/>
              <w:adjustRightInd w:val="0"/>
              <w:ind w:left="0" w:firstLine="0"/>
              <w:contextualSpacing/>
              <w:jc w:val="both"/>
              <w:rPr>
                <w:rFonts w:ascii="Times New Roman" w:hAnsi="Times New Roman" w:cs="Times New Roman"/>
                <w:color w:val="202124"/>
                <w:spacing w:val="3"/>
                <w:sz w:val="20"/>
                <w:szCs w:val="20"/>
              </w:rPr>
            </w:pPr>
            <w:r w:rsidRPr="00286258">
              <w:rPr>
                <w:rFonts w:ascii="Times New Roman" w:hAnsi="Times New Roman" w:cs="Times New Roman"/>
                <w:color w:val="202124"/>
                <w:spacing w:val="3"/>
                <w:sz w:val="20"/>
                <w:szCs w:val="20"/>
              </w:rPr>
              <w:t>Выпускники обладают хорошим уровнем знаний, выполняют работы в срок.</w:t>
            </w:r>
          </w:p>
          <w:p w14:paraId="582ED848" w14:textId="77777777" w:rsidR="00936EB6" w:rsidRPr="00286258" w:rsidRDefault="00936EB6" w:rsidP="00266049">
            <w:pPr>
              <w:numPr>
                <w:ilvl w:val="0"/>
                <w:numId w:val="42"/>
              </w:numPr>
              <w:tabs>
                <w:tab w:val="left" w:pos="242"/>
              </w:tabs>
              <w:autoSpaceDE w:val="0"/>
              <w:autoSpaceDN w:val="0"/>
              <w:adjustRightInd w:val="0"/>
              <w:ind w:left="0" w:firstLine="0"/>
              <w:contextualSpacing/>
              <w:jc w:val="both"/>
              <w:rPr>
                <w:rFonts w:ascii="Times New Roman" w:hAnsi="Times New Roman" w:cs="Times New Roman"/>
                <w:color w:val="202124"/>
                <w:spacing w:val="3"/>
                <w:sz w:val="20"/>
                <w:szCs w:val="20"/>
              </w:rPr>
            </w:pPr>
            <w:r w:rsidRPr="00286258">
              <w:rPr>
                <w:rFonts w:ascii="Times New Roman" w:hAnsi="Times New Roman" w:cs="Times New Roman"/>
                <w:color w:val="202124"/>
                <w:spacing w:val="3"/>
                <w:sz w:val="20"/>
                <w:szCs w:val="20"/>
              </w:rPr>
              <w:t>Выпускники выполняют работу в срок и согласно требованиям руководителя. Имеют высокий уровень владения программами.</w:t>
            </w:r>
          </w:p>
          <w:p w14:paraId="182C200C" w14:textId="77777777" w:rsidR="00936EB6" w:rsidRPr="00286258" w:rsidRDefault="00936EB6" w:rsidP="00266049">
            <w:pPr>
              <w:numPr>
                <w:ilvl w:val="0"/>
                <w:numId w:val="42"/>
              </w:numPr>
              <w:tabs>
                <w:tab w:val="left" w:pos="242"/>
              </w:tabs>
              <w:autoSpaceDE w:val="0"/>
              <w:autoSpaceDN w:val="0"/>
              <w:adjustRightInd w:val="0"/>
              <w:ind w:left="0" w:firstLine="0"/>
              <w:contextualSpacing/>
              <w:jc w:val="both"/>
              <w:rPr>
                <w:rFonts w:ascii="Times New Roman" w:hAnsi="Times New Roman" w:cs="Times New Roman"/>
                <w:color w:val="202124"/>
                <w:spacing w:val="3"/>
                <w:sz w:val="20"/>
                <w:szCs w:val="20"/>
              </w:rPr>
            </w:pPr>
            <w:r w:rsidRPr="00286258">
              <w:rPr>
                <w:rFonts w:ascii="Times New Roman" w:hAnsi="Times New Roman" w:cs="Times New Roman"/>
                <w:color w:val="202124"/>
                <w:spacing w:val="3"/>
                <w:sz w:val="20"/>
                <w:szCs w:val="20"/>
              </w:rPr>
              <w:t>Выпускники хорошо работают в команде, сдают работы в срок. Подходят к заданию креативно.</w:t>
            </w:r>
          </w:p>
          <w:p w14:paraId="6FD62753" w14:textId="77777777" w:rsidR="00936EB6" w:rsidRPr="00286258" w:rsidRDefault="00936EB6" w:rsidP="00266049">
            <w:pPr>
              <w:tabs>
                <w:tab w:val="left" w:pos="176"/>
              </w:tabs>
              <w:autoSpaceDE w:val="0"/>
              <w:autoSpaceDN w:val="0"/>
              <w:adjustRightInd w:val="0"/>
              <w:jc w:val="both"/>
              <w:rPr>
                <w:rFonts w:ascii="Times New Roman" w:hAnsi="Times New Roman" w:cs="Times New Roman"/>
                <w:color w:val="202124"/>
                <w:spacing w:val="3"/>
                <w:sz w:val="20"/>
                <w:szCs w:val="20"/>
              </w:rPr>
            </w:pPr>
          </w:p>
        </w:tc>
        <w:tc>
          <w:tcPr>
            <w:tcW w:w="1276" w:type="dxa"/>
            <w:shd w:val="clear" w:color="auto" w:fill="auto"/>
          </w:tcPr>
          <w:p w14:paraId="05AF997C" w14:textId="77777777" w:rsidR="00936EB6" w:rsidRPr="00286258" w:rsidRDefault="00936EB6" w:rsidP="00266049">
            <w:pPr>
              <w:numPr>
                <w:ilvl w:val="0"/>
                <w:numId w:val="43"/>
              </w:numPr>
              <w:tabs>
                <w:tab w:val="left" w:pos="173"/>
              </w:tabs>
              <w:autoSpaceDE w:val="0"/>
              <w:autoSpaceDN w:val="0"/>
              <w:adjustRightInd w:val="0"/>
              <w:ind w:left="0" w:firstLine="27"/>
              <w:contextualSpacing/>
              <w:jc w:val="both"/>
              <w:rPr>
                <w:rFonts w:ascii="Times New Roman" w:hAnsi="Times New Roman" w:cs="Times New Roman"/>
                <w:color w:val="202124"/>
                <w:spacing w:val="3"/>
                <w:sz w:val="20"/>
                <w:szCs w:val="20"/>
              </w:rPr>
            </w:pPr>
            <w:r w:rsidRPr="00286258">
              <w:rPr>
                <w:rFonts w:ascii="Times New Roman" w:hAnsi="Times New Roman" w:cs="Times New Roman"/>
                <w:color w:val="202124"/>
                <w:spacing w:val="3"/>
                <w:sz w:val="20"/>
                <w:szCs w:val="20"/>
              </w:rPr>
              <w:t>Дисциплинированность студентов позволяла исполнять поставленные задачи в срок</w:t>
            </w:r>
          </w:p>
          <w:p w14:paraId="3C9FE71D" w14:textId="77777777" w:rsidR="00936EB6" w:rsidRPr="00286258" w:rsidRDefault="00936EB6" w:rsidP="00266049">
            <w:pPr>
              <w:numPr>
                <w:ilvl w:val="0"/>
                <w:numId w:val="43"/>
              </w:numPr>
              <w:tabs>
                <w:tab w:val="left" w:pos="173"/>
              </w:tabs>
              <w:autoSpaceDE w:val="0"/>
              <w:autoSpaceDN w:val="0"/>
              <w:adjustRightInd w:val="0"/>
              <w:ind w:left="0" w:firstLine="27"/>
              <w:contextualSpacing/>
              <w:jc w:val="both"/>
              <w:rPr>
                <w:rFonts w:ascii="Times New Roman" w:hAnsi="Times New Roman" w:cs="Times New Roman"/>
                <w:color w:val="202124"/>
                <w:spacing w:val="3"/>
                <w:sz w:val="20"/>
                <w:szCs w:val="20"/>
              </w:rPr>
            </w:pPr>
            <w:r w:rsidRPr="00286258">
              <w:rPr>
                <w:rFonts w:ascii="Times New Roman" w:hAnsi="Times New Roman" w:cs="Times New Roman"/>
                <w:color w:val="202124"/>
                <w:spacing w:val="3"/>
                <w:sz w:val="20"/>
                <w:szCs w:val="20"/>
              </w:rPr>
              <w:t>Студенты продемонстрировали самостоятельность и высокий уровень ответственности</w:t>
            </w:r>
          </w:p>
          <w:p w14:paraId="5D721ECC" w14:textId="77777777" w:rsidR="00936EB6" w:rsidRPr="00286258" w:rsidRDefault="00936EB6" w:rsidP="00266049">
            <w:pPr>
              <w:numPr>
                <w:ilvl w:val="0"/>
                <w:numId w:val="43"/>
              </w:numPr>
              <w:tabs>
                <w:tab w:val="left" w:pos="173"/>
              </w:tabs>
              <w:autoSpaceDE w:val="0"/>
              <w:autoSpaceDN w:val="0"/>
              <w:adjustRightInd w:val="0"/>
              <w:ind w:left="0" w:firstLine="27"/>
              <w:contextualSpacing/>
              <w:jc w:val="both"/>
              <w:rPr>
                <w:rFonts w:ascii="Times New Roman" w:hAnsi="Times New Roman" w:cs="Times New Roman"/>
                <w:color w:val="202124"/>
                <w:spacing w:val="3"/>
                <w:sz w:val="20"/>
                <w:szCs w:val="20"/>
              </w:rPr>
            </w:pPr>
            <w:r w:rsidRPr="00286258">
              <w:rPr>
                <w:rFonts w:ascii="Times New Roman" w:hAnsi="Times New Roman" w:cs="Times New Roman"/>
                <w:color w:val="202124"/>
                <w:spacing w:val="3"/>
                <w:sz w:val="20"/>
                <w:szCs w:val="20"/>
              </w:rPr>
              <w:t>Коммуникабельность и гибкое мышление студентов позволило быстро принимать правильные решения для реализации поставленных целей и задач</w:t>
            </w:r>
          </w:p>
          <w:p w14:paraId="7E145B16" w14:textId="77777777" w:rsidR="00936EB6" w:rsidRPr="00286258" w:rsidRDefault="00936EB6" w:rsidP="00266049">
            <w:pPr>
              <w:autoSpaceDE w:val="0"/>
              <w:autoSpaceDN w:val="0"/>
              <w:adjustRightInd w:val="0"/>
              <w:rPr>
                <w:rFonts w:ascii="Times New Roman" w:hAnsi="Times New Roman" w:cs="Times New Roman"/>
                <w:sz w:val="20"/>
                <w:szCs w:val="20"/>
              </w:rPr>
            </w:pPr>
          </w:p>
        </w:tc>
        <w:tc>
          <w:tcPr>
            <w:tcW w:w="1134" w:type="dxa"/>
            <w:shd w:val="clear" w:color="auto" w:fill="auto"/>
          </w:tcPr>
          <w:p w14:paraId="0B0FF479" w14:textId="2708150A" w:rsidR="00936EB6" w:rsidRPr="00266049" w:rsidRDefault="00266049" w:rsidP="00266049">
            <w:pPr>
              <w:numPr>
                <w:ilvl w:val="0"/>
                <w:numId w:val="40"/>
              </w:numPr>
              <w:tabs>
                <w:tab w:val="left" w:pos="291"/>
              </w:tabs>
              <w:autoSpaceDE w:val="0"/>
              <w:autoSpaceDN w:val="0"/>
              <w:adjustRightInd w:val="0"/>
              <w:ind w:left="0"/>
              <w:contextualSpacing/>
              <w:rPr>
                <w:rFonts w:ascii="Times New Roman" w:hAnsi="Times New Roman" w:cs="Times New Roman"/>
                <w:color w:val="202124"/>
                <w:spacing w:val="3"/>
                <w:sz w:val="20"/>
                <w:szCs w:val="20"/>
              </w:rPr>
            </w:pPr>
            <w:r>
              <w:rPr>
                <w:rFonts w:ascii="Times New Roman" w:hAnsi="Times New Roman" w:cs="Times New Roman"/>
                <w:color w:val="202124"/>
                <w:spacing w:val="3"/>
                <w:sz w:val="20"/>
                <w:szCs w:val="20"/>
              </w:rPr>
              <w:t>-</w:t>
            </w:r>
            <w:r w:rsidRPr="00286258">
              <w:rPr>
                <w:rFonts w:ascii="Times New Roman" w:hAnsi="Times New Roman" w:cs="Times New Roman"/>
                <w:color w:val="202124"/>
                <w:spacing w:val="3"/>
                <w:sz w:val="20"/>
                <w:szCs w:val="20"/>
              </w:rPr>
              <w:t>Студенты АНО ПО ПГТК показали себя ответственными молодыми специалистами, обладающими достаточным уровнем профессиональных теоретических знаний, справлялись с поставленными задачами. Возникающие в ходе работы трудности старались преодолевать самостоятельно, либо с помощью старших специалистов. Показали себя коммуникативными, способными воспринимать и применять на практике большой объем новых знаний.</w:t>
            </w:r>
          </w:p>
          <w:p w14:paraId="5A286523" w14:textId="48BD7396" w:rsidR="00936EB6" w:rsidRPr="00936EB6" w:rsidRDefault="00936EB6" w:rsidP="00266049">
            <w:pPr>
              <w:numPr>
                <w:ilvl w:val="0"/>
                <w:numId w:val="40"/>
              </w:numPr>
              <w:tabs>
                <w:tab w:val="left" w:pos="242"/>
              </w:tabs>
              <w:autoSpaceDE w:val="0"/>
              <w:autoSpaceDN w:val="0"/>
              <w:adjustRightInd w:val="0"/>
              <w:ind w:left="0"/>
              <w:contextualSpacing/>
              <w:rPr>
                <w:rFonts w:ascii="Times New Roman" w:hAnsi="Times New Roman" w:cs="Times New Roman"/>
                <w:color w:val="202124"/>
                <w:spacing w:val="3"/>
                <w:sz w:val="20"/>
                <w:szCs w:val="20"/>
              </w:rPr>
            </w:pPr>
          </w:p>
        </w:tc>
      </w:tr>
      <w:tr w:rsidR="00936EB6" w:rsidRPr="0007161C" w14:paraId="3392A82E" w14:textId="2F94FACC" w:rsidTr="00936EB6">
        <w:tc>
          <w:tcPr>
            <w:tcW w:w="675" w:type="dxa"/>
          </w:tcPr>
          <w:p w14:paraId="4524C254" w14:textId="77777777" w:rsidR="00936EB6" w:rsidRPr="00286258" w:rsidRDefault="00936EB6" w:rsidP="00936EB6">
            <w:pPr>
              <w:numPr>
                <w:ilvl w:val="0"/>
                <w:numId w:val="38"/>
              </w:numPr>
              <w:autoSpaceDE w:val="0"/>
              <w:autoSpaceDN w:val="0"/>
              <w:adjustRightInd w:val="0"/>
              <w:contextualSpacing/>
              <w:rPr>
                <w:rFonts w:ascii="Times New Roman" w:hAnsi="Times New Roman" w:cs="Times New Roman"/>
                <w:sz w:val="20"/>
                <w:szCs w:val="20"/>
              </w:rPr>
            </w:pPr>
          </w:p>
        </w:tc>
        <w:tc>
          <w:tcPr>
            <w:tcW w:w="3261" w:type="dxa"/>
          </w:tcPr>
          <w:p w14:paraId="2E3FE629" w14:textId="77777777" w:rsidR="00936EB6" w:rsidRPr="00286258" w:rsidRDefault="00936EB6" w:rsidP="00936EB6">
            <w:pPr>
              <w:autoSpaceDE w:val="0"/>
              <w:autoSpaceDN w:val="0"/>
              <w:adjustRightInd w:val="0"/>
              <w:rPr>
                <w:rFonts w:ascii="Times New Roman" w:hAnsi="Times New Roman" w:cs="Times New Roman"/>
                <w:sz w:val="20"/>
                <w:szCs w:val="20"/>
              </w:rPr>
            </w:pPr>
            <w:r w:rsidRPr="00286258">
              <w:rPr>
                <w:rFonts w:ascii="Times New Roman" w:hAnsi="Times New Roman" w:cs="Times New Roman"/>
                <w:sz w:val="20"/>
                <w:szCs w:val="20"/>
              </w:rPr>
              <w:t>Ваши пожелания:</w:t>
            </w:r>
          </w:p>
        </w:tc>
        <w:tc>
          <w:tcPr>
            <w:tcW w:w="850" w:type="dxa"/>
          </w:tcPr>
          <w:p w14:paraId="646D7DF9" w14:textId="77777777" w:rsidR="00936EB6" w:rsidRPr="00286258" w:rsidRDefault="00936EB6" w:rsidP="00936EB6">
            <w:pPr>
              <w:autoSpaceDE w:val="0"/>
              <w:autoSpaceDN w:val="0"/>
              <w:adjustRightInd w:val="0"/>
              <w:jc w:val="center"/>
              <w:rPr>
                <w:rFonts w:ascii="Times New Roman" w:hAnsi="Times New Roman" w:cs="Times New Roman"/>
                <w:sz w:val="20"/>
                <w:szCs w:val="20"/>
              </w:rPr>
            </w:pPr>
          </w:p>
        </w:tc>
        <w:tc>
          <w:tcPr>
            <w:tcW w:w="1276" w:type="dxa"/>
          </w:tcPr>
          <w:p w14:paraId="57869372" w14:textId="77777777" w:rsidR="00936EB6" w:rsidRPr="00286258" w:rsidRDefault="00936EB6" w:rsidP="00936EB6">
            <w:pPr>
              <w:autoSpaceDE w:val="0"/>
              <w:autoSpaceDN w:val="0"/>
              <w:adjustRightInd w:val="0"/>
              <w:jc w:val="center"/>
              <w:rPr>
                <w:rFonts w:ascii="Times New Roman" w:hAnsi="Times New Roman" w:cs="Times New Roman"/>
                <w:sz w:val="20"/>
                <w:szCs w:val="20"/>
              </w:rPr>
            </w:pPr>
            <w:r w:rsidRPr="00286258">
              <w:rPr>
                <w:rFonts w:ascii="Times New Roman" w:hAnsi="Times New Roman" w:cs="Times New Roman"/>
                <w:sz w:val="20"/>
                <w:szCs w:val="20"/>
              </w:rPr>
              <w:t>-</w:t>
            </w:r>
          </w:p>
        </w:tc>
        <w:tc>
          <w:tcPr>
            <w:tcW w:w="1134" w:type="dxa"/>
            <w:shd w:val="clear" w:color="auto" w:fill="auto"/>
          </w:tcPr>
          <w:p w14:paraId="60D35C05" w14:textId="77777777" w:rsidR="00936EB6" w:rsidRPr="00286258" w:rsidRDefault="00936EB6" w:rsidP="00936EB6">
            <w:pPr>
              <w:numPr>
                <w:ilvl w:val="0"/>
                <w:numId w:val="41"/>
              </w:numPr>
              <w:tabs>
                <w:tab w:val="left" w:pos="230"/>
              </w:tabs>
              <w:autoSpaceDE w:val="0"/>
              <w:autoSpaceDN w:val="0"/>
              <w:adjustRightInd w:val="0"/>
              <w:ind w:left="34" w:firstLine="0"/>
              <w:contextualSpacing/>
              <w:jc w:val="both"/>
              <w:rPr>
                <w:rFonts w:ascii="Times New Roman" w:hAnsi="Times New Roman" w:cs="Times New Roman"/>
                <w:color w:val="202124"/>
                <w:spacing w:val="3"/>
                <w:sz w:val="20"/>
                <w:szCs w:val="20"/>
              </w:rPr>
            </w:pPr>
            <w:r w:rsidRPr="00286258">
              <w:rPr>
                <w:rFonts w:ascii="Times New Roman" w:hAnsi="Times New Roman" w:cs="Times New Roman"/>
                <w:color w:val="202124"/>
                <w:spacing w:val="3"/>
                <w:sz w:val="20"/>
                <w:szCs w:val="20"/>
              </w:rPr>
              <w:t>Больше уделять внимание материаловедению. Развивать насмотренность в дизайне.</w:t>
            </w:r>
          </w:p>
          <w:p w14:paraId="277E2354" w14:textId="77777777" w:rsidR="00936EB6" w:rsidRPr="00286258" w:rsidRDefault="00936EB6" w:rsidP="00936EB6">
            <w:pPr>
              <w:numPr>
                <w:ilvl w:val="0"/>
                <w:numId w:val="41"/>
              </w:numPr>
              <w:tabs>
                <w:tab w:val="left" w:pos="230"/>
              </w:tabs>
              <w:autoSpaceDE w:val="0"/>
              <w:autoSpaceDN w:val="0"/>
              <w:adjustRightInd w:val="0"/>
              <w:ind w:left="34" w:firstLine="0"/>
              <w:contextualSpacing/>
              <w:jc w:val="both"/>
              <w:rPr>
                <w:rFonts w:ascii="Times New Roman" w:hAnsi="Times New Roman" w:cs="Times New Roman"/>
                <w:color w:val="202124"/>
                <w:spacing w:val="3"/>
                <w:sz w:val="20"/>
                <w:szCs w:val="20"/>
              </w:rPr>
            </w:pPr>
            <w:r w:rsidRPr="00286258">
              <w:rPr>
                <w:rFonts w:ascii="Times New Roman" w:hAnsi="Times New Roman" w:cs="Times New Roman"/>
                <w:color w:val="202124"/>
                <w:spacing w:val="3"/>
                <w:sz w:val="20"/>
                <w:szCs w:val="20"/>
              </w:rPr>
              <w:t>Уделять внимание развитию насмотренности в дизайне.</w:t>
            </w:r>
          </w:p>
          <w:p w14:paraId="2D1E1C7E" w14:textId="77777777" w:rsidR="00936EB6" w:rsidRPr="00286258" w:rsidRDefault="00936EB6" w:rsidP="00936EB6">
            <w:pPr>
              <w:numPr>
                <w:ilvl w:val="0"/>
                <w:numId w:val="41"/>
              </w:numPr>
              <w:tabs>
                <w:tab w:val="left" w:pos="230"/>
              </w:tabs>
              <w:autoSpaceDE w:val="0"/>
              <w:autoSpaceDN w:val="0"/>
              <w:adjustRightInd w:val="0"/>
              <w:ind w:left="34" w:firstLine="0"/>
              <w:contextualSpacing/>
              <w:jc w:val="both"/>
              <w:rPr>
                <w:rFonts w:ascii="Times New Roman" w:hAnsi="Times New Roman" w:cs="Times New Roman"/>
                <w:color w:val="202124"/>
                <w:spacing w:val="3"/>
                <w:sz w:val="20"/>
                <w:szCs w:val="20"/>
              </w:rPr>
            </w:pPr>
            <w:r w:rsidRPr="00286258">
              <w:rPr>
                <w:rFonts w:ascii="Times New Roman" w:hAnsi="Times New Roman" w:cs="Times New Roman"/>
                <w:color w:val="202124"/>
                <w:spacing w:val="3"/>
                <w:sz w:val="20"/>
                <w:szCs w:val="20"/>
              </w:rPr>
              <w:t>Больше практики в предметном дизайне.</w:t>
            </w:r>
          </w:p>
        </w:tc>
        <w:tc>
          <w:tcPr>
            <w:tcW w:w="1276" w:type="dxa"/>
            <w:shd w:val="clear" w:color="auto" w:fill="auto"/>
          </w:tcPr>
          <w:p w14:paraId="7737D27B" w14:textId="77777777" w:rsidR="00936EB6" w:rsidRPr="00286258" w:rsidRDefault="00936EB6" w:rsidP="00936EB6">
            <w:pPr>
              <w:autoSpaceDE w:val="0"/>
              <w:autoSpaceDN w:val="0"/>
              <w:adjustRightInd w:val="0"/>
              <w:jc w:val="center"/>
              <w:rPr>
                <w:rFonts w:ascii="Times New Roman" w:hAnsi="Times New Roman" w:cs="Times New Roman"/>
                <w:sz w:val="20"/>
                <w:szCs w:val="20"/>
              </w:rPr>
            </w:pPr>
            <w:r w:rsidRPr="00286258">
              <w:rPr>
                <w:rFonts w:ascii="Times New Roman" w:hAnsi="Times New Roman" w:cs="Times New Roman"/>
                <w:sz w:val="20"/>
                <w:szCs w:val="20"/>
              </w:rPr>
              <w:t>-</w:t>
            </w:r>
          </w:p>
        </w:tc>
        <w:tc>
          <w:tcPr>
            <w:tcW w:w="1134" w:type="dxa"/>
            <w:shd w:val="clear" w:color="auto" w:fill="auto"/>
          </w:tcPr>
          <w:p w14:paraId="016636AF" w14:textId="77777777" w:rsidR="00936EB6" w:rsidRPr="00286258" w:rsidRDefault="00936EB6" w:rsidP="00936EB6">
            <w:pPr>
              <w:autoSpaceDE w:val="0"/>
              <w:autoSpaceDN w:val="0"/>
              <w:adjustRightInd w:val="0"/>
              <w:jc w:val="center"/>
              <w:rPr>
                <w:sz w:val="20"/>
                <w:szCs w:val="20"/>
              </w:rPr>
            </w:pPr>
          </w:p>
        </w:tc>
      </w:tr>
    </w:tbl>
    <w:p w14:paraId="1C4AAAFB" w14:textId="77777777" w:rsidR="0007161C" w:rsidRPr="0007161C" w:rsidRDefault="0007161C" w:rsidP="0007161C">
      <w:pPr>
        <w:widowControl w:val="0"/>
        <w:autoSpaceDE w:val="0"/>
        <w:autoSpaceDN w:val="0"/>
        <w:adjustRightInd w:val="0"/>
        <w:rPr>
          <w:sz w:val="20"/>
          <w:szCs w:val="20"/>
        </w:rPr>
      </w:pPr>
    </w:p>
    <w:bookmarkEnd w:id="20"/>
    <w:p w14:paraId="778E107C" w14:textId="77777777" w:rsidR="0007161C" w:rsidRPr="0007161C" w:rsidRDefault="0007161C" w:rsidP="0007161C">
      <w:pPr>
        <w:widowControl w:val="0"/>
        <w:shd w:val="clear" w:color="auto" w:fill="FFFFFF"/>
        <w:autoSpaceDE w:val="0"/>
        <w:autoSpaceDN w:val="0"/>
        <w:adjustRightInd w:val="0"/>
        <w:ind w:firstLine="851"/>
        <w:jc w:val="both"/>
        <w:rPr>
          <w:bCs/>
          <w:spacing w:val="-1"/>
          <w:sz w:val="28"/>
          <w:szCs w:val="28"/>
        </w:rPr>
      </w:pPr>
      <w:r w:rsidRPr="0007161C">
        <w:rPr>
          <w:b/>
          <w:bCs/>
          <w:spacing w:val="-1"/>
          <w:sz w:val="28"/>
          <w:szCs w:val="28"/>
        </w:rPr>
        <w:t xml:space="preserve">и) периодическое проведение самообследования образовательной деятельности, в том числе соблюдение требований к учебно-методическому и материально-техническому обеспечению реализации образовательных программ </w:t>
      </w:r>
      <w:r w:rsidRPr="0007161C">
        <w:rPr>
          <w:bCs/>
          <w:spacing w:val="-1"/>
          <w:sz w:val="28"/>
          <w:szCs w:val="28"/>
        </w:rPr>
        <w:t>представлены в п.п. 4.2., 4.3. настоящего Отчета.</w:t>
      </w:r>
    </w:p>
    <w:p w14:paraId="201B52D2" w14:textId="77777777" w:rsidR="0007161C" w:rsidRPr="0007161C" w:rsidRDefault="0007161C" w:rsidP="0007161C">
      <w:pPr>
        <w:widowControl w:val="0"/>
        <w:shd w:val="clear" w:color="auto" w:fill="FFFFFF"/>
        <w:autoSpaceDE w:val="0"/>
        <w:autoSpaceDN w:val="0"/>
        <w:adjustRightInd w:val="0"/>
        <w:ind w:firstLine="851"/>
        <w:jc w:val="both"/>
        <w:rPr>
          <w:b/>
          <w:bCs/>
          <w:spacing w:val="-1"/>
          <w:sz w:val="28"/>
          <w:szCs w:val="28"/>
        </w:rPr>
      </w:pPr>
      <w:r w:rsidRPr="0007161C">
        <w:rPr>
          <w:b/>
          <w:bCs/>
          <w:spacing w:val="-1"/>
          <w:sz w:val="28"/>
          <w:szCs w:val="28"/>
        </w:rPr>
        <w:t>к) мониторинг структуры сайта и информации на официальном сайте</w:t>
      </w:r>
    </w:p>
    <w:p w14:paraId="5344F9CF" w14:textId="77777777" w:rsidR="0007161C" w:rsidRPr="0007161C" w:rsidRDefault="0007161C" w:rsidP="0007161C">
      <w:pPr>
        <w:widowControl w:val="0"/>
        <w:tabs>
          <w:tab w:val="left" w:pos="851"/>
        </w:tabs>
        <w:autoSpaceDE w:val="0"/>
        <w:autoSpaceDN w:val="0"/>
        <w:adjustRightInd w:val="0"/>
        <w:ind w:firstLine="851"/>
        <w:jc w:val="both"/>
        <w:rPr>
          <w:color w:val="000000"/>
          <w:sz w:val="28"/>
          <w:szCs w:val="28"/>
        </w:rPr>
      </w:pPr>
      <w:r w:rsidRPr="0007161C">
        <w:rPr>
          <w:color w:val="000000"/>
          <w:sz w:val="28"/>
          <w:szCs w:val="28"/>
        </w:rPr>
        <w:t>Официальный сайт Колледжа является электронным общедоступным информационным ресурсом, размещенным в информационно-телекоммуникационной сети Интернет.</w:t>
      </w:r>
    </w:p>
    <w:p w14:paraId="18306AE5" w14:textId="77777777" w:rsidR="0007161C" w:rsidRPr="0007161C" w:rsidRDefault="0007161C" w:rsidP="0007161C">
      <w:pPr>
        <w:widowControl w:val="0"/>
        <w:autoSpaceDE w:val="0"/>
        <w:autoSpaceDN w:val="0"/>
        <w:adjustRightInd w:val="0"/>
        <w:ind w:firstLine="851"/>
        <w:jc w:val="both"/>
        <w:rPr>
          <w:bCs/>
          <w:spacing w:val="-1"/>
          <w:sz w:val="28"/>
          <w:szCs w:val="28"/>
        </w:rPr>
      </w:pPr>
      <w:r w:rsidRPr="0007161C">
        <w:rPr>
          <w:color w:val="212529"/>
          <w:sz w:val="28"/>
          <w:szCs w:val="28"/>
          <w:shd w:val="clear" w:color="auto" w:fill="FFFFFF"/>
        </w:rPr>
        <w:t>В целях повышения качества оказания услуг</w:t>
      </w:r>
      <w:r w:rsidRPr="0007161C">
        <w:rPr>
          <w:sz w:val="28"/>
          <w:szCs w:val="28"/>
        </w:rPr>
        <w:t xml:space="preserve"> в Колледже регулярно проводится внутренний мониторинг </w:t>
      </w:r>
      <w:r w:rsidRPr="0007161C">
        <w:rPr>
          <w:bCs/>
          <w:spacing w:val="-1"/>
          <w:sz w:val="28"/>
          <w:szCs w:val="28"/>
        </w:rPr>
        <w:t>структуры сайта и информации, размещаемой на официальном сайте Колледжа.</w:t>
      </w:r>
    </w:p>
    <w:p w14:paraId="14818DDD" w14:textId="77777777" w:rsidR="0007161C" w:rsidRPr="0007161C" w:rsidRDefault="0007161C" w:rsidP="0007161C">
      <w:pPr>
        <w:widowControl w:val="0"/>
        <w:autoSpaceDE w:val="0"/>
        <w:autoSpaceDN w:val="0"/>
        <w:adjustRightInd w:val="0"/>
        <w:ind w:firstLine="851"/>
        <w:jc w:val="both"/>
        <w:rPr>
          <w:sz w:val="28"/>
          <w:szCs w:val="28"/>
        </w:rPr>
      </w:pPr>
      <w:r w:rsidRPr="0007161C">
        <w:rPr>
          <w:sz w:val="28"/>
          <w:szCs w:val="28"/>
        </w:rPr>
        <w:t xml:space="preserve">Структура и формат предоставления информации на официальном сайте Колледжа разрабатываются в соответствии с </w:t>
      </w:r>
      <w:r w:rsidRPr="0007161C">
        <w:rPr>
          <w:rFonts w:eastAsia="Calibri"/>
          <w:sz w:val="28"/>
          <w:szCs w:val="28"/>
        </w:rPr>
        <w:t>Федеральным законом от 29 декабря 2012 г. № 273-ФЗ "Об образовании в Российской Федерации", приказом Федеральной службы по надзору в сфере образования и науки от 14 августа 2020 г. № 831 «Об утверждении требований к структуре официального сайта образовательной организации в информационно-телекоммуникационной сети "Интернет" и формату представления информации», постановлением Правительства Российской Федерации от 20 октября 2021 г. № 1802 «Об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а также о признании утратившими силу некоторых актов и отдельных положений некоторых актов Правительства Российской Федерации, и иных нормативных правовых актов.</w:t>
      </w:r>
    </w:p>
    <w:p w14:paraId="492C1361" w14:textId="77777777" w:rsidR="0007161C" w:rsidRPr="0007161C" w:rsidRDefault="0007161C" w:rsidP="0007161C">
      <w:pPr>
        <w:widowControl w:val="0"/>
        <w:tabs>
          <w:tab w:val="left" w:pos="851"/>
        </w:tabs>
        <w:autoSpaceDE w:val="0"/>
        <w:autoSpaceDN w:val="0"/>
        <w:adjustRightInd w:val="0"/>
        <w:ind w:firstLine="851"/>
        <w:jc w:val="both"/>
        <w:rPr>
          <w:color w:val="000000"/>
          <w:sz w:val="28"/>
          <w:szCs w:val="28"/>
        </w:rPr>
      </w:pPr>
      <w:r w:rsidRPr="0007161C">
        <w:rPr>
          <w:color w:val="000000"/>
          <w:sz w:val="28"/>
          <w:szCs w:val="28"/>
        </w:rPr>
        <w:t>Примерная информационная структура сайта Колледжа формируется из двух видов информационных материалов: обязательных к размещению на сайте Колледжа (инвариантный блок) и рекомендуемых к размещению (вариативный блок).</w:t>
      </w:r>
    </w:p>
    <w:p w14:paraId="3AF03DA4" w14:textId="77777777" w:rsidR="0007161C" w:rsidRPr="0007161C" w:rsidRDefault="0007161C" w:rsidP="0007161C">
      <w:pPr>
        <w:autoSpaceDE w:val="0"/>
        <w:autoSpaceDN w:val="0"/>
        <w:adjustRightInd w:val="0"/>
        <w:ind w:firstLine="851"/>
        <w:jc w:val="both"/>
        <w:rPr>
          <w:rFonts w:eastAsia="Calibri"/>
          <w:sz w:val="28"/>
          <w:szCs w:val="28"/>
          <w:lang w:eastAsia="en-US"/>
        </w:rPr>
      </w:pPr>
      <w:r w:rsidRPr="0007161C">
        <w:rPr>
          <w:rFonts w:eastAsia="Calibri"/>
          <w:sz w:val="28"/>
          <w:szCs w:val="28"/>
          <w:lang w:eastAsia="en-US"/>
        </w:rPr>
        <w:t>Колледж обновляет сведения, содержащиеся в обязательном разделе сайта, не позднее 10 рабочих дней со дня их создания, получения или внесения в них соответствующих изменений.</w:t>
      </w:r>
    </w:p>
    <w:p w14:paraId="2D798868" w14:textId="01E37D5B" w:rsidR="0007161C" w:rsidRPr="0007161C" w:rsidRDefault="0007161C" w:rsidP="0007161C">
      <w:pPr>
        <w:widowControl w:val="0"/>
        <w:shd w:val="clear" w:color="auto" w:fill="FFFFFF"/>
        <w:autoSpaceDE w:val="0"/>
        <w:autoSpaceDN w:val="0"/>
        <w:adjustRightInd w:val="0"/>
        <w:ind w:firstLine="851"/>
        <w:jc w:val="both"/>
        <w:rPr>
          <w:color w:val="212529"/>
          <w:sz w:val="28"/>
          <w:szCs w:val="28"/>
          <w:shd w:val="clear" w:color="auto" w:fill="FFFFFF"/>
        </w:rPr>
      </w:pPr>
      <w:r w:rsidRPr="0007161C">
        <w:rPr>
          <w:color w:val="212529"/>
          <w:sz w:val="28"/>
          <w:szCs w:val="28"/>
          <w:shd w:val="clear" w:color="auto" w:fill="FFFFFF"/>
        </w:rPr>
        <w:t xml:space="preserve">Проведенный в рамках оценки качества образования внутренний мониторинг официального сайта Колледжа показал соответствие структуры сайта и информации, обязательной к размещению на сайте, действующему законодательству (Таблица </w:t>
      </w:r>
      <w:r w:rsidR="00186800">
        <w:rPr>
          <w:color w:val="212529"/>
          <w:sz w:val="28"/>
          <w:szCs w:val="28"/>
          <w:shd w:val="clear" w:color="auto" w:fill="FFFFFF"/>
        </w:rPr>
        <w:t>3.15</w:t>
      </w:r>
      <w:r w:rsidRPr="0007161C">
        <w:rPr>
          <w:color w:val="212529"/>
          <w:sz w:val="28"/>
          <w:szCs w:val="28"/>
          <w:shd w:val="clear" w:color="auto" w:fill="FFFFFF"/>
        </w:rPr>
        <w:t>).</w:t>
      </w:r>
    </w:p>
    <w:p w14:paraId="07065604" w14:textId="77777777" w:rsidR="007619AC" w:rsidRDefault="007619AC" w:rsidP="0007161C">
      <w:pPr>
        <w:widowControl w:val="0"/>
        <w:shd w:val="clear" w:color="auto" w:fill="FFFFFF"/>
        <w:autoSpaceDE w:val="0"/>
        <w:autoSpaceDN w:val="0"/>
        <w:adjustRightInd w:val="0"/>
        <w:jc w:val="right"/>
        <w:rPr>
          <w:bCs/>
          <w:spacing w:val="-1"/>
          <w:sz w:val="28"/>
          <w:szCs w:val="28"/>
        </w:rPr>
      </w:pPr>
    </w:p>
    <w:p w14:paraId="262E163D" w14:textId="77777777" w:rsidR="00286258" w:rsidRDefault="0007161C" w:rsidP="00286258">
      <w:pPr>
        <w:widowControl w:val="0"/>
        <w:shd w:val="clear" w:color="auto" w:fill="FFFFFF"/>
        <w:autoSpaceDE w:val="0"/>
        <w:autoSpaceDN w:val="0"/>
        <w:adjustRightInd w:val="0"/>
        <w:jc w:val="right"/>
        <w:rPr>
          <w:bCs/>
          <w:iCs/>
          <w:spacing w:val="-1"/>
          <w:sz w:val="28"/>
          <w:szCs w:val="28"/>
        </w:rPr>
      </w:pPr>
      <w:r w:rsidRPr="00286258">
        <w:rPr>
          <w:bCs/>
          <w:iCs/>
          <w:spacing w:val="-1"/>
          <w:sz w:val="28"/>
          <w:szCs w:val="28"/>
        </w:rPr>
        <w:t xml:space="preserve">Таблица </w:t>
      </w:r>
      <w:r w:rsidR="006032BB" w:rsidRPr="00286258">
        <w:rPr>
          <w:bCs/>
          <w:iCs/>
          <w:spacing w:val="-1"/>
          <w:sz w:val="28"/>
          <w:szCs w:val="28"/>
        </w:rPr>
        <w:t>3.15</w:t>
      </w:r>
    </w:p>
    <w:p w14:paraId="3BB53E3D" w14:textId="77777777" w:rsidR="00286258" w:rsidRPr="00286258" w:rsidRDefault="00286258" w:rsidP="00286258">
      <w:pPr>
        <w:widowControl w:val="0"/>
        <w:shd w:val="clear" w:color="auto" w:fill="FFFFFF"/>
        <w:autoSpaceDE w:val="0"/>
        <w:autoSpaceDN w:val="0"/>
        <w:adjustRightInd w:val="0"/>
        <w:jc w:val="right"/>
        <w:rPr>
          <w:bCs/>
          <w:iCs/>
          <w:spacing w:val="-1"/>
          <w:sz w:val="28"/>
          <w:szCs w:val="28"/>
        </w:rPr>
      </w:pPr>
    </w:p>
    <w:p w14:paraId="5F7FD70D" w14:textId="5A99072D" w:rsidR="0007161C" w:rsidRPr="00286258" w:rsidRDefault="006032BB" w:rsidP="006032BB">
      <w:pPr>
        <w:widowControl w:val="0"/>
        <w:shd w:val="clear" w:color="auto" w:fill="FFFFFF"/>
        <w:autoSpaceDE w:val="0"/>
        <w:autoSpaceDN w:val="0"/>
        <w:adjustRightInd w:val="0"/>
        <w:jc w:val="center"/>
        <w:rPr>
          <w:bCs/>
          <w:iCs/>
          <w:spacing w:val="-1"/>
          <w:sz w:val="28"/>
          <w:szCs w:val="28"/>
        </w:rPr>
      </w:pPr>
      <w:r w:rsidRPr="00286258">
        <w:rPr>
          <w:bCs/>
          <w:iCs/>
          <w:spacing w:val="-1"/>
          <w:sz w:val="28"/>
          <w:szCs w:val="28"/>
        </w:rPr>
        <w:t xml:space="preserve"> Р</w:t>
      </w:r>
      <w:r w:rsidR="0007161C" w:rsidRPr="00286258">
        <w:rPr>
          <w:bCs/>
          <w:iCs/>
          <w:spacing w:val="-1"/>
          <w:sz w:val="28"/>
          <w:szCs w:val="28"/>
        </w:rPr>
        <w:t>езультаты анализа структуры сайта и информации, размещенной на сайте Колледжа</w:t>
      </w:r>
    </w:p>
    <w:tbl>
      <w:tblPr>
        <w:tblStyle w:val="42"/>
        <w:tblW w:w="0" w:type="auto"/>
        <w:tblLook w:val="04A0" w:firstRow="1" w:lastRow="0" w:firstColumn="1" w:lastColumn="0" w:noHBand="0" w:noVBand="1"/>
      </w:tblPr>
      <w:tblGrid>
        <w:gridCol w:w="7253"/>
        <w:gridCol w:w="2317"/>
      </w:tblGrid>
      <w:tr w:rsidR="0007161C" w:rsidRPr="00286258" w14:paraId="1E613891" w14:textId="77777777" w:rsidTr="00810372">
        <w:tc>
          <w:tcPr>
            <w:tcW w:w="7254" w:type="dxa"/>
          </w:tcPr>
          <w:p w14:paraId="4669EA8F" w14:textId="77777777" w:rsidR="0007161C" w:rsidRPr="00286258" w:rsidRDefault="0007161C" w:rsidP="0007161C">
            <w:pPr>
              <w:autoSpaceDE w:val="0"/>
              <w:autoSpaceDN w:val="0"/>
              <w:jc w:val="center"/>
              <w:rPr>
                <w:rFonts w:ascii="Times New Roman" w:hAnsi="Times New Roman" w:cs="Times New Roman"/>
              </w:rPr>
            </w:pPr>
            <w:r w:rsidRPr="00286258">
              <w:rPr>
                <w:rFonts w:ascii="Times New Roman" w:hAnsi="Times New Roman" w:cs="Times New Roman"/>
              </w:rPr>
              <w:t>Раздел сайта</w:t>
            </w:r>
          </w:p>
        </w:tc>
        <w:tc>
          <w:tcPr>
            <w:tcW w:w="2317" w:type="dxa"/>
          </w:tcPr>
          <w:p w14:paraId="68584BCF" w14:textId="77777777" w:rsidR="0007161C" w:rsidRPr="00286258" w:rsidRDefault="0007161C" w:rsidP="0007161C">
            <w:pPr>
              <w:autoSpaceDE w:val="0"/>
              <w:autoSpaceDN w:val="0"/>
              <w:jc w:val="center"/>
              <w:rPr>
                <w:rFonts w:ascii="Times New Roman" w:hAnsi="Times New Roman" w:cs="Times New Roman"/>
              </w:rPr>
            </w:pPr>
            <w:r w:rsidRPr="00286258">
              <w:rPr>
                <w:rFonts w:ascii="Times New Roman" w:hAnsi="Times New Roman" w:cs="Times New Roman"/>
              </w:rPr>
              <w:t>Соответствие /несоответствие действующему законодательству</w:t>
            </w:r>
          </w:p>
        </w:tc>
      </w:tr>
      <w:tr w:rsidR="0007161C" w:rsidRPr="00286258" w14:paraId="174F8994" w14:textId="77777777" w:rsidTr="00810372">
        <w:tc>
          <w:tcPr>
            <w:tcW w:w="7254" w:type="dxa"/>
          </w:tcPr>
          <w:p w14:paraId="12C3C987" w14:textId="77777777" w:rsidR="0007161C" w:rsidRPr="00286258" w:rsidRDefault="0007161C" w:rsidP="0007161C">
            <w:pPr>
              <w:autoSpaceDE w:val="0"/>
              <w:autoSpaceDN w:val="0"/>
              <w:jc w:val="both"/>
              <w:rPr>
                <w:rFonts w:ascii="Times New Roman" w:hAnsi="Times New Roman" w:cs="Times New Roman"/>
              </w:rPr>
            </w:pPr>
            <w:r w:rsidRPr="00286258">
              <w:rPr>
                <w:rFonts w:ascii="Times New Roman" w:hAnsi="Times New Roman" w:cs="Times New Roman"/>
              </w:rPr>
              <w:t>Основные сведения</w:t>
            </w:r>
          </w:p>
        </w:tc>
        <w:tc>
          <w:tcPr>
            <w:tcW w:w="2317" w:type="dxa"/>
          </w:tcPr>
          <w:p w14:paraId="7C16F204" w14:textId="77777777" w:rsidR="0007161C" w:rsidRPr="00286258" w:rsidRDefault="0007161C" w:rsidP="0007161C">
            <w:pPr>
              <w:autoSpaceDE w:val="0"/>
              <w:autoSpaceDN w:val="0"/>
              <w:jc w:val="center"/>
              <w:rPr>
                <w:rFonts w:ascii="Times New Roman" w:hAnsi="Times New Roman" w:cs="Times New Roman"/>
              </w:rPr>
            </w:pPr>
            <w:r w:rsidRPr="00286258">
              <w:rPr>
                <w:rFonts w:ascii="Times New Roman" w:hAnsi="Times New Roman" w:cs="Times New Roman"/>
              </w:rPr>
              <w:t>соответствует</w:t>
            </w:r>
          </w:p>
        </w:tc>
      </w:tr>
      <w:tr w:rsidR="0007161C" w:rsidRPr="00286258" w14:paraId="2E27A1AF" w14:textId="77777777" w:rsidTr="00810372">
        <w:tc>
          <w:tcPr>
            <w:tcW w:w="7254" w:type="dxa"/>
          </w:tcPr>
          <w:p w14:paraId="615DABA2" w14:textId="77777777" w:rsidR="0007161C" w:rsidRPr="00286258" w:rsidRDefault="0007161C" w:rsidP="0007161C">
            <w:pPr>
              <w:autoSpaceDE w:val="0"/>
              <w:autoSpaceDN w:val="0"/>
              <w:jc w:val="both"/>
              <w:rPr>
                <w:rFonts w:ascii="Times New Roman" w:hAnsi="Times New Roman" w:cs="Times New Roman"/>
              </w:rPr>
            </w:pPr>
            <w:r w:rsidRPr="00286258">
              <w:rPr>
                <w:rFonts w:ascii="Times New Roman" w:hAnsi="Times New Roman" w:cs="Times New Roman"/>
              </w:rPr>
              <w:t>Структура и органы управления образовательной организацией</w:t>
            </w:r>
          </w:p>
        </w:tc>
        <w:tc>
          <w:tcPr>
            <w:tcW w:w="2317" w:type="dxa"/>
          </w:tcPr>
          <w:p w14:paraId="618E60E2" w14:textId="77777777" w:rsidR="0007161C" w:rsidRPr="00286258" w:rsidRDefault="0007161C" w:rsidP="0007161C">
            <w:pPr>
              <w:autoSpaceDE w:val="0"/>
              <w:autoSpaceDN w:val="0"/>
              <w:adjustRightInd w:val="0"/>
              <w:jc w:val="center"/>
              <w:rPr>
                <w:rFonts w:ascii="Times New Roman" w:hAnsi="Times New Roman" w:cs="Times New Roman"/>
              </w:rPr>
            </w:pPr>
            <w:r w:rsidRPr="00286258">
              <w:rPr>
                <w:rFonts w:ascii="Times New Roman" w:hAnsi="Times New Roman" w:cs="Times New Roman"/>
              </w:rPr>
              <w:t>соответствует</w:t>
            </w:r>
          </w:p>
        </w:tc>
      </w:tr>
      <w:tr w:rsidR="0007161C" w:rsidRPr="00286258" w14:paraId="600B35AA" w14:textId="77777777" w:rsidTr="00810372">
        <w:tc>
          <w:tcPr>
            <w:tcW w:w="7254" w:type="dxa"/>
          </w:tcPr>
          <w:p w14:paraId="41727969" w14:textId="77777777" w:rsidR="0007161C" w:rsidRPr="00286258" w:rsidRDefault="0007161C" w:rsidP="0007161C">
            <w:pPr>
              <w:autoSpaceDE w:val="0"/>
              <w:autoSpaceDN w:val="0"/>
              <w:jc w:val="both"/>
              <w:rPr>
                <w:rFonts w:ascii="Times New Roman" w:hAnsi="Times New Roman" w:cs="Times New Roman"/>
              </w:rPr>
            </w:pPr>
            <w:r w:rsidRPr="00286258">
              <w:rPr>
                <w:rFonts w:ascii="Times New Roman" w:hAnsi="Times New Roman" w:cs="Times New Roman"/>
              </w:rPr>
              <w:t>Документы</w:t>
            </w:r>
          </w:p>
        </w:tc>
        <w:tc>
          <w:tcPr>
            <w:tcW w:w="2317" w:type="dxa"/>
          </w:tcPr>
          <w:p w14:paraId="5FA88BE2" w14:textId="77777777" w:rsidR="0007161C" w:rsidRPr="00286258" w:rsidRDefault="0007161C" w:rsidP="0007161C">
            <w:pPr>
              <w:autoSpaceDE w:val="0"/>
              <w:autoSpaceDN w:val="0"/>
              <w:adjustRightInd w:val="0"/>
              <w:jc w:val="center"/>
              <w:rPr>
                <w:rFonts w:ascii="Times New Roman" w:hAnsi="Times New Roman" w:cs="Times New Roman"/>
              </w:rPr>
            </w:pPr>
            <w:r w:rsidRPr="00286258">
              <w:rPr>
                <w:rFonts w:ascii="Times New Roman" w:hAnsi="Times New Roman" w:cs="Times New Roman"/>
              </w:rPr>
              <w:t>соответствует</w:t>
            </w:r>
          </w:p>
        </w:tc>
      </w:tr>
      <w:tr w:rsidR="0007161C" w:rsidRPr="00286258" w14:paraId="55E342DC" w14:textId="77777777" w:rsidTr="00810372">
        <w:tc>
          <w:tcPr>
            <w:tcW w:w="7254" w:type="dxa"/>
          </w:tcPr>
          <w:p w14:paraId="2916AF6C" w14:textId="77777777" w:rsidR="0007161C" w:rsidRPr="00286258" w:rsidRDefault="0007161C" w:rsidP="0007161C">
            <w:pPr>
              <w:autoSpaceDE w:val="0"/>
              <w:autoSpaceDN w:val="0"/>
              <w:jc w:val="both"/>
              <w:rPr>
                <w:rFonts w:ascii="Times New Roman" w:hAnsi="Times New Roman" w:cs="Times New Roman"/>
              </w:rPr>
            </w:pPr>
            <w:r w:rsidRPr="00286258">
              <w:rPr>
                <w:rFonts w:ascii="Times New Roman" w:hAnsi="Times New Roman" w:cs="Times New Roman"/>
              </w:rPr>
              <w:t>Образование</w:t>
            </w:r>
          </w:p>
        </w:tc>
        <w:tc>
          <w:tcPr>
            <w:tcW w:w="2317" w:type="dxa"/>
          </w:tcPr>
          <w:p w14:paraId="665494F4" w14:textId="77777777" w:rsidR="0007161C" w:rsidRPr="00286258" w:rsidRDefault="0007161C" w:rsidP="0007161C">
            <w:pPr>
              <w:autoSpaceDE w:val="0"/>
              <w:autoSpaceDN w:val="0"/>
              <w:adjustRightInd w:val="0"/>
              <w:jc w:val="center"/>
              <w:rPr>
                <w:rFonts w:ascii="Times New Roman" w:hAnsi="Times New Roman" w:cs="Times New Roman"/>
              </w:rPr>
            </w:pPr>
            <w:r w:rsidRPr="00286258">
              <w:rPr>
                <w:rFonts w:ascii="Times New Roman" w:hAnsi="Times New Roman" w:cs="Times New Roman"/>
              </w:rPr>
              <w:t>соответствует</w:t>
            </w:r>
          </w:p>
        </w:tc>
      </w:tr>
      <w:tr w:rsidR="0007161C" w:rsidRPr="00286258" w14:paraId="14637328" w14:textId="77777777" w:rsidTr="00810372">
        <w:tc>
          <w:tcPr>
            <w:tcW w:w="7254" w:type="dxa"/>
          </w:tcPr>
          <w:p w14:paraId="0A88D32F" w14:textId="77777777" w:rsidR="0007161C" w:rsidRPr="00286258" w:rsidRDefault="0007161C" w:rsidP="0007161C">
            <w:pPr>
              <w:autoSpaceDE w:val="0"/>
              <w:autoSpaceDN w:val="0"/>
              <w:jc w:val="both"/>
              <w:rPr>
                <w:rFonts w:ascii="Times New Roman" w:hAnsi="Times New Roman" w:cs="Times New Roman"/>
              </w:rPr>
            </w:pPr>
            <w:r w:rsidRPr="00286258">
              <w:rPr>
                <w:rFonts w:ascii="Times New Roman" w:hAnsi="Times New Roman" w:cs="Times New Roman"/>
              </w:rPr>
              <w:t>Руководство. Педагогический (научно-педагогический) состав</w:t>
            </w:r>
          </w:p>
        </w:tc>
        <w:tc>
          <w:tcPr>
            <w:tcW w:w="2317" w:type="dxa"/>
          </w:tcPr>
          <w:p w14:paraId="3E1A5CB5" w14:textId="77777777" w:rsidR="0007161C" w:rsidRPr="00286258" w:rsidRDefault="0007161C" w:rsidP="0007161C">
            <w:pPr>
              <w:autoSpaceDE w:val="0"/>
              <w:autoSpaceDN w:val="0"/>
              <w:adjustRightInd w:val="0"/>
              <w:jc w:val="center"/>
              <w:rPr>
                <w:rFonts w:ascii="Times New Roman" w:hAnsi="Times New Roman" w:cs="Times New Roman"/>
              </w:rPr>
            </w:pPr>
            <w:r w:rsidRPr="00286258">
              <w:rPr>
                <w:rFonts w:ascii="Times New Roman" w:hAnsi="Times New Roman" w:cs="Times New Roman"/>
              </w:rPr>
              <w:t>соответствует</w:t>
            </w:r>
          </w:p>
        </w:tc>
      </w:tr>
      <w:tr w:rsidR="0007161C" w:rsidRPr="00286258" w14:paraId="14B9AC46" w14:textId="77777777" w:rsidTr="00810372">
        <w:tc>
          <w:tcPr>
            <w:tcW w:w="7254" w:type="dxa"/>
          </w:tcPr>
          <w:p w14:paraId="4645927C" w14:textId="77777777" w:rsidR="0007161C" w:rsidRPr="00286258" w:rsidRDefault="0007161C" w:rsidP="0007161C">
            <w:pPr>
              <w:autoSpaceDE w:val="0"/>
              <w:autoSpaceDN w:val="0"/>
              <w:jc w:val="both"/>
              <w:rPr>
                <w:rFonts w:ascii="Times New Roman" w:hAnsi="Times New Roman" w:cs="Times New Roman"/>
              </w:rPr>
            </w:pPr>
            <w:r w:rsidRPr="00286258">
              <w:rPr>
                <w:rFonts w:ascii="Times New Roman" w:hAnsi="Times New Roman" w:cs="Times New Roman"/>
              </w:rPr>
              <w:t>Материально-техническое обеспечение и оснащенность образовательного процесса</w:t>
            </w:r>
          </w:p>
        </w:tc>
        <w:tc>
          <w:tcPr>
            <w:tcW w:w="2317" w:type="dxa"/>
          </w:tcPr>
          <w:p w14:paraId="7611676D" w14:textId="77777777" w:rsidR="0007161C" w:rsidRPr="00286258" w:rsidRDefault="0007161C" w:rsidP="0007161C">
            <w:pPr>
              <w:autoSpaceDE w:val="0"/>
              <w:autoSpaceDN w:val="0"/>
              <w:adjustRightInd w:val="0"/>
              <w:jc w:val="center"/>
              <w:rPr>
                <w:rFonts w:ascii="Times New Roman" w:hAnsi="Times New Roman" w:cs="Times New Roman"/>
              </w:rPr>
            </w:pPr>
            <w:r w:rsidRPr="00286258">
              <w:rPr>
                <w:rFonts w:ascii="Times New Roman" w:hAnsi="Times New Roman" w:cs="Times New Roman"/>
              </w:rPr>
              <w:t>соответствует</w:t>
            </w:r>
          </w:p>
        </w:tc>
      </w:tr>
      <w:tr w:rsidR="0007161C" w:rsidRPr="00286258" w14:paraId="47FDB9F0" w14:textId="77777777" w:rsidTr="00810372">
        <w:tc>
          <w:tcPr>
            <w:tcW w:w="7254" w:type="dxa"/>
          </w:tcPr>
          <w:p w14:paraId="3212ADA8" w14:textId="77777777" w:rsidR="0007161C" w:rsidRPr="00286258" w:rsidRDefault="0007161C" w:rsidP="0007161C">
            <w:pPr>
              <w:autoSpaceDE w:val="0"/>
              <w:autoSpaceDN w:val="0"/>
              <w:jc w:val="both"/>
              <w:rPr>
                <w:rFonts w:ascii="Times New Roman" w:hAnsi="Times New Roman" w:cs="Times New Roman"/>
              </w:rPr>
            </w:pPr>
            <w:r w:rsidRPr="00286258">
              <w:rPr>
                <w:rFonts w:ascii="Times New Roman" w:hAnsi="Times New Roman" w:cs="Times New Roman"/>
              </w:rPr>
              <w:t>Платные образовательные услуги</w:t>
            </w:r>
          </w:p>
        </w:tc>
        <w:tc>
          <w:tcPr>
            <w:tcW w:w="2317" w:type="dxa"/>
          </w:tcPr>
          <w:p w14:paraId="119CD0AA" w14:textId="77777777" w:rsidR="0007161C" w:rsidRPr="00286258" w:rsidRDefault="0007161C" w:rsidP="0007161C">
            <w:pPr>
              <w:autoSpaceDE w:val="0"/>
              <w:autoSpaceDN w:val="0"/>
              <w:adjustRightInd w:val="0"/>
              <w:jc w:val="center"/>
              <w:rPr>
                <w:rFonts w:ascii="Times New Roman" w:hAnsi="Times New Roman" w:cs="Times New Roman"/>
              </w:rPr>
            </w:pPr>
            <w:r w:rsidRPr="00286258">
              <w:rPr>
                <w:rFonts w:ascii="Times New Roman" w:hAnsi="Times New Roman" w:cs="Times New Roman"/>
              </w:rPr>
              <w:t>соответствует</w:t>
            </w:r>
          </w:p>
        </w:tc>
      </w:tr>
      <w:tr w:rsidR="0007161C" w:rsidRPr="00286258" w14:paraId="314F04ED" w14:textId="77777777" w:rsidTr="00810372">
        <w:tc>
          <w:tcPr>
            <w:tcW w:w="7254" w:type="dxa"/>
          </w:tcPr>
          <w:p w14:paraId="6BD2FE28" w14:textId="77777777" w:rsidR="0007161C" w:rsidRPr="00286258" w:rsidRDefault="0007161C" w:rsidP="0007161C">
            <w:pPr>
              <w:autoSpaceDE w:val="0"/>
              <w:autoSpaceDN w:val="0"/>
              <w:jc w:val="both"/>
              <w:rPr>
                <w:rFonts w:ascii="Times New Roman" w:hAnsi="Times New Roman" w:cs="Times New Roman"/>
              </w:rPr>
            </w:pPr>
            <w:r w:rsidRPr="00286258">
              <w:rPr>
                <w:rFonts w:ascii="Times New Roman" w:hAnsi="Times New Roman" w:cs="Times New Roman"/>
              </w:rPr>
              <w:t>Финансово-хозяйственная деятельность</w:t>
            </w:r>
          </w:p>
        </w:tc>
        <w:tc>
          <w:tcPr>
            <w:tcW w:w="2317" w:type="dxa"/>
          </w:tcPr>
          <w:p w14:paraId="186D39CC" w14:textId="77777777" w:rsidR="0007161C" w:rsidRPr="00286258" w:rsidRDefault="0007161C" w:rsidP="0007161C">
            <w:pPr>
              <w:autoSpaceDE w:val="0"/>
              <w:autoSpaceDN w:val="0"/>
              <w:adjustRightInd w:val="0"/>
              <w:jc w:val="center"/>
              <w:rPr>
                <w:rFonts w:ascii="Times New Roman" w:hAnsi="Times New Roman" w:cs="Times New Roman"/>
              </w:rPr>
            </w:pPr>
            <w:r w:rsidRPr="00286258">
              <w:rPr>
                <w:rFonts w:ascii="Times New Roman" w:hAnsi="Times New Roman" w:cs="Times New Roman"/>
              </w:rPr>
              <w:t>соответствует</w:t>
            </w:r>
          </w:p>
        </w:tc>
      </w:tr>
      <w:tr w:rsidR="0007161C" w:rsidRPr="00286258" w14:paraId="59428C83" w14:textId="77777777" w:rsidTr="00810372">
        <w:tc>
          <w:tcPr>
            <w:tcW w:w="7254" w:type="dxa"/>
          </w:tcPr>
          <w:p w14:paraId="3F7CCC51" w14:textId="77777777" w:rsidR="0007161C" w:rsidRPr="00286258" w:rsidRDefault="0007161C" w:rsidP="0007161C">
            <w:pPr>
              <w:autoSpaceDE w:val="0"/>
              <w:autoSpaceDN w:val="0"/>
              <w:jc w:val="both"/>
              <w:rPr>
                <w:rFonts w:ascii="Times New Roman" w:hAnsi="Times New Roman" w:cs="Times New Roman"/>
              </w:rPr>
            </w:pPr>
            <w:r w:rsidRPr="00286258">
              <w:rPr>
                <w:rFonts w:ascii="Times New Roman" w:hAnsi="Times New Roman" w:cs="Times New Roman"/>
              </w:rPr>
              <w:t>Вакантные места для приема (перевода) обучающихся</w:t>
            </w:r>
          </w:p>
        </w:tc>
        <w:tc>
          <w:tcPr>
            <w:tcW w:w="2317" w:type="dxa"/>
          </w:tcPr>
          <w:p w14:paraId="31B71F8F" w14:textId="77777777" w:rsidR="0007161C" w:rsidRPr="00286258" w:rsidRDefault="0007161C" w:rsidP="0007161C">
            <w:pPr>
              <w:autoSpaceDE w:val="0"/>
              <w:autoSpaceDN w:val="0"/>
              <w:adjustRightInd w:val="0"/>
              <w:jc w:val="center"/>
              <w:rPr>
                <w:rFonts w:ascii="Times New Roman" w:hAnsi="Times New Roman" w:cs="Times New Roman"/>
              </w:rPr>
            </w:pPr>
            <w:r w:rsidRPr="00286258">
              <w:rPr>
                <w:rFonts w:ascii="Times New Roman" w:hAnsi="Times New Roman" w:cs="Times New Roman"/>
              </w:rPr>
              <w:t>соответствует</w:t>
            </w:r>
          </w:p>
        </w:tc>
      </w:tr>
      <w:tr w:rsidR="0007161C" w:rsidRPr="00286258" w14:paraId="3940F636" w14:textId="77777777" w:rsidTr="00810372">
        <w:tc>
          <w:tcPr>
            <w:tcW w:w="7254" w:type="dxa"/>
          </w:tcPr>
          <w:p w14:paraId="69155614" w14:textId="77777777" w:rsidR="0007161C" w:rsidRPr="00286258" w:rsidRDefault="0007161C" w:rsidP="0007161C">
            <w:pPr>
              <w:autoSpaceDE w:val="0"/>
              <w:autoSpaceDN w:val="0"/>
              <w:jc w:val="both"/>
              <w:rPr>
                <w:rFonts w:ascii="Times New Roman" w:hAnsi="Times New Roman" w:cs="Times New Roman"/>
              </w:rPr>
            </w:pPr>
            <w:r w:rsidRPr="00286258">
              <w:rPr>
                <w:rFonts w:ascii="Times New Roman" w:hAnsi="Times New Roman" w:cs="Times New Roman"/>
              </w:rPr>
              <w:t>Доступная среда</w:t>
            </w:r>
          </w:p>
        </w:tc>
        <w:tc>
          <w:tcPr>
            <w:tcW w:w="2317" w:type="dxa"/>
          </w:tcPr>
          <w:p w14:paraId="72942AF5" w14:textId="77777777" w:rsidR="0007161C" w:rsidRPr="00286258" w:rsidRDefault="0007161C" w:rsidP="0007161C">
            <w:pPr>
              <w:autoSpaceDE w:val="0"/>
              <w:autoSpaceDN w:val="0"/>
              <w:adjustRightInd w:val="0"/>
              <w:jc w:val="center"/>
              <w:rPr>
                <w:rFonts w:ascii="Times New Roman" w:hAnsi="Times New Roman" w:cs="Times New Roman"/>
              </w:rPr>
            </w:pPr>
            <w:r w:rsidRPr="00286258">
              <w:rPr>
                <w:rFonts w:ascii="Times New Roman" w:hAnsi="Times New Roman" w:cs="Times New Roman"/>
              </w:rPr>
              <w:t>соответствует</w:t>
            </w:r>
          </w:p>
        </w:tc>
      </w:tr>
      <w:tr w:rsidR="0007161C" w:rsidRPr="00286258" w14:paraId="042C636B" w14:textId="77777777" w:rsidTr="00810372">
        <w:tc>
          <w:tcPr>
            <w:tcW w:w="7254" w:type="dxa"/>
          </w:tcPr>
          <w:p w14:paraId="0C323D2D" w14:textId="77777777" w:rsidR="0007161C" w:rsidRPr="00286258" w:rsidRDefault="0007161C" w:rsidP="0007161C">
            <w:pPr>
              <w:autoSpaceDE w:val="0"/>
              <w:autoSpaceDN w:val="0"/>
              <w:jc w:val="both"/>
              <w:rPr>
                <w:rFonts w:ascii="Times New Roman" w:hAnsi="Times New Roman" w:cs="Times New Roman"/>
              </w:rPr>
            </w:pPr>
            <w:r w:rsidRPr="00286258">
              <w:rPr>
                <w:rFonts w:ascii="Times New Roman" w:hAnsi="Times New Roman" w:cs="Times New Roman"/>
              </w:rPr>
              <w:t>Международное сотрудничество</w:t>
            </w:r>
          </w:p>
        </w:tc>
        <w:tc>
          <w:tcPr>
            <w:tcW w:w="2317" w:type="dxa"/>
          </w:tcPr>
          <w:p w14:paraId="7E61ACBA" w14:textId="77777777" w:rsidR="0007161C" w:rsidRPr="00286258" w:rsidRDefault="0007161C" w:rsidP="0007161C">
            <w:pPr>
              <w:autoSpaceDE w:val="0"/>
              <w:autoSpaceDN w:val="0"/>
              <w:adjustRightInd w:val="0"/>
              <w:jc w:val="center"/>
              <w:rPr>
                <w:rFonts w:ascii="Times New Roman" w:hAnsi="Times New Roman" w:cs="Times New Roman"/>
              </w:rPr>
            </w:pPr>
            <w:r w:rsidRPr="00286258">
              <w:rPr>
                <w:rFonts w:ascii="Times New Roman" w:hAnsi="Times New Roman" w:cs="Times New Roman"/>
              </w:rPr>
              <w:t>соответствует</w:t>
            </w:r>
          </w:p>
        </w:tc>
      </w:tr>
    </w:tbl>
    <w:p w14:paraId="35EEBF7C" w14:textId="77777777" w:rsidR="0007161C" w:rsidRPr="0007161C" w:rsidRDefault="0007161C" w:rsidP="0007161C">
      <w:pPr>
        <w:widowControl w:val="0"/>
        <w:shd w:val="clear" w:color="auto" w:fill="FFFFFF"/>
        <w:autoSpaceDE w:val="0"/>
        <w:autoSpaceDN w:val="0"/>
        <w:adjustRightInd w:val="0"/>
        <w:jc w:val="both"/>
        <w:rPr>
          <w:bCs/>
          <w:spacing w:val="-1"/>
          <w:sz w:val="28"/>
          <w:szCs w:val="28"/>
        </w:rPr>
      </w:pPr>
    </w:p>
    <w:p w14:paraId="2334DA0E" w14:textId="77777777" w:rsidR="0007161C" w:rsidRPr="0007161C" w:rsidRDefault="0007161C" w:rsidP="0007161C">
      <w:pPr>
        <w:widowControl w:val="0"/>
        <w:shd w:val="clear" w:color="auto" w:fill="FFFFFF"/>
        <w:autoSpaceDE w:val="0"/>
        <w:autoSpaceDN w:val="0"/>
        <w:adjustRightInd w:val="0"/>
        <w:ind w:firstLine="851"/>
        <w:jc w:val="both"/>
        <w:rPr>
          <w:bCs/>
          <w:spacing w:val="-1"/>
          <w:sz w:val="28"/>
          <w:szCs w:val="28"/>
        </w:rPr>
      </w:pPr>
      <w:r w:rsidRPr="0007161C">
        <w:rPr>
          <w:b/>
          <w:bCs/>
          <w:spacing w:val="-1"/>
          <w:sz w:val="28"/>
          <w:szCs w:val="28"/>
        </w:rPr>
        <w:t xml:space="preserve">л) анализ состояния библиотечного фонда </w:t>
      </w:r>
      <w:r w:rsidRPr="0007161C">
        <w:rPr>
          <w:bCs/>
          <w:spacing w:val="-1"/>
          <w:sz w:val="28"/>
          <w:szCs w:val="28"/>
        </w:rPr>
        <w:t>представлен в п. 4.2. настоящего Отчета.</w:t>
      </w:r>
    </w:p>
    <w:p w14:paraId="3D9E150A" w14:textId="77777777" w:rsidR="0007161C" w:rsidRPr="0007161C" w:rsidRDefault="0007161C" w:rsidP="007619AC">
      <w:pPr>
        <w:widowControl w:val="0"/>
        <w:autoSpaceDE w:val="0"/>
        <w:autoSpaceDN w:val="0"/>
        <w:adjustRightInd w:val="0"/>
        <w:spacing w:line="360" w:lineRule="auto"/>
        <w:jc w:val="both"/>
        <w:rPr>
          <w:sz w:val="28"/>
          <w:szCs w:val="28"/>
        </w:rPr>
      </w:pPr>
    </w:p>
    <w:p w14:paraId="12197A23" w14:textId="43394ABE" w:rsidR="00391BEC" w:rsidRDefault="00391BEC" w:rsidP="00391BEC">
      <w:pPr>
        <w:widowControl w:val="0"/>
        <w:shd w:val="clear" w:color="auto" w:fill="FFFFFF"/>
        <w:tabs>
          <w:tab w:val="left" w:pos="993"/>
        </w:tabs>
        <w:autoSpaceDE w:val="0"/>
        <w:autoSpaceDN w:val="0"/>
        <w:adjustRightInd w:val="0"/>
        <w:contextualSpacing/>
        <w:jc w:val="center"/>
        <w:rPr>
          <w:b/>
          <w:sz w:val="28"/>
          <w:szCs w:val="28"/>
        </w:rPr>
      </w:pPr>
      <w:r w:rsidRPr="00527CEF">
        <w:rPr>
          <w:b/>
          <w:sz w:val="28"/>
          <w:szCs w:val="28"/>
        </w:rPr>
        <w:t>3.</w:t>
      </w:r>
      <w:r>
        <w:rPr>
          <w:b/>
          <w:sz w:val="28"/>
          <w:szCs w:val="28"/>
        </w:rPr>
        <w:t>5</w:t>
      </w:r>
      <w:r w:rsidRPr="00527CEF">
        <w:rPr>
          <w:b/>
          <w:sz w:val="28"/>
          <w:szCs w:val="28"/>
        </w:rPr>
        <w:t xml:space="preserve">. </w:t>
      </w:r>
      <w:r w:rsidR="00E62135" w:rsidRPr="00E62135">
        <w:rPr>
          <w:b/>
          <w:sz w:val="28"/>
          <w:szCs w:val="28"/>
        </w:rPr>
        <w:t>Сведения о трудовой занятости выпускников</w:t>
      </w:r>
    </w:p>
    <w:p w14:paraId="5CB921AA" w14:textId="77777777" w:rsidR="00286258" w:rsidRDefault="00286258" w:rsidP="007619AC">
      <w:pPr>
        <w:widowControl w:val="0"/>
        <w:shd w:val="clear" w:color="auto" w:fill="FFFFFF"/>
        <w:tabs>
          <w:tab w:val="left" w:pos="993"/>
        </w:tabs>
        <w:autoSpaceDE w:val="0"/>
        <w:autoSpaceDN w:val="0"/>
        <w:adjustRightInd w:val="0"/>
        <w:ind w:firstLine="851"/>
        <w:contextualSpacing/>
        <w:rPr>
          <w:spacing w:val="-1"/>
          <w:sz w:val="28"/>
          <w:szCs w:val="28"/>
        </w:rPr>
      </w:pPr>
    </w:p>
    <w:p w14:paraId="7925ADA1" w14:textId="4041B009" w:rsidR="007619AC" w:rsidRDefault="007619AC" w:rsidP="007619AC">
      <w:pPr>
        <w:widowControl w:val="0"/>
        <w:shd w:val="clear" w:color="auto" w:fill="FFFFFF"/>
        <w:tabs>
          <w:tab w:val="left" w:pos="993"/>
        </w:tabs>
        <w:autoSpaceDE w:val="0"/>
        <w:autoSpaceDN w:val="0"/>
        <w:adjustRightInd w:val="0"/>
        <w:ind w:firstLine="851"/>
        <w:contextualSpacing/>
        <w:rPr>
          <w:spacing w:val="-1"/>
          <w:sz w:val="28"/>
          <w:szCs w:val="28"/>
        </w:rPr>
      </w:pPr>
      <w:r>
        <w:rPr>
          <w:spacing w:val="-1"/>
          <w:sz w:val="28"/>
          <w:szCs w:val="28"/>
        </w:rPr>
        <w:t xml:space="preserve">Степень востребованности выпускников колледжа в количественных показателях можно увидеть в </w:t>
      </w:r>
      <w:r w:rsidRPr="006032BB">
        <w:rPr>
          <w:spacing w:val="-1"/>
          <w:sz w:val="28"/>
          <w:szCs w:val="28"/>
        </w:rPr>
        <w:t xml:space="preserve">таблице </w:t>
      </w:r>
      <w:r w:rsidR="006032BB">
        <w:rPr>
          <w:spacing w:val="-1"/>
          <w:sz w:val="28"/>
          <w:szCs w:val="28"/>
        </w:rPr>
        <w:t>3.16.</w:t>
      </w:r>
    </w:p>
    <w:p w14:paraId="4AD3776D" w14:textId="77777777" w:rsidR="006032BB" w:rsidRPr="007619AC" w:rsidRDefault="006032BB" w:rsidP="007619AC">
      <w:pPr>
        <w:widowControl w:val="0"/>
        <w:shd w:val="clear" w:color="auto" w:fill="FFFFFF"/>
        <w:tabs>
          <w:tab w:val="left" w:pos="993"/>
        </w:tabs>
        <w:autoSpaceDE w:val="0"/>
        <w:autoSpaceDN w:val="0"/>
        <w:adjustRightInd w:val="0"/>
        <w:ind w:firstLine="851"/>
        <w:contextualSpacing/>
        <w:rPr>
          <w:spacing w:val="-1"/>
          <w:sz w:val="28"/>
          <w:szCs w:val="28"/>
        </w:rPr>
      </w:pPr>
    </w:p>
    <w:p w14:paraId="3C1DC2CA" w14:textId="77777777" w:rsidR="00C47C0B" w:rsidRDefault="00C47C0B" w:rsidP="00286258">
      <w:pPr>
        <w:widowControl w:val="0"/>
        <w:autoSpaceDE w:val="0"/>
        <w:autoSpaceDN w:val="0"/>
        <w:adjustRightInd w:val="0"/>
        <w:ind w:firstLine="851"/>
        <w:jc w:val="right"/>
        <w:rPr>
          <w:iCs/>
          <w:sz w:val="28"/>
          <w:szCs w:val="28"/>
        </w:rPr>
      </w:pPr>
    </w:p>
    <w:p w14:paraId="5CC6989F" w14:textId="77777777" w:rsidR="00C47C0B" w:rsidRDefault="00C47C0B" w:rsidP="00286258">
      <w:pPr>
        <w:widowControl w:val="0"/>
        <w:autoSpaceDE w:val="0"/>
        <w:autoSpaceDN w:val="0"/>
        <w:adjustRightInd w:val="0"/>
        <w:ind w:firstLine="851"/>
        <w:jc w:val="right"/>
        <w:rPr>
          <w:iCs/>
          <w:sz w:val="28"/>
          <w:szCs w:val="28"/>
        </w:rPr>
      </w:pPr>
    </w:p>
    <w:p w14:paraId="49D9F26A" w14:textId="77777777" w:rsidR="00C47C0B" w:rsidRDefault="00C47C0B" w:rsidP="00286258">
      <w:pPr>
        <w:widowControl w:val="0"/>
        <w:autoSpaceDE w:val="0"/>
        <w:autoSpaceDN w:val="0"/>
        <w:adjustRightInd w:val="0"/>
        <w:ind w:firstLine="851"/>
        <w:jc w:val="right"/>
        <w:rPr>
          <w:iCs/>
          <w:sz w:val="28"/>
          <w:szCs w:val="28"/>
        </w:rPr>
      </w:pPr>
    </w:p>
    <w:p w14:paraId="6B6184BC" w14:textId="77777777" w:rsidR="00286258" w:rsidRPr="00286258" w:rsidRDefault="007619AC" w:rsidP="00286258">
      <w:pPr>
        <w:widowControl w:val="0"/>
        <w:autoSpaceDE w:val="0"/>
        <w:autoSpaceDN w:val="0"/>
        <w:adjustRightInd w:val="0"/>
        <w:ind w:firstLine="851"/>
        <w:jc w:val="right"/>
        <w:rPr>
          <w:iCs/>
          <w:sz w:val="28"/>
          <w:szCs w:val="28"/>
        </w:rPr>
      </w:pPr>
      <w:r w:rsidRPr="00286258">
        <w:rPr>
          <w:iCs/>
          <w:sz w:val="28"/>
          <w:szCs w:val="28"/>
        </w:rPr>
        <w:t>Таблица</w:t>
      </w:r>
      <w:r w:rsidR="006032BB" w:rsidRPr="00286258">
        <w:rPr>
          <w:iCs/>
          <w:sz w:val="28"/>
          <w:szCs w:val="28"/>
        </w:rPr>
        <w:t xml:space="preserve"> 3.16 </w:t>
      </w:r>
    </w:p>
    <w:p w14:paraId="631A1A60" w14:textId="172E0D18" w:rsidR="007619AC" w:rsidRPr="00286258" w:rsidRDefault="006032BB" w:rsidP="006032BB">
      <w:pPr>
        <w:widowControl w:val="0"/>
        <w:autoSpaceDE w:val="0"/>
        <w:autoSpaceDN w:val="0"/>
        <w:adjustRightInd w:val="0"/>
        <w:ind w:firstLine="851"/>
        <w:jc w:val="center"/>
        <w:rPr>
          <w:iCs/>
          <w:sz w:val="28"/>
          <w:szCs w:val="28"/>
        </w:rPr>
      </w:pPr>
      <w:r w:rsidRPr="00286258">
        <w:rPr>
          <w:iCs/>
          <w:sz w:val="28"/>
          <w:szCs w:val="28"/>
        </w:rPr>
        <w:t>Трудоустройство выпускников</w:t>
      </w:r>
    </w:p>
    <w:tbl>
      <w:tblPr>
        <w:tblW w:w="9351" w:type="dxa"/>
        <w:tblLayout w:type="fixed"/>
        <w:tblLook w:val="04A0" w:firstRow="1" w:lastRow="0" w:firstColumn="1" w:lastColumn="0" w:noHBand="0" w:noVBand="1"/>
      </w:tblPr>
      <w:tblGrid>
        <w:gridCol w:w="988"/>
        <w:gridCol w:w="1275"/>
        <w:gridCol w:w="709"/>
        <w:gridCol w:w="567"/>
        <w:gridCol w:w="567"/>
        <w:gridCol w:w="992"/>
        <w:gridCol w:w="851"/>
        <w:gridCol w:w="709"/>
        <w:gridCol w:w="850"/>
        <w:gridCol w:w="709"/>
        <w:gridCol w:w="1134"/>
      </w:tblGrid>
      <w:tr w:rsidR="00E506DF" w:rsidRPr="002F2AE8" w14:paraId="20C8F094" w14:textId="77777777" w:rsidTr="00E506DF">
        <w:trPr>
          <w:cantSplit/>
          <w:trHeight w:val="1711"/>
        </w:trPr>
        <w:tc>
          <w:tcPr>
            <w:tcW w:w="988" w:type="dxa"/>
            <w:tcBorders>
              <w:top w:val="single" w:sz="4" w:space="0" w:color="A0A0A0"/>
              <w:left w:val="single" w:sz="4" w:space="0" w:color="A0A0A0"/>
              <w:bottom w:val="single" w:sz="4" w:space="0" w:color="A0A0A0"/>
              <w:right w:val="single" w:sz="4" w:space="0" w:color="A0A0A0"/>
            </w:tcBorders>
            <w:shd w:val="clear" w:color="auto" w:fill="auto"/>
            <w:noWrap/>
            <w:textDirection w:val="btLr"/>
            <w:hideMark/>
          </w:tcPr>
          <w:p w14:paraId="5F4E4C90" w14:textId="77777777" w:rsidR="00E506DF" w:rsidRPr="00BB329F" w:rsidRDefault="00E506DF" w:rsidP="00E506DF">
            <w:pPr>
              <w:ind w:left="113" w:right="113"/>
              <w:rPr>
                <w:color w:val="000000" w:themeColor="text1"/>
                <w:sz w:val="20"/>
                <w:szCs w:val="20"/>
              </w:rPr>
            </w:pPr>
            <w:r w:rsidRPr="00BB329F">
              <w:rPr>
                <w:color w:val="000000" w:themeColor="text1"/>
                <w:sz w:val="20"/>
                <w:szCs w:val="20"/>
              </w:rPr>
              <w:t>Программа</w:t>
            </w:r>
          </w:p>
        </w:tc>
        <w:tc>
          <w:tcPr>
            <w:tcW w:w="1275" w:type="dxa"/>
            <w:tcBorders>
              <w:top w:val="single" w:sz="4" w:space="0" w:color="A0A0A0"/>
              <w:left w:val="nil"/>
              <w:bottom w:val="single" w:sz="4" w:space="0" w:color="A0A0A0"/>
              <w:right w:val="single" w:sz="4" w:space="0" w:color="A0A0A0"/>
            </w:tcBorders>
            <w:shd w:val="clear" w:color="auto" w:fill="auto"/>
            <w:noWrap/>
            <w:textDirection w:val="btLr"/>
            <w:hideMark/>
          </w:tcPr>
          <w:p w14:paraId="59DC15EA" w14:textId="77777777" w:rsidR="00E506DF" w:rsidRPr="00BB329F" w:rsidRDefault="00E506DF" w:rsidP="00E506DF">
            <w:pPr>
              <w:ind w:left="113" w:right="113"/>
              <w:rPr>
                <w:color w:val="000000" w:themeColor="text1"/>
                <w:sz w:val="20"/>
                <w:szCs w:val="20"/>
              </w:rPr>
            </w:pPr>
            <w:r w:rsidRPr="00BB329F">
              <w:rPr>
                <w:color w:val="000000" w:themeColor="text1"/>
                <w:sz w:val="20"/>
                <w:szCs w:val="20"/>
              </w:rPr>
              <w:t>Наименование профессии, специальности</w:t>
            </w:r>
          </w:p>
        </w:tc>
        <w:tc>
          <w:tcPr>
            <w:tcW w:w="709" w:type="dxa"/>
            <w:tcBorders>
              <w:top w:val="single" w:sz="4" w:space="0" w:color="A0A0A0"/>
              <w:left w:val="nil"/>
              <w:bottom w:val="single" w:sz="4" w:space="0" w:color="A0A0A0"/>
              <w:right w:val="single" w:sz="4" w:space="0" w:color="A0A0A0"/>
            </w:tcBorders>
            <w:shd w:val="clear" w:color="auto" w:fill="auto"/>
            <w:noWrap/>
            <w:textDirection w:val="btLr"/>
            <w:hideMark/>
          </w:tcPr>
          <w:p w14:paraId="6B419789" w14:textId="77777777" w:rsidR="00E506DF" w:rsidRPr="00BB329F" w:rsidRDefault="00E506DF" w:rsidP="00E506DF">
            <w:pPr>
              <w:ind w:left="113" w:right="113"/>
              <w:rPr>
                <w:color w:val="000000" w:themeColor="text1"/>
                <w:sz w:val="20"/>
                <w:szCs w:val="20"/>
              </w:rPr>
            </w:pPr>
            <w:r w:rsidRPr="00BB329F">
              <w:rPr>
                <w:color w:val="000000" w:themeColor="text1"/>
                <w:sz w:val="20"/>
                <w:szCs w:val="20"/>
              </w:rPr>
              <w:t>Категория</w:t>
            </w:r>
          </w:p>
        </w:tc>
        <w:tc>
          <w:tcPr>
            <w:tcW w:w="567" w:type="dxa"/>
            <w:tcBorders>
              <w:top w:val="single" w:sz="4" w:space="0" w:color="A0A0A0"/>
              <w:left w:val="nil"/>
              <w:bottom w:val="single" w:sz="4" w:space="0" w:color="A0A0A0"/>
              <w:right w:val="single" w:sz="4" w:space="0" w:color="A0A0A0"/>
            </w:tcBorders>
            <w:shd w:val="clear" w:color="auto" w:fill="auto"/>
            <w:noWrap/>
            <w:textDirection w:val="btLr"/>
            <w:hideMark/>
          </w:tcPr>
          <w:p w14:paraId="4E5F4154" w14:textId="77777777" w:rsidR="00E506DF" w:rsidRPr="00BB329F" w:rsidRDefault="00E506DF" w:rsidP="00E506DF">
            <w:pPr>
              <w:ind w:left="113" w:right="113"/>
              <w:rPr>
                <w:color w:val="000000" w:themeColor="text1"/>
                <w:sz w:val="20"/>
                <w:szCs w:val="20"/>
              </w:rPr>
            </w:pPr>
            <w:r w:rsidRPr="00BB329F">
              <w:rPr>
                <w:color w:val="000000" w:themeColor="text1"/>
                <w:sz w:val="20"/>
                <w:szCs w:val="20"/>
              </w:rPr>
              <w:t>Выпуск</w:t>
            </w:r>
          </w:p>
        </w:tc>
        <w:tc>
          <w:tcPr>
            <w:tcW w:w="567" w:type="dxa"/>
            <w:tcBorders>
              <w:top w:val="single" w:sz="4" w:space="0" w:color="A0A0A0"/>
              <w:left w:val="nil"/>
              <w:bottom w:val="single" w:sz="4" w:space="0" w:color="A0A0A0"/>
              <w:right w:val="single" w:sz="4" w:space="0" w:color="A0A0A0"/>
            </w:tcBorders>
            <w:shd w:val="clear" w:color="auto" w:fill="auto"/>
            <w:noWrap/>
            <w:textDirection w:val="btLr"/>
            <w:hideMark/>
          </w:tcPr>
          <w:p w14:paraId="375A1659" w14:textId="77777777" w:rsidR="00E506DF" w:rsidRPr="00BB329F" w:rsidRDefault="00E506DF" w:rsidP="00E506DF">
            <w:pPr>
              <w:ind w:left="113" w:right="113"/>
              <w:rPr>
                <w:color w:val="000000" w:themeColor="text1"/>
                <w:sz w:val="20"/>
                <w:szCs w:val="20"/>
              </w:rPr>
            </w:pPr>
            <w:r w:rsidRPr="00BB329F">
              <w:rPr>
                <w:color w:val="000000" w:themeColor="text1"/>
                <w:sz w:val="20"/>
                <w:szCs w:val="20"/>
              </w:rPr>
              <w:t>Трудоустроены</w:t>
            </w:r>
          </w:p>
        </w:tc>
        <w:tc>
          <w:tcPr>
            <w:tcW w:w="992" w:type="dxa"/>
            <w:tcBorders>
              <w:top w:val="single" w:sz="4" w:space="0" w:color="A0A0A0"/>
              <w:left w:val="nil"/>
              <w:bottom w:val="single" w:sz="4" w:space="0" w:color="A0A0A0"/>
              <w:right w:val="single" w:sz="4" w:space="0" w:color="A0A0A0"/>
            </w:tcBorders>
            <w:shd w:val="clear" w:color="auto" w:fill="auto"/>
            <w:noWrap/>
            <w:textDirection w:val="btLr"/>
            <w:hideMark/>
          </w:tcPr>
          <w:p w14:paraId="16181E37" w14:textId="5F68E646" w:rsidR="00E506DF" w:rsidRPr="00BB329F" w:rsidRDefault="00E506DF" w:rsidP="00E506DF">
            <w:pPr>
              <w:ind w:left="113" w:right="113"/>
              <w:rPr>
                <w:color w:val="000000" w:themeColor="text1"/>
                <w:sz w:val="20"/>
                <w:szCs w:val="20"/>
              </w:rPr>
            </w:pPr>
            <w:r w:rsidRPr="00BB329F">
              <w:rPr>
                <w:color w:val="000000" w:themeColor="text1"/>
                <w:sz w:val="20"/>
                <w:szCs w:val="20"/>
              </w:rPr>
              <w:t>По профессии</w:t>
            </w:r>
          </w:p>
        </w:tc>
        <w:tc>
          <w:tcPr>
            <w:tcW w:w="851" w:type="dxa"/>
            <w:tcBorders>
              <w:top w:val="single" w:sz="4" w:space="0" w:color="A0A0A0"/>
              <w:left w:val="nil"/>
              <w:bottom w:val="single" w:sz="4" w:space="0" w:color="A0A0A0"/>
              <w:right w:val="single" w:sz="4" w:space="0" w:color="A0A0A0"/>
            </w:tcBorders>
            <w:shd w:val="clear" w:color="auto" w:fill="auto"/>
            <w:noWrap/>
            <w:textDirection w:val="btLr"/>
            <w:hideMark/>
          </w:tcPr>
          <w:p w14:paraId="5C528306" w14:textId="77777777" w:rsidR="00E506DF" w:rsidRPr="00BB329F" w:rsidRDefault="00E506DF" w:rsidP="00E506DF">
            <w:pPr>
              <w:ind w:left="113" w:right="113"/>
              <w:rPr>
                <w:color w:val="000000" w:themeColor="text1"/>
                <w:sz w:val="20"/>
                <w:szCs w:val="20"/>
              </w:rPr>
            </w:pPr>
            <w:r w:rsidRPr="00BB329F">
              <w:rPr>
                <w:color w:val="000000" w:themeColor="text1"/>
                <w:sz w:val="20"/>
                <w:szCs w:val="20"/>
              </w:rPr>
              <w:t>Продолжили обучение</w:t>
            </w:r>
          </w:p>
        </w:tc>
        <w:tc>
          <w:tcPr>
            <w:tcW w:w="709" w:type="dxa"/>
            <w:tcBorders>
              <w:top w:val="single" w:sz="4" w:space="0" w:color="A0A0A0"/>
              <w:left w:val="nil"/>
              <w:bottom w:val="single" w:sz="4" w:space="0" w:color="A0A0A0"/>
              <w:right w:val="single" w:sz="4" w:space="0" w:color="A0A0A0"/>
            </w:tcBorders>
            <w:shd w:val="clear" w:color="auto" w:fill="auto"/>
            <w:noWrap/>
            <w:textDirection w:val="btLr"/>
            <w:hideMark/>
          </w:tcPr>
          <w:p w14:paraId="647958AA" w14:textId="77777777" w:rsidR="00E506DF" w:rsidRPr="00BB329F" w:rsidRDefault="00E506DF" w:rsidP="00E506DF">
            <w:pPr>
              <w:ind w:left="113" w:right="113"/>
              <w:rPr>
                <w:color w:val="000000" w:themeColor="text1"/>
                <w:sz w:val="20"/>
                <w:szCs w:val="20"/>
              </w:rPr>
            </w:pPr>
            <w:r w:rsidRPr="00BB329F">
              <w:rPr>
                <w:color w:val="000000" w:themeColor="text1"/>
                <w:sz w:val="20"/>
                <w:szCs w:val="20"/>
              </w:rPr>
              <w:t>Армия по призыву</w:t>
            </w:r>
          </w:p>
        </w:tc>
        <w:tc>
          <w:tcPr>
            <w:tcW w:w="850" w:type="dxa"/>
            <w:tcBorders>
              <w:top w:val="single" w:sz="4" w:space="0" w:color="A0A0A0"/>
              <w:left w:val="nil"/>
              <w:bottom w:val="single" w:sz="4" w:space="0" w:color="A0A0A0"/>
              <w:right w:val="single" w:sz="4" w:space="0" w:color="A0A0A0"/>
            </w:tcBorders>
            <w:shd w:val="clear" w:color="auto" w:fill="auto"/>
            <w:noWrap/>
            <w:textDirection w:val="btLr"/>
            <w:hideMark/>
          </w:tcPr>
          <w:p w14:paraId="1E4B69A5" w14:textId="77777777" w:rsidR="00E506DF" w:rsidRPr="00BB329F" w:rsidRDefault="00E506DF" w:rsidP="00E506DF">
            <w:pPr>
              <w:ind w:left="113" w:right="113"/>
              <w:rPr>
                <w:color w:val="000000" w:themeColor="text1"/>
                <w:sz w:val="20"/>
                <w:szCs w:val="20"/>
              </w:rPr>
            </w:pPr>
            <w:r w:rsidRPr="00BB329F">
              <w:rPr>
                <w:color w:val="000000" w:themeColor="text1"/>
                <w:sz w:val="20"/>
                <w:szCs w:val="20"/>
              </w:rPr>
              <w:t>Будут трудоустроены</w:t>
            </w:r>
          </w:p>
        </w:tc>
        <w:tc>
          <w:tcPr>
            <w:tcW w:w="709" w:type="dxa"/>
            <w:tcBorders>
              <w:top w:val="single" w:sz="4" w:space="0" w:color="A0A0A0"/>
              <w:left w:val="nil"/>
              <w:bottom w:val="single" w:sz="4" w:space="0" w:color="A0A0A0"/>
              <w:right w:val="single" w:sz="4" w:space="0" w:color="A0A0A0"/>
            </w:tcBorders>
            <w:shd w:val="clear" w:color="auto" w:fill="auto"/>
            <w:noWrap/>
            <w:textDirection w:val="btLr"/>
            <w:hideMark/>
          </w:tcPr>
          <w:p w14:paraId="4E20AA65" w14:textId="77777777" w:rsidR="00E506DF" w:rsidRPr="00BB329F" w:rsidRDefault="00E506DF" w:rsidP="00E506DF">
            <w:pPr>
              <w:ind w:left="113" w:right="113"/>
              <w:rPr>
                <w:color w:val="000000" w:themeColor="text1"/>
                <w:sz w:val="20"/>
                <w:szCs w:val="20"/>
              </w:rPr>
            </w:pPr>
            <w:r w:rsidRPr="00BB329F">
              <w:rPr>
                <w:color w:val="000000" w:themeColor="text1"/>
                <w:sz w:val="20"/>
                <w:szCs w:val="20"/>
              </w:rPr>
              <w:t>Будут призваны</w:t>
            </w:r>
          </w:p>
        </w:tc>
        <w:tc>
          <w:tcPr>
            <w:tcW w:w="1134" w:type="dxa"/>
            <w:tcBorders>
              <w:top w:val="single" w:sz="4" w:space="0" w:color="A0A0A0"/>
              <w:left w:val="nil"/>
              <w:bottom w:val="single" w:sz="4" w:space="0" w:color="A0A0A0"/>
              <w:right w:val="single" w:sz="4" w:space="0" w:color="A0A0A0"/>
            </w:tcBorders>
            <w:shd w:val="clear" w:color="auto" w:fill="auto"/>
            <w:noWrap/>
            <w:textDirection w:val="btLr"/>
            <w:hideMark/>
          </w:tcPr>
          <w:p w14:paraId="5635BB28" w14:textId="77777777" w:rsidR="00E506DF" w:rsidRPr="002F2AE8" w:rsidRDefault="00E506DF" w:rsidP="00E506DF">
            <w:pPr>
              <w:ind w:left="113" w:right="113"/>
              <w:rPr>
                <w:color w:val="000000" w:themeColor="text1"/>
                <w:sz w:val="20"/>
                <w:szCs w:val="20"/>
              </w:rPr>
            </w:pPr>
            <w:r w:rsidRPr="00BB329F">
              <w:rPr>
                <w:color w:val="000000" w:themeColor="text1"/>
                <w:sz w:val="20"/>
                <w:szCs w:val="20"/>
              </w:rPr>
              <w:t>Будут продолжать обучение</w:t>
            </w:r>
          </w:p>
        </w:tc>
      </w:tr>
      <w:tr w:rsidR="00E506DF" w:rsidRPr="002F2AE8" w14:paraId="51A9FA94" w14:textId="77777777" w:rsidTr="00E506DF">
        <w:trPr>
          <w:trHeight w:val="300"/>
        </w:trPr>
        <w:tc>
          <w:tcPr>
            <w:tcW w:w="988" w:type="dxa"/>
            <w:tcBorders>
              <w:top w:val="nil"/>
              <w:left w:val="single" w:sz="4" w:space="0" w:color="A0A0A0"/>
              <w:bottom w:val="single" w:sz="4" w:space="0" w:color="A0A0A0"/>
              <w:right w:val="single" w:sz="4" w:space="0" w:color="A0A0A0"/>
            </w:tcBorders>
            <w:shd w:val="clear" w:color="000000" w:fill="FFFFFF"/>
            <w:noWrap/>
            <w:hideMark/>
          </w:tcPr>
          <w:p w14:paraId="57C21B21" w14:textId="77777777" w:rsidR="00E506DF" w:rsidRPr="002F2AE8" w:rsidRDefault="00E506DF">
            <w:pPr>
              <w:rPr>
                <w:color w:val="333333"/>
                <w:sz w:val="20"/>
                <w:szCs w:val="20"/>
              </w:rPr>
            </w:pPr>
            <w:r w:rsidRPr="002F2AE8">
              <w:rPr>
                <w:color w:val="333333"/>
                <w:sz w:val="20"/>
                <w:szCs w:val="20"/>
              </w:rPr>
              <w:t>40.02.01</w:t>
            </w:r>
          </w:p>
        </w:tc>
        <w:tc>
          <w:tcPr>
            <w:tcW w:w="1275" w:type="dxa"/>
            <w:tcBorders>
              <w:top w:val="nil"/>
              <w:left w:val="nil"/>
              <w:bottom w:val="single" w:sz="4" w:space="0" w:color="A0A0A0"/>
              <w:right w:val="single" w:sz="4" w:space="0" w:color="A0A0A0"/>
            </w:tcBorders>
            <w:shd w:val="clear" w:color="000000" w:fill="FFFFFF"/>
            <w:noWrap/>
            <w:hideMark/>
          </w:tcPr>
          <w:p w14:paraId="4C97B820" w14:textId="77777777" w:rsidR="00E506DF" w:rsidRPr="002F2AE8" w:rsidRDefault="00E506DF">
            <w:pPr>
              <w:rPr>
                <w:color w:val="333333"/>
                <w:sz w:val="20"/>
                <w:szCs w:val="20"/>
              </w:rPr>
            </w:pPr>
            <w:r w:rsidRPr="002F2AE8">
              <w:rPr>
                <w:color w:val="333333"/>
                <w:sz w:val="20"/>
                <w:szCs w:val="20"/>
              </w:rPr>
              <w:t>Право и организация социального обеспечения</w:t>
            </w:r>
          </w:p>
        </w:tc>
        <w:tc>
          <w:tcPr>
            <w:tcW w:w="709" w:type="dxa"/>
            <w:tcBorders>
              <w:top w:val="nil"/>
              <w:left w:val="nil"/>
              <w:bottom w:val="single" w:sz="4" w:space="0" w:color="A0A0A0"/>
              <w:right w:val="single" w:sz="4" w:space="0" w:color="A0A0A0"/>
            </w:tcBorders>
            <w:shd w:val="clear" w:color="000000" w:fill="FFFFFF"/>
            <w:noWrap/>
            <w:hideMark/>
          </w:tcPr>
          <w:p w14:paraId="737F761E" w14:textId="77777777" w:rsidR="00E506DF" w:rsidRPr="002F2AE8" w:rsidRDefault="00E506DF">
            <w:pPr>
              <w:rPr>
                <w:color w:val="333333"/>
                <w:sz w:val="20"/>
                <w:szCs w:val="20"/>
              </w:rPr>
            </w:pPr>
            <w:r w:rsidRPr="002F2AE8">
              <w:rPr>
                <w:color w:val="333333"/>
                <w:sz w:val="20"/>
                <w:szCs w:val="20"/>
              </w:rPr>
              <w:t>Всего (общая численность выпускников)</w:t>
            </w:r>
          </w:p>
        </w:tc>
        <w:tc>
          <w:tcPr>
            <w:tcW w:w="567" w:type="dxa"/>
            <w:tcBorders>
              <w:top w:val="nil"/>
              <w:left w:val="nil"/>
              <w:bottom w:val="single" w:sz="4" w:space="0" w:color="A0A0A0"/>
              <w:right w:val="single" w:sz="4" w:space="0" w:color="A0A0A0"/>
            </w:tcBorders>
            <w:shd w:val="clear" w:color="000000" w:fill="FFFFFF"/>
            <w:noWrap/>
            <w:hideMark/>
          </w:tcPr>
          <w:p w14:paraId="7BE35C93" w14:textId="77777777" w:rsidR="00E506DF" w:rsidRPr="002F2AE8" w:rsidRDefault="00E506DF">
            <w:pPr>
              <w:jc w:val="right"/>
              <w:rPr>
                <w:color w:val="333333"/>
                <w:sz w:val="20"/>
                <w:szCs w:val="20"/>
              </w:rPr>
            </w:pPr>
            <w:r w:rsidRPr="002F2AE8">
              <w:rPr>
                <w:color w:val="333333"/>
                <w:sz w:val="20"/>
                <w:szCs w:val="20"/>
              </w:rPr>
              <w:t>157</w:t>
            </w:r>
          </w:p>
        </w:tc>
        <w:tc>
          <w:tcPr>
            <w:tcW w:w="567" w:type="dxa"/>
            <w:tcBorders>
              <w:top w:val="nil"/>
              <w:left w:val="nil"/>
              <w:bottom w:val="single" w:sz="4" w:space="0" w:color="A0A0A0"/>
              <w:right w:val="single" w:sz="4" w:space="0" w:color="A0A0A0"/>
            </w:tcBorders>
            <w:shd w:val="clear" w:color="000000" w:fill="FFFFFF"/>
            <w:noWrap/>
            <w:hideMark/>
          </w:tcPr>
          <w:p w14:paraId="5C636105" w14:textId="77777777" w:rsidR="00E506DF" w:rsidRPr="002F2AE8" w:rsidRDefault="00E506DF">
            <w:pPr>
              <w:jc w:val="right"/>
              <w:rPr>
                <w:color w:val="333333"/>
                <w:sz w:val="20"/>
                <w:szCs w:val="20"/>
              </w:rPr>
            </w:pPr>
            <w:r w:rsidRPr="002F2AE8">
              <w:rPr>
                <w:color w:val="333333"/>
                <w:sz w:val="20"/>
                <w:szCs w:val="20"/>
              </w:rPr>
              <w:t>63</w:t>
            </w:r>
          </w:p>
        </w:tc>
        <w:tc>
          <w:tcPr>
            <w:tcW w:w="992" w:type="dxa"/>
            <w:tcBorders>
              <w:top w:val="nil"/>
              <w:left w:val="nil"/>
              <w:bottom w:val="single" w:sz="4" w:space="0" w:color="A0A0A0"/>
              <w:right w:val="single" w:sz="4" w:space="0" w:color="A0A0A0"/>
            </w:tcBorders>
            <w:shd w:val="clear" w:color="000000" w:fill="FFFFFF"/>
            <w:noWrap/>
            <w:hideMark/>
          </w:tcPr>
          <w:p w14:paraId="6B8DF320" w14:textId="77777777" w:rsidR="00E506DF" w:rsidRPr="002F2AE8" w:rsidRDefault="00E506DF">
            <w:pPr>
              <w:jc w:val="right"/>
              <w:rPr>
                <w:color w:val="333333"/>
                <w:sz w:val="20"/>
                <w:szCs w:val="20"/>
              </w:rPr>
            </w:pPr>
            <w:r w:rsidRPr="002F2AE8">
              <w:rPr>
                <w:color w:val="333333"/>
                <w:sz w:val="20"/>
                <w:szCs w:val="20"/>
              </w:rPr>
              <w:t>19</w:t>
            </w:r>
          </w:p>
        </w:tc>
        <w:tc>
          <w:tcPr>
            <w:tcW w:w="851" w:type="dxa"/>
            <w:tcBorders>
              <w:top w:val="nil"/>
              <w:left w:val="nil"/>
              <w:bottom w:val="single" w:sz="4" w:space="0" w:color="A0A0A0"/>
              <w:right w:val="single" w:sz="4" w:space="0" w:color="A0A0A0"/>
            </w:tcBorders>
            <w:shd w:val="clear" w:color="000000" w:fill="FFFFFF"/>
            <w:noWrap/>
            <w:hideMark/>
          </w:tcPr>
          <w:p w14:paraId="1CCAA9DB" w14:textId="77777777" w:rsidR="00E506DF" w:rsidRPr="002F2AE8" w:rsidRDefault="00E506DF">
            <w:pPr>
              <w:jc w:val="right"/>
              <w:rPr>
                <w:color w:val="333333"/>
                <w:sz w:val="20"/>
                <w:szCs w:val="20"/>
              </w:rPr>
            </w:pPr>
            <w:r w:rsidRPr="002F2AE8">
              <w:rPr>
                <w:color w:val="333333"/>
                <w:sz w:val="20"/>
                <w:szCs w:val="20"/>
              </w:rPr>
              <w:t>22</w:t>
            </w:r>
          </w:p>
        </w:tc>
        <w:tc>
          <w:tcPr>
            <w:tcW w:w="709" w:type="dxa"/>
            <w:tcBorders>
              <w:top w:val="nil"/>
              <w:left w:val="nil"/>
              <w:bottom w:val="single" w:sz="4" w:space="0" w:color="A0A0A0"/>
              <w:right w:val="single" w:sz="4" w:space="0" w:color="A0A0A0"/>
            </w:tcBorders>
            <w:shd w:val="clear" w:color="000000" w:fill="FFFFFF"/>
            <w:noWrap/>
            <w:hideMark/>
          </w:tcPr>
          <w:p w14:paraId="25E2FF77" w14:textId="77777777" w:rsidR="00E506DF" w:rsidRPr="002F2AE8" w:rsidRDefault="00E506DF">
            <w:pPr>
              <w:jc w:val="right"/>
              <w:rPr>
                <w:color w:val="333333"/>
                <w:sz w:val="20"/>
                <w:szCs w:val="20"/>
              </w:rPr>
            </w:pPr>
            <w:r w:rsidRPr="002F2AE8">
              <w:rPr>
                <w:color w:val="333333"/>
                <w:sz w:val="20"/>
                <w:szCs w:val="20"/>
              </w:rPr>
              <w:t>1</w:t>
            </w:r>
          </w:p>
        </w:tc>
        <w:tc>
          <w:tcPr>
            <w:tcW w:w="850" w:type="dxa"/>
            <w:tcBorders>
              <w:top w:val="nil"/>
              <w:left w:val="nil"/>
              <w:bottom w:val="single" w:sz="4" w:space="0" w:color="A0A0A0"/>
              <w:right w:val="single" w:sz="4" w:space="0" w:color="A0A0A0"/>
            </w:tcBorders>
            <w:shd w:val="clear" w:color="000000" w:fill="FFFFFF"/>
            <w:noWrap/>
            <w:hideMark/>
          </w:tcPr>
          <w:p w14:paraId="106F47F5" w14:textId="77777777" w:rsidR="00E506DF" w:rsidRPr="002F2AE8" w:rsidRDefault="00E506DF">
            <w:pPr>
              <w:jc w:val="right"/>
              <w:rPr>
                <w:color w:val="333333"/>
                <w:sz w:val="20"/>
                <w:szCs w:val="20"/>
              </w:rPr>
            </w:pPr>
            <w:r w:rsidRPr="002F2AE8">
              <w:rPr>
                <w:color w:val="333333"/>
                <w:sz w:val="20"/>
                <w:szCs w:val="20"/>
              </w:rPr>
              <w:t>58</w:t>
            </w:r>
          </w:p>
        </w:tc>
        <w:tc>
          <w:tcPr>
            <w:tcW w:w="709" w:type="dxa"/>
            <w:tcBorders>
              <w:top w:val="nil"/>
              <w:left w:val="nil"/>
              <w:bottom w:val="single" w:sz="4" w:space="0" w:color="A0A0A0"/>
              <w:right w:val="single" w:sz="4" w:space="0" w:color="A0A0A0"/>
            </w:tcBorders>
            <w:shd w:val="clear" w:color="000000" w:fill="FFFFFF"/>
            <w:noWrap/>
            <w:hideMark/>
          </w:tcPr>
          <w:p w14:paraId="18283FAC" w14:textId="77777777" w:rsidR="00E506DF" w:rsidRPr="002F2AE8" w:rsidRDefault="00E506DF">
            <w:pPr>
              <w:jc w:val="right"/>
              <w:rPr>
                <w:color w:val="333333"/>
                <w:sz w:val="20"/>
                <w:szCs w:val="20"/>
              </w:rPr>
            </w:pPr>
            <w:r w:rsidRPr="002F2AE8">
              <w:rPr>
                <w:color w:val="333333"/>
                <w:sz w:val="20"/>
                <w:szCs w:val="20"/>
              </w:rPr>
              <w:t>1</w:t>
            </w:r>
          </w:p>
        </w:tc>
        <w:tc>
          <w:tcPr>
            <w:tcW w:w="1134" w:type="dxa"/>
            <w:tcBorders>
              <w:top w:val="nil"/>
              <w:left w:val="nil"/>
              <w:bottom w:val="single" w:sz="4" w:space="0" w:color="A0A0A0"/>
              <w:right w:val="single" w:sz="4" w:space="0" w:color="A0A0A0"/>
            </w:tcBorders>
            <w:shd w:val="clear" w:color="000000" w:fill="FFFFFF"/>
            <w:noWrap/>
            <w:hideMark/>
          </w:tcPr>
          <w:p w14:paraId="5B1F6FC4" w14:textId="77777777" w:rsidR="00E506DF" w:rsidRPr="002F2AE8" w:rsidRDefault="00E506DF">
            <w:pPr>
              <w:jc w:val="right"/>
              <w:rPr>
                <w:color w:val="333333"/>
                <w:sz w:val="20"/>
                <w:szCs w:val="20"/>
              </w:rPr>
            </w:pPr>
            <w:r w:rsidRPr="002F2AE8">
              <w:rPr>
                <w:color w:val="333333"/>
                <w:sz w:val="20"/>
                <w:szCs w:val="20"/>
              </w:rPr>
              <w:t>13</w:t>
            </w:r>
          </w:p>
        </w:tc>
      </w:tr>
      <w:tr w:rsidR="00E506DF" w:rsidRPr="002F2AE8" w14:paraId="6D505F6B" w14:textId="77777777" w:rsidTr="00E506DF">
        <w:trPr>
          <w:trHeight w:val="300"/>
        </w:trPr>
        <w:tc>
          <w:tcPr>
            <w:tcW w:w="988" w:type="dxa"/>
            <w:tcBorders>
              <w:top w:val="nil"/>
              <w:left w:val="single" w:sz="4" w:space="0" w:color="A0A0A0"/>
              <w:bottom w:val="single" w:sz="4" w:space="0" w:color="A0A0A0"/>
              <w:right w:val="single" w:sz="4" w:space="0" w:color="A0A0A0"/>
            </w:tcBorders>
            <w:shd w:val="clear" w:color="000000" w:fill="FFFFFF"/>
            <w:noWrap/>
            <w:hideMark/>
          </w:tcPr>
          <w:p w14:paraId="0DD566AD" w14:textId="77777777" w:rsidR="00E506DF" w:rsidRPr="002F2AE8" w:rsidRDefault="00E506DF">
            <w:pPr>
              <w:rPr>
                <w:color w:val="333333"/>
                <w:sz w:val="20"/>
                <w:szCs w:val="20"/>
              </w:rPr>
            </w:pPr>
            <w:r w:rsidRPr="002F2AE8">
              <w:rPr>
                <w:color w:val="333333"/>
                <w:sz w:val="20"/>
                <w:szCs w:val="20"/>
              </w:rPr>
              <w:t>54.02.01</w:t>
            </w:r>
          </w:p>
        </w:tc>
        <w:tc>
          <w:tcPr>
            <w:tcW w:w="1275" w:type="dxa"/>
            <w:tcBorders>
              <w:top w:val="nil"/>
              <w:left w:val="nil"/>
              <w:bottom w:val="single" w:sz="4" w:space="0" w:color="A0A0A0"/>
              <w:right w:val="single" w:sz="4" w:space="0" w:color="A0A0A0"/>
            </w:tcBorders>
            <w:shd w:val="clear" w:color="000000" w:fill="FFFFFF"/>
            <w:noWrap/>
            <w:hideMark/>
          </w:tcPr>
          <w:p w14:paraId="4ED0A28F" w14:textId="77777777" w:rsidR="00E506DF" w:rsidRPr="002F2AE8" w:rsidRDefault="00E506DF">
            <w:pPr>
              <w:rPr>
                <w:color w:val="333333"/>
                <w:sz w:val="20"/>
                <w:szCs w:val="20"/>
              </w:rPr>
            </w:pPr>
            <w:r w:rsidRPr="002F2AE8">
              <w:rPr>
                <w:color w:val="333333"/>
                <w:sz w:val="20"/>
                <w:szCs w:val="20"/>
              </w:rPr>
              <w:t>Дизайн (по отраслям)</w:t>
            </w:r>
          </w:p>
        </w:tc>
        <w:tc>
          <w:tcPr>
            <w:tcW w:w="709" w:type="dxa"/>
            <w:tcBorders>
              <w:top w:val="nil"/>
              <w:left w:val="nil"/>
              <w:bottom w:val="single" w:sz="4" w:space="0" w:color="A0A0A0"/>
              <w:right w:val="single" w:sz="4" w:space="0" w:color="A0A0A0"/>
            </w:tcBorders>
            <w:shd w:val="clear" w:color="000000" w:fill="FFFFFF"/>
            <w:noWrap/>
            <w:hideMark/>
          </w:tcPr>
          <w:p w14:paraId="34F92C21" w14:textId="77777777" w:rsidR="00E506DF" w:rsidRPr="002F2AE8" w:rsidRDefault="00E506DF">
            <w:pPr>
              <w:rPr>
                <w:color w:val="333333"/>
                <w:sz w:val="20"/>
                <w:szCs w:val="20"/>
              </w:rPr>
            </w:pPr>
            <w:r w:rsidRPr="002F2AE8">
              <w:rPr>
                <w:color w:val="333333"/>
                <w:sz w:val="20"/>
                <w:szCs w:val="20"/>
              </w:rPr>
              <w:t>Всего (общая численность выпускников)</w:t>
            </w:r>
          </w:p>
        </w:tc>
        <w:tc>
          <w:tcPr>
            <w:tcW w:w="567" w:type="dxa"/>
            <w:tcBorders>
              <w:top w:val="nil"/>
              <w:left w:val="nil"/>
              <w:bottom w:val="single" w:sz="4" w:space="0" w:color="A0A0A0"/>
              <w:right w:val="single" w:sz="4" w:space="0" w:color="A0A0A0"/>
            </w:tcBorders>
            <w:shd w:val="clear" w:color="000000" w:fill="FFFFFF"/>
            <w:noWrap/>
            <w:hideMark/>
          </w:tcPr>
          <w:p w14:paraId="561EC235" w14:textId="77777777" w:rsidR="00E506DF" w:rsidRPr="002F2AE8" w:rsidRDefault="00E506DF">
            <w:pPr>
              <w:jc w:val="right"/>
              <w:rPr>
                <w:color w:val="333333"/>
                <w:sz w:val="20"/>
                <w:szCs w:val="20"/>
              </w:rPr>
            </w:pPr>
            <w:r w:rsidRPr="002F2AE8">
              <w:rPr>
                <w:color w:val="333333"/>
                <w:sz w:val="20"/>
                <w:szCs w:val="20"/>
              </w:rPr>
              <w:t>5</w:t>
            </w:r>
          </w:p>
        </w:tc>
        <w:tc>
          <w:tcPr>
            <w:tcW w:w="567" w:type="dxa"/>
            <w:tcBorders>
              <w:top w:val="nil"/>
              <w:left w:val="nil"/>
              <w:bottom w:val="single" w:sz="4" w:space="0" w:color="A0A0A0"/>
              <w:right w:val="single" w:sz="4" w:space="0" w:color="A0A0A0"/>
            </w:tcBorders>
            <w:shd w:val="clear" w:color="000000" w:fill="FFFFFF"/>
            <w:noWrap/>
            <w:hideMark/>
          </w:tcPr>
          <w:p w14:paraId="750D4B62" w14:textId="77777777" w:rsidR="00E506DF" w:rsidRPr="002F2AE8" w:rsidRDefault="00E506DF">
            <w:pPr>
              <w:jc w:val="right"/>
              <w:rPr>
                <w:color w:val="333333"/>
                <w:sz w:val="20"/>
                <w:szCs w:val="20"/>
              </w:rPr>
            </w:pPr>
            <w:r w:rsidRPr="002F2AE8">
              <w:rPr>
                <w:color w:val="333333"/>
                <w:sz w:val="20"/>
                <w:szCs w:val="20"/>
              </w:rPr>
              <w:t>5</w:t>
            </w:r>
          </w:p>
        </w:tc>
        <w:tc>
          <w:tcPr>
            <w:tcW w:w="992" w:type="dxa"/>
            <w:tcBorders>
              <w:top w:val="nil"/>
              <w:left w:val="nil"/>
              <w:bottom w:val="single" w:sz="4" w:space="0" w:color="A0A0A0"/>
              <w:right w:val="single" w:sz="4" w:space="0" w:color="A0A0A0"/>
            </w:tcBorders>
            <w:shd w:val="clear" w:color="000000" w:fill="FFFFFF"/>
            <w:noWrap/>
            <w:hideMark/>
          </w:tcPr>
          <w:p w14:paraId="1A11F088" w14:textId="77777777" w:rsidR="00E506DF" w:rsidRPr="002F2AE8" w:rsidRDefault="00E506DF">
            <w:pPr>
              <w:jc w:val="right"/>
              <w:rPr>
                <w:color w:val="333333"/>
                <w:sz w:val="20"/>
                <w:szCs w:val="20"/>
              </w:rPr>
            </w:pPr>
            <w:r w:rsidRPr="002F2AE8">
              <w:rPr>
                <w:color w:val="333333"/>
                <w:sz w:val="20"/>
                <w:szCs w:val="20"/>
              </w:rPr>
              <w:t>0</w:t>
            </w:r>
          </w:p>
        </w:tc>
        <w:tc>
          <w:tcPr>
            <w:tcW w:w="851" w:type="dxa"/>
            <w:tcBorders>
              <w:top w:val="nil"/>
              <w:left w:val="nil"/>
              <w:bottom w:val="single" w:sz="4" w:space="0" w:color="A0A0A0"/>
              <w:right w:val="single" w:sz="4" w:space="0" w:color="A0A0A0"/>
            </w:tcBorders>
            <w:shd w:val="clear" w:color="000000" w:fill="FFFFFF"/>
            <w:noWrap/>
            <w:hideMark/>
          </w:tcPr>
          <w:p w14:paraId="4FD920C5" w14:textId="77777777" w:rsidR="00E506DF" w:rsidRPr="002F2AE8" w:rsidRDefault="00E506DF">
            <w:pPr>
              <w:jc w:val="right"/>
              <w:rPr>
                <w:color w:val="333333"/>
                <w:sz w:val="20"/>
                <w:szCs w:val="20"/>
              </w:rPr>
            </w:pPr>
            <w:r w:rsidRPr="002F2AE8">
              <w:rPr>
                <w:color w:val="333333"/>
                <w:sz w:val="20"/>
                <w:szCs w:val="20"/>
              </w:rPr>
              <w:t>0</w:t>
            </w:r>
          </w:p>
        </w:tc>
        <w:tc>
          <w:tcPr>
            <w:tcW w:w="709" w:type="dxa"/>
            <w:tcBorders>
              <w:top w:val="nil"/>
              <w:left w:val="nil"/>
              <w:bottom w:val="single" w:sz="4" w:space="0" w:color="A0A0A0"/>
              <w:right w:val="single" w:sz="4" w:space="0" w:color="A0A0A0"/>
            </w:tcBorders>
            <w:shd w:val="clear" w:color="000000" w:fill="FFFFFF"/>
            <w:noWrap/>
            <w:hideMark/>
          </w:tcPr>
          <w:p w14:paraId="57CB034D" w14:textId="77777777" w:rsidR="00E506DF" w:rsidRPr="002F2AE8" w:rsidRDefault="00E506DF">
            <w:pPr>
              <w:jc w:val="right"/>
              <w:rPr>
                <w:color w:val="333333"/>
                <w:sz w:val="20"/>
                <w:szCs w:val="20"/>
              </w:rPr>
            </w:pPr>
            <w:r w:rsidRPr="002F2AE8">
              <w:rPr>
                <w:color w:val="333333"/>
                <w:sz w:val="20"/>
                <w:szCs w:val="20"/>
              </w:rPr>
              <w:t>0</w:t>
            </w:r>
          </w:p>
        </w:tc>
        <w:tc>
          <w:tcPr>
            <w:tcW w:w="850" w:type="dxa"/>
            <w:tcBorders>
              <w:top w:val="nil"/>
              <w:left w:val="nil"/>
              <w:bottom w:val="single" w:sz="4" w:space="0" w:color="A0A0A0"/>
              <w:right w:val="single" w:sz="4" w:space="0" w:color="A0A0A0"/>
            </w:tcBorders>
            <w:shd w:val="clear" w:color="000000" w:fill="FFFFFF"/>
            <w:noWrap/>
            <w:hideMark/>
          </w:tcPr>
          <w:p w14:paraId="224A83BB" w14:textId="77777777" w:rsidR="00E506DF" w:rsidRPr="002F2AE8" w:rsidRDefault="00E506DF">
            <w:pPr>
              <w:jc w:val="right"/>
              <w:rPr>
                <w:color w:val="333333"/>
                <w:sz w:val="20"/>
                <w:szCs w:val="20"/>
              </w:rPr>
            </w:pPr>
            <w:r w:rsidRPr="002F2AE8">
              <w:rPr>
                <w:color w:val="333333"/>
                <w:sz w:val="20"/>
                <w:szCs w:val="20"/>
              </w:rPr>
              <w:t>0</w:t>
            </w:r>
          </w:p>
        </w:tc>
        <w:tc>
          <w:tcPr>
            <w:tcW w:w="709" w:type="dxa"/>
            <w:tcBorders>
              <w:top w:val="nil"/>
              <w:left w:val="nil"/>
              <w:bottom w:val="single" w:sz="4" w:space="0" w:color="A0A0A0"/>
              <w:right w:val="single" w:sz="4" w:space="0" w:color="A0A0A0"/>
            </w:tcBorders>
            <w:shd w:val="clear" w:color="000000" w:fill="FFFFFF"/>
            <w:noWrap/>
            <w:hideMark/>
          </w:tcPr>
          <w:p w14:paraId="1FAC5FD9" w14:textId="77777777" w:rsidR="00E506DF" w:rsidRPr="002F2AE8" w:rsidRDefault="00E506DF">
            <w:pPr>
              <w:jc w:val="right"/>
              <w:rPr>
                <w:color w:val="333333"/>
                <w:sz w:val="20"/>
                <w:szCs w:val="20"/>
              </w:rPr>
            </w:pPr>
            <w:r w:rsidRPr="002F2AE8">
              <w:rPr>
                <w:color w:val="333333"/>
                <w:sz w:val="20"/>
                <w:szCs w:val="20"/>
              </w:rPr>
              <w:t>0</w:t>
            </w:r>
          </w:p>
        </w:tc>
        <w:tc>
          <w:tcPr>
            <w:tcW w:w="1134" w:type="dxa"/>
            <w:tcBorders>
              <w:top w:val="nil"/>
              <w:left w:val="nil"/>
              <w:bottom w:val="single" w:sz="4" w:space="0" w:color="A0A0A0"/>
              <w:right w:val="single" w:sz="4" w:space="0" w:color="A0A0A0"/>
            </w:tcBorders>
            <w:shd w:val="clear" w:color="000000" w:fill="FFFFFF"/>
            <w:noWrap/>
            <w:hideMark/>
          </w:tcPr>
          <w:p w14:paraId="32E5C32D" w14:textId="77777777" w:rsidR="00E506DF" w:rsidRPr="002F2AE8" w:rsidRDefault="00E506DF">
            <w:pPr>
              <w:jc w:val="right"/>
              <w:rPr>
                <w:color w:val="333333"/>
                <w:sz w:val="20"/>
                <w:szCs w:val="20"/>
              </w:rPr>
            </w:pPr>
            <w:r w:rsidRPr="002F2AE8">
              <w:rPr>
                <w:color w:val="333333"/>
                <w:sz w:val="20"/>
                <w:szCs w:val="20"/>
              </w:rPr>
              <w:t>0</w:t>
            </w:r>
          </w:p>
        </w:tc>
      </w:tr>
    </w:tbl>
    <w:p w14:paraId="00B8F9AA" w14:textId="77777777" w:rsidR="007619AC" w:rsidRDefault="007619AC" w:rsidP="008727B5">
      <w:pPr>
        <w:ind w:firstLine="720"/>
        <w:jc w:val="both"/>
        <w:rPr>
          <w:bCs/>
          <w:sz w:val="28"/>
          <w:szCs w:val="28"/>
        </w:rPr>
      </w:pPr>
    </w:p>
    <w:p w14:paraId="54C34AC6" w14:textId="46C2B995" w:rsidR="007619AC" w:rsidRPr="007619AC" w:rsidRDefault="007619AC" w:rsidP="007619AC">
      <w:pPr>
        <w:ind w:firstLine="720"/>
        <w:jc w:val="both"/>
        <w:rPr>
          <w:bCs/>
          <w:sz w:val="28"/>
          <w:szCs w:val="28"/>
        </w:rPr>
      </w:pPr>
      <w:r w:rsidRPr="007619AC">
        <w:rPr>
          <w:bCs/>
          <w:sz w:val="28"/>
          <w:szCs w:val="28"/>
        </w:rPr>
        <w:t xml:space="preserve">Среди выпускников 2022 года (157 чел.) трудоустроено 42% (68 чел.), из них по профессии трудоустроились 27,9% (19 чел.). Еще не трудоустроены, но планируют это сделать в ближайшее время 35,8% (58 чел.) выпускников </w:t>
      </w:r>
      <w:r w:rsidR="00286258">
        <w:rPr>
          <w:bCs/>
          <w:sz w:val="28"/>
          <w:szCs w:val="28"/>
        </w:rPr>
        <w:t>К</w:t>
      </w:r>
      <w:r w:rsidRPr="007619AC">
        <w:rPr>
          <w:bCs/>
          <w:sz w:val="28"/>
          <w:szCs w:val="28"/>
        </w:rPr>
        <w:t>олледжа.</w:t>
      </w:r>
    </w:p>
    <w:p w14:paraId="0437E8B1" w14:textId="7A66884A" w:rsidR="007619AC" w:rsidRDefault="007619AC" w:rsidP="007619AC">
      <w:pPr>
        <w:ind w:firstLine="720"/>
        <w:jc w:val="both"/>
        <w:rPr>
          <w:bCs/>
          <w:sz w:val="28"/>
          <w:szCs w:val="28"/>
        </w:rPr>
      </w:pPr>
      <w:r w:rsidRPr="007619AC">
        <w:rPr>
          <w:bCs/>
          <w:sz w:val="28"/>
          <w:szCs w:val="28"/>
        </w:rPr>
        <w:t xml:space="preserve">Кроме этого, есть те, кто продолжает обучение (13,6% (22 чел.)) и планируют </w:t>
      </w:r>
      <w:r w:rsidR="00180BF7">
        <w:rPr>
          <w:bCs/>
          <w:sz w:val="28"/>
          <w:szCs w:val="28"/>
        </w:rPr>
        <w:t xml:space="preserve">в дальнейшем </w:t>
      </w:r>
      <w:r w:rsidRPr="007619AC">
        <w:rPr>
          <w:bCs/>
          <w:sz w:val="28"/>
          <w:szCs w:val="28"/>
        </w:rPr>
        <w:t>обучаться (8% (13 чел.)).</w:t>
      </w:r>
    </w:p>
    <w:p w14:paraId="2E0247A6" w14:textId="505D4B9A" w:rsidR="007619AC" w:rsidRPr="007619AC" w:rsidRDefault="007619AC" w:rsidP="008727B5">
      <w:pPr>
        <w:ind w:firstLine="720"/>
        <w:jc w:val="both"/>
        <w:rPr>
          <w:bCs/>
          <w:sz w:val="28"/>
          <w:szCs w:val="28"/>
        </w:rPr>
      </w:pPr>
      <w:r>
        <w:rPr>
          <w:bCs/>
          <w:sz w:val="28"/>
          <w:szCs w:val="28"/>
        </w:rPr>
        <w:t>Для</w:t>
      </w:r>
      <w:r w:rsidR="00BB329F" w:rsidRPr="007619AC">
        <w:rPr>
          <w:bCs/>
          <w:sz w:val="28"/>
          <w:szCs w:val="28"/>
        </w:rPr>
        <w:t xml:space="preserve"> </w:t>
      </w:r>
      <w:r w:rsidRPr="007619AC">
        <w:rPr>
          <w:bCs/>
          <w:sz w:val="28"/>
          <w:szCs w:val="28"/>
        </w:rPr>
        <w:t>расшир</w:t>
      </w:r>
      <w:r>
        <w:rPr>
          <w:bCs/>
          <w:sz w:val="28"/>
          <w:szCs w:val="28"/>
        </w:rPr>
        <w:t>ения</w:t>
      </w:r>
      <w:r w:rsidRPr="007619AC">
        <w:rPr>
          <w:bCs/>
          <w:sz w:val="28"/>
          <w:szCs w:val="28"/>
        </w:rPr>
        <w:t xml:space="preserve"> возможности трудоустройства выпускников колледжа</w:t>
      </w:r>
      <w:r>
        <w:rPr>
          <w:bCs/>
          <w:sz w:val="28"/>
          <w:szCs w:val="28"/>
        </w:rPr>
        <w:t xml:space="preserve"> проводятся следующие мероприятия</w:t>
      </w:r>
      <w:r w:rsidRPr="007619AC">
        <w:rPr>
          <w:bCs/>
          <w:sz w:val="28"/>
          <w:szCs w:val="28"/>
        </w:rPr>
        <w:t>:</w:t>
      </w:r>
    </w:p>
    <w:p w14:paraId="31DCFB9C" w14:textId="77777777" w:rsidR="007619AC" w:rsidRPr="007619AC" w:rsidRDefault="007619AC" w:rsidP="008727B5">
      <w:pPr>
        <w:ind w:firstLine="720"/>
        <w:jc w:val="both"/>
        <w:rPr>
          <w:bCs/>
          <w:sz w:val="28"/>
          <w:szCs w:val="28"/>
        </w:rPr>
      </w:pPr>
      <w:r w:rsidRPr="007619AC">
        <w:rPr>
          <w:bCs/>
          <w:sz w:val="28"/>
          <w:szCs w:val="28"/>
        </w:rPr>
        <w:t xml:space="preserve">1) </w:t>
      </w:r>
      <w:r w:rsidR="00E506DF" w:rsidRPr="007619AC">
        <w:rPr>
          <w:bCs/>
          <w:sz w:val="28"/>
          <w:szCs w:val="28"/>
        </w:rPr>
        <w:t xml:space="preserve">консультация студентов выпускных курсов и выпускников об имеющихся возможностях по трудоустройству, в том числе для выпускников с инвалидностью и ОВЗ; </w:t>
      </w:r>
    </w:p>
    <w:p w14:paraId="3A47EE13" w14:textId="77777777" w:rsidR="007619AC" w:rsidRPr="007619AC" w:rsidRDefault="007619AC" w:rsidP="008727B5">
      <w:pPr>
        <w:ind w:firstLine="720"/>
        <w:jc w:val="both"/>
        <w:rPr>
          <w:bCs/>
          <w:sz w:val="28"/>
          <w:szCs w:val="28"/>
        </w:rPr>
      </w:pPr>
      <w:r w:rsidRPr="007619AC">
        <w:rPr>
          <w:bCs/>
          <w:sz w:val="28"/>
          <w:szCs w:val="28"/>
        </w:rPr>
        <w:t xml:space="preserve">2) </w:t>
      </w:r>
      <w:r w:rsidR="00E506DF" w:rsidRPr="007619AC">
        <w:rPr>
          <w:bCs/>
          <w:sz w:val="28"/>
          <w:szCs w:val="28"/>
        </w:rPr>
        <w:t xml:space="preserve">психологическая поддержка выпускников, в том числе выпускников с инвалидностью и ОВЗ; </w:t>
      </w:r>
    </w:p>
    <w:p w14:paraId="199DAE3A" w14:textId="77777777" w:rsidR="007619AC" w:rsidRPr="007619AC" w:rsidRDefault="007619AC" w:rsidP="008727B5">
      <w:pPr>
        <w:ind w:firstLine="720"/>
        <w:jc w:val="both"/>
        <w:rPr>
          <w:bCs/>
          <w:sz w:val="28"/>
          <w:szCs w:val="28"/>
        </w:rPr>
      </w:pPr>
      <w:r w:rsidRPr="007619AC">
        <w:rPr>
          <w:bCs/>
          <w:sz w:val="28"/>
          <w:szCs w:val="28"/>
        </w:rPr>
        <w:t xml:space="preserve">3) </w:t>
      </w:r>
      <w:r w:rsidR="00E506DF" w:rsidRPr="007619AC">
        <w:rPr>
          <w:bCs/>
          <w:sz w:val="28"/>
          <w:szCs w:val="28"/>
        </w:rPr>
        <w:t xml:space="preserve">формирование банка вакансий выпускников профессиональных образовательных организаций, в том числе для выпускников с инвалидностью и ОВЗ; </w:t>
      </w:r>
    </w:p>
    <w:p w14:paraId="7337494A" w14:textId="3EB8AF43" w:rsidR="00B3421E" w:rsidRPr="007619AC" w:rsidRDefault="007619AC" w:rsidP="008727B5">
      <w:pPr>
        <w:ind w:firstLine="720"/>
        <w:jc w:val="both"/>
        <w:rPr>
          <w:bCs/>
          <w:sz w:val="28"/>
          <w:szCs w:val="28"/>
        </w:rPr>
      </w:pPr>
      <w:r w:rsidRPr="007619AC">
        <w:rPr>
          <w:bCs/>
          <w:sz w:val="28"/>
          <w:szCs w:val="28"/>
        </w:rPr>
        <w:t xml:space="preserve">4) </w:t>
      </w:r>
      <w:r w:rsidR="00E506DF" w:rsidRPr="007619AC">
        <w:rPr>
          <w:bCs/>
          <w:sz w:val="28"/>
          <w:szCs w:val="28"/>
        </w:rPr>
        <w:t>повышение уровня конкурентоспособности и информированности студентов и выпускников о состоянии и тенденциях рынка труда с целью обеспечения максимальной возможности их трудоустройства.</w:t>
      </w:r>
    </w:p>
    <w:p w14:paraId="08E6BB1A" w14:textId="5392BE22" w:rsidR="006C3C54" w:rsidRDefault="006C3C54" w:rsidP="008727B5">
      <w:pPr>
        <w:ind w:firstLine="720"/>
        <w:jc w:val="both"/>
        <w:rPr>
          <w:b/>
          <w:sz w:val="28"/>
          <w:szCs w:val="28"/>
          <w:highlight w:val="yellow"/>
        </w:rPr>
      </w:pPr>
    </w:p>
    <w:p w14:paraId="3F95121E" w14:textId="77777777" w:rsidR="006C3C54" w:rsidRDefault="006C3C54">
      <w:pPr>
        <w:rPr>
          <w:b/>
          <w:sz w:val="28"/>
          <w:szCs w:val="28"/>
          <w:highlight w:val="yellow"/>
        </w:rPr>
      </w:pPr>
      <w:r>
        <w:rPr>
          <w:b/>
          <w:sz w:val="28"/>
          <w:szCs w:val="28"/>
          <w:highlight w:val="yellow"/>
        </w:rPr>
        <w:br w:type="page"/>
      </w:r>
    </w:p>
    <w:p w14:paraId="661E2DD7" w14:textId="0A18B1AB" w:rsidR="00EC59CE" w:rsidRPr="00EC59CE" w:rsidRDefault="00BE18C1" w:rsidP="0060527A">
      <w:pPr>
        <w:pStyle w:val="ab"/>
        <w:numPr>
          <w:ilvl w:val="0"/>
          <w:numId w:val="20"/>
        </w:numPr>
        <w:jc w:val="center"/>
        <w:rPr>
          <w:rFonts w:ascii="Times New Roman" w:hAnsi="Times New Roman"/>
          <w:b/>
          <w:bCs/>
          <w:sz w:val="28"/>
          <w:szCs w:val="28"/>
        </w:rPr>
      </w:pPr>
      <w:r>
        <w:rPr>
          <w:rFonts w:ascii="Times New Roman" w:hAnsi="Times New Roman"/>
          <w:b/>
          <w:bCs/>
          <w:sz w:val="28"/>
          <w:szCs w:val="28"/>
        </w:rPr>
        <w:t>УСЛОВИЯ РЕАЛИЗАЦИИ ПРОГРАММПОДГОТОВКИ СПЕЦИАЛИСТОВ СРЕДНЕГО ЗВЕНА</w:t>
      </w:r>
    </w:p>
    <w:p w14:paraId="3C0F06D1" w14:textId="184AAE51" w:rsidR="00EC59CE" w:rsidRPr="00EC59CE" w:rsidRDefault="004C53E7" w:rsidP="004C53E7">
      <w:pPr>
        <w:ind w:firstLine="720"/>
        <w:jc w:val="center"/>
        <w:rPr>
          <w:b/>
          <w:sz w:val="28"/>
          <w:szCs w:val="28"/>
        </w:rPr>
      </w:pPr>
      <w:bookmarkStart w:id="21" w:name="_Hlk157526625"/>
      <w:r w:rsidRPr="00983F94">
        <w:rPr>
          <w:b/>
          <w:sz w:val="28"/>
          <w:szCs w:val="28"/>
        </w:rPr>
        <w:t>4</w:t>
      </w:r>
      <w:r w:rsidR="00890A45" w:rsidRPr="00983F94">
        <w:rPr>
          <w:b/>
          <w:sz w:val="28"/>
          <w:szCs w:val="28"/>
        </w:rPr>
        <w:t>.</w:t>
      </w:r>
      <w:r w:rsidR="00EC59CE" w:rsidRPr="00983F94">
        <w:rPr>
          <w:b/>
          <w:sz w:val="28"/>
          <w:szCs w:val="28"/>
        </w:rPr>
        <w:t>1</w:t>
      </w:r>
      <w:r w:rsidR="00890A45" w:rsidRPr="00983F94">
        <w:rPr>
          <w:b/>
          <w:sz w:val="28"/>
          <w:szCs w:val="28"/>
        </w:rPr>
        <w:t xml:space="preserve">. </w:t>
      </w:r>
      <w:r w:rsidR="00EC59CE" w:rsidRPr="00983F94">
        <w:rPr>
          <w:b/>
          <w:sz w:val="28"/>
          <w:szCs w:val="28"/>
        </w:rPr>
        <w:t>Кадровое обеспечение</w:t>
      </w:r>
      <w:r w:rsidR="00EC59CE" w:rsidRPr="00EC59CE">
        <w:rPr>
          <w:b/>
          <w:sz w:val="28"/>
          <w:szCs w:val="28"/>
        </w:rPr>
        <w:t xml:space="preserve"> </w:t>
      </w:r>
    </w:p>
    <w:p w14:paraId="250361D2" w14:textId="77777777" w:rsidR="009A5B2E" w:rsidRPr="004A2D23" w:rsidRDefault="009A5B2E" w:rsidP="009A5B2E">
      <w:pPr>
        <w:ind w:firstLine="567"/>
        <w:jc w:val="both"/>
        <w:rPr>
          <w:sz w:val="28"/>
          <w:szCs w:val="28"/>
        </w:rPr>
      </w:pPr>
      <w:bookmarkStart w:id="22" w:name="_Hlk157526660"/>
      <w:bookmarkEnd w:id="21"/>
      <w:r w:rsidRPr="004A2D23">
        <w:rPr>
          <w:sz w:val="28"/>
          <w:szCs w:val="28"/>
        </w:rPr>
        <w:t xml:space="preserve">Кадровая политика в Колледже направлена на организацию эффективной работы педагогических работников.  </w:t>
      </w:r>
    </w:p>
    <w:p w14:paraId="0DCC8671" w14:textId="0A785ABD" w:rsidR="009A5B2E" w:rsidRPr="004A2D23" w:rsidRDefault="009A5B2E" w:rsidP="009A5B2E">
      <w:pPr>
        <w:autoSpaceDE w:val="0"/>
        <w:autoSpaceDN w:val="0"/>
        <w:adjustRightInd w:val="0"/>
        <w:ind w:firstLine="567"/>
        <w:jc w:val="both"/>
        <w:rPr>
          <w:color w:val="000000"/>
          <w:sz w:val="28"/>
          <w:szCs w:val="28"/>
        </w:rPr>
      </w:pPr>
      <w:r w:rsidRPr="004A2D23">
        <w:rPr>
          <w:sz w:val="28"/>
          <w:szCs w:val="28"/>
        </w:rPr>
        <w:t xml:space="preserve">Колледж имеет штатное расписание, которое обеспечивает потребности образовательного процесса. Со всеми работниками заключены трудовые договоры, разработаны и утверждены должностные инструкции на основе типовых. Реализацию профессиональных программ среднего профессионального образования в колледже осуществляет педагогический коллектив, в котором насчитывается </w:t>
      </w:r>
      <w:r>
        <w:rPr>
          <w:sz w:val="28"/>
          <w:szCs w:val="28"/>
        </w:rPr>
        <w:t>38</w:t>
      </w:r>
      <w:r w:rsidRPr="004A2D23">
        <w:rPr>
          <w:sz w:val="28"/>
          <w:szCs w:val="28"/>
        </w:rPr>
        <w:t xml:space="preserve"> человек (в т. ч. </w:t>
      </w:r>
      <w:r>
        <w:rPr>
          <w:sz w:val="28"/>
          <w:szCs w:val="28"/>
        </w:rPr>
        <w:t>23</w:t>
      </w:r>
      <w:r w:rsidRPr="004A2D23">
        <w:rPr>
          <w:sz w:val="28"/>
          <w:szCs w:val="28"/>
        </w:rPr>
        <w:t xml:space="preserve"> совместител</w:t>
      </w:r>
      <w:r>
        <w:rPr>
          <w:sz w:val="28"/>
          <w:szCs w:val="28"/>
        </w:rPr>
        <w:t>я</w:t>
      </w:r>
      <w:r w:rsidRPr="004A2D23">
        <w:rPr>
          <w:sz w:val="28"/>
          <w:szCs w:val="28"/>
        </w:rPr>
        <w:t xml:space="preserve">). Кадровый потенциал </w:t>
      </w:r>
      <w:r w:rsidR="00286258">
        <w:rPr>
          <w:sz w:val="28"/>
          <w:szCs w:val="28"/>
        </w:rPr>
        <w:t>К</w:t>
      </w:r>
      <w:r w:rsidRPr="004A2D23">
        <w:rPr>
          <w:sz w:val="28"/>
          <w:szCs w:val="28"/>
        </w:rPr>
        <w:t xml:space="preserve">олледжа представляет педагогический персонал и специалисты с высоким профессиональным уровнем. Уровень образования и квалификации педагогов соответствует лицензионным нормам и требованиям ФГОС. Все преподаватели, реализующие программы подготовки специалистов среднего звена, имеют высшее профессиональное образование. </w:t>
      </w:r>
      <w:r w:rsidRPr="004A2D23">
        <w:rPr>
          <w:color w:val="000000"/>
          <w:sz w:val="28"/>
          <w:szCs w:val="28"/>
        </w:rPr>
        <w:t xml:space="preserve">При приеме на преподавательскую работу предпочтение отдается специалистам со стажем работы не менее трех лет. </w:t>
      </w:r>
    </w:p>
    <w:p w14:paraId="7A4E45A9" w14:textId="06C085E6" w:rsidR="009A5B2E" w:rsidRPr="004A2D23" w:rsidRDefault="009A5B2E" w:rsidP="009A5B2E">
      <w:pPr>
        <w:autoSpaceDE w:val="0"/>
        <w:autoSpaceDN w:val="0"/>
        <w:adjustRightInd w:val="0"/>
        <w:ind w:firstLine="567"/>
        <w:jc w:val="both"/>
        <w:rPr>
          <w:sz w:val="28"/>
          <w:szCs w:val="28"/>
        </w:rPr>
      </w:pPr>
      <w:r w:rsidRPr="004A2D23">
        <w:rPr>
          <w:sz w:val="28"/>
          <w:szCs w:val="28"/>
        </w:rPr>
        <w:t>Анализ кадрового состава по образовательным программам показывает, что реализация образовательных программ обеспечивается квалифицированными педагогическими кадрами, имеющими базовое образование, соответствующее профилю преподаваемой дисциплины и достаточный педагогический опыт (табл.</w:t>
      </w:r>
      <w:r>
        <w:rPr>
          <w:sz w:val="28"/>
          <w:szCs w:val="28"/>
        </w:rPr>
        <w:t xml:space="preserve"> </w:t>
      </w:r>
      <w:r w:rsidR="00186800">
        <w:rPr>
          <w:sz w:val="28"/>
          <w:szCs w:val="28"/>
        </w:rPr>
        <w:t>4.1</w:t>
      </w:r>
      <w:r>
        <w:rPr>
          <w:sz w:val="28"/>
          <w:szCs w:val="28"/>
        </w:rPr>
        <w:t xml:space="preserve">, </w:t>
      </w:r>
      <w:r w:rsidR="00186800">
        <w:rPr>
          <w:sz w:val="28"/>
          <w:szCs w:val="28"/>
        </w:rPr>
        <w:t>4.2</w:t>
      </w:r>
      <w:r w:rsidRPr="004A2D23">
        <w:rPr>
          <w:sz w:val="28"/>
          <w:szCs w:val="28"/>
        </w:rPr>
        <w:t>).</w:t>
      </w:r>
    </w:p>
    <w:p w14:paraId="27D34F78" w14:textId="77777777" w:rsidR="009A5B2E" w:rsidRDefault="009A5B2E" w:rsidP="009A5B2E">
      <w:pPr>
        <w:keepNext/>
        <w:autoSpaceDE w:val="0"/>
        <w:autoSpaceDN w:val="0"/>
        <w:adjustRightInd w:val="0"/>
        <w:ind w:firstLine="567"/>
        <w:jc w:val="both"/>
        <w:rPr>
          <w:color w:val="000000"/>
          <w:sz w:val="28"/>
          <w:szCs w:val="28"/>
        </w:rPr>
      </w:pPr>
    </w:p>
    <w:p w14:paraId="13FCB74A" w14:textId="77777777" w:rsidR="00286258" w:rsidRPr="00286258" w:rsidRDefault="009A5B2E" w:rsidP="00286258">
      <w:pPr>
        <w:keepNext/>
        <w:autoSpaceDE w:val="0"/>
        <w:autoSpaceDN w:val="0"/>
        <w:adjustRightInd w:val="0"/>
        <w:ind w:firstLine="567"/>
        <w:jc w:val="right"/>
        <w:rPr>
          <w:iCs/>
          <w:color w:val="000000"/>
          <w:sz w:val="28"/>
          <w:szCs w:val="28"/>
        </w:rPr>
      </w:pPr>
      <w:r w:rsidRPr="00286258">
        <w:rPr>
          <w:iCs/>
          <w:color w:val="000000"/>
          <w:sz w:val="28"/>
          <w:szCs w:val="28"/>
        </w:rPr>
        <w:t xml:space="preserve">Таблица </w:t>
      </w:r>
      <w:r w:rsidR="006032BB" w:rsidRPr="00286258">
        <w:rPr>
          <w:iCs/>
          <w:color w:val="000000"/>
          <w:sz w:val="28"/>
          <w:szCs w:val="28"/>
        </w:rPr>
        <w:t>4.1</w:t>
      </w:r>
    </w:p>
    <w:p w14:paraId="709C77CC" w14:textId="7729D721" w:rsidR="009A5B2E" w:rsidRPr="00286258" w:rsidRDefault="009A5B2E" w:rsidP="00286258">
      <w:pPr>
        <w:keepNext/>
        <w:autoSpaceDE w:val="0"/>
        <w:autoSpaceDN w:val="0"/>
        <w:adjustRightInd w:val="0"/>
        <w:jc w:val="center"/>
        <w:rPr>
          <w:iCs/>
          <w:color w:val="000000"/>
          <w:sz w:val="28"/>
          <w:szCs w:val="28"/>
        </w:rPr>
      </w:pPr>
      <w:r w:rsidRPr="00286258">
        <w:rPr>
          <w:iCs/>
          <w:color w:val="000000"/>
          <w:sz w:val="28"/>
          <w:szCs w:val="28"/>
        </w:rPr>
        <w:t xml:space="preserve">Сведения о преподавательском составе на </w:t>
      </w:r>
      <w:r w:rsidRPr="00286258">
        <w:rPr>
          <w:iCs/>
          <w:sz w:val="28"/>
          <w:szCs w:val="28"/>
        </w:rPr>
        <w:t>01.03.2023</w:t>
      </w:r>
    </w:p>
    <w:tbl>
      <w:tblPr>
        <w:tblOverlap w:val="never"/>
        <w:tblW w:w="9324" w:type="dxa"/>
        <w:jc w:val="center"/>
        <w:tblLayout w:type="fixed"/>
        <w:tblCellMar>
          <w:left w:w="10" w:type="dxa"/>
          <w:right w:w="10" w:type="dxa"/>
        </w:tblCellMar>
        <w:tblLook w:val="0000" w:firstRow="0" w:lastRow="0" w:firstColumn="0" w:lastColumn="0" w:noHBand="0" w:noVBand="0"/>
      </w:tblPr>
      <w:tblGrid>
        <w:gridCol w:w="6742"/>
        <w:gridCol w:w="2582"/>
      </w:tblGrid>
      <w:tr w:rsidR="009A5B2E" w:rsidRPr="00634A44" w14:paraId="1F2210C2" w14:textId="77777777" w:rsidTr="00810372">
        <w:trPr>
          <w:trHeight w:val="1300"/>
          <w:jc w:val="center"/>
        </w:trPr>
        <w:tc>
          <w:tcPr>
            <w:tcW w:w="6742" w:type="dxa"/>
            <w:tcBorders>
              <w:top w:val="single" w:sz="4" w:space="0" w:color="auto"/>
              <w:left w:val="single" w:sz="4" w:space="0" w:color="auto"/>
            </w:tcBorders>
            <w:shd w:val="clear" w:color="auto" w:fill="FFFFFF"/>
            <w:vAlign w:val="center"/>
          </w:tcPr>
          <w:p w14:paraId="3DACB8B5" w14:textId="77777777" w:rsidR="009A5B2E" w:rsidRPr="00634A44" w:rsidRDefault="009A5B2E" w:rsidP="00810372">
            <w:pPr>
              <w:autoSpaceDE w:val="0"/>
              <w:autoSpaceDN w:val="0"/>
              <w:adjustRightInd w:val="0"/>
              <w:jc w:val="center"/>
              <w:rPr>
                <w:color w:val="000000"/>
              </w:rPr>
            </w:pPr>
            <w:r w:rsidRPr="00634A44">
              <w:rPr>
                <w:color w:val="000000"/>
              </w:rPr>
              <w:t>Критерии оценки</w:t>
            </w:r>
          </w:p>
        </w:tc>
        <w:tc>
          <w:tcPr>
            <w:tcW w:w="2582" w:type="dxa"/>
            <w:tcBorders>
              <w:top w:val="single" w:sz="4" w:space="0" w:color="auto"/>
              <w:left w:val="single" w:sz="4" w:space="0" w:color="auto"/>
              <w:right w:val="single" w:sz="4" w:space="0" w:color="auto"/>
            </w:tcBorders>
            <w:shd w:val="clear" w:color="auto" w:fill="FFFFFF"/>
            <w:vAlign w:val="center"/>
          </w:tcPr>
          <w:p w14:paraId="2636CB4D" w14:textId="77777777" w:rsidR="009A5B2E" w:rsidRPr="00634A44" w:rsidRDefault="009A5B2E" w:rsidP="00810372">
            <w:pPr>
              <w:autoSpaceDE w:val="0"/>
              <w:autoSpaceDN w:val="0"/>
              <w:adjustRightInd w:val="0"/>
              <w:jc w:val="center"/>
              <w:rPr>
                <w:color w:val="000000"/>
              </w:rPr>
            </w:pPr>
            <w:r w:rsidRPr="00634A44">
              <w:rPr>
                <w:color w:val="000000"/>
              </w:rPr>
              <w:t>Показатели образовательной организации, %</w:t>
            </w:r>
          </w:p>
        </w:tc>
      </w:tr>
      <w:tr w:rsidR="009A5B2E" w:rsidRPr="00634A44" w14:paraId="73A2E8CB" w14:textId="77777777" w:rsidTr="00810372">
        <w:trPr>
          <w:jc w:val="center"/>
        </w:trPr>
        <w:tc>
          <w:tcPr>
            <w:tcW w:w="6742" w:type="dxa"/>
            <w:tcBorders>
              <w:top w:val="single" w:sz="4" w:space="0" w:color="auto"/>
              <w:left w:val="single" w:sz="4" w:space="0" w:color="auto"/>
            </w:tcBorders>
            <w:shd w:val="clear" w:color="auto" w:fill="FFFFFF"/>
          </w:tcPr>
          <w:p w14:paraId="78E99666" w14:textId="77777777" w:rsidR="009A5B2E" w:rsidRPr="00634A44" w:rsidRDefault="009A5B2E" w:rsidP="00810372">
            <w:pPr>
              <w:autoSpaceDE w:val="0"/>
              <w:autoSpaceDN w:val="0"/>
              <w:adjustRightInd w:val="0"/>
              <w:ind w:left="57"/>
              <w:rPr>
                <w:color w:val="000000"/>
              </w:rPr>
            </w:pPr>
            <w:r w:rsidRPr="00634A44">
              <w:rPr>
                <w:color w:val="000000"/>
              </w:rPr>
              <w:t>Доля преподавателей, имеющих высшее профессиональное образование</w:t>
            </w:r>
          </w:p>
        </w:tc>
        <w:tc>
          <w:tcPr>
            <w:tcW w:w="2582" w:type="dxa"/>
            <w:tcBorders>
              <w:top w:val="single" w:sz="4" w:space="0" w:color="auto"/>
              <w:left w:val="single" w:sz="4" w:space="0" w:color="auto"/>
            </w:tcBorders>
            <w:shd w:val="clear" w:color="auto" w:fill="FFFFFF"/>
            <w:vAlign w:val="center"/>
          </w:tcPr>
          <w:p w14:paraId="343BC28A" w14:textId="77777777" w:rsidR="009A5B2E" w:rsidRPr="00634A44" w:rsidRDefault="009A5B2E" w:rsidP="00810372">
            <w:pPr>
              <w:autoSpaceDE w:val="0"/>
              <w:autoSpaceDN w:val="0"/>
              <w:adjustRightInd w:val="0"/>
              <w:jc w:val="center"/>
              <w:rPr>
                <w:color w:val="000000"/>
              </w:rPr>
            </w:pPr>
            <w:r w:rsidRPr="00634A44">
              <w:rPr>
                <w:color w:val="000000"/>
              </w:rPr>
              <w:t>100 %</w:t>
            </w:r>
          </w:p>
        </w:tc>
      </w:tr>
      <w:tr w:rsidR="009A5B2E" w:rsidRPr="00634A44" w14:paraId="69FE4913" w14:textId="77777777" w:rsidTr="00810372">
        <w:trPr>
          <w:jc w:val="center"/>
        </w:trPr>
        <w:tc>
          <w:tcPr>
            <w:tcW w:w="6742" w:type="dxa"/>
            <w:tcBorders>
              <w:top w:val="single" w:sz="4" w:space="0" w:color="auto"/>
              <w:left w:val="single" w:sz="4" w:space="0" w:color="auto"/>
            </w:tcBorders>
            <w:shd w:val="clear" w:color="auto" w:fill="FFFFFF"/>
          </w:tcPr>
          <w:p w14:paraId="4BC9AA95" w14:textId="77777777" w:rsidR="009A5B2E" w:rsidRPr="00634A44" w:rsidRDefault="009A5B2E" w:rsidP="00810372">
            <w:pPr>
              <w:autoSpaceDE w:val="0"/>
              <w:autoSpaceDN w:val="0"/>
              <w:adjustRightInd w:val="0"/>
              <w:ind w:left="57"/>
              <w:rPr>
                <w:color w:val="000000"/>
              </w:rPr>
            </w:pPr>
            <w:r w:rsidRPr="00634A44">
              <w:rPr>
                <w:color w:val="000000"/>
              </w:rPr>
              <w:t>Доля преподавателей, имеющих базовое образование, соответствующее профилю преподаваемых дисциплин</w:t>
            </w:r>
          </w:p>
        </w:tc>
        <w:tc>
          <w:tcPr>
            <w:tcW w:w="2582" w:type="dxa"/>
            <w:tcBorders>
              <w:top w:val="single" w:sz="4" w:space="0" w:color="auto"/>
              <w:left w:val="single" w:sz="4" w:space="0" w:color="auto"/>
            </w:tcBorders>
            <w:shd w:val="clear" w:color="auto" w:fill="FFFFFF"/>
            <w:vAlign w:val="center"/>
          </w:tcPr>
          <w:p w14:paraId="12A1F345" w14:textId="77777777" w:rsidR="009A5B2E" w:rsidRPr="00634A44" w:rsidRDefault="009A5B2E" w:rsidP="00810372">
            <w:pPr>
              <w:autoSpaceDE w:val="0"/>
              <w:autoSpaceDN w:val="0"/>
              <w:adjustRightInd w:val="0"/>
              <w:jc w:val="center"/>
              <w:rPr>
                <w:color w:val="000000"/>
              </w:rPr>
            </w:pPr>
            <w:r w:rsidRPr="00634A44">
              <w:rPr>
                <w:color w:val="000000"/>
              </w:rPr>
              <w:t>100 %</w:t>
            </w:r>
          </w:p>
        </w:tc>
      </w:tr>
      <w:tr w:rsidR="009A5B2E" w:rsidRPr="00634A44" w14:paraId="5CBB0467" w14:textId="77777777" w:rsidTr="00810372">
        <w:trPr>
          <w:jc w:val="center"/>
        </w:trPr>
        <w:tc>
          <w:tcPr>
            <w:tcW w:w="6742" w:type="dxa"/>
            <w:tcBorders>
              <w:top w:val="single" w:sz="4" w:space="0" w:color="auto"/>
              <w:left w:val="single" w:sz="4" w:space="0" w:color="auto"/>
            </w:tcBorders>
            <w:shd w:val="clear" w:color="auto" w:fill="FFFFFF"/>
          </w:tcPr>
          <w:p w14:paraId="5B4641C8" w14:textId="77777777" w:rsidR="009A5B2E" w:rsidRPr="00634A44" w:rsidRDefault="009A5B2E" w:rsidP="00810372">
            <w:pPr>
              <w:autoSpaceDE w:val="0"/>
              <w:autoSpaceDN w:val="0"/>
              <w:adjustRightInd w:val="0"/>
              <w:ind w:left="57"/>
              <w:rPr>
                <w:color w:val="000000"/>
              </w:rPr>
            </w:pPr>
            <w:r w:rsidRPr="00634A44">
              <w:rPr>
                <w:color w:val="000000"/>
              </w:rPr>
              <w:t>Доля преподавателей, имеющих ученую степень, ученое звание</w:t>
            </w:r>
          </w:p>
        </w:tc>
        <w:tc>
          <w:tcPr>
            <w:tcW w:w="2582" w:type="dxa"/>
            <w:tcBorders>
              <w:top w:val="single" w:sz="4" w:space="0" w:color="auto"/>
              <w:left w:val="single" w:sz="4" w:space="0" w:color="auto"/>
            </w:tcBorders>
            <w:shd w:val="clear" w:color="auto" w:fill="FFFFFF"/>
            <w:vAlign w:val="center"/>
          </w:tcPr>
          <w:p w14:paraId="3156745E" w14:textId="77777777" w:rsidR="009A5B2E" w:rsidRPr="00634A44" w:rsidRDefault="009A5B2E" w:rsidP="00810372">
            <w:pPr>
              <w:autoSpaceDE w:val="0"/>
              <w:autoSpaceDN w:val="0"/>
              <w:adjustRightInd w:val="0"/>
              <w:jc w:val="center"/>
              <w:rPr>
                <w:color w:val="000000"/>
              </w:rPr>
            </w:pPr>
            <w:r w:rsidRPr="00634A44">
              <w:rPr>
                <w:color w:val="000000"/>
              </w:rPr>
              <w:t>2,6 %</w:t>
            </w:r>
          </w:p>
        </w:tc>
      </w:tr>
      <w:tr w:rsidR="009A5B2E" w:rsidRPr="00634A44" w14:paraId="74F81D5D" w14:textId="77777777" w:rsidTr="00810372">
        <w:trPr>
          <w:jc w:val="center"/>
        </w:trPr>
        <w:tc>
          <w:tcPr>
            <w:tcW w:w="6742" w:type="dxa"/>
            <w:tcBorders>
              <w:top w:val="single" w:sz="4" w:space="0" w:color="auto"/>
              <w:left w:val="single" w:sz="4" w:space="0" w:color="auto"/>
              <w:bottom w:val="single" w:sz="4" w:space="0" w:color="auto"/>
            </w:tcBorders>
            <w:shd w:val="clear" w:color="auto" w:fill="FFFFFF"/>
          </w:tcPr>
          <w:p w14:paraId="0DA4BD7C" w14:textId="77777777" w:rsidR="009A5B2E" w:rsidRPr="00634A44" w:rsidRDefault="009A5B2E" w:rsidP="00810372">
            <w:pPr>
              <w:autoSpaceDE w:val="0"/>
              <w:autoSpaceDN w:val="0"/>
              <w:adjustRightInd w:val="0"/>
              <w:ind w:left="57"/>
              <w:rPr>
                <w:color w:val="000000"/>
              </w:rPr>
            </w:pPr>
            <w:r w:rsidRPr="00634A44">
              <w:rPr>
                <w:color w:val="000000"/>
              </w:rPr>
              <w:t>Доля преподавателей, прошедших повышение квалификации (за последние 3 года)</w:t>
            </w:r>
          </w:p>
        </w:tc>
        <w:tc>
          <w:tcPr>
            <w:tcW w:w="2582" w:type="dxa"/>
            <w:tcBorders>
              <w:top w:val="single" w:sz="4" w:space="0" w:color="auto"/>
              <w:left w:val="single" w:sz="4" w:space="0" w:color="auto"/>
              <w:bottom w:val="single" w:sz="4" w:space="0" w:color="auto"/>
            </w:tcBorders>
            <w:shd w:val="clear" w:color="auto" w:fill="FFFFFF"/>
            <w:vAlign w:val="center"/>
          </w:tcPr>
          <w:p w14:paraId="0405FE44" w14:textId="77777777" w:rsidR="009A5B2E" w:rsidRPr="00634A44" w:rsidRDefault="009A5B2E" w:rsidP="00810372">
            <w:pPr>
              <w:autoSpaceDE w:val="0"/>
              <w:autoSpaceDN w:val="0"/>
              <w:adjustRightInd w:val="0"/>
              <w:jc w:val="center"/>
              <w:rPr>
                <w:color w:val="000000"/>
              </w:rPr>
            </w:pPr>
            <w:r w:rsidRPr="00634A44">
              <w:rPr>
                <w:color w:val="000000"/>
              </w:rPr>
              <w:t>100 %</w:t>
            </w:r>
          </w:p>
        </w:tc>
      </w:tr>
    </w:tbl>
    <w:p w14:paraId="6D8B6E7F" w14:textId="77777777" w:rsidR="009A5B2E" w:rsidRDefault="009A5B2E" w:rsidP="009A5B2E">
      <w:pPr>
        <w:ind w:firstLine="567"/>
        <w:jc w:val="both"/>
        <w:rPr>
          <w:sz w:val="28"/>
          <w:szCs w:val="28"/>
        </w:rPr>
      </w:pPr>
    </w:p>
    <w:p w14:paraId="631D510C" w14:textId="77777777" w:rsidR="00286258" w:rsidRDefault="009A5B2E" w:rsidP="00286258">
      <w:pPr>
        <w:ind w:firstLine="567"/>
        <w:jc w:val="right"/>
        <w:rPr>
          <w:iCs/>
          <w:sz w:val="28"/>
          <w:szCs w:val="28"/>
        </w:rPr>
      </w:pPr>
      <w:r w:rsidRPr="00286258">
        <w:rPr>
          <w:iCs/>
          <w:sz w:val="28"/>
          <w:szCs w:val="28"/>
        </w:rPr>
        <w:t xml:space="preserve">Таблица </w:t>
      </w:r>
      <w:r w:rsidR="006032BB" w:rsidRPr="00286258">
        <w:rPr>
          <w:iCs/>
          <w:sz w:val="28"/>
          <w:szCs w:val="28"/>
        </w:rPr>
        <w:t>4.2</w:t>
      </w:r>
      <w:r w:rsidRPr="00286258">
        <w:rPr>
          <w:iCs/>
          <w:sz w:val="28"/>
          <w:szCs w:val="28"/>
        </w:rPr>
        <w:t xml:space="preserve"> </w:t>
      </w:r>
    </w:p>
    <w:p w14:paraId="069C4680" w14:textId="77777777" w:rsidR="00286258" w:rsidRPr="00286258" w:rsidRDefault="00286258" w:rsidP="00286258">
      <w:pPr>
        <w:ind w:firstLine="567"/>
        <w:jc w:val="right"/>
        <w:rPr>
          <w:iCs/>
          <w:sz w:val="28"/>
          <w:szCs w:val="28"/>
        </w:rPr>
      </w:pPr>
    </w:p>
    <w:p w14:paraId="191AE5C4" w14:textId="76BB32E4" w:rsidR="009A5B2E" w:rsidRPr="00286258" w:rsidRDefault="009A5B2E" w:rsidP="006032BB">
      <w:pPr>
        <w:ind w:firstLine="567"/>
        <w:jc w:val="center"/>
        <w:rPr>
          <w:iCs/>
          <w:sz w:val="28"/>
          <w:szCs w:val="28"/>
        </w:rPr>
      </w:pPr>
      <w:r w:rsidRPr="00286258">
        <w:rPr>
          <w:iCs/>
          <w:sz w:val="28"/>
          <w:szCs w:val="28"/>
        </w:rPr>
        <w:t>Распределение педагогических работников АНО ПО «ПГТК» по педагогическому стажу на 01.03.2023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88"/>
        <w:gridCol w:w="909"/>
        <w:gridCol w:w="909"/>
        <w:gridCol w:w="909"/>
        <w:gridCol w:w="909"/>
        <w:gridCol w:w="909"/>
        <w:gridCol w:w="909"/>
        <w:gridCol w:w="909"/>
        <w:gridCol w:w="909"/>
      </w:tblGrid>
      <w:tr w:rsidR="009A5B2E" w:rsidRPr="004A2D23" w14:paraId="66DBF3FB" w14:textId="77777777" w:rsidTr="00810372">
        <w:trPr>
          <w:trHeight w:val="689"/>
        </w:trPr>
        <w:tc>
          <w:tcPr>
            <w:tcW w:w="2088" w:type="dxa"/>
            <w:vAlign w:val="center"/>
          </w:tcPr>
          <w:p w14:paraId="37ED4BC6" w14:textId="77777777" w:rsidR="009A5B2E" w:rsidRPr="004A2D23" w:rsidRDefault="009A5B2E" w:rsidP="00810372">
            <w:pPr>
              <w:jc w:val="both"/>
            </w:pPr>
            <w:r w:rsidRPr="004A2D23">
              <w:rPr>
                <w:color w:val="FF0000"/>
                <w:sz w:val="28"/>
                <w:szCs w:val="28"/>
              </w:rPr>
              <w:t xml:space="preserve"> </w:t>
            </w:r>
          </w:p>
        </w:tc>
        <w:tc>
          <w:tcPr>
            <w:tcW w:w="909" w:type="dxa"/>
            <w:vAlign w:val="center"/>
          </w:tcPr>
          <w:p w14:paraId="2580ADEB" w14:textId="77777777" w:rsidR="009A5B2E" w:rsidRPr="004A2D23" w:rsidRDefault="009A5B2E" w:rsidP="00810372">
            <w:pPr>
              <w:jc w:val="center"/>
            </w:pPr>
            <w:r w:rsidRPr="004A2D23">
              <w:t>Всего</w:t>
            </w:r>
          </w:p>
        </w:tc>
        <w:tc>
          <w:tcPr>
            <w:tcW w:w="909" w:type="dxa"/>
            <w:vAlign w:val="center"/>
          </w:tcPr>
          <w:p w14:paraId="549CD2AF" w14:textId="77777777" w:rsidR="009A5B2E" w:rsidRPr="004A2D23" w:rsidRDefault="009A5B2E" w:rsidP="00810372">
            <w:pPr>
              <w:jc w:val="center"/>
            </w:pPr>
            <w:r w:rsidRPr="004A2D23">
              <w:t>менее 5 лет</w:t>
            </w:r>
          </w:p>
        </w:tc>
        <w:tc>
          <w:tcPr>
            <w:tcW w:w="909" w:type="dxa"/>
            <w:vAlign w:val="center"/>
          </w:tcPr>
          <w:p w14:paraId="1F4B53E6" w14:textId="77777777" w:rsidR="009A5B2E" w:rsidRPr="004A2D23" w:rsidRDefault="009A5B2E" w:rsidP="00810372">
            <w:pPr>
              <w:jc w:val="center"/>
            </w:pPr>
            <w:r w:rsidRPr="004A2D23">
              <w:t>5</w:t>
            </w:r>
            <w:r>
              <w:t>–</w:t>
            </w:r>
            <w:r w:rsidRPr="004A2D23">
              <w:t>10 лет</w:t>
            </w:r>
          </w:p>
        </w:tc>
        <w:tc>
          <w:tcPr>
            <w:tcW w:w="909" w:type="dxa"/>
            <w:vAlign w:val="center"/>
          </w:tcPr>
          <w:p w14:paraId="27DE6D9B" w14:textId="77777777" w:rsidR="009A5B2E" w:rsidRPr="004A2D23" w:rsidRDefault="009A5B2E" w:rsidP="00810372">
            <w:pPr>
              <w:jc w:val="center"/>
            </w:pPr>
            <w:r w:rsidRPr="004A2D23">
              <w:t>10</w:t>
            </w:r>
            <w:r>
              <w:t>–</w:t>
            </w:r>
            <w:r w:rsidRPr="004A2D23">
              <w:t>15 лет</w:t>
            </w:r>
          </w:p>
        </w:tc>
        <w:tc>
          <w:tcPr>
            <w:tcW w:w="909" w:type="dxa"/>
            <w:vAlign w:val="center"/>
          </w:tcPr>
          <w:p w14:paraId="1B1F9EFD" w14:textId="77777777" w:rsidR="009A5B2E" w:rsidRPr="004A2D23" w:rsidRDefault="009A5B2E" w:rsidP="00810372">
            <w:pPr>
              <w:jc w:val="center"/>
            </w:pPr>
            <w:r w:rsidRPr="004A2D23">
              <w:t>15</w:t>
            </w:r>
            <w:r>
              <w:t>–</w:t>
            </w:r>
            <w:r w:rsidRPr="004A2D23">
              <w:t>20 лет</w:t>
            </w:r>
          </w:p>
        </w:tc>
        <w:tc>
          <w:tcPr>
            <w:tcW w:w="909" w:type="dxa"/>
            <w:vAlign w:val="center"/>
          </w:tcPr>
          <w:p w14:paraId="272314EC" w14:textId="77777777" w:rsidR="009A5B2E" w:rsidRPr="004A2D23" w:rsidRDefault="009A5B2E" w:rsidP="00810372">
            <w:pPr>
              <w:jc w:val="center"/>
            </w:pPr>
            <w:r w:rsidRPr="004A2D23">
              <w:t>20</w:t>
            </w:r>
            <w:r>
              <w:t>–</w:t>
            </w:r>
            <w:r w:rsidRPr="004A2D23">
              <w:t>25 лет</w:t>
            </w:r>
          </w:p>
        </w:tc>
        <w:tc>
          <w:tcPr>
            <w:tcW w:w="909" w:type="dxa"/>
            <w:vAlign w:val="center"/>
          </w:tcPr>
          <w:p w14:paraId="07E66061" w14:textId="77777777" w:rsidR="009A5B2E" w:rsidRPr="004A2D23" w:rsidRDefault="009A5B2E" w:rsidP="00810372">
            <w:pPr>
              <w:jc w:val="center"/>
            </w:pPr>
            <w:r w:rsidRPr="004A2D23">
              <w:t>25</w:t>
            </w:r>
            <w:r>
              <w:t>–</w:t>
            </w:r>
            <w:r w:rsidRPr="004A2D23">
              <w:t>30 лет</w:t>
            </w:r>
          </w:p>
        </w:tc>
        <w:tc>
          <w:tcPr>
            <w:tcW w:w="909" w:type="dxa"/>
            <w:vAlign w:val="center"/>
          </w:tcPr>
          <w:p w14:paraId="2C0C1705" w14:textId="77777777" w:rsidR="009A5B2E" w:rsidRPr="004A2D23" w:rsidRDefault="009A5B2E" w:rsidP="00810372">
            <w:pPr>
              <w:jc w:val="center"/>
            </w:pPr>
            <w:r w:rsidRPr="004A2D23">
              <w:t>более 30 лет</w:t>
            </w:r>
          </w:p>
        </w:tc>
      </w:tr>
      <w:tr w:rsidR="009A5B2E" w:rsidRPr="004A2D23" w14:paraId="4C1CBAD7" w14:textId="77777777" w:rsidTr="00810372">
        <w:tc>
          <w:tcPr>
            <w:tcW w:w="2088" w:type="dxa"/>
          </w:tcPr>
          <w:p w14:paraId="1F2BC3DF" w14:textId="77777777" w:rsidR="009A5B2E" w:rsidRPr="004A2D23" w:rsidRDefault="009A5B2E" w:rsidP="00810372">
            <w:pPr>
              <w:jc w:val="both"/>
            </w:pPr>
            <w:r w:rsidRPr="004A2D23">
              <w:t>Педагогические работники</w:t>
            </w:r>
          </w:p>
        </w:tc>
        <w:tc>
          <w:tcPr>
            <w:tcW w:w="909" w:type="dxa"/>
            <w:vAlign w:val="center"/>
          </w:tcPr>
          <w:p w14:paraId="6D05F3C3" w14:textId="77777777" w:rsidR="009A5B2E" w:rsidRPr="004A2D23" w:rsidRDefault="009A5B2E" w:rsidP="00810372">
            <w:pPr>
              <w:jc w:val="center"/>
            </w:pPr>
            <w:r w:rsidRPr="004A2D23">
              <w:t>38</w:t>
            </w:r>
          </w:p>
        </w:tc>
        <w:tc>
          <w:tcPr>
            <w:tcW w:w="909" w:type="dxa"/>
            <w:vAlign w:val="center"/>
          </w:tcPr>
          <w:p w14:paraId="1865710F" w14:textId="77777777" w:rsidR="009A5B2E" w:rsidRPr="004A2D23" w:rsidRDefault="009A5B2E" w:rsidP="00810372">
            <w:pPr>
              <w:jc w:val="center"/>
            </w:pPr>
            <w:r w:rsidRPr="004A2D23">
              <w:t>15</w:t>
            </w:r>
          </w:p>
        </w:tc>
        <w:tc>
          <w:tcPr>
            <w:tcW w:w="909" w:type="dxa"/>
            <w:vAlign w:val="center"/>
          </w:tcPr>
          <w:p w14:paraId="06AF119D" w14:textId="77777777" w:rsidR="009A5B2E" w:rsidRPr="004A2D23" w:rsidRDefault="009A5B2E" w:rsidP="00810372">
            <w:pPr>
              <w:jc w:val="center"/>
            </w:pPr>
            <w:r w:rsidRPr="004A2D23">
              <w:t>6</w:t>
            </w:r>
          </w:p>
        </w:tc>
        <w:tc>
          <w:tcPr>
            <w:tcW w:w="909" w:type="dxa"/>
            <w:vAlign w:val="center"/>
          </w:tcPr>
          <w:p w14:paraId="05435A41" w14:textId="77777777" w:rsidR="009A5B2E" w:rsidRPr="004A2D23" w:rsidRDefault="009A5B2E" w:rsidP="00810372">
            <w:pPr>
              <w:jc w:val="center"/>
            </w:pPr>
            <w:r w:rsidRPr="004A2D23">
              <w:t>4</w:t>
            </w:r>
          </w:p>
        </w:tc>
        <w:tc>
          <w:tcPr>
            <w:tcW w:w="909" w:type="dxa"/>
            <w:vAlign w:val="center"/>
          </w:tcPr>
          <w:p w14:paraId="03EA1528" w14:textId="77777777" w:rsidR="009A5B2E" w:rsidRPr="004A2D23" w:rsidRDefault="009A5B2E" w:rsidP="00810372">
            <w:pPr>
              <w:jc w:val="center"/>
            </w:pPr>
            <w:r w:rsidRPr="004A2D23">
              <w:t>7</w:t>
            </w:r>
          </w:p>
        </w:tc>
        <w:tc>
          <w:tcPr>
            <w:tcW w:w="909" w:type="dxa"/>
            <w:vAlign w:val="center"/>
          </w:tcPr>
          <w:p w14:paraId="463A5315" w14:textId="77777777" w:rsidR="009A5B2E" w:rsidRPr="004A2D23" w:rsidRDefault="009A5B2E" w:rsidP="00810372">
            <w:pPr>
              <w:jc w:val="center"/>
            </w:pPr>
            <w:r w:rsidRPr="004A2D23">
              <w:t>3</w:t>
            </w:r>
          </w:p>
        </w:tc>
        <w:tc>
          <w:tcPr>
            <w:tcW w:w="909" w:type="dxa"/>
            <w:vAlign w:val="center"/>
          </w:tcPr>
          <w:p w14:paraId="46922545" w14:textId="77777777" w:rsidR="009A5B2E" w:rsidRPr="004A2D23" w:rsidRDefault="009A5B2E" w:rsidP="00810372">
            <w:pPr>
              <w:jc w:val="center"/>
            </w:pPr>
            <w:r w:rsidRPr="004A2D23">
              <w:t>1</w:t>
            </w:r>
          </w:p>
        </w:tc>
        <w:tc>
          <w:tcPr>
            <w:tcW w:w="909" w:type="dxa"/>
            <w:vAlign w:val="center"/>
          </w:tcPr>
          <w:p w14:paraId="6FAC9D55" w14:textId="77777777" w:rsidR="009A5B2E" w:rsidRPr="004A2D23" w:rsidRDefault="009A5B2E" w:rsidP="00810372">
            <w:pPr>
              <w:jc w:val="center"/>
            </w:pPr>
            <w:r w:rsidRPr="004A2D23">
              <w:t>2</w:t>
            </w:r>
          </w:p>
        </w:tc>
      </w:tr>
    </w:tbl>
    <w:p w14:paraId="0538B8C7" w14:textId="77777777" w:rsidR="009A5B2E" w:rsidRPr="004A2D23" w:rsidRDefault="009A5B2E" w:rsidP="009A5B2E">
      <w:pPr>
        <w:autoSpaceDE w:val="0"/>
        <w:autoSpaceDN w:val="0"/>
        <w:adjustRightInd w:val="0"/>
        <w:ind w:firstLine="567"/>
        <w:jc w:val="both"/>
        <w:rPr>
          <w:sz w:val="28"/>
          <w:szCs w:val="28"/>
        </w:rPr>
      </w:pPr>
    </w:p>
    <w:p w14:paraId="6C1568A2" w14:textId="77777777" w:rsidR="009A5B2E" w:rsidRPr="004A2D23" w:rsidRDefault="009A5B2E" w:rsidP="009A5B2E">
      <w:pPr>
        <w:autoSpaceDE w:val="0"/>
        <w:autoSpaceDN w:val="0"/>
        <w:adjustRightInd w:val="0"/>
        <w:ind w:firstLine="567"/>
        <w:jc w:val="both"/>
        <w:rPr>
          <w:color w:val="000000"/>
          <w:sz w:val="28"/>
          <w:szCs w:val="28"/>
        </w:rPr>
      </w:pPr>
      <w:r w:rsidRPr="004A2D23">
        <w:rPr>
          <w:color w:val="000000"/>
          <w:sz w:val="28"/>
          <w:szCs w:val="28"/>
        </w:rPr>
        <w:t>Значительное внимание уделяется в колледже повышению квалификации преподавательского состава, направленному на совершенствование профессиональных компетенций, рост педагогического и методического мастерства. Преподаватели колледжа принимают участие в различных формах и видах повышения квалификации: профессиональная переподготовка, курсы повышения квалификации, семинары, тренинги, стажировки, участие в научных конференциях.</w:t>
      </w:r>
    </w:p>
    <w:p w14:paraId="0C5BED7D" w14:textId="2271EB57" w:rsidR="009A5B2E" w:rsidRPr="00634A44" w:rsidRDefault="009A5B2E" w:rsidP="009A5B2E">
      <w:pPr>
        <w:autoSpaceDE w:val="0"/>
        <w:autoSpaceDN w:val="0"/>
        <w:adjustRightInd w:val="0"/>
        <w:ind w:firstLine="567"/>
        <w:jc w:val="both"/>
        <w:rPr>
          <w:color w:val="000000"/>
          <w:sz w:val="28"/>
          <w:szCs w:val="28"/>
        </w:rPr>
      </w:pPr>
      <w:r w:rsidRPr="00634A44">
        <w:rPr>
          <w:color w:val="000000"/>
          <w:sz w:val="28"/>
          <w:szCs w:val="28"/>
        </w:rPr>
        <w:t>За последние три года повышение квалификации по различным направлениям прошли 100% преподавателей. Повышение квалификации по тематик</w:t>
      </w:r>
      <w:r>
        <w:rPr>
          <w:color w:val="000000"/>
          <w:sz w:val="28"/>
          <w:szCs w:val="28"/>
        </w:rPr>
        <w:t>ам</w:t>
      </w:r>
      <w:r w:rsidRPr="00634A44">
        <w:rPr>
          <w:color w:val="000000"/>
          <w:sz w:val="28"/>
          <w:szCs w:val="28"/>
        </w:rPr>
        <w:t>, связанн</w:t>
      </w:r>
      <w:r>
        <w:rPr>
          <w:color w:val="000000"/>
          <w:sz w:val="28"/>
          <w:szCs w:val="28"/>
        </w:rPr>
        <w:t>ым</w:t>
      </w:r>
      <w:r w:rsidRPr="00634A44">
        <w:rPr>
          <w:color w:val="000000"/>
          <w:sz w:val="28"/>
          <w:szCs w:val="28"/>
        </w:rPr>
        <w:t xml:space="preserve"> с использованием информационн</w:t>
      </w:r>
      <w:r>
        <w:rPr>
          <w:color w:val="000000"/>
          <w:sz w:val="28"/>
          <w:szCs w:val="28"/>
        </w:rPr>
        <w:t>о-</w:t>
      </w:r>
      <w:r w:rsidRPr="00634A44">
        <w:rPr>
          <w:color w:val="000000"/>
          <w:sz w:val="28"/>
          <w:szCs w:val="28"/>
        </w:rPr>
        <w:t>коммуникационных технологий и в области инклюзивного образования пройдено всеми преподавателями колледжа.</w:t>
      </w:r>
    </w:p>
    <w:p w14:paraId="077545B9" w14:textId="77777777" w:rsidR="009A5B2E" w:rsidRPr="004A2D23" w:rsidRDefault="009A5B2E" w:rsidP="009A5B2E">
      <w:pPr>
        <w:autoSpaceDE w:val="0"/>
        <w:autoSpaceDN w:val="0"/>
        <w:adjustRightInd w:val="0"/>
        <w:ind w:firstLine="567"/>
        <w:jc w:val="both"/>
        <w:rPr>
          <w:i/>
          <w:spacing w:val="8"/>
          <w:sz w:val="28"/>
          <w:szCs w:val="28"/>
        </w:rPr>
      </w:pPr>
      <w:r w:rsidRPr="004A2D23">
        <w:rPr>
          <w:i/>
          <w:sz w:val="28"/>
          <w:szCs w:val="28"/>
        </w:rPr>
        <w:t>Таким образом, количественный и качественный состав преподавательского состава свидетельствует о его соответствии лицензионным требованиям, требованиям ФГОС СПО и достаточности для обеспечения образовательного процесса по всем реализуемым программам подготовки специалистов среднего звена.</w:t>
      </w:r>
    </w:p>
    <w:p w14:paraId="19B57A11" w14:textId="4DD507B1" w:rsidR="00890A45" w:rsidRPr="00F35D43" w:rsidRDefault="00890A45" w:rsidP="004C53E7">
      <w:pPr>
        <w:pStyle w:val="1"/>
        <w:numPr>
          <w:ilvl w:val="1"/>
          <w:numId w:val="20"/>
        </w:numPr>
        <w:spacing w:before="360" w:after="120"/>
        <w:jc w:val="center"/>
        <w:rPr>
          <w:rFonts w:ascii="Times New Roman" w:hAnsi="Times New Roman"/>
          <w:sz w:val="28"/>
          <w:szCs w:val="28"/>
        </w:rPr>
      </w:pPr>
      <w:r w:rsidRPr="00F35D43">
        <w:rPr>
          <w:rFonts w:ascii="Times New Roman" w:hAnsi="Times New Roman"/>
          <w:sz w:val="28"/>
          <w:szCs w:val="28"/>
        </w:rPr>
        <w:t>Учебно-методическое и библиотечно - информационное обеспечение учебного процесса</w:t>
      </w:r>
    </w:p>
    <w:p w14:paraId="24DC606D" w14:textId="78F8D93C" w:rsidR="00F35D43" w:rsidRDefault="00F35D43" w:rsidP="00F35D43">
      <w:pPr>
        <w:widowControl w:val="0"/>
        <w:ind w:firstLine="709"/>
        <w:jc w:val="both"/>
        <w:rPr>
          <w:color w:val="000000"/>
          <w:sz w:val="28"/>
          <w:szCs w:val="28"/>
          <w:lang w:bidi="ru-RU"/>
        </w:rPr>
      </w:pPr>
      <w:r w:rsidRPr="00DF2A15">
        <w:rPr>
          <w:color w:val="000000"/>
          <w:sz w:val="28"/>
          <w:szCs w:val="28"/>
          <w:lang w:bidi="ru-RU"/>
        </w:rPr>
        <w:t xml:space="preserve">Ведущую роль в информационно-методическом обеспечении учебного процесса выполняет библиотека </w:t>
      </w:r>
      <w:r w:rsidR="00286258">
        <w:rPr>
          <w:color w:val="000000"/>
          <w:sz w:val="28"/>
          <w:szCs w:val="28"/>
          <w:lang w:bidi="ru-RU"/>
        </w:rPr>
        <w:t>К</w:t>
      </w:r>
      <w:r w:rsidRPr="00DF2A15">
        <w:rPr>
          <w:color w:val="000000"/>
          <w:sz w:val="28"/>
          <w:szCs w:val="28"/>
          <w:lang w:bidi="ru-RU"/>
        </w:rPr>
        <w:t>олледжа, основным направлением деятельности которой является эффективное обслуживание читателей на основе качественного формирования книжного фонда и активного внедрения новых информационных технологий. Задачами библиотеки является библиотечное и информационное обеспечение учебной и научной деятельности.</w:t>
      </w:r>
    </w:p>
    <w:p w14:paraId="356BFC42" w14:textId="77777777" w:rsidR="00F35D43" w:rsidRPr="00DF2A15" w:rsidRDefault="00F35D43" w:rsidP="00F35D43">
      <w:pPr>
        <w:widowControl w:val="0"/>
        <w:ind w:firstLine="709"/>
        <w:jc w:val="both"/>
        <w:rPr>
          <w:sz w:val="28"/>
          <w:szCs w:val="28"/>
          <w:lang w:bidi="ru-RU"/>
        </w:rPr>
      </w:pPr>
      <w:r w:rsidRPr="00DF2A15">
        <w:rPr>
          <w:color w:val="000000"/>
          <w:sz w:val="28"/>
          <w:szCs w:val="28"/>
          <w:lang w:bidi="ru-RU"/>
        </w:rPr>
        <w:t>В соответствии с ФГОС ВО учебно-методическое обеспечение учебного процесса в АНО СПО «ПГТК» включает в себя:</w:t>
      </w:r>
    </w:p>
    <w:p w14:paraId="0AB92E78" w14:textId="77777777" w:rsidR="00F35D43" w:rsidRPr="00DF2A15" w:rsidRDefault="00F35D43" w:rsidP="00286258">
      <w:pPr>
        <w:widowControl w:val="0"/>
        <w:numPr>
          <w:ilvl w:val="0"/>
          <w:numId w:val="5"/>
        </w:numPr>
        <w:tabs>
          <w:tab w:val="left" w:pos="952"/>
        </w:tabs>
        <w:suppressAutoHyphens/>
        <w:autoSpaceDE w:val="0"/>
        <w:ind w:firstLine="709"/>
        <w:jc w:val="both"/>
        <w:rPr>
          <w:sz w:val="28"/>
          <w:szCs w:val="28"/>
          <w:lang w:bidi="ru-RU"/>
        </w:rPr>
      </w:pPr>
      <w:r w:rsidRPr="00DF2A15">
        <w:rPr>
          <w:color w:val="000000"/>
          <w:sz w:val="28"/>
          <w:szCs w:val="28"/>
          <w:lang w:bidi="ru-RU"/>
        </w:rPr>
        <w:t>рабочие программы по учебным дисциплинам учебного плана;</w:t>
      </w:r>
    </w:p>
    <w:p w14:paraId="7D3877CC" w14:textId="77777777" w:rsidR="00F35D43" w:rsidRPr="00DF2A15" w:rsidRDefault="00F35D43" w:rsidP="00286258">
      <w:pPr>
        <w:widowControl w:val="0"/>
        <w:numPr>
          <w:ilvl w:val="0"/>
          <w:numId w:val="5"/>
        </w:numPr>
        <w:tabs>
          <w:tab w:val="left" w:pos="976"/>
        </w:tabs>
        <w:suppressAutoHyphens/>
        <w:autoSpaceDE w:val="0"/>
        <w:ind w:firstLine="709"/>
        <w:jc w:val="both"/>
        <w:rPr>
          <w:sz w:val="28"/>
          <w:szCs w:val="28"/>
          <w:lang w:bidi="ru-RU"/>
        </w:rPr>
      </w:pPr>
      <w:r w:rsidRPr="00DF2A15">
        <w:rPr>
          <w:color w:val="000000"/>
          <w:sz w:val="28"/>
          <w:szCs w:val="28"/>
          <w:lang w:bidi="ru-RU"/>
        </w:rPr>
        <w:t>методические рекомендации по дисциплинам учебных планов и по видам учебной деятельности обучающихся, предусмотренным учебным планом направления подготовки (методические рекомендации по контрольным работам, написанию курсовых работ по различным видам программ практик, подготовке выпускной квалификационной работы);</w:t>
      </w:r>
    </w:p>
    <w:p w14:paraId="7A58D4E0" w14:textId="77777777" w:rsidR="00F35D43" w:rsidRPr="00DF2A15" w:rsidRDefault="00F35D43" w:rsidP="00286258">
      <w:pPr>
        <w:widowControl w:val="0"/>
        <w:numPr>
          <w:ilvl w:val="0"/>
          <w:numId w:val="5"/>
        </w:numPr>
        <w:tabs>
          <w:tab w:val="left" w:pos="952"/>
        </w:tabs>
        <w:suppressAutoHyphens/>
        <w:autoSpaceDE w:val="0"/>
        <w:ind w:firstLine="709"/>
        <w:jc w:val="both"/>
        <w:rPr>
          <w:sz w:val="28"/>
          <w:szCs w:val="28"/>
          <w:lang w:bidi="ru-RU"/>
        </w:rPr>
      </w:pPr>
      <w:r w:rsidRPr="00DF2A15">
        <w:rPr>
          <w:color w:val="000000"/>
          <w:sz w:val="28"/>
          <w:szCs w:val="28"/>
          <w:lang w:bidi="ru-RU"/>
        </w:rPr>
        <w:t>фонды оценочных материалов по дисциплинам учебных планов, программам практик, государственной итоговой аттестации;</w:t>
      </w:r>
    </w:p>
    <w:p w14:paraId="3CEB9AAC" w14:textId="77777777" w:rsidR="00F35D43" w:rsidRDefault="00F35D43" w:rsidP="00F35D43">
      <w:pPr>
        <w:widowControl w:val="0"/>
        <w:numPr>
          <w:ilvl w:val="0"/>
          <w:numId w:val="5"/>
        </w:numPr>
        <w:tabs>
          <w:tab w:val="left" w:pos="976"/>
        </w:tabs>
        <w:suppressAutoHyphens/>
        <w:autoSpaceDE w:val="0"/>
        <w:ind w:firstLine="709"/>
        <w:jc w:val="both"/>
        <w:rPr>
          <w:color w:val="000000"/>
          <w:sz w:val="28"/>
          <w:szCs w:val="28"/>
          <w:lang w:bidi="ru-RU"/>
        </w:rPr>
      </w:pPr>
      <w:r w:rsidRPr="002674D2">
        <w:rPr>
          <w:color w:val="000000"/>
          <w:sz w:val="28"/>
          <w:szCs w:val="28"/>
          <w:lang w:bidi="ru-RU"/>
        </w:rPr>
        <w:t>фонд учебно-научной библиотеки Колледжа,</w:t>
      </w:r>
    </w:p>
    <w:p w14:paraId="359997B8" w14:textId="52AF36CD" w:rsidR="00F35D43" w:rsidRPr="002674D2" w:rsidRDefault="00F35D43" w:rsidP="00F35D43">
      <w:pPr>
        <w:widowControl w:val="0"/>
        <w:numPr>
          <w:ilvl w:val="0"/>
          <w:numId w:val="5"/>
        </w:numPr>
        <w:tabs>
          <w:tab w:val="left" w:pos="976"/>
        </w:tabs>
        <w:suppressAutoHyphens/>
        <w:autoSpaceDE w:val="0"/>
        <w:ind w:firstLine="709"/>
        <w:jc w:val="both"/>
        <w:rPr>
          <w:color w:val="000000"/>
          <w:sz w:val="28"/>
          <w:szCs w:val="28"/>
          <w:lang w:bidi="ru-RU"/>
        </w:rPr>
      </w:pPr>
      <w:r w:rsidRPr="002674D2">
        <w:rPr>
          <w:color w:val="000000"/>
          <w:sz w:val="28"/>
          <w:szCs w:val="28"/>
          <w:lang w:bidi="ru-RU"/>
        </w:rPr>
        <w:t xml:space="preserve">фонды электронных библиотечных систем </w:t>
      </w:r>
      <w:r w:rsidR="00E30845">
        <w:rPr>
          <w:color w:val="000000"/>
          <w:sz w:val="28"/>
          <w:szCs w:val="28"/>
          <w:lang w:bidi="ru-RU"/>
        </w:rPr>
        <w:t>«</w:t>
      </w:r>
      <w:r w:rsidRPr="002674D2">
        <w:rPr>
          <w:color w:val="000000"/>
          <w:sz w:val="28"/>
          <w:szCs w:val="28"/>
          <w:lang w:val="en-US" w:bidi="en-US"/>
        </w:rPr>
        <w:t>IPRbooks</w:t>
      </w:r>
      <w:r w:rsidR="00E30845">
        <w:rPr>
          <w:color w:val="000000"/>
          <w:sz w:val="28"/>
          <w:szCs w:val="28"/>
          <w:lang w:bidi="en-US"/>
        </w:rPr>
        <w:t>»</w:t>
      </w:r>
      <w:r w:rsidRPr="002674D2">
        <w:rPr>
          <w:color w:val="000000"/>
          <w:sz w:val="28"/>
          <w:szCs w:val="28"/>
          <w:lang w:bidi="en-US"/>
        </w:rPr>
        <w:t xml:space="preserve">, </w:t>
      </w:r>
      <w:r w:rsidRPr="002674D2">
        <w:rPr>
          <w:color w:val="000000"/>
          <w:sz w:val="28"/>
          <w:szCs w:val="28"/>
          <w:lang w:bidi="ru-RU"/>
        </w:rPr>
        <w:t xml:space="preserve">Образовательно-издательский центр </w:t>
      </w:r>
      <w:r w:rsidR="00286258">
        <w:rPr>
          <w:color w:val="000000"/>
          <w:sz w:val="28"/>
          <w:szCs w:val="28"/>
          <w:lang w:bidi="ru-RU"/>
        </w:rPr>
        <w:t>«</w:t>
      </w:r>
      <w:r w:rsidRPr="002674D2">
        <w:rPr>
          <w:color w:val="000000"/>
          <w:sz w:val="28"/>
          <w:szCs w:val="28"/>
          <w:lang w:bidi="ru-RU"/>
        </w:rPr>
        <w:t>Академия</w:t>
      </w:r>
      <w:r w:rsidR="00286258">
        <w:rPr>
          <w:color w:val="000000"/>
          <w:sz w:val="28"/>
          <w:szCs w:val="28"/>
          <w:lang w:bidi="ru-RU"/>
        </w:rPr>
        <w:t>»</w:t>
      </w:r>
      <w:r w:rsidRPr="002674D2">
        <w:rPr>
          <w:color w:val="000000"/>
          <w:sz w:val="28"/>
          <w:szCs w:val="28"/>
          <w:lang w:bidi="ru-RU"/>
        </w:rPr>
        <w:t>.</w:t>
      </w:r>
    </w:p>
    <w:p w14:paraId="605E4283" w14:textId="77777777" w:rsidR="00F35D43" w:rsidRPr="00DF2A15" w:rsidRDefault="00F35D43" w:rsidP="00F35D43">
      <w:pPr>
        <w:widowControl w:val="0"/>
        <w:ind w:firstLine="709"/>
        <w:jc w:val="both"/>
        <w:rPr>
          <w:sz w:val="28"/>
          <w:szCs w:val="28"/>
          <w:lang w:bidi="ru-RU"/>
        </w:rPr>
      </w:pPr>
      <w:r w:rsidRPr="00DF2A15">
        <w:rPr>
          <w:color w:val="000000"/>
          <w:sz w:val="28"/>
          <w:szCs w:val="28"/>
          <w:lang w:bidi="ru-RU"/>
        </w:rPr>
        <w:t>В целом, учебно-методическое обеспечение образовательного процесса в Колледже соответствует требованиям образовательных стандартов:</w:t>
      </w:r>
    </w:p>
    <w:p w14:paraId="1B2A7F2C" w14:textId="77777777" w:rsidR="00F35D43" w:rsidRPr="00DF2A15" w:rsidRDefault="00F35D43" w:rsidP="00286258">
      <w:pPr>
        <w:widowControl w:val="0"/>
        <w:numPr>
          <w:ilvl w:val="0"/>
          <w:numId w:val="5"/>
        </w:numPr>
        <w:tabs>
          <w:tab w:val="left" w:pos="956"/>
        </w:tabs>
        <w:suppressAutoHyphens/>
        <w:autoSpaceDE w:val="0"/>
        <w:ind w:firstLine="709"/>
        <w:jc w:val="both"/>
        <w:rPr>
          <w:sz w:val="28"/>
          <w:szCs w:val="28"/>
          <w:lang w:bidi="ru-RU"/>
        </w:rPr>
      </w:pPr>
      <w:r w:rsidRPr="00DF2A15">
        <w:rPr>
          <w:color w:val="000000"/>
          <w:sz w:val="28"/>
          <w:szCs w:val="28"/>
          <w:lang w:bidi="ru-RU"/>
        </w:rPr>
        <w:t>100% всех видов занятий по дисциплинам учебных планов обеспечены учебно-методической документацией;</w:t>
      </w:r>
    </w:p>
    <w:p w14:paraId="485D7DD2" w14:textId="77777777" w:rsidR="00F35D43" w:rsidRPr="00DF2A15" w:rsidRDefault="00F35D43" w:rsidP="00286258">
      <w:pPr>
        <w:widowControl w:val="0"/>
        <w:numPr>
          <w:ilvl w:val="0"/>
          <w:numId w:val="5"/>
        </w:numPr>
        <w:tabs>
          <w:tab w:val="left" w:pos="947"/>
        </w:tabs>
        <w:suppressAutoHyphens/>
        <w:autoSpaceDE w:val="0"/>
        <w:ind w:firstLine="709"/>
        <w:jc w:val="both"/>
        <w:rPr>
          <w:sz w:val="28"/>
          <w:szCs w:val="28"/>
          <w:lang w:bidi="ru-RU"/>
        </w:rPr>
      </w:pPr>
      <w:r w:rsidRPr="00DF2A15">
        <w:rPr>
          <w:color w:val="000000"/>
          <w:sz w:val="28"/>
          <w:szCs w:val="28"/>
          <w:lang w:bidi="ru-RU"/>
        </w:rPr>
        <w:t>студенты имеют неограниченный доступ к электронно-библиотечным системам.</w:t>
      </w:r>
    </w:p>
    <w:p w14:paraId="45B0BC07" w14:textId="77777777" w:rsidR="00F35D43" w:rsidRPr="00DF2A15" w:rsidRDefault="00F35D43" w:rsidP="00F35D43">
      <w:pPr>
        <w:widowControl w:val="0"/>
        <w:ind w:firstLine="709"/>
        <w:jc w:val="both"/>
        <w:rPr>
          <w:sz w:val="28"/>
          <w:szCs w:val="28"/>
          <w:lang w:bidi="ru-RU"/>
        </w:rPr>
      </w:pPr>
      <w:r w:rsidRPr="00DF2A15">
        <w:rPr>
          <w:color w:val="000000"/>
          <w:sz w:val="28"/>
          <w:szCs w:val="28"/>
          <w:lang w:bidi="ru-RU"/>
        </w:rPr>
        <w:t>Фонд библиотеки соответствует требования Министерства образования и науки. Ежегодно проводится анализ обеспеченности дисциплин основной и дополнительной учебной литературой.</w:t>
      </w:r>
    </w:p>
    <w:p w14:paraId="282A311C" w14:textId="5EA61F76" w:rsidR="00F35D43" w:rsidRDefault="00F35D43" w:rsidP="00F35D43">
      <w:pPr>
        <w:widowControl w:val="0"/>
        <w:ind w:firstLine="709"/>
        <w:jc w:val="both"/>
        <w:rPr>
          <w:color w:val="000000"/>
          <w:sz w:val="28"/>
          <w:szCs w:val="28"/>
          <w:lang w:bidi="ru-RU"/>
        </w:rPr>
      </w:pPr>
      <w:r w:rsidRPr="00DF2A15">
        <w:rPr>
          <w:color w:val="000000"/>
          <w:sz w:val="28"/>
          <w:szCs w:val="28"/>
          <w:lang w:bidi="ru-RU"/>
        </w:rPr>
        <w:t>Объем библиотечного фонда на 01.01.202</w:t>
      </w:r>
      <w:r w:rsidR="00F21062">
        <w:rPr>
          <w:color w:val="000000"/>
          <w:sz w:val="28"/>
          <w:szCs w:val="28"/>
          <w:lang w:bidi="ru-RU"/>
        </w:rPr>
        <w:t>3</w:t>
      </w:r>
      <w:r w:rsidRPr="00DF2A15">
        <w:rPr>
          <w:color w:val="000000"/>
          <w:sz w:val="28"/>
          <w:szCs w:val="28"/>
          <w:lang w:bidi="ru-RU"/>
        </w:rPr>
        <w:t xml:space="preserve"> составляет 10882 экземпляра изданий. Учебная литература составляет 8528 экз., учебно-методические литература - 401 экз., научная - 1252 экз., справочная – 301 экз., законодательная 393 экз. Процент изданий учебной литературы с грифом составляет 27 % от фонда учебной литературы. </w:t>
      </w:r>
    </w:p>
    <w:p w14:paraId="75AACD78" w14:textId="2611DC0B" w:rsidR="00F35D43" w:rsidRPr="00DF2A15" w:rsidRDefault="00F35D43" w:rsidP="00F35D43">
      <w:pPr>
        <w:widowControl w:val="0"/>
        <w:ind w:firstLine="709"/>
        <w:jc w:val="both"/>
        <w:rPr>
          <w:sz w:val="28"/>
          <w:szCs w:val="28"/>
          <w:lang w:bidi="ru-RU"/>
        </w:rPr>
      </w:pPr>
      <w:r>
        <w:rPr>
          <w:color w:val="000000"/>
          <w:sz w:val="28"/>
          <w:szCs w:val="28"/>
          <w:lang w:bidi="ru-RU"/>
        </w:rPr>
        <w:t>К</w:t>
      </w:r>
      <w:r w:rsidRPr="00DF2A15">
        <w:rPr>
          <w:color w:val="000000"/>
          <w:sz w:val="28"/>
          <w:szCs w:val="28"/>
          <w:lang w:bidi="ru-RU"/>
        </w:rPr>
        <w:t xml:space="preserve">оличество поступлений литературы на бумажном носителе, начиная </w:t>
      </w:r>
      <w:r w:rsidR="00286258">
        <w:rPr>
          <w:color w:val="000000"/>
          <w:sz w:val="28"/>
          <w:szCs w:val="28"/>
          <w:lang w:bidi="ru-RU"/>
        </w:rPr>
        <w:t xml:space="preserve">с </w:t>
      </w:r>
      <w:r w:rsidRPr="00DF2A15">
        <w:rPr>
          <w:color w:val="000000"/>
          <w:sz w:val="28"/>
          <w:szCs w:val="28"/>
          <w:lang w:bidi="ru-RU"/>
        </w:rPr>
        <w:t>2019 г. уменьш</w:t>
      </w:r>
      <w:r>
        <w:rPr>
          <w:color w:val="000000"/>
          <w:sz w:val="28"/>
          <w:szCs w:val="28"/>
          <w:lang w:bidi="ru-RU"/>
        </w:rPr>
        <w:t>ается</w:t>
      </w:r>
      <w:r w:rsidRPr="00DF2A15">
        <w:rPr>
          <w:color w:val="000000"/>
          <w:sz w:val="28"/>
          <w:szCs w:val="28"/>
          <w:lang w:bidi="ru-RU"/>
        </w:rPr>
        <w:t xml:space="preserve"> в связи с тем, что предпочтение отдается электронным изданиям.</w:t>
      </w:r>
    </w:p>
    <w:p w14:paraId="34996DAE" w14:textId="77777777" w:rsidR="00F35D43" w:rsidRPr="00DF2A15" w:rsidRDefault="00F35D43" w:rsidP="00F35D43">
      <w:pPr>
        <w:widowControl w:val="0"/>
        <w:ind w:firstLine="709"/>
        <w:jc w:val="both"/>
        <w:rPr>
          <w:sz w:val="28"/>
          <w:szCs w:val="28"/>
          <w:lang w:bidi="ru-RU"/>
        </w:rPr>
      </w:pPr>
      <w:r w:rsidRPr="00DF2A15">
        <w:rPr>
          <w:color w:val="000000"/>
          <w:sz w:val="28"/>
          <w:szCs w:val="28"/>
          <w:lang w:bidi="ru-RU"/>
        </w:rPr>
        <w:t>В соответствии с ФГОС СПО в АНО СПО «ПГТК» создана электронная информационно-образовательная среда (ЭОС), которая включает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w:t>
      </w:r>
    </w:p>
    <w:p w14:paraId="7D117410" w14:textId="78921519" w:rsidR="00F35D43" w:rsidRPr="00DF2A15" w:rsidRDefault="00F35D43" w:rsidP="00F35D43">
      <w:pPr>
        <w:widowControl w:val="0"/>
        <w:ind w:firstLine="709"/>
        <w:jc w:val="both"/>
        <w:rPr>
          <w:sz w:val="28"/>
          <w:szCs w:val="28"/>
          <w:lang w:bidi="ru-RU"/>
        </w:rPr>
      </w:pPr>
      <w:r w:rsidRPr="00DF2A15">
        <w:rPr>
          <w:color w:val="000000"/>
          <w:sz w:val="28"/>
          <w:szCs w:val="28"/>
          <w:lang w:bidi="ru-RU"/>
        </w:rPr>
        <w:t xml:space="preserve">Общая обеспеченность электронными учебными изданиями (включая учебники и учебные пособия) составляет на конец 2022 г. составляет 176076 ед. (табл. </w:t>
      </w:r>
      <w:r w:rsidR="00186800">
        <w:rPr>
          <w:color w:val="000000"/>
          <w:sz w:val="28"/>
          <w:szCs w:val="28"/>
          <w:lang w:bidi="ru-RU"/>
        </w:rPr>
        <w:t>4.3</w:t>
      </w:r>
      <w:r w:rsidRPr="00DF2A15">
        <w:rPr>
          <w:color w:val="000000"/>
          <w:sz w:val="28"/>
          <w:szCs w:val="28"/>
          <w:lang w:bidi="ru-RU"/>
        </w:rPr>
        <w:t>). В прошлом учебном году эта цифра была меньше - 152905 ед.</w:t>
      </w:r>
    </w:p>
    <w:p w14:paraId="27E37DB5" w14:textId="77777777" w:rsidR="00155AFC" w:rsidRDefault="00155AFC" w:rsidP="00F35D43">
      <w:pPr>
        <w:widowControl w:val="0"/>
        <w:ind w:left="340" w:firstLine="1270"/>
        <w:rPr>
          <w:i/>
          <w:iCs/>
          <w:color w:val="000000"/>
          <w:sz w:val="28"/>
          <w:szCs w:val="28"/>
          <w:lang w:bidi="ru-RU"/>
        </w:rPr>
      </w:pPr>
    </w:p>
    <w:p w14:paraId="2CD6EA57" w14:textId="77777777" w:rsidR="00286258" w:rsidRDefault="00F35D43" w:rsidP="00286258">
      <w:pPr>
        <w:widowControl w:val="0"/>
        <w:ind w:firstLine="851"/>
        <w:jc w:val="right"/>
        <w:rPr>
          <w:iCs/>
          <w:color w:val="000000"/>
          <w:sz w:val="28"/>
          <w:szCs w:val="28"/>
          <w:lang w:bidi="ru-RU"/>
        </w:rPr>
      </w:pPr>
      <w:r w:rsidRPr="00286258">
        <w:rPr>
          <w:iCs/>
          <w:color w:val="000000"/>
          <w:sz w:val="28"/>
          <w:szCs w:val="28"/>
          <w:lang w:bidi="ru-RU"/>
        </w:rPr>
        <w:t xml:space="preserve">Таблица </w:t>
      </w:r>
      <w:r w:rsidR="00155AFC" w:rsidRPr="00286258">
        <w:rPr>
          <w:iCs/>
          <w:color w:val="000000"/>
          <w:sz w:val="28"/>
          <w:szCs w:val="28"/>
          <w:lang w:bidi="ru-RU"/>
        </w:rPr>
        <w:t>4.3</w:t>
      </w:r>
    </w:p>
    <w:p w14:paraId="39C79E98" w14:textId="77777777" w:rsidR="00286258" w:rsidRPr="00286258" w:rsidRDefault="00286258" w:rsidP="00286258">
      <w:pPr>
        <w:widowControl w:val="0"/>
        <w:ind w:firstLine="851"/>
        <w:jc w:val="right"/>
        <w:rPr>
          <w:iCs/>
          <w:color w:val="000000"/>
          <w:sz w:val="28"/>
          <w:szCs w:val="28"/>
          <w:lang w:bidi="ru-RU"/>
        </w:rPr>
      </w:pPr>
    </w:p>
    <w:p w14:paraId="219E916F" w14:textId="3E89712D" w:rsidR="00F35D43" w:rsidRPr="00286258" w:rsidRDefault="00F35D43" w:rsidP="00186800">
      <w:pPr>
        <w:widowControl w:val="0"/>
        <w:ind w:firstLine="851"/>
        <w:jc w:val="center"/>
        <w:rPr>
          <w:iCs/>
          <w:sz w:val="28"/>
          <w:szCs w:val="28"/>
          <w:lang w:bidi="ru-RU"/>
        </w:rPr>
      </w:pPr>
      <w:r w:rsidRPr="00286258">
        <w:rPr>
          <w:iCs/>
          <w:color w:val="000000"/>
          <w:sz w:val="28"/>
          <w:szCs w:val="28"/>
          <w:lang w:bidi="ru-RU"/>
        </w:rPr>
        <w:t xml:space="preserve"> Обеспеченность электронными учебными изданиями АНО</w:t>
      </w:r>
      <w:r w:rsidRPr="00286258">
        <w:rPr>
          <w:iCs/>
          <w:sz w:val="28"/>
          <w:szCs w:val="28"/>
          <w:lang w:bidi="ru-RU"/>
        </w:rPr>
        <w:t xml:space="preserve"> </w:t>
      </w:r>
      <w:r w:rsidRPr="00286258">
        <w:rPr>
          <w:iCs/>
          <w:color w:val="000000"/>
          <w:sz w:val="28"/>
          <w:szCs w:val="28"/>
          <w:lang w:bidi="ru-RU"/>
        </w:rPr>
        <w:t>ПО «ПГТК» за 2023</w:t>
      </w:r>
      <w:r w:rsidR="00286258">
        <w:rPr>
          <w:iCs/>
          <w:color w:val="000000"/>
          <w:sz w:val="28"/>
          <w:szCs w:val="28"/>
          <w:lang w:bidi="ru-RU"/>
        </w:rPr>
        <w:t xml:space="preserve"> </w:t>
      </w:r>
      <w:r w:rsidRPr="00286258">
        <w:rPr>
          <w:iCs/>
          <w:color w:val="000000"/>
          <w:sz w:val="28"/>
          <w:szCs w:val="28"/>
          <w:lang w:bidi="ru-RU"/>
        </w:rPr>
        <w:t>г.</w:t>
      </w:r>
    </w:p>
    <w:tbl>
      <w:tblPr>
        <w:tblOverlap w:val="never"/>
        <w:tblW w:w="9107" w:type="dxa"/>
        <w:jc w:val="center"/>
        <w:tblLayout w:type="fixed"/>
        <w:tblCellMar>
          <w:left w:w="10" w:type="dxa"/>
          <w:right w:w="10" w:type="dxa"/>
        </w:tblCellMar>
        <w:tblLook w:val="0000" w:firstRow="0" w:lastRow="0" w:firstColumn="0" w:lastColumn="0" w:noHBand="0" w:noVBand="0"/>
      </w:tblPr>
      <w:tblGrid>
        <w:gridCol w:w="6518"/>
        <w:gridCol w:w="2589"/>
      </w:tblGrid>
      <w:tr w:rsidR="00F35D43" w:rsidRPr="00DF2A15" w14:paraId="6E74E588" w14:textId="77777777" w:rsidTr="00286258">
        <w:trPr>
          <w:trHeight w:val="20"/>
          <w:jc w:val="center"/>
        </w:trPr>
        <w:tc>
          <w:tcPr>
            <w:tcW w:w="6518" w:type="dxa"/>
            <w:tcBorders>
              <w:top w:val="single" w:sz="4" w:space="0" w:color="auto"/>
              <w:left w:val="single" w:sz="4" w:space="0" w:color="auto"/>
            </w:tcBorders>
            <w:shd w:val="clear" w:color="auto" w:fill="FFFFFF"/>
            <w:vAlign w:val="center"/>
          </w:tcPr>
          <w:p w14:paraId="5B3E2078" w14:textId="77777777" w:rsidR="00F35D43" w:rsidRPr="00413DA9" w:rsidRDefault="00F35D43" w:rsidP="00810372">
            <w:pPr>
              <w:widowControl w:val="0"/>
              <w:jc w:val="center"/>
              <w:rPr>
                <w:highlight w:val="yellow"/>
                <w:lang w:bidi="ru-RU"/>
              </w:rPr>
            </w:pPr>
            <w:r w:rsidRPr="00413DA9">
              <w:rPr>
                <w:i/>
                <w:iCs/>
                <w:color w:val="000000"/>
                <w:shd w:val="clear" w:color="auto" w:fill="FFFFFF"/>
                <w:lang w:bidi="ru-RU"/>
              </w:rPr>
              <w:t>Укрупненная группа направлений подготовки/специальностей</w:t>
            </w:r>
          </w:p>
        </w:tc>
        <w:tc>
          <w:tcPr>
            <w:tcW w:w="2589" w:type="dxa"/>
            <w:tcBorders>
              <w:top w:val="single" w:sz="4" w:space="0" w:color="auto"/>
              <w:left w:val="single" w:sz="4" w:space="0" w:color="auto"/>
              <w:right w:val="single" w:sz="4" w:space="0" w:color="auto"/>
            </w:tcBorders>
            <w:shd w:val="clear" w:color="auto" w:fill="FFFFFF"/>
            <w:vAlign w:val="center"/>
          </w:tcPr>
          <w:p w14:paraId="797090EE" w14:textId="77777777" w:rsidR="00F35D43" w:rsidRPr="00413DA9" w:rsidRDefault="00F35D43" w:rsidP="00810372">
            <w:pPr>
              <w:widowControl w:val="0"/>
              <w:jc w:val="center"/>
              <w:rPr>
                <w:highlight w:val="yellow"/>
                <w:lang w:bidi="ru-RU"/>
              </w:rPr>
            </w:pPr>
            <w:r w:rsidRPr="00413DA9">
              <w:rPr>
                <w:i/>
                <w:iCs/>
                <w:color w:val="000000"/>
                <w:shd w:val="clear" w:color="auto" w:fill="FFFFFF"/>
                <w:lang w:bidi="ru-RU"/>
              </w:rPr>
              <w:t>Кол-во изданий по основным областям знаний</w:t>
            </w:r>
          </w:p>
        </w:tc>
      </w:tr>
      <w:tr w:rsidR="00F35D43" w:rsidRPr="00DF2A15" w14:paraId="40A1E180" w14:textId="77777777" w:rsidTr="00286258">
        <w:trPr>
          <w:trHeight w:val="20"/>
          <w:jc w:val="center"/>
        </w:trPr>
        <w:tc>
          <w:tcPr>
            <w:tcW w:w="6518" w:type="dxa"/>
            <w:tcBorders>
              <w:top w:val="single" w:sz="4" w:space="0" w:color="auto"/>
              <w:left w:val="single" w:sz="4" w:space="0" w:color="auto"/>
            </w:tcBorders>
            <w:shd w:val="clear" w:color="auto" w:fill="FFFFFF"/>
            <w:vAlign w:val="bottom"/>
          </w:tcPr>
          <w:p w14:paraId="159681FA" w14:textId="77777777" w:rsidR="00F35D43" w:rsidRPr="00AB4310" w:rsidRDefault="00F35D43" w:rsidP="00810372">
            <w:pPr>
              <w:widowControl w:val="0"/>
              <w:rPr>
                <w:color w:val="000000"/>
                <w:shd w:val="clear" w:color="auto" w:fill="FFFFFF"/>
                <w:lang w:bidi="ru-RU"/>
              </w:rPr>
            </w:pPr>
            <w:r w:rsidRPr="00AB4310">
              <w:rPr>
                <w:color w:val="000000"/>
                <w:shd w:val="clear" w:color="auto" w:fill="FFFFFF"/>
                <w:lang w:bidi="ru-RU"/>
              </w:rPr>
              <w:t>Электронных изданий - всего:</w:t>
            </w:r>
          </w:p>
        </w:tc>
        <w:tc>
          <w:tcPr>
            <w:tcW w:w="2589" w:type="dxa"/>
            <w:tcBorders>
              <w:top w:val="single" w:sz="4" w:space="0" w:color="auto"/>
              <w:left w:val="single" w:sz="4" w:space="0" w:color="auto"/>
              <w:right w:val="single" w:sz="4" w:space="0" w:color="auto"/>
            </w:tcBorders>
            <w:shd w:val="clear" w:color="auto" w:fill="FFFFFF"/>
            <w:vAlign w:val="bottom"/>
          </w:tcPr>
          <w:p w14:paraId="4A051921" w14:textId="77777777" w:rsidR="00F35D43" w:rsidRPr="00AB4310" w:rsidRDefault="00F35D43" w:rsidP="00810372">
            <w:pPr>
              <w:widowControl w:val="0"/>
              <w:jc w:val="center"/>
              <w:rPr>
                <w:lang w:bidi="ru-RU"/>
              </w:rPr>
            </w:pPr>
            <w:r>
              <w:rPr>
                <w:lang w:bidi="ru-RU"/>
              </w:rPr>
              <w:t>145016</w:t>
            </w:r>
          </w:p>
        </w:tc>
      </w:tr>
      <w:tr w:rsidR="00F35D43" w:rsidRPr="00DF2A15" w14:paraId="6D671190" w14:textId="77777777" w:rsidTr="00286258">
        <w:trPr>
          <w:trHeight w:val="20"/>
          <w:jc w:val="center"/>
        </w:trPr>
        <w:tc>
          <w:tcPr>
            <w:tcW w:w="6518" w:type="dxa"/>
            <w:tcBorders>
              <w:top w:val="single" w:sz="4" w:space="0" w:color="auto"/>
              <w:left w:val="single" w:sz="4" w:space="0" w:color="auto"/>
            </w:tcBorders>
            <w:shd w:val="clear" w:color="auto" w:fill="FFFFFF"/>
            <w:vAlign w:val="bottom"/>
          </w:tcPr>
          <w:p w14:paraId="1D54D587" w14:textId="77777777" w:rsidR="00F35D43" w:rsidRPr="009E6803" w:rsidRDefault="00F35D43" w:rsidP="00810372">
            <w:pPr>
              <w:widowControl w:val="0"/>
              <w:rPr>
                <w:i/>
                <w:lang w:bidi="ru-RU"/>
              </w:rPr>
            </w:pPr>
            <w:r w:rsidRPr="009E6803">
              <w:rPr>
                <w:i/>
                <w:color w:val="000000"/>
                <w:shd w:val="clear" w:color="auto" w:fill="FFFFFF"/>
                <w:lang w:bidi="ru-RU"/>
              </w:rPr>
              <w:t>в том числе по укрупненным группам направлений подготовки/специальностей:</w:t>
            </w:r>
          </w:p>
        </w:tc>
        <w:tc>
          <w:tcPr>
            <w:tcW w:w="2589" w:type="dxa"/>
            <w:tcBorders>
              <w:top w:val="single" w:sz="4" w:space="0" w:color="auto"/>
              <w:left w:val="single" w:sz="4" w:space="0" w:color="auto"/>
              <w:right w:val="single" w:sz="4" w:space="0" w:color="auto"/>
            </w:tcBorders>
            <w:shd w:val="clear" w:color="auto" w:fill="FFFFFF"/>
          </w:tcPr>
          <w:p w14:paraId="5A905057" w14:textId="77777777" w:rsidR="00F35D43" w:rsidRPr="00AB4310" w:rsidRDefault="00F35D43" w:rsidP="00810372">
            <w:pPr>
              <w:widowControl w:val="0"/>
              <w:suppressAutoHyphens/>
              <w:autoSpaceDE w:val="0"/>
              <w:rPr>
                <w:rFonts w:eastAsia="Tahoma"/>
                <w:lang w:eastAsia="zh-CN" w:bidi="ru-RU"/>
              </w:rPr>
            </w:pPr>
          </w:p>
        </w:tc>
      </w:tr>
      <w:tr w:rsidR="00F35D43" w:rsidRPr="00DF2A15" w14:paraId="142CFE58" w14:textId="77777777" w:rsidTr="00286258">
        <w:trPr>
          <w:trHeight w:val="20"/>
          <w:jc w:val="center"/>
        </w:trPr>
        <w:tc>
          <w:tcPr>
            <w:tcW w:w="6518" w:type="dxa"/>
            <w:tcBorders>
              <w:top w:val="single" w:sz="4" w:space="0" w:color="auto"/>
              <w:left w:val="single" w:sz="4" w:space="0" w:color="auto"/>
            </w:tcBorders>
            <w:shd w:val="clear" w:color="auto" w:fill="FFFFFF"/>
            <w:vAlign w:val="bottom"/>
          </w:tcPr>
          <w:p w14:paraId="2619BA19" w14:textId="77777777" w:rsidR="00F35D43" w:rsidRPr="00AB4310" w:rsidRDefault="00F35D43" w:rsidP="00810372">
            <w:pPr>
              <w:widowControl w:val="0"/>
              <w:rPr>
                <w:color w:val="000000"/>
                <w:shd w:val="clear" w:color="auto" w:fill="FFFFFF"/>
                <w:lang w:bidi="ru-RU"/>
              </w:rPr>
            </w:pPr>
            <w:r w:rsidRPr="00AB4310">
              <w:rPr>
                <w:color w:val="000000"/>
                <w:shd w:val="clear" w:color="auto" w:fill="FFFFFF"/>
                <w:lang w:bidi="ru-RU"/>
              </w:rPr>
              <w:t>09 Информатика и вычислительная техника</w:t>
            </w:r>
          </w:p>
        </w:tc>
        <w:tc>
          <w:tcPr>
            <w:tcW w:w="2589" w:type="dxa"/>
            <w:tcBorders>
              <w:top w:val="single" w:sz="4" w:space="0" w:color="auto"/>
              <w:left w:val="single" w:sz="4" w:space="0" w:color="auto"/>
              <w:right w:val="single" w:sz="4" w:space="0" w:color="auto"/>
            </w:tcBorders>
            <w:shd w:val="clear" w:color="auto" w:fill="FFFFFF"/>
            <w:vAlign w:val="bottom"/>
          </w:tcPr>
          <w:p w14:paraId="4405236E" w14:textId="77777777" w:rsidR="00F35D43" w:rsidRPr="00AB4310" w:rsidRDefault="00F35D43" w:rsidP="00810372">
            <w:pPr>
              <w:widowControl w:val="0"/>
              <w:jc w:val="center"/>
              <w:rPr>
                <w:color w:val="000000"/>
                <w:shd w:val="clear" w:color="auto" w:fill="FFFFFF"/>
                <w:lang w:bidi="ru-RU"/>
              </w:rPr>
            </w:pPr>
            <w:r w:rsidRPr="00AB4310">
              <w:rPr>
                <w:color w:val="000000"/>
                <w:shd w:val="clear" w:color="auto" w:fill="FFFFFF"/>
                <w:lang w:bidi="ru-RU"/>
              </w:rPr>
              <w:t>3835</w:t>
            </w:r>
          </w:p>
        </w:tc>
      </w:tr>
      <w:tr w:rsidR="00F35D43" w:rsidRPr="00DF2A15" w14:paraId="197D2C79" w14:textId="77777777" w:rsidTr="00286258">
        <w:trPr>
          <w:trHeight w:val="20"/>
          <w:jc w:val="center"/>
        </w:trPr>
        <w:tc>
          <w:tcPr>
            <w:tcW w:w="6518" w:type="dxa"/>
            <w:tcBorders>
              <w:top w:val="single" w:sz="4" w:space="0" w:color="auto"/>
              <w:left w:val="single" w:sz="4" w:space="0" w:color="auto"/>
            </w:tcBorders>
            <w:shd w:val="clear" w:color="auto" w:fill="FFFFFF"/>
            <w:vAlign w:val="bottom"/>
          </w:tcPr>
          <w:p w14:paraId="1D261F1B" w14:textId="77777777" w:rsidR="00F35D43" w:rsidRPr="00AB4310" w:rsidRDefault="00F35D43" w:rsidP="00810372">
            <w:pPr>
              <w:widowControl w:val="0"/>
              <w:rPr>
                <w:lang w:bidi="ru-RU"/>
              </w:rPr>
            </w:pPr>
            <w:r w:rsidRPr="00AB4310">
              <w:rPr>
                <w:color w:val="000000"/>
                <w:shd w:val="clear" w:color="auto" w:fill="FFFFFF"/>
                <w:lang w:bidi="ru-RU"/>
              </w:rPr>
              <w:t>38 Экономика и управление</w:t>
            </w:r>
          </w:p>
        </w:tc>
        <w:tc>
          <w:tcPr>
            <w:tcW w:w="2589" w:type="dxa"/>
            <w:tcBorders>
              <w:top w:val="single" w:sz="4" w:space="0" w:color="auto"/>
              <w:left w:val="single" w:sz="4" w:space="0" w:color="auto"/>
              <w:right w:val="single" w:sz="4" w:space="0" w:color="auto"/>
            </w:tcBorders>
            <w:shd w:val="clear" w:color="auto" w:fill="FFFFFF"/>
          </w:tcPr>
          <w:p w14:paraId="5A841DEE" w14:textId="77777777" w:rsidR="00F35D43" w:rsidRPr="00AB4310" w:rsidRDefault="00F35D43" w:rsidP="00810372">
            <w:pPr>
              <w:widowControl w:val="0"/>
              <w:jc w:val="center"/>
              <w:rPr>
                <w:lang w:bidi="ru-RU"/>
              </w:rPr>
            </w:pPr>
            <w:r w:rsidRPr="00AB4310">
              <w:rPr>
                <w:lang w:bidi="ru-RU"/>
              </w:rPr>
              <w:t>8553</w:t>
            </w:r>
          </w:p>
        </w:tc>
      </w:tr>
      <w:tr w:rsidR="00F35D43" w:rsidRPr="00DF2A15" w14:paraId="767BFA87" w14:textId="77777777" w:rsidTr="00286258">
        <w:trPr>
          <w:trHeight w:val="20"/>
          <w:jc w:val="center"/>
        </w:trPr>
        <w:tc>
          <w:tcPr>
            <w:tcW w:w="6518" w:type="dxa"/>
            <w:tcBorders>
              <w:top w:val="single" w:sz="4" w:space="0" w:color="auto"/>
              <w:left w:val="single" w:sz="4" w:space="0" w:color="auto"/>
            </w:tcBorders>
            <w:shd w:val="clear" w:color="auto" w:fill="FFFFFF"/>
            <w:vAlign w:val="bottom"/>
          </w:tcPr>
          <w:p w14:paraId="721FDED8" w14:textId="77777777" w:rsidR="00F35D43" w:rsidRPr="00AB4310" w:rsidRDefault="00F35D43" w:rsidP="00810372">
            <w:pPr>
              <w:widowControl w:val="0"/>
              <w:rPr>
                <w:lang w:bidi="ru-RU"/>
              </w:rPr>
            </w:pPr>
            <w:r w:rsidRPr="00AB4310">
              <w:rPr>
                <w:color w:val="000000"/>
                <w:shd w:val="clear" w:color="auto" w:fill="FFFFFF"/>
                <w:lang w:bidi="ru-RU"/>
              </w:rPr>
              <w:t>40 Юриспруденция (Юриспруденция)</w:t>
            </w:r>
          </w:p>
        </w:tc>
        <w:tc>
          <w:tcPr>
            <w:tcW w:w="2589" w:type="dxa"/>
            <w:tcBorders>
              <w:top w:val="single" w:sz="4" w:space="0" w:color="auto"/>
              <w:left w:val="single" w:sz="4" w:space="0" w:color="auto"/>
              <w:right w:val="single" w:sz="4" w:space="0" w:color="auto"/>
            </w:tcBorders>
            <w:shd w:val="clear" w:color="auto" w:fill="FFFFFF"/>
            <w:vAlign w:val="bottom"/>
          </w:tcPr>
          <w:p w14:paraId="4BB4E9D9" w14:textId="77777777" w:rsidR="00F35D43" w:rsidRPr="00AB4310" w:rsidRDefault="00F35D43" w:rsidP="00810372">
            <w:pPr>
              <w:widowControl w:val="0"/>
              <w:jc w:val="center"/>
              <w:rPr>
                <w:lang w:bidi="ru-RU"/>
              </w:rPr>
            </w:pPr>
            <w:r w:rsidRPr="00AB4310">
              <w:rPr>
                <w:lang w:bidi="ru-RU"/>
              </w:rPr>
              <w:t>5213</w:t>
            </w:r>
          </w:p>
        </w:tc>
      </w:tr>
      <w:tr w:rsidR="00F35D43" w:rsidRPr="00DF2A15" w14:paraId="0DDD753A" w14:textId="77777777" w:rsidTr="00286258">
        <w:trPr>
          <w:trHeight w:val="20"/>
          <w:jc w:val="center"/>
        </w:trPr>
        <w:tc>
          <w:tcPr>
            <w:tcW w:w="6518" w:type="dxa"/>
            <w:tcBorders>
              <w:top w:val="single" w:sz="4" w:space="0" w:color="auto"/>
              <w:left w:val="single" w:sz="4" w:space="0" w:color="auto"/>
            </w:tcBorders>
            <w:shd w:val="clear" w:color="auto" w:fill="FFFFFF"/>
            <w:vAlign w:val="bottom"/>
          </w:tcPr>
          <w:p w14:paraId="0D46FEF0" w14:textId="77777777" w:rsidR="00F35D43" w:rsidRPr="00AB4310" w:rsidRDefault="00F35D43" w:rsidP="00810372">
            <w:pPr>
              <w:widowControl w:val="0"/>
              <w:rPr>
                <w:color w:val="000000"/>
                <w:shd w:val="clear" w:color="auto" w:fill="FFFFFF"/>
                <w:lang w:bidi="ru-RU"/>
              </w:rPr>
            </w:pPr>
            <w:r w:rsidRPr="00AB4310">
              <w:rPr>
                <w:lang w:bidi="ru-RU"/>
              </w:rPr>
              <w:t xml:space="preserve">42 Средства массовой информации </w:t>
            </w:r>
          </w:p>
        </w:tc>
        <w:tc>
          <w:tcPr>
            <w:tcW w:w="2589" w:type="dxa"/>
            <w:tcBorders>
              <w:top w:val="single" w:sz="4" w:space="0" w:color="auto"/>
              <w:left w:val="single" w:sz="4" w:space="0" w:color="auto"/>
              <w:right w:val="single" w:sz="4" w:space="0" w:color="auto"/>
            </w:tcBorders>
            <w:shd w:val="clear" w:color="auto" w:fill="FFFFFF"/>
          </w:tcPr>
          <w:p w14:paraId="77AEF442" w14:textId="77777777" w:rsidR="00F35D43" w:rsidRPr="00AB4310" w:rsidRDefault="00F35D43" w:rsidP="00810372">
            <w:pPr>
              <w:widowControl w:val="0"/>
              <w:suppressAutoHyphens/>
              <w:autoSpaceDE w:val="0"/>
              <w:jc w:val="center"/>
              <w:rPr>
                <w:rFonts w:eastAsia="Tahoma"/>
                <w:lang w:eastAsia="zh-CN" w:bidi="ru-RU"/>
              </w:rPr>
            </w:pPr>
            <w:r w:rsidRPr="00AB4310">
              <w:rPr>
                <w:rFonts w:eastAsia="Tahoma"/>
                <w:lang w:eastAsia="zh-CN" w:bidi="ru-RU"/>
              </w:rPr>
              <w:t>621</w:t>
            </w:r>
          </w:p>
        </w:tc>
      </w:tr>
      <w:tr w:rsidR="00F35D43" w:rsidRPr="00DF2A15" w14:paraId="2DF064FB" w14:textId="77777777" w:rsidTr="00286258">
        <w:trPr>
          <w:trHeight w:val="20"/>
          <w:jc w:val="center"/>
        </w:trPr>
        <w:tc>
          <w:tcPr>
            <w:tcW w:w="6518" w:type="dxa"/>
            <w:tcBorders>
              <w:top w:val="single" w:sz="4" w:space="0" w:color="auto"/>
              <w:left w:val="single" w:sz="4" w:space="0" w:color="auto"/>
            </w:tcBorders>
            <w:shd w:val="clear" w:color="auto" w:fill="FFFFFF"/>
            <w:vAlign w:val="bottom"/>
          </w:tcPr>
          <w:p w14:paraId="03E6DF42" w14:textId="77777777" w:rsidR="00F35D43" w:rsidRPr="00AB4310" w:rsidRDefault="00F35D43" w:rsidP="00810372">
            <w:pPr>
              <w:widowControl w:val="0"/>
              <w:rPr>
                <w:lang w:bidi="ru-RU"/>
              </w:rPr>
            </w:pPr>
            <w:r w:rsidRPr="00AB4310">
              <w:rPr>
                <w:lang w:bidi="ru-RU"/>
              </w:rPr>
              <w:t>54 Изобразительное и прикладные виды искусств</w:t>
            </w:r>
          </w:p>
        </w:tc>
        <w:tc>
          <w:tcPr>
            <w:tcW w:w="2589" w:type="dxa"/>
            <w:tcBorders>
              <w:top w:val="single" w:sz="4" w:space="0" w:color="auto"/>
              <w:left w:val="single" w:sz="4" w:space="0" w:color="auto"/>
              <w:right w:val="single" w:sz="4" w:space="0" w:color="auto"/>
            </w:tcBorders>
            <w:shd w:val="clear" w:color="auto" w:fill="FFFFFF"/>
            <w:vAlign w:val="bottom"/>
          </w:tcPr>
          <w:p w14:paraId="4B0F8865" w14:textId="77777777" w:rsidR="00F35D43" w:rsidRPr="00AB4310" w:rsidRDefault="00F35D43" w:rsidP="00810372">
            <w:pPr>
              <w:widowControl w:val="0"/>
              <w:jc w:val="center"/>
              <w:rPr>
                <w:lang w:bidi="ru-RU"/>
              </w:rPr>
            </w:pPr>
            <w:r w:rsidRPr="00AB4310">
              <w:rPr>
                <w:lang w:bidi="ru-RU"/>
              </w:rPr>
              <w:t>939</w:t>
            </w:r>
          </w:p>
        </w:tc>
      </w:tr>
      <w:tr w:rsidR="00F35D43" w:rsidRPr="00DF2A15" w14:paraId="5A4B538C" w14:textId="77777777" w:rsidTr="00286258">
        <w:trPr>
          <w:trHeight w:val="20"/>
          <w:jc w:val="center"/>
        </w:trPr>
        <w:tc>
          <w:tcPr>
            <w:tcW w:w="6518" w:type="dxa"/>
            <w:tcBorders>
              <w:top w:val="single" w:sz="4" w:space="0" w:color="auto"/>
              <w:left w:val="single" w:sz="4" w:space="0" w:color="auto"/>
            </w:tcBorders>
            <w:shd w:val="clear" w:color="auto" w:fill="FFFFFF"/>
            <w:vAlign w:val="bottom"/>
          </w:tcPr>
          <w:p w14:paraId="7A5EC64D" w14:textId="77777777" w:rsidR="00F35D43" w:rsidRPr="00AB4310" w:rsidRDefault="00F35D43" w:rsidP="00810372">
            <w:pPr>
              <w:widowControl w:val="0"/>
              <w:rPr>
                <w:lang w:bidi="ru-RU"/>
              </w:rPr>
            </w:pPr>
            <w:r w:rsidRPr="00AB4310">
              <w:rPr>
                <w:color w:val="000000"/>
                <w:shd w:val="clear" w:color="auto" w:fill="FFFFFF"/>
                <w:lang w:bidi="ru-RU"/>
              </w:rPr>
              <w:t>Научные издания</w:t>
            </w:r>
          </w:p>
        </w:tc>
        <w:tc>
          <w:tcPr>
            <w:tcW w:w="2589" w:type="dxa"/>
            <w:tcBorders>
              <w:top w:val="single" w:sz="4" w:space="0" w:color="auto"/>
              <w:left w:val="single" w:sz="4" w:space="0" w:color="auto"/>
              <w:right w:val="single" w:sz="4" w:space="0" w:color="auto"/>
            </w:tcBorders>
            <w:shd w:val="clear" w:color="auto" w:fill="FFFFFF"/>
            <w:vAlign w:val="bottom"/>
          </w:tcPr>
          <w:p w14:paraId="20EA5F00" w14:textId="77777777" w:rsidR="00F35D43" w:rsidRPr="00AB4310" w:rsidRDefault="00F35D43" w:rsidP="00810372">
            <w:pPr>
              <w:widowControl w:val="0"/>
              <w:jc w:val="center"/>
              <w:rPr>
                <w:lang w:bidi="ru-RU"/>
              </w:rPr>
            </w:pPr>
            <w:r>
              <w:rPr>
                <w:lang w:bidi="ru-RU"/>
              </w:rPr>
              <w:t>11003</w:t>
            </w:r>
          </w:p>
        </w:tc>
      </w:tr>
      <w:tr w:rsidR="00F35D43" w:rsidRPr="00DF2A15" w14:paraId="7A6C2AA7" w14:textId="77777777" w:rsidTr="00286258">
        <w:trPr>
          <w:trHeight w:val="20"/>
          <w:jc w:val="center"/>
        </w:trPr>
        <w:tc>
          <w:tcPr>
            <w:tcW w:w="6518" w:type="dxa"/>
            <w:tcBorders>
              <w:top w:val="single" w:sz="4" w:space="0" w:color="auto"/>
              <w:left w:val="single" w:sz="4" w:space="0" w:color="auto"/>
              <w:bottom w:val="single" w:sz="4" w:space="0" w:color="auto"/>
            </w:tcBorders>
            <w:shd w:val="clear" w:color="auto" w:fill="FFFFFF"/>
            <w:vAlign w:val="bottom"/>
          </w:tcPr>
          <w:p w14:paraId="16D105D1" w14:textId="77777777" w:rsidR="00F35D43" w:rsidRPr="00AB4310" w:rsidRDefault="00F35D43" w:rsidP="00810372">
            <w:pPr>
              <w:widowControl w:val="0"/>
              <w:rPr>
                <w:lang w:bidi="ru-RU"/>
              </w:rPr>
            </w:pPr>
            <w:r w:rsidRPr="00AB4310">
              <w:rPr>
                <w:color w:val="000000"/>
                <w:shd w:val="clear" w:color="auto" w:fill="FFFFFF"/>
                <w:lang w:bidi="ru-RU"/>
              </w:rPr>
              <w:t>Периодические издания</w:t>
            </w:r>
          </w:p>
        </w:tc>
        <w:tc>
          <w:tcPr>
            <w:tcW w:w="2589" w:type="dxa"/>
            <w:tcBorders>
              <w:top w:val="single" w:sz="4" w:space="0" w:color="auto"/>
              <w:left w:val="single" w:sz="4" w:space="0" w:color="auto"/>
              <w:bottom w:val="single" w:sz="4" w:space="0" w:color="auto"/>
              <w:right w:val="single" w:sz="4" w:space="0" w:color="auto"/>
            </w:tcBorders>
            <w:shd w:val="clear" w:color="auto" w:fill="FFFFFF"/>
            <w:vAlign w:val="bottom"/>
          </w:tcPr>
          <w:p w14:paraId="6BD8E23D" w14:textId="77777777" w:rsidR="00F35D43" w:rsidRPr="009E6803" w:rsidRDefault="00F35D43" w:rsidP="00810372">
            <w:pPr>
              <w:widowControl w:val="0"/>
              <w:jc w:val="center"/>
              <w:rPr>
                <w:lang w:bidi="ru-RU"/>
              </w:rPr>
            </w:pPr>
            <w:r w:rsidRPr="009E6803">
              <w:rPr>
                <w:lang w:bidi="ru-RU"/>
              </w:rPr>
              <w:t>802</w:t>
            </w:r>
          </w:p>
        </w:tc>
      </w:tr>
    </w:tbl>
    <w:p w14:paraId="22AD4979" w14:textId="77777777" w:rsidR="00F35D43" w:rsidRDefault="00F35D43" w:rsidP="00F35D43">
      <w:pPr>
        <w:widowControl w:val="0"/>
        <w:ind w:firstLine="709"/>
        <w:jc w:val="both"/>
        <w:rPr>
          <w:sz w:val="28"/>
          <w:szCs w:val="28"/>
          <w:lang w:bidi="ru-RU"/>
        </w:rPr>
      </w:pPr>
    </w:p>
    <w:p w14:paraId="6CE863B9" w14:textId="77777777" w:rsidR="00F35D43" w:rsidRPr="00DF2A15" w:rsidRDefault="00F35D43" w:rsidP="00F35D43">
      <w:pPr>
        <w:widowControl w:val="0"/>
        <w:ind w:firstLine="709"/>
        <w:jc w:val="both"/>
        <w:rPr>
          <w:sz w:val="28"/>
          <w:szCs w:val="28"/>
          <w:lang w:bidi="ru-RU"/>
        </w:rPr>
      </w:pPr>
      <w:r w:rsidRPr="00DF2A15">
        <w:rPr>
          <w:sz w:val="28"/>
          <w:szCs w:val="28"/>
          <w:lang w:bidi="ru-RU"/>
        </w:rPr>
        <w:t xml:space="preserve">Доступ к библиографической информации осуществляется через традиционную систему бумажных каталогов и картотек. В читальном зале и кабинете </w:t>
      </w:r>
      <w:r w:rsidRPr="006C3C54">
        <w:rPr>
          <w:sz w:val="28"/>
          <w:szCs w:val="28"/>
          <w:lang w:bidi="ru-RU"/>
        </w:rPr>
        <w:t>информатики и информационных технологий</w:t>
      </w:r>
      <w:r w:rsidRPr="00DF2A15">
        <w:rPr>
          <w:sz w:val="28"/>
          <w:szCs w:val="28"/>
          <w:lang w:bidi="ru-RU"/>
        </w:rPr>
        <w:t xml:space="preserve"> студенты и преподаватели имеют доступ к информационным СПС «Консультант Плюс» и «Гарант-Пермь». В читальном зале предоставляется бесплатный Интернет.</w:t>
      </w:r>
    </w:p>
    <w:p w14:paraId="2A4695F6" w14:textId="77777777" w:rsidR="00F35D43" w:rsidRDefault="00F35D43" w:rsidP="00F35D43">
      <w:pPr>
        <w:widowControl w:val="0"/>
        <w:ind w:firstLine="709"/>
        <w:jc w:val="both"/>
        <w:rPr>
          <w:iCs/>
          <w:sz w:val="28"/>
          <w:szCs w:val="28"/>
          <w:lang w:bidi="ru-RU"/>
        </w:rPr>
      </w:pPr>
      <w:r w:rsidRPr="00DF2A15">
        <w:rPr>
          <w:iCs/>
          <w:sz w:val="28"/>
          <w:szCs w:val="28"/>
          <w:lang w:bidi="ru-RU"/>
        </w:rPr>
        <w:t>Анализ фондов и его пополнения показал, что 100% учебных дисциплин обеспечены печатными и/или электронными изданиями в количестве - не менее 0,5 экземпляра основной и дополнительной литературы на одного обучающегося.</w:t>
      </w:r>
    </w:p>
    <w:p w14:paraId="70F3CB9E" w14:textId="77777777" w:rsidR="00F35D43" w:rsidRPr="00DF2A15" w:rsidRDefault="00F35D43" w:rsidP="00F35D43">
      <w:pPr>
        <w:widowControl w:val="0"/>
        <w:ind w:firstLine="709"/>
        <w:jc w:val="both"/>
        <w:rPr>
          <w:sz w:val="28"/>
          <w:szCs w:val="28"/>
          <w:lang w:bidi="ru-RU"/>
        </w:rPr>
      </w:pPr>
      <w:r w:rsidRPr="00DF2A15">
        <w:rPr>
          <w:color w:val="000000"/>
          <w:sz w:val="28"/>
          <w:szCs w:val="28"/>
          <w:lang w:bidi="ru-RU"/>
        </w:rPr>
        <w:t>В читальном зале колледжа на протяжении всего года были организованы выставки литературы по различным тематикам.</w:t>
      </w:r>
    </w:p>
    <w:p w14:paraId="0A6EC5B3" w14:textId="77777777" w:rsidR="00554033" w:rsidRDefault="00554033" w:rsidP="006C3C54">
      <w:pPr>
        <w:widowControl w:val="0"/>
        <w:jc w:val="both"/>
        <w:rPr>
          <w:i/>
          <w:iCs/>
          <w:sz w:val="28"/>
          <w:szCs w:val="28"/>
          <w:lang w:bidi="ru-RU"/>
        </w:rPr>
      </w:pPr>
    </w:p>
    <w:bookmarkEnd w:id="22"/>
    <w:p w14:paraId="56A30B10" w14:textId="14F9A8AD" w:rsidR="00554033" w:rsidRPr="00EE0761" w:rsidRDefault="00554033" w:rsidP="00554033">
      <w:pPr>
        <w:pStyle w:val="ab"/>
        <w:numPr>
          <w:ilvl w:val="1"/>
          <w:numId w:val="20"/>
        </w:numPr>
        <w:jc w:val="center"/>
        <w:rPr>
          <w:rFonts w:ascii="Times New Roman" w:hAnsi="Times New Roman"/>
          <w:b/>
          <w:bCs/>
          <w:sz w:val="28"/>
          <w:szCs w:val="28"/>
        </w:rPr>
      </w:pPr>
      <w:r>
        <w:rPr>
          <w:rFonts w:ascii="Times New Roman" w:hAnsi="Times New Roman"/>
          <w:b/>
          <w:bCs/>
          <w:sz w:val="28"/>
          <w:szCs w:val="28"/>
        </w:rPr>
        <w:t>Материально-техническое обеспечение учебного процесса</w:t>
      </w:r>
    </w:p>
    <w:p w14:paraId="47EC5701" w14:textId="167E726B" w:rsidR="00554033" w:rsidRPr="006D15BE" w:rsidRDefault="00554033" w:rsidP="00554033">
      <w:pPr>
        <w:tabs>
          <w:tab w:val="left" w:pos="1276"/>
        </w:tabs>
        <w:ind w:firstLine="709"/>
        <w:jc w:val="both"/>
      </w:pPr>
      <w:r>
        <w:rPr>
          <w:sz w:val="28"/>
          <w:szCs w:val="28"/>
        </w:rPr>
        <w:t>Имеющаяся м</w:t>
      </w:r>
      <w:r w:rsidRPr="006D15BE">
        <w:rPr>
          <w:sz w:val="28"/>
          <w:szCs w:val="28"/>
        </w:rPr>
        <w:t>атериально-техническая и учебно-лабораторная база АНО ПО «П</w:t>
      </w:r>
      <w:r>
        <w:rPr>
          <w:sz w:val="28"/>
          <w:szCs w:val="28"/>
        </w:rPr>
        <w:t>ГТК</w:t>
      </w:r>
      <w:r w:rsidRPr="006D15BE">
        <w:rPr>
          <w:sz w:val="28"/>
          <w:szCs w:val="28"/>
        </w:rPr>
        <w:t>» позволяют качественно решать задачи учебного процесса по всем реализу</w:t>
      </w:r>
      <w:r w:rsidRPr="000B38BA">
        <w:rPr>
          <w:b/>
          <w:sz w:val="28"/>
          <w:szCs w:val="28"/>
        </w:rPr>
        <w:t>е</w:t>
      </w:r>
      <w:r w:rsidRPr="006D15BE">
        <w:rPr>
          <w:sz w:val="28"/>
          <w:szCs w:val="28"/>
        </w:rPr>
        <w:t>мым программам</w:t>
      </w:r>
      <w:r>
        <w:rPr>
          <w:sz w:val="28"/>
          <w:szCs w:val="28"/>
        </w:rPr>
        <w:t xml:space="preserve"> подготовки специалистов среднего звена</w:t>
      </w:r>
      <w:r w:rsidRPr="006D15BE">
        <w:t>.</w:t>
      </w:r>
      <w:r>
        <w:t xml:space="preserve"> </w:t>
      </w:r>
      <w:r>
        <w:rPr>
          <w:sz w:val="28"/>
          <w:szCs w:val="28"/>
        </w:rPr>
        <w:t xml:space="preserve">Вопросы совершенствования материально-технической базы </w:t>
      </w:r>
      <w:r w:rsidR="00286258">
        <w:rPr>
          <w:sz w:val="28"/>
          <w:szCs w:val="28"/>
        </w:rPr>
        <w:t>К</w:t>
      </w:r>
      <w:r>
        <w:rPr>
          <w:sz w:val="28"/>
          <w:szCs w:val="28"/>
        </w:rPr>
        <w:t>олледжа рассматриваются на заседаниях педагогического совета.</w:t>
      </w:r>
    </w:p>
    <w:p w14:paraId="50D2944F" w14:textId="5A701CFF" w:rsidR="00554033" w:rsidRDefault="00554033" w:rsidP="00554033">
      <w:pPr>
        <w:tabs>
          <w:tab w:val="left" w:pos="1276"/>
        </w:tabs>
        <w:ind w:firstLine="709"/>
        <w:jc w:val="both"/>
        <w:rPr>
          <w:sz w:val="28"/>
          <w:szCs w:val="28"/>
        </w:rPr>
      </w:pPr>
      <w:r w:rsidRPr="008B1AEB">
        <w:rPr>
          <w:sz w:val="28"/>
          <w:szCs w:val="28"/>
        </w:rPr>
        <w:t xml:space="preserve">Согласно договора </w:t>
      </w:r>
      <w:r w:rsidRPr="001C03DA">
        <w:rPr>
          <w:sz w:val="28"/>
          <w:szCs w:val="28"/>
        </w:rPr>
        <w:t xml:space="preserve">аренды нежилых помещений от 28.07.2022 (до 31.07.2027) – </w:t>
      </w:r>
      <w:r>
        <w:rPr>
          <w:sz w:val="28"/>
          <w:szCs w:val="28"/>
        </w:rPr>
        <w:t>1048,1</w:t>
      </w:r>
      <w:r w:rsidRPr="001C03DA">
        <w:rPr>
          <w:sz w:val="28"/>
          <w:szCs w:val="28"/>
        </w:rPr>
        <w:t xml:space="preserve"> кв.</w:t>
      </w:r>
      <w:r>
        <w:rPr>
          <w:sz w:val="28"/>
          <w:szCs w:val="28"/>
        </w:rPr>
        <w:t xml:space="preserve"> </w:t>
      </w:r>
      <w:r w:rsidR="00286258" w:rsidRPr="001C03DA">
        <w:rPr>
          <w:sz w:val="28"/>
          <w:szCs w:val="28"/>
        </w:rPr>
        <w:t>м.</w:t>
      </w:r>
      <w:r w:rsidR="00286258">
        <w:rPr>
          <w:sz w:val="28"/>
          <w:szCs w:val="28"/>
        </w:rPr>
        <w:t xml:space="preserve"> </w:t>
      </w:r>
      <w:r w:rsidRPr="001C03DA">
        <w:rPr>
          <w:sz w:val="28"/>
          <w:szCs w:val="28"/>
        </w:rPr>
        <w:t>Субаренда -  Договор субаренды нежилых помещений от 01.11.2022</w:t>
      </w:r>
      <w:r>
        <w:rPr>
          <w:sz w:val="28"/>
          <w:szCs w:val="28"/>
        </w:rPr>
        <w:t xml:space="preserve"> </w:t>
      </w:r>
      <w:r w:rsidRPr="001C03DA">
        <w:rPr>
          <w:sz w:val="28"/>
          <w:szCs w:val="28"/>
        </w:rPr>
        <w:t xml:space="preserve">(до 30.09.2023) – </w:t>
      </w:r>
      <w:r>
        <w:rPr>
          <w:sz w:val="28"/>
          <w:szCs w:val="28"/>
        </w:rPr>
        <w:t>659,6</w:t>
      </w:r>
      <w:r w:rsidRPr="001C03DA">
        <w:rPr>
          <w:sz w:val="28"/>
          <w:szCs w:val="28"/>
        </w:rPr>
        <w:t xml:space="preserve"> кв.</w:t>
      </w:r>
      <w:r w:rsidR="00286258" w:rsidRPr="00286258">
        <w:rPr>
          <w:sz w:val="28"/>
          <w:szCs w:val="28"/>
        </w:rPr>
        <w:t xml:space="preserve"> </w:t>
      </w:r>
      <w:r w:rsidR="00286258" w:rsidRPr="001C03DA">
        <w:rPr>
          <w:sz w:val="28"/>
          <w:szCs w:val="28"/>
        </w:rPr>
        <w:t>м.</w:t>
      </w:r>
    </w:p>
    <w:p w14:paraId="39907776" w14:textId="4B89F6D7" w:rsidR="00554033" w:rsidRDefault="00554033" w:rsidP="00554033">
      <w:pPr>
        <w:tabs>
          <w:tab w:val="left" w:pos="1276"/>
        </w:tabs>
        <w:ind w:firstLine="709"/>
        <w:jc w:val="both"/>
        <w:rPr>
          <w:sz w:val="28"/>
          <w:szCs w:val="28"/>
        </w:rPr>
      </w:pPr>
      <w:r w:rsidRPr="008B1AEB">
        <w:rPr>
          <w:sz w:val="28"/>
          <w:szCs w:val="28"/>
        </w:rPr>
        <w:t xml:space="preserve">Колледж располагает помещениями общей площадью </w:t>
      </w:r>
      <w:r>
        <w:rPr>
          <w:sz w:val="28"/>
          <w:szCs w:val="28"/>
        </w:rPr>
        <w:t>1707,7</w:t>
      </w:r>
      <w:r w:rsidRPr="008B1AEB">
        <w:rPr>
          <w:sz w:val="28"/>
          <w:szCs w:val="28"/>
        </w:rPr>
        <w:t xml:space="preserve"> квадратных метра</w:t>
      </w:r>
      <w:r>
        <w:rPr>
          <w:sz w:val="28"/>
          <w:szCs w:val="28"/>
        </w:rPr>
        <w:t xml:space="preserve">, что составляет 6,3 кв. </w:t>
      </w:r>
      <w:r w:rsidR="00286258">
        <w:rPr>
          <w:sz w:val="28"/>
          <w:szCs w:val="28"/>
        </w:rPr>
        <w:t xml:space="preserve">м. </w:t>
      </w:r>
      <w:r>
        <w:rPr>
          <w:sz w:val="28"/>
          <w:szCs w:val="28"/>
        </w:rPr>
        <w:t>на одного человека с учетом двухсменной организации учебного процесса. Данная площадь включает</w:t>
      </w:r>
      <w:r w:rsidRPr="008B1AEB">
        <w:rPr>
          <w:sz w:val="28"/>
          <w:szCs w:val="28"/>
        </w:rPr>
        <w:t xml:space="preserve"> </w:t>
      </w:r>
      <w:r>
        <w:rPr>
          <w:sz w:val="28"/>
          <w:szCs w:val="28"/>
        </w:rPr>
        <w:t>у</w:t>
      </w:r>
      <w:r w:rsidRPr="008B1AEB">
        <w:rPr>
          <w:sz w:val="28"/>
          <w:szCs w:val="28"/>
        </w:rPr>
        <w:t>чебны</w:t>
      </w:r>
      <w:r>
        <w:rPr>
          <w:sz w:val="28"/>
          <w:szCs w:val="28"/>
        </w:rPr>
        <w:t>е и</w:t>
      </w:r>
      <w:r w:rsidRPr="008B1AEB">
        <w:rPr>
          <w:sz w:val="28"/>
          <w:szCs w:val="28"/>
        </w:rPr>
        <w:t xml:space="preserve"> </w:t>
      </w:r>
      <w:r>
        <w:rPr>
          <w:sz w:val="28"/>
          <w:szCs w:val="28"/>
        </w:rPr>
        <w:t>у</w:t>
      </w:r>
      <w:r w:rsidRPr="000B38BA">
        <w:rPr>
          <w:sz w:val="28"/>
          <w:szCs w:val="28"/>
        </w:rPr>
        <w:t>чебно-лабораторны</w:t>
      </w:r>
      <w:r>
        <w:rPr>
          <w:sz w:val="28"/>
          <w:szCs w:val="28"/>
        </w:rPr>
        <w:t>е</w:t>
      </w:r>
      <w:r w:rsidRPr="008B1AEB">
        <w:rPr>
          <w:sz w:val="28"/>
          <w:szCs w:val="28"/>
        </w:rPr>
        <w:t xml:space="preserve"> помещения</w:t>
      </w:r>
      <w:r>
        <w:rPr>
          <w:sz w:val="28"/>
          <w:szCs w:val="28"/>
        </w:rPr>
        <w:t>,</w:t>
      </w:r>
      <w:r w:rsidRPr="000B38BA">
        <w:rPr>
          <w:sz w:val="28"/>
          <w:szCs w:val="28"/>
        </w:rPr>
        <w:t xml:space="preserve"> </w:t>
      </w:r>
      <w:r>
        <w:rPr>
          <w:sz w:val="28"/>
          <w:szCs w:val="28"/>
        </w:rPr>
        <w:t>а</w:t>
      </w:r>
      <w:r w:rsidRPr="000B38BA">
        <w:rPr>
          <w:sz w:val="28"/>
          <w:szCs w:val="28"/>
        </w:rPr>
        <w:t>дминистративны</w:t>
      </w:r>
      <w:r>
        <w:rPr>
          <w:sz w:val="28"/>
          <w:szCs w:val="28"/>
        </w:rPr>
        <w:t>е</w:t>
      </w:r>
      <w:r w:rsidRPr="000B38BA">
        <w:rPr>
          <w:sz w:val="28"/>
          <w:szCs w:val="28"/>
        </w:rPr>
        <w:t xml:space="preserve"> помещения</w:t>
      </w:r>
      <w:r>
        <w:rPr>
          <w:sz w:val="28"/>
          <w:szCs w:val="28"/>
        </w:rPr>
        <w:t xml:space="preserve">. </w:t>
      </w:r>
    </w:p>
    <w:p w14:paraId="7643BEC2" w14:textId="6FF508A4" w:rsidR="00554033" w:rsidRPr="00730C5D" w:rsidRDefault="00554033" w:rsidP="00554033">
      <w:pPr>
        <w:tabs>
          <w:tab w:val="left" w:pos="1276"/>
        </w:tabs>
        <w:ind w:firstLine="709"/>
        <w:jc w:val="both"/>
        <w:rPr>
          <w:sz w:val="28"/>
          <w:szCs w:val="28"/>
        </w:rPr>
      </w:pPr>
      <w:r w:rsidRPr="00730C5D">
        <w:rPr>
          <w:sz w:val="28"/>
          <w:szCs w:val="28"/>
        </w:rPr>
        <w:t xml:space="preserve">В 2022 году получено санитарно-эпидемиологическое заключение № 59.55.17.000.М.001800.12.22 от 09.12.2022 о соответствии условий организации образовательной деятельности </w:t>
      </w:r>
      <w:r w:rsidR="00286258">
        <w:rPr>
          <w:sz w:val="28"/>
          <w:szCs w:val="28"/>
        </w:rPr>
        <w:t>К</w:t>
      </w:r>
      <w:r w:rsidRPr="00730C5D">
        <w:rPr>
          <w:sz w:val="28"/>
          <w:szCs w:val="28"/>
        </w:rPr>
        <w:t>олледжа государственным санитарно-эпидемиологическим правилам и нормативам.</w:t>
      </w:r>
    </w:p>
    <w:p w14:paraId="1FFA10F7" w14:textId="6D8FD493" w:rsidR="00554033" w:rsidRDefault="00554033" w:rsidP="00554033">
      <w:pPr>
        <w:tabs>
          <w:tab w:val="left" w:pos="1276"/>
        </w:tabs>
        <w:ind w:firstLine="709"/>
        <w:jc w:val="both"/>
        <w:rPr>
          <w:sz w:val="28"/>
          <w:szCs w:val="28"/>
        </w:rPr>
      </w:pPr>
      <w:r w:rsidRPr="00134795">
        <w:rPr>
          <w:sz w:val="28"/>
          <w:szCs w:val="28"/>
        </w:rPr>
        <w:t xml:space="preserve">Колледж располагает </w:t>
      </w:r>
      <w:r w:rsidR="00F35D43" w:rsidRPr="00134795">
        <w:rPr>
          <w:sz w:val="28"/>
          <w:szCs w:val="28"/>
        </w:rPr>
        <w:t>тремя</w:t>
      </w:r>
      <w:r w:rsidRPr="00134795">
        <w:rPr>
          <w:sz w:val="28"/>
          <w:szCs w:val="28"/>
        </w:rPr>
        <w:t xml:space="preserve"> компьютерными классами (</w:t>
      </w:r>
      <w:r w:rsidR="00134795" w:rsidRPr="00134795">
        <w:rPr>
          <w:sz w:val="28"/>
          <w:szCs w:val="28"/>
        </w:rPr>
        <w:t>63</w:t>
      </w:r>
      <w:r w:rsidRPr="00134795">
        <w:rPr>
          <w:sz w:val="28"/>
          <w:szCs w:val="28"/>
        </w:rPr>
        <w:t xml:space="preserve"> рабоч</w:t>
      </w:r>
      <w:r w:rsidR="00134795" w:rsidRPr="00134795">
        <w:rPr>
          <w:sz w:val="28"/>
          <w:szCs w:val="28"/>
        </w:rPr>
        <w:t>их</w:t>
      </w:r>
      <w:r w:rsidRPr="00134795">
        <w:rPr>
          <w:sz w:val="28"/>
          <w:szCs w:val="28"/>
        </w:rPr>
        <w:t xml:space="preserve"> мест)</w:t>
      </w:r>
      <w:r>
        <w:rPr>
          <w:sz w:val="28"/>
          <w:szCs w:val="28"/>
        </w:rPr>
        <w:t xml:space="preserve"> </w:t>
      </w:r>
      <w:r w:rsidRPr="006D15BE">
        <w:rPr>
          <w:sz w:val="28"/>
          <w:szCs w:val="28"/>
        </w:rPr>
        <w:t xml:space="preserve">с высокоскоростным доступом в сеть Интернет, библиотекой, </w:t>
      </w:r>
      <w:r w:rsidRPr="00BA017E">
        <w:rPr>
          <w:sz w:val="28"/>
          <w:szCs w:val="28"/>
        </w:rPr>
        <w:t xml:space="preserve">актовым залом. </w:t>
      </w:r>
    </w:p>
    <w:p w14:paraId="57698A34" w14:textId="755942EC" w:rsidR="00554033" w:rsidRDefault="00554033" w:rsidP="00554033">
      <w:pPr>
        <w:tabs>
          <w:tab w:val="left" w:pos="1276"/>
        </w:tabs>
        <w:ind w:firstLine="709"/>
        <w:jc w:val="both"/>
        <w:rPr>
          <w:sz w:val="28"/>
          <w:szCs w:val="28"/>
        </w:rPr>
      </w:pPr>
      <w:r w:rsidRPr="00B8052D">
        <w:rPr>
          <w:sz w:val="28"/>
          <w:szCs w:val="28"/>
        </w:rPr>
        <w:t xml:space="preserve">Для реализации образовательных программ в распоряжении </w:t>
      </w:r>
      <w:r w:rsidR="00286258">
        <w:rPr>
          <w:sz w:val="28"/>
          <w:szCs w:val="28"/>
        </w:rPr>
        <w:t>К</w:t>
      </w:r>
      <w:r w:rsidRPr="00B8052D">
        <w:rPr>
          <w:sz w:val="28"/>
          <w:szCs w:val="28"/>
        </w:rPr>
        <w:t xml:space="preserve">олледжа </w:t>
      </w:r>
      <w:r w:rsidR="00B8052D" w:rsidRPr="00B8052D">
        <w:rPr>
          <w:sz w:val="28"/>
          <w:szCs w:val="28"/>
        </w:rPr>
        <w:t>14</w:t>
      </w:r>
      <w:r w:rsidRPr="00B8052D">
        <w:rPr>
          <w:sz w:val="28"/>
          <w:szCs w:val="28"/>
        </w:rPr>
        <w:t xml:space="preserve"> учебных кабинетов и аудиторий.</w:t>
      </w:r>
    </w:p>
    <w:p w14:paraId="06E7C8C2" w14:textId="13C33CA5" w:rsidR="00554033" w:rsidRPr="008C7132" w:rsidRDefault="00554033" w:rsidP="00554033">
      <w:pPr>
        <w:tabs>
          <w:tab w:val="left" w:pos="1276"/>
        </w:tabs>
        <w:ind w:firstLine="567"/>
        <w:jc w:val="both"/>
        <w:rPr>
          <w:sz w:val="28"/>
          <w:szCs w:val="28"/>
        </w:rPr>
      </w:pPr>
      <w:r w:rsidRPr="00CE1D7A">
        <w:rPr>
          <w:sz w:val="28"/>
          <w:szCs w:val="28"/>
        </w:rPr>
        <w:t xml:space="preserve">Для проведения занятий по физической культуре и спорту на основании договора по оказанию услуг по организации и проведению академических занятий на площадке общефизической подготовки в учебно-лабораторном корпусе кафедры физического воспитания ФГБОУ ВО «Пермского  государственного аграрно-технологического университета имени Д. Н. Прянишникова», обучающиеся </w:t>
      </w:r>
      <w:r w:rsidR="00286258">
        <w:rPr>
          <w:sz w:val="28"/>
          <w:szCs w:val="28"/>
        </w:rPr>
        <w:t>К</w:t>
      </w:r>
      <w:r w:rsidRPr="00CE1D7A">
        <w:rPr>
          <w:sz w:val="28"/>
          <w:szCs w:val="28"/>
        </w:rPr>
        <w:t>олледжа пользуются легкоатлетическим манежем с двумя площадками для мини-футбола, ямой для прыжков в длину и универсальной спортивной площадкой.</w:t>
      </w:r>
    </w:p>
    <w:p w14:paraId="050D621E" w14:textId="51BABBBB" w:rsidR="00554033" w:rsidRDefault="00554033" w:rsidP="00554033">
      <w:pPr>
        <w:ind w:firstLine="709"/>
        <w:jc w:val="both"/>
      </w:pPr>
      <w:r>
        <w:rPr>
          <w:sz w:val="28"/>
          <w:szCs w:val="28"/>
        </w:rPr>
        <w:t>У</w:t>
      </w:r>
      <w:r w:rsidRPr="00BA017E">
        <w:rPr>
          <w:sz w:val="28"/>
          <w:szCs w:val="28"/>
        </w:rPr>
        <w:t>чебны</w:t>
      </w:r>
      <w:r>
        <w:rPr>
          <w:sz w:val="28"/>
          <w:szCs w:val="28"/>
        </w:rPr>
        <w:t>е</w:t>
      </w:r>
      <w:r w:rsidRPr="007567C0">
        <w:rPr>
          <w:sz w:val="28"/>
          <w:szCs w:val="28"/>
        </w:rPr>
        <w:t xml:space="preserve"> </w:t>
      </w:r>
      <w:r>
        <w:rPr>
          <w:sz w:val="28"/>
          <w:szCs w:val="28"/>
        </w:rPr>
        <w:t xml:space="preserve">кабинеты в </w:t>
      </w:r>
      <w:r w:rsidR="00286258">
        <w:rPr>
          <w:sz w:val="28"/>
          <w:szCs w:val="28"/>
        </w:rPr>
        <w:t>К</w:t>
      </w:r>
      <w:r>
        <w:rPr>
          <w:sz w:val="28"/>
          <w:szCs w:val="28"/>
        </w:rPr>
        <w:t xml:space="preserve">олледже </w:t>
      </w:r>
      <w:r w:rsidRPr="007567C0">
        <w:rPr>
          <w:sz w:val="28"/>
          <w:szCs w:val="28"/>
        </w:rPr>
        <w:t>оснащены мультимедийными комплексами и техническими средствами для проведения лекций, семинаров и практических занятий (компьютеры, видеотехника и др., используемыми в подготовке студентов)</w:t>
      </w:r>
      <w:r w:rsidRPr="007567C0">
        <w:t>.</w:t>
      </w:r>
    </w:p>
    <w:p w14:paraId="6D79CFBE" w14:textId="77777777" w:rsidR="00554033" w:rsidRPr="002A0741" w:rsidRDefault="00554033" w:rsidP="00554033">
      <w:pPr>
        <w:ind w:firstLine="709"/>
        <w:jc w:val="both"/>
        <w:rPr>
          <w:sz w:val="28"/>
          <w:szCs w:val="28"/>
        </w:rPr>
      </w:pPr>
      <w:r w:rsidRPr="002A0741">
        <w:rPr>
          <w:sz w:val="28"/>
          <w:szCs w:val="28"/>
        </w:rPr>
        <w:t>Лаборатори</w:t>
      </w:r>
      <w:r>
        <w:rPr>
          <w:sz w:val="28"/>
          <w:szCs w:val="28"/>
        </w:rPr>
        <w:t>я и кабинеты</w:t>
      </w:r>
      <w:r w:rsidRPr="002A0741">
        <w:rPr>
          <w:sz w:val="28"/>
          <w:szCs w:val="28"/>
        </w:rPr>
        <w:t xml:space="preserve"> кафедры дизайна оснащены</w:t>
      </w:r>
      <w:r>
        <w:rPr>
          <w:sz w:val="28"/>
          <w:szCs w:val="28"/>
        </w:rPr>
        <w:t xml:space="preserve"> необходимым оборудованием: </w:t>
      </w:r>
      <w:r w:rsidRPr="002A0741">
        <w:rPr>
          <w:sz w:val="28"/>
          <w:szCs w:val="28"/>
        </w:rPr>
        <w:t>мольбертами, места</w:t>
      </w:r>
      <w:r>
        <w:rPr>
          <w:sz w:val="28"/>
          <w:szCs w:val="28"/>
        </w:rPr>
        <w:t>ми</w:t>
      </w:r>
      <w:r w:rsidRPr="002A0741">
        <w:rPr>
          <w:sz w:val="28"/>
          <w:szCs w:val="28"/>
        </w:rPr>
        <w:t xml:space="preserve"> для хранения текущих работ, стеллаж</w:t>
      </w:r>
      <w:r>
        <w:rPr>
          <w:sz w:val="28"/>
          <w:szCs w:val="28"/>
        </w:rPr>
        <w:t>ами</w:t>
      </w:r>
      <w:r w:rsidRPr="002A0741">
        <w:rPr>
          <w:sz w:val="28"/>
          <w:szCs w:val="28"/>
        </w:rPr>
        <w:t xml:space="preserve"> для макетов и графических работ,</w:t>
      </w:r>
      <w:r>
        <w:rPr>
          <w:sz w:val="28"/>
          <w:szCs w:val="28"/>
        </w:rPr>
        <w:t xml:space="preserve"> стеллажами для планшетов,</w:t>
      </w:r>
      <w:r w:rsidRPr="002A0741">
        <w:rPr>
          <w:sz w:val="28"/>
          <w:szCs w:val="28"/>
        </w:rPr>
        <w:t xml:space="preserve"> стол</w:t>
      </w:r>
      <w:r>
        <w:rPr>
          <w:sz w:val="28"/>
          <w:szCs w:val="28"/>
        </w:rPr>
        <w:t>ами</w:t>
      </w:r>
      <w:r w:rsidRPr="002A0741">
        <w:rPr>
          <w:sz w:val="28"/>
          <w:szCs w:val="28"/>
        </w:rPr>
        <w:t xml:space="preserve"> для макетирования и моделирования</w:t>
      </w:r>
      <w:r>
        <w:rPr>
          <w:sz w:val="28"/>
          <w:szCs w:val="28"/>
        </w:rPr>
        <w:t>,</w:t>
      </w:r>
      <w:r w:rsidRPr="0018551A">
        <w:rPr>
          <w:sz w:val="28"/>
          <w:szCs w:val="28"/>
        </w:rPr>
        <w:t xml:space="preserve"> места</w:t>
      </w:r>
      <w:r>
        <w:rPr>
          <w:sz w:val="28"/>
          <w:szCs w:val="28"/>
        </w:rPr>
        <w:t>ми</w:t>
      </w:r>
      <w:r w:rsidRPr="0018551A">
        <w:rPr>
          <w:sz w:val="28"/>
          <w:szCs w:val="28"/>
        </w:rPr>
        <w:t xml:space="preserve"> для хранения наглядных пособий, </w:t>
      </w:r>
      <w:r>
        <w:rPr>
          <w:sz w:val="28"/>
          <w:szCs w:val="28"/>
        </w:rPr>
        <w:t xml:space="preserve">расходными </w:t>
      </w:r>
      <w:r w:rsidRPr="0018551A">
        <w:rPr>
          <w:sz w:val="28"/>
          <w:szCs w:val="28"/>
        </w:rPr>
        <w:t>материал</w:t>
      </w:r>
      <w:r>
        <w:rPr>
          <w:sz w:val="28"/>
          <w:szCs w:val="28"/>
        </w:rPr>
        <w:t>ами</w:t>
      </w:r>
      <w:r w:rsidRPr="0018551A">
        <w:rPr>
          <w:sz w:val="28"/>
          <w:szCs w:val="28"/>
        </w:rPr>
        <w:t>, чертежны</w:t>
      </w:r>
      <w:r>
        <w:rPr>
          <w:sz w:val="28"/>
          <w:szCs w:val="28"/>
        </w:rPr>
        <w:t>ми</w:t>
      </w:r>
      <w:r w:rsidRPr="0018551A">
        <w:rPr>
          <w:sz w:val="28"/>
          <w:szCs w:val="28"/>
        </w:rPr>
        <w:t xml:space="preserve"> инструмент</w:t>
      </w:r>
      <w:r>
        <w:rPr>
          <w:sz w:val="28"/>
          <w:szCs w:val="28"/>
        </w:rPr>
        <w:t>ами</w:t>
      </w:r>
      <w:r w:rsidRPr="0018551A">
        <w:rPr>
          <w:sz w:val="28"/>
          <w:szCs w:val="28"/>
        </w:rPr>
        <w:t>.</w:t>
      </w:r>
      <w:r>
        <w:rPr>
          <w:sz w:val="28"/>
          <w:szCs w:val="28"/>
        </w:rPr>
        <w:t xml:space="preserve"> В кабинете рисунка и живописи имеются</w:t>
      </w:r>
      <w:r w:rsidRPr="0018551A">
        <w:rPr>
          <w:sz w:val="28"/>
          <w:szCs w:val="28"/>
        </w:rPr>
        <w:t xml:space="preserve"> стеллажи для реквизита, постановочный фонд, постановочные столы, выставочные плоскости, софиты</w:t>
      </w:r>
      <w:r>
        <w:rPr>
          <w:sz w:val="28"/>
          <w:szCs w:val="28"/>
        </w:rPr>
        <w:t>.</w:t>
      </w:r>
    </w:p>
    <w:p w14:paraId="7523AAB9" w14:textId="1ADE0002" w:rsidR="00554033" w:rsidRDefault="00554033" w:rsidP="00554033">
      <w:pPr>
        <w:shd w:val="clear" w:color="auto" w:fill="FFFFFF" w:themeFill="background1"/>
        <w:autoSpaceDE w:val="0"/>
        <w:autoSpaceDN w:val="0"/>
        <w:adjustRightInd w:val="0"/>
        <w:ind w:firstLine="709"/>
        <w:jc w:val="both"/>
        <w:rPr>
          <w:sz w:val="28"/>
          <w:szCs w:val="28"/>
        </w:rPr>
      </w:pPr>
      <w:r>
        <w:rPr>
          <w:sz w:val="28"/>
          <w:szCs w:val="28"/>
        </w:rPr>
        <w:t>Кафедра правовых дисциплин</w:t>
      </w:r>
      <w:r w:rsidRPr="00D30507">
        <w:rPr>
          <w:sz w:val="28"/>
          <w:szCs w:val="28"/>
        </w:rPr>
        <w:t xml:space="preserve"> имеет в своем распоряжении зал судебных заседаний. </w:t>
      </w:r>
      <w:r>
        <w:rPr>
          <w:sz w:val="28"/>
          <w:szCs w:val="28"/>
        </w:rPr>
        <w:t xml:space="preserve">Учебные кабинеты оснащены </w:t>
      </w:r>
      <w:r w:rsidRPr="00FD2945">
        <w:rPr>
          <w:sz w:val="28"/>
          <w:szCs w:val="28"/>
        </w:rPr>
        <w:t>учебно-информационными стендами, проекторами, экранами. Студенты могут пользоваться</w:t>
      </w:r>
      <w:r>
        <w:rPr>
          <w:sz w:val="28"/>
          <w:szCs w:val="28"/>
        </w:rPr>
        <w:t xml:space="preserve"> </w:t>
      </w:r>
      <w:r w:rsidRPr="00FD2945">
        <w:rPr>
          <w:sz w:val="28"/>
          <w:szCs w:val="28"/>
        </w:rPr>
        <w:t>ЭБС «IPR Books»,</w:t>
      </w:r>
      <w:r>
        <w:rPr>
          <w:sz w:val="28"/>
          <w:szCs w:val="28"/>
        </w:rPr>
        <w:t xml:space="preserve"> </w:t>
      </w:r>
      <w:r w:rsidRPr="00FD2945">
        <w:rPr>
          <w:sz w:val="28"/>
          <w:szCs w:val="28"/>
        </w:rPr>
        <w:t>информационно-правовым порталом «Гарант»,</w:t>
      </w:r>
      <w:r>
        <w:rPr>
          <w:sz w:val="28"/>
          <w:szCs w:val="28"/>
        </w:rPr>
        <w:t xml:space="preserve"> </w:t>
      </w:r>
      <w:r w:rsidRPr="00FD2945">
        <w:rPr>
          <w:sz w:val="28"/>
          <w:szCs w:val="28"/>
        </w:rPr>
        <w:t>информационно справочной системой «Консультант Плюс</w:t>
      </w:r>
      <w:r w:rsidR="00E30845">
        <w:rPr>
          <w:sz w:val="28"/>
          <w:szCs w:val="28"/>
        </w:rPr>
        <w:t>»</w:t>
      </w:r>
      <w:r w:rsidRPr="00FD2945">
        <w:rPr>
          <w:sz w:val="28"/>
          <w:szCs w:val="28"/>
        </w:rPr>
        <w:t>.</w:t>
      </w:r>
    </w:p>
    <w:p w14:paraId="74598167" w14:textId="0AD1F110" w:rsidR="00554033" w:rsidRDefault="00554033" w:rsidP="00554033">
      <w:pPr>
        <w:pStyle w:val="TableParagraph"/>
        <w:ind w:firstLine="709"/>
        <w:jc w:val="both"/>
        <w:rPr>
          <w:sz w:val="28"/>
          <w:szCs w:val="28"/>
        </w:rPr>
      </w:pPr>
      <w:r w:rsidRPr="00B8052D">
        <w:rPr>
          <w:rFonts w:eastAsia="Times New Roman"/>
          <w:sz w:val="28"/>
          <w:szCs w:val="28"/>
        </w:rPr>
        <w:t>Лаборатория информатики и информационных технологий в профессиональной деятельности имеет 2</w:t>
      </w:r>
      <w:r w:rsidR="00134795" w:rsidRPr="00B8052D">
        <w:rPr>
          <w:rFonts w:eastAsia="Times New Roman"/>
          <w:sz w:val="28"/>
          <w:szCs w:val="28"/>
        </w:rPr>
        <w:t>4</w:t>
      </w:r>
      <w:r w:rsidRPr="00B8052D">
        <w:rPr>
          <w:rFonts w:eastAsia="Times New Roman"/>
          <w:sz w:val="28"/>
          <w:szCs w:val="28"/>
        </w:rPr>
        <w:t xml:space="preserve"> </w:t>
      </w:r>
      <w:r w:rsidRPr="00B8052D">
        <w:rPr>
          <w:sz w:val="28"/>
          <w:szCs w:val="28"/>
        </w:rPr>
        <w:t>оборудованных рабочих мест, комплект лицензионного программного обеспечения (Microsoft Windows, Microsoft Office, Microsoft Access, Microsoft Visual Studio, Microsoft Windows XP Home Edition), информационно-правовой портал «Гарант», информационная справочную систему «Консультант Плюс», ЭБС «IPR Books», мультимедийный проектор, экран, принтер, информационные стенды, доску, учебные столы, стулья.</w:t>
      </w:r>
    </w:p>
    <w:p w14:paraId="28C6328C" w14:textId="77777777" w:rsidR="00554033" w:rsidRPr="00CE1D7A" w:rsidRDefault="00554033" w:rsidP="00554033">
      <w:pPr>
        <w:pStyle w:val="TableParagraph"/>
        <w:ind w:firstLine="709"/>
        <w:jc w:val="both"/>
        <w:rPr>
          <w:sz w:val="28"/>
          <w:szCs w:val="28"/>
        </w:rPr>
      </w:pPr>
      <w:r w:rsidRPr="00CE1D7A">
        <w:rPr>
          <w:sz w:val="28"/>
          <w:szCs w:val="28"/>
        </w:rPr>
        <w:t>Лаборатория Программирования и баз данных</w:t>
      </w:r>
      <w:r>
        <w:rPr>
          <w:sz w:val="28"/>
          <w:szCs w:val="28"/>
        </w:rPr>
        <w:t>,</w:t>
      </w:r>
      <w:r w:rsidRPr="00CE1D7A">
        <w:rPr>
          <w:sz w:val="28"/>
          <w:szCs w:val="28"/>
        </w:rPr>
        <w:t xml:space="preserve"> лаборатория Организации и принципов построения информационных систем</w:t>
      </w:r>
      <w:r>
        <w:rPr>
          <w:sz w:val="28"/>
          <w:szCs w:val="28"/>
        </w:rPr>
        <w:t>,</w:t>
      </w:r>
      <w:r w:rsidRPr="00CE1D7A">
        <w:rPr>
          <w:sz w:val="28"/>
          <w:szCs w:val="28"/>
        </w:rPr>
        <w:t xml:space="preserve"> лаборатория Информационных ресурсов</w:t>
      </w:r>
      <w:r>
        <w:rPr>
          <w:sz w:val="28"/>
          <w:szCs w:val="28"/>
        </w:rPr>
        <w:t xml:space="preserve">, </w:t>
      </w:r>
      <w:r w:rsidRPr="00CE1D7A">
        <w:rPr>
          <w:sz w:val="28"/>
          <w:szCs w:val="28"/>
        </w:rPr>
        <w:t xml:space="preserve"> лаборатория Разработки веб-приложений, студия Инженерной и компьютерной графики</w:t>
      </w:r>
      <w:r>
        <w:rPr>
          <w:sz w:val="28"/>
          <w:szCs w:val="28"/>
        </w:rPr>
        <w:t>,</w:t>
      </w:r>
      <w:r w:rsidRPr="00CE1D7A">
        <w:rPr>
          <w:sz w:val="28"/>
          <w:szCs w:val="28"/>
        </w:rPr>
        <w:t xml:space="preserve"> студия Разработки дизайна веб-приложений</w:t>
      </w:r>
      <w:r>
        <w:rPr>
          <w:sz w:val="28"/>
          <w:szCs w:val="28"/>
        </w:rPr>
        <w:t xml:space="preserve"> оборудованы лицензионным программным обеспечением, необходимым для реализации профессиональных учебных дисциплин.</w:t>
      </w:r>
    </w:p>
    <w:p w14:paraId="568DEE83" w14:textId="77777777" w:rsidR="00554033" w:rsidRDefault="00554033" w:rsidP="00554033">
      <w:pPr>
        <w:pStyle w:val="TableParagraph"/>
        <w:ind w:firstLine="709"/>
        <w:jc w:val="both"/>
        <w:rPr>
          <w:sz w:val="28"/>
          <w:szCs w:val="28"/>
        </w:rPr>
      </w:pPr>
      <w:r>
        <w:rPr>
          <w:sz w:val="28"/>
          <w:szCs w:val="28"/>
        </w:rPr>
        <w:t>Полигон мини-типография имеет в своём распоряжении оборудование для создания печатной продукции, брошурирования и тиражирования печатных изданий.</w:t>
      </w:r>
    </w:p>
    <w:p w14:paraId="1E0406A3" w14:textId="77777777" w:rsidR="00554033" w:rsidRDefault="00554033" w:rsidP="00554033">
      <w:pPr>
        <w:pStyle w:val="TableParagraph"/>
        <w:ind w:firstLine="709"/>
        <w:jc w:val="both"/>
        <w:rPr>
          <w:sz w:val="28"/>
          <w:szCs w:val="28"/>
        </w:rPr>
      </w:pPr>
      <w:r>
        <w:rPr>
          <w:sz w:val="28"/>
          <w:szCs w:val="28"/>
        </w:rPr>
        <w:t>Фото и видео студии оснащены необходимым осветительным оборудованием, фотофонами и хромокеем. Имеется необходимое оборудование для ведения фото и видео съёмки.</w:t>
      </w:r>
    </w:p>
    <w:p w14:paraId="1B7F5609" w14:textId="77777777" w:rsidR="00554033" w:rsidRPr="00586DEA" w:rsidRDefault="00554033" w:rsidP="00554033">
      <w:pPr>
        <w:pStyle w:val="TableParagraph"/>
        <w:ind w:firstLine="709"/>
        <w:jc w:val="both"/>
        <w:rPr>
          <w:sz w:val="28"/>
          <w:szCs w:val="28"/>
        </w:rPr>
      </w:pPr>
      <w:r>
        <w:rPr>
          <w:sz w:val="28"/>
          <w:szCs w:val="28"/>
        </w:rPr>
        <w:t>Лаборатория «Учебная бухгалтерия» располагает лицензионной учебной программой 1-С.</w:t>
      </w:r>
    </w:p>
    <w:p w14:paraId="7F14614C" w14:textId="77777777" w:rsidR="00554033" w:rsidRPr="00D30507" w:rsidRDefault="00554033" w:rsidP="00554033">
      <w:pPr>
        <w:autoSpaceDE w:val="0"/>
        <w:autoSpaceDN w:val="0"/>
        <w:adjustRightInd w:val="0"/>
        <w:ind w:firstLine="709"/>
        <w:jc w:val="both"/>
        <w:rPr>
          <w:rFonts w:eastAsia="BookAntiqua"/>
          <w:sz w:val="28"/>
          <w:szCs w:val="28"/>
        </w:rPr>
      </w:pPr>
      <w:r w:rsidRPr="00D30507">
        <w:rPr>
          <w:sz w:val="28"/>
          <w:szCs w:val="28"/>
        </w:rPr>
        <w:t>В учебном процессе широко используется компьютерные технологии.</w:t>
      </w:r>
    </w:p>
    <w:p w14:paraId="4BE58C22" w14:textId="77777777" w:rsidR="00554033" w:rsidRPr="00D30507" w:rsidRDefault="00554033" w:rsidP="00554033">
      <w:pPr>
        <w:shd w:val="clear" w:color="auto" w:fill="FFFFFF" w:themeFill="background1"/>
        <w:ind w:firstLine="709"/>
        <w:jc w:val="both"/>
        <w:rPr>
          <w:sz w:val="28"/>
          <w:szCs w:val="28"/>
        </w:rPr>
      </w:pPr>
      <w:r w:rsidRPr="00D30507">
        <w:rPr>
          <w:sz w:val="28"/>
          <w:szCs w:val="28"/>
        </w:rPr>
        <w:t>Все образовательные программы обеспечены сертифицированными программными продуктами.</w:t>
      </w:r>
    </w:p>
    <w:p w14:paraId="403DC101" w14:textId="30A43A59" w:rsidR="00554033" w:rsidRDefault="00554033" w:rsidP="00554033">
      <w:pPr>
        <w:shd w:val="clear" w:color="auto" w:fill="FFFFFF" w:themeFill="background1"/>
        <w:autoSpaceDE w:val="0"/>
        <w:autoSpaceDN w:val="0"/>
        <w:adjustRightInd w:val="0"/>
        <w:ind w:firstLine="709"/>
        <w:jc w:val="both"/>
        <w:rPr>
          <w:sz w:val="28"/>
          <w:szCs w:val="28"/>
        </w:rPr>
      </w:pPr>
      <w:r>
        <w:rPr>
          <w:sz w:val="28"/>
          <w:szCs w:val="28"/>
        </w:rPr>
        <w:t xml:space="preserve">Колледж </w:t>
      </w:r>
      <w:r w:rsidRPr="006D15BE">
        <w:rPr>
          <w:sz w:val="28"/>
          <w:szCs w:val="28"/>
        </w:rPr>
        <w:t xml:space="preserve">имеет собственную библиотеку с техническими возможностями перевода основных библиотечных фондов в электронную форму и необходимыми условиями их хранения и пользования. </w:t>
      </w:r>
      <w:r w:rsidRPr="006D15BE">
        <w:rPr>
          <w:bCs/>
          <w:sz w:val="28"/>
          <w:szCs w:val="28"/>
        </w:rPr>
        <w:t xml:space="preserve">Каждый обучающийся имеет </w:t>
      </w:r>
      <w:r w:rsidRPr="006D15BE">
        <w:rPr>
          <w:sz w:val="28"/>
          <w:szCs w:val="28"/>
        </w:rPr>
        <w:t>индивидуальный неограниченный доступ к электронно-библиотечн</w:t>
      </w:r>
      <w:r>
        <w:rPr>
          <w:sz w:val="28"/>
          <w:szCs w:val="28"/>
        </w:rPr>
        <w:t>ым</w:t>
      </w:r>
      <w:r w:rsidRPr="006D15BE">
        <w:rPr>
          <w:sz w:val="28"/>
          <w:szCs w:val="28"/>
        </w:rPr>
        <w:t xml:space="preserve"> систем</w:t>
      </w:r>
      <w:r>
        <w:rPr>
          <w:sz w:val="28"/>
          <w:szCs w:val="28"/>
        </w:rPr>
        <w:t>ам</w:t>
      </w:r>
      <w:r w:rsidRPr="006D15BE">
        <w:rPr>
          <w:sz w:val="28"/>
          <w:szCs w:val="28"/>
        </w:rPr>
        <w:t xml:space="preserve"> «IPRbooks», содержащей издания основной литературы, перечисленной в рабочих программах дисциплин (модулей), практик</w:t>
      </w:r>
      <w:r>
        <w:rPr>
          <w:sz w:val="28"/>
          <w:szCs w:val="28"/>
        </w:rPr>
        <w:t>, а также</w:t>
      </w:r>
      <w:r w:rsidRPr="00962CB6">
        <w:rPr>
          <w:rFonts w:eastAsia="BookAntiqua"/>
          <w:sz w:val="28"/>
          <w:szCs w:val="28"/>
        </w:rPr>
        <w:t xml:space="preserve"> </w:t>
      </w:r>
      <w:r>
        <w:rPr>
          <w:rFonts w:eastAsia="BookAntiqua"/>
          <w:sz w:val="28"/>
          <w:szCs w:val="28"/>
        </w:rPr>
        <w:t xml:space="preserve">к </w:t>
      </w:r>
      <w:r w:rsidRPr="00962CB6">
        <w:rPr>
          <w:rFonts w:eastAsia="BookAntiqua"/>
          <w:sz w:val="28"/>
          <w:szCs w:val="28"/>
        </w:rPr>
        <w:t>Образовательно-издательск</w:t>
      </w:r>
      <w:r>
        <w:rPr>
          <w:rFonts w:eastAsia="BookAntiqua"/>
          <w:sz w:val="28"/>
          <w:szCs w:val="28"/>
        </w:rPr>
        <w:t>ому</w:t>
      </w:r>
      <w:r w:rsidRPr="00962CB6">
        <w:rPr>
          <w:rFonts w:eastAsia="BookAntiqua"/>
          <w:sz w:val="28"/>
          <w:szCs w:val="28"/>
        </w:rPr>
        <w:t xml:space="preserve"> центр</w:t>
      </w:r>
      <w:r>
        <w:rPr>
          <w:rFonts w:eastAsia="BookAntiqua"/>
          <w:sz w:val="28"/>
          <w:szCs w:val="28"/>
        </w:rPr>
        <w:t>у</w:t>
      </w:r>
      <w:r w:rsidRPr="00962CB6">
        <w:rPr>
          <w:rFonts w:eastAsia="BookAntiqua"/>
          <w:sz w:val="28"/>
          <w:szCs w:val="28"/>
        </w:rPr>
        <w:t xml:space="preserve"> </w:t>
      </w:r>
      <w:r w:rsidR="00E30845">
        <w:rPr>
          <w:rFonts w:eastAsia="BookAntiqua"/>
          <w:sz w:val="28"/>
          <w:szCs w:val="28"/>
        </w:rPr>
        <w:t>«</w:t>
      </w:r>
      <w:r w:rsidRPr="00962CB6">
        <w:rPr>
          <w:rFonts w:eastAsia="BookAntiqua"/>
          <w:sz w:val="28"/>
          <w:szCs w:val="28"/>
        </w:rPr>
        <w:t>Академия</w:t>
      </w:r>
      <w:r w:rsidR="00E30845">
        <w:rPr>
          <w:rFonts w:eastAsia="BookAntiqua"/>
          <w:sz w:val="28"/>
          <w:szCs w:val="28"/>
        </w:rPr>
        <w:t>»</w:t>
      </w:r>
      <w:r w:rsidRPr="006D15BE">
        <w:rPr>
          <w:sz w:val="28"/>
          <w:szCs w:val="28"/>
        </w:rPr>
        <w:t>.</w:t>
      </w:r>
      <w:r w:rsidRPr="00DA0190">
        <w:rPr>
          <w:rFonts w:eastAsia="BookAntiqua"/>
          <w:sz w:val="28"/>
          <w:szCs w:val="28"/>
        </w:rPr>
        <w:t xml:space="preserve"> </w:t>
      </w:r>
      <w:r>
        <w:rPr>
          <w:sz w:val="28"/>
          <w:szCs w:val="28"/>
        </w:rPr>
        <w:t>Внедрена поисковая система «Антиплагиат», позволяющая определить степень самостоятельности автора при подготовке текста.</w:t>
      </w:r>
    </w:p>
    <w:p w14:paraId="1C22163D" w14:textId="77777777" w:rsidR="00554033" w:rsidRPr="005D61FB" w:rsidRDefault="00554033" w:rsidP="00554033">
      <w:pPr>
        <w:shd w:val="clear" w:color="auto" w:fill="FFFFFF" w:themeFill="background1"/>
        <w:ind w:firstLine="705"/>
        <w:jc w:val="both"/>
        <w:rPr>
          <w:sz w:val="28"/>
          <w:szCs w:val="28"/>
        </w:rPr>
      </w:pPr>
      <w:r w:rsidRPr="00586DEA">
        <w:rPr>
          <w:sz w:val="28"/>
          <w:szCs w:val="28"/>
          <w:shd w:val="clear" w:color="auto" w:fill="FFFFFF" w:themeFill="background1"/>
        </w:rPr>
        <w:t>Колледж не располагает своим общежитием. Питание сотрудников и студентов организовано в столовой, расположенной по адресу Чернышевского 28.</w:t>
      </w:r>
      <w:r w:rsidRPr="005D61FB">
        <w:rPr>
          <w:sz w:val="28"/>
          <w:szCs w:val="28"/>
        </w:rPr>
        <w:t xml:space="preserve"> </w:t>
      </w:r>
    </w:p>
    <w:p w14:paraId="62BBD197" w14:textId="77777777" w:rsidR="00554033" w:rsidRPr="00364F4A" w:rsidRDefault="00554033" w:rsidP="00554033">
      <w:pPr>
        <w:shd w:val="clear" w:color="auto" w:fill="FFFFFF" w:themeFill="background1"/>
        <w:ind w:firstLine="705"/>
        <w:jc w:val="both"/>
        <w:rPr>
          <w:sz w:val="28"/>
          <w:szCs w:val="28"/>
        </w:rPr>
      </w:pPr>
      <w:r w:rsidRPr="005D61FB">
        <w:rPr>
          <w:sz w:val="28"/>
          <w:szCs w:val="28"/>
          <w:shd w:val="clear" w:color="auto" w:fill="FFFFFF" w:themeFill="background1"/>
        </w:rPr>
        <w:t>Материально-техническое обеспечение образовательного процесса</w:t>
      </w:r>
      <w:r w:rsidRPr="005D61FB">
        <w:rPr>
          <w:sz w:val="28"/>
          <w:szCs w:val="28"/>
        </w:rPr>
        <w:t xml:space="preserve"> для</w:t>
      </w:r>
      <w:r w:rsidRPr="00364F4A">
        <w:rPr>
          <w:sz w:val="28"/>
          <w:szCs w:val="28"/>
        </w:rPr>
        <w:t xml:space="preserve"> лиц с ограниченными возможностями здоровья включает звукоусиливающую аппаратуру коллективного пользования, мультимедийные средства. Официальный сайт </w:t>
      </w:r>
      <w:r>
        <w:rPr>
          <w:sz w:val="28"/>
          <w:szCs w:val="28"/>
        </w:rPr>
        <w:t>Колледжа</w:t>
      </w:r>
      <w:r w:rsidRPr="00364F4A">
        <w:rPr>
          <w:sz w:val="28"/>
          <w:szCs w:val="28"/>
        </w:rPr>
        <w:t xml:space="preserve"> имеет версию для слабовидящих. </w:t>
      </w:r>
    </w:p>
    <w:p w14:paraId="5A6466DE" w14:textId="77777777" w:rsidR="00554033" w:rsidRDefault="00554033" w:rsidP="00554033">
      <w:pPr>
        <w:shd w:val="clear" w:color="auto" w:fill="FFFFFF" w:themeFill="background1"/>
        <w:ind w:firstLine="705"/>
        <w:jc w:val="both"/>
        <w:rPr>
          <w:sz w:val="28"/>
          <w:szCs w:val="28"/>
        </w:rPr>
      </w:pPr>
      <w:r w:rsidRPr="003978D5">
        <w:rPr>
          <w:b/>
          <w:color w:val="FF0000"/>
          <w:sz w:val="28"/>
          <w:szCs w:val="28"/>
        </w:rPr>
        <w:tab/>
      </w:r>
      <w:r w:rsidRPr="00DA0190">
        <w:rPr>
          <w:color w:val="FF0000"/>
        </w:rPr>
        <w:t xml:space="preserve"> </w:t>
      </w:r>
      <w:r w:rsidRPr="00DA0190">
        <w:rPr>
          <w:sz w:val="28"/>
          <w:szCs w:val="28"/>
        </w:rPr>
        <w:t xml:space="preserve">Уровень оснащенности учебно-лабораторным оборудованием учебных кабинетов, объектов для проведения практик является </w:t>
      </w:r>
      <w:r>
        <w:rPr>
          <w:sz w:val="28"/>
          <w:szCs w:val="28"/>
        </w:rPr>
        <w:t>достаточным</w:t>
      </w:r>
      <w:r w:rsidRPr="00DA0190">
        <w:rPr>
          <w:sz w:val="28"/>
          <w:szCs w:val="28"/>
        </w:rPr>
        <w:t xml:space="preserve">. </w:t>
      </w:r>
    </w:p>
    <w:p w14:paraId="58CB4AC2" w14:textId="09F3A0C2" w:rsidR="00554033" w:rsidRPr="00FD61EB" w:rsidRDefault="00554033" w:rsidP="00554033">
      <w:pPr>
        <w:ind w:firstLine="705"/>
        <w:jc w:val="both"/>
        <w:rPr>
          <w:b/>
          <w:color w:val="FF0000"/>
          <w:sz w:val="28"/>
          <w:szCs w:val="28"/>
        </w:rPr>
      </w:pPr>
      <w:r w:rsidRPr="00FD61EB">
        <w:rPr>
          <w:sz w:val="28"/>
          <w:szCs w:val="28"/>
        </w:rPr>
        <w:t>В 2022 году проведены: текущие ремонты помещений на сумму 563 842 руб.; АПС, охранной сигнализации, СКУД, системы речевого оповещения на общую сумму 1 326 570 руб. Приобретено: - учебное оборудование на сумму 317 028 руб.; - компьютеры, оргтехника, комплектующие на сумму 434 112 руб.; - мебель, рулонные шторы на сумму 246 793 руб.; - библиотечный фонд на сумму 66 320,00 руб.; - хоз.</w:t>
      </w:r>
      <w:r w:rsidR="00286258">
        <w:rPr>
          <w:sz w:val="28"/>
          <w:szCs w:val="28"/>
        </w:rPr>
        <w:t xml:space="preserve"> </w:t>
      </w:r>
      <w:r w:rsidRPr="00FD61EB">
        <w:rPr>
          <w:sz w:val="28"/>
          <w:szCs w:val="28"/>
        </w:rPr>
        <w:t>оборудование и инвентарь на сумму 135 216 руб.</w:t>
      </w:r>
    </w:p>
    <w:p w14:paraId="09FFD4D7" w14:textId="7AD880C0" w:rsidR="00554033" w:rsidRDefault="00554033" w:rsidP="00554033">
      <w:pPr>
        <w:ind w:firstLine="705"/>
        <w:jc w:val="both"/>
        <w:rPr>
          <w:i/>
          <w:iCs/>
          <w:sz w:val="28"/>
          <w:szCs w:val="28"/>
        </w:rPr>
      </w:pPr>
      <w:r w:rsidRPr="00730C5D">
        <w:rPr>
          <w:i/>
          <w:iCs/>
          <w:sz w:val="28"/>
          <w:szCs w:val="28"/>
        </w:rPr>
        <w:t xml:space="preserve">Материально-техническая база </w:t>
      </w:r>
      <w:r w:rsidR="00286258">
        <w:rPr>
          <w:i/>
          <w:iCs/>
          <w:sz w:val="28"/>
          <w:szCs w:val="28"/>
        </w:rPr>
        <w:t>К</w:t>
      </w:r>
      <w:r w:rsidRPr="00730C5D">
        <w:rPr>
          <w:i/>
          <w:iCs/>
          <w:sz w:val="28"/>
          <w:szCs w:val="28"/>
        </w:rPr>
        <w:t xml:space="preserve">олледжа отвечает требованиям, предъявляемым к учебному процессу, развивается и позволяет реализовать требования к качеству образовательного процесса и уровню профессиональной подготовки выпускников. </w:t>
      </w:r>
    </w:p>
    <w:p w14:paraId="630387A2" w14:textId="764D3171" w:rsidR="00904A63" w:rsidRDefault="00904A63" w:rsidP="00904A63">
      <w:pPr>
        <w:widowControl w:val="0"/>
        <w:ind w:firstLine="1270"/>
        <w:jc w:val="both"/>
        <w:rPr>
          <w:i/>
          <w:iCs/>
          <w:sz w:val="28"/>
          <w:szCs w:val="28"/>
          <w:lang w:bidi="ru-RU"/>
        </w:rPr>
      </w:pPr>
      <w:r w:rsidRPr="00904A63">
        <w:rPr>
          <w:i/>
          <w:iCs/>
          <w:sz w:val="28"/>
          <w:szCs w:val="28"/>
          <w:lang w:bidi="ru-RU"/>
        </w:rPr>
        <w:br w:type="page"/>
      </w:r>
    </w:p>
    <w:p w14:paraId="19774E4F" w14:textId="632F691D" w:rsidR="00890A45" w:rsidRPr="00E65EC1" w:rsidRDefault="00BE18C1" w:rsidP="004C53E7">
      <w:pPr>
        <w:pStyle w:val="ab"/>
        <w:numPr>
          <w:ilvl w:val="0"/>
          <w:numId w:val="20"/>
        </w:numPr>
        <w:shd w:val="clear" w:color="auto" w:fill="FFFFFF" w:themeFill="background1"/>
        <w:jc w:val="center"/>
        <w:rPr>
          <w:rFonts w:ascii="Times New Roman" w:eastAsia="BookAntiqua" w:hAnsi="Times New Roman"/>
          <w:b/>
          <w:sz w:val="28"/>
          <w:szCs w:val="28"/>
        </w:rPr>
      </w:pPr>
      <w:bookmarkStart w:id="23" w:name="_Hlk157526732"/>
      <w:bookmarkStart w:id="24" w:name="_Hlk159251723"/>
      <w:r w:rsidRPr="00E65EC1">
        <w:rPr>
          <w:rFonts w:ascii="Times New Roman" w:eastAsia="BookAntiqua" w:hAnsi="Times New Roman"/>
          <w:b/>
          <w:sz w:val="28"/>
          <w:szCs w:val="28"/>
        </w:rPr>
        <w:t>ИССЛЕДОВАТЕЛЬСКАЯ РАБОТА СТУДЕНТОВ</w:t>
      </w:r>
    </w:p>
    <w:p w14:paraId="65BC0A26" w14:textId="77777777" w:rsidR="00E65EC1" w:rsidRPr="00976FDC" w:rsidRDefault="00E65EC1" w:rsidP="00E65EC1">
      <w:pPr>
        <w:tabs>
          <w:tab w:val="left" w:pos="851"/>
        </w:tabs>
        <w:adjustRightInd w:val="0"/>
        <w:snapToGrid w:val="0"/>
        <w:ind w:firstLine="708"/>
        <w:jc w:val="both"/>
        <w:rPr>
          <w:snapToGrid w:val="0"/>
          <w:sz w:val="28"/>
          <w:szCs w:val="28"/>
        </w:rPr>
      </w:pPr>
      <w:bookmarkStart w:id="25" w:name="_Hlk157526793"/>
      <w:bookmarkEnd w:id="23"/>
      <w:bookmarkEnd w:id="24"/>
      <w:r w:rsidRPr="00976FDC">
        <w:rPr>
          <w:snapToGrid w:val="0"/>
          <w:sz w:val="28"/>
          <w:szCs w:val="28"/>
        </w:rPr>
        <w:t>Социализация обучающихся, их интеллектуальное и творческое развитие, расширение и углубление теоретических знаний, формирование необходимых компетенций, профессиональных навыков осуществляется в АНО ПО «Пермский гуманитарно-технологический колледж» в том числе посредством вовлечения их в исследовательскую, творческую деятельность.    Одной из составляющих этой работы является ежегодное проведение на базе колледжа краевых научно-практических конференций студентов образовательных организаций профессионального образования по актуальным проблемам социального взаимодействия л</w:t>
      </w:r>
      <w:r>
        <w:rPr>
          <w:snapToGrid w:val="0"/>
          <w:sz w:val="28"/>
          <w:szCs w:val="28"/>
        </w:rPr>
        <w:t>ичности, общества и государства,</w:t>
      </w:r>
      <w:r w:rsidRPr="00976FDC">
        <w:rPr>
          <w:snapToGrid w:val="0"/>
          <w:sz w:val="28"/>
          <w:szCs w:val="28"/>
        </w:rPr>
        <w:t xml:space="preserve"> </w:t>
      </w:r>
      <w:r w:rsidRPr="00B47D12">
        <w:rPr>
          <w:snapToGrid w:val="0"/>
          <w:sz w:val="28"/>
          <w:szCs w:val="28"/>
        </w:rPr>
        <w:t>а также интеллектуальных конкурсов, тематических олимпиад, круглых столов.</w:t>
      </w:r>
    </w:p>
    <w:p w14:paraId="79DE4C70" w14:textId="77777777" w:rsidR="00E65EC1" w:rsidRPr="00976FDC" w:rsidRDefault="00E65EC1" w:rsidP="00E65EC1">
      <w:pPr>
        <w:ind w:firstLine="708"/>
        <w:jc w:val="both"/>
        <w:rPr>
          <w:rFonts w:cs="Century Schoolbook"/>
          <w:bCs/>
          <w:color w:val="000000"/>
          <w:sz w:val="28"/>
          <w:szCs w:val="28"/>
        </w:rPr>
      </w:pPr>
      <w:r w:rsidRPr="00976FDC">
        <w:rPr>
          <w:bCs/>
          <w:sz w:val="28"/>
          <w:szCs w:val="28"/>
        </w:rPr>
        <w:t>17 марта 2022 года в Пермском гуманитарно-технологическом колледже состоялась Региональная научно-практическая конференция «Личность, общество, государство: проблемы социального взаимодействия</w:t>
      </w:r>
      <w:r w:rsidRPr="00976FDC">
        <w:rPr>
          <w:rFonts w:cs="Century Schoolbook"/>
          <w:bCs/>
          <w:color w:val="000000"/>
          <w:sz w:val="28"/>
          <w:szCs w:val="28"/>
        </w:rPr>
        <w:t>».</w:t>
      </w:r>
    </w:p>
    <w:p w14:paraId="60274F75" w14:textId="77777777" w:rsidR="00E65EC1" w:rsidRPr="00976FDC" w:rsidRDefault="00E65EC1" w:rsidP="00E65EC1">
      <w:pPr>
        <w:tabs>
          <w:tab w:val="left" w:pos="284"/>
        </w:tabs>
        <w:jc w:val="both"/>
        <w:rPr>
          <w:sz w:val="28"/>
          <w:szCs w:val="28"/>
        </w:rPr>
      </w:pPr>
      <w:r w:rsidRPr="00976FDC">
        <w:rPr>
          <w:sz w:val="28"/>
          <w:szCs w:val="28"/>
        </w:rPr>
        <w:tab/>
      </w:r>
      <w:r w:rsidRPr="00976FDC">
        <w:rPr>
          <w:sz w:val="28"/>
          <w:szCs w:val="28"/>
        </w:rPr>
        <w:tab/>
        <w:t>Конференция проводилась</w:t>
      </w:r>
      <w:r w:rsidRPr="00976FDC">
        <w:rPr>
          <w:sz w:val="28"/>
          <w:szCs w:val="28"/>
          <w:shd w:val="clear" w:color="auto" w:fill="FFFFFF"/>
        </w:rPr>
        <w:t xml:space="preserve"> при поддержке Уполномоченного по правам человека в Пермском крае, Министерства образования и науки Пермского края, </w:t>
      </w:r>
      <w:r w:rsidRPr="00976FDC">
        <w:rPr>
          <w:sz w:val="28"/>
          <w:szCs w:val="28"/>
        </w:rPr>
        <w:t xml:space="preserve">Региональной общественной организации «Молодёжная Ассоциация юристов Пермского края», ООО «ТелекомПлюс». Соорганизатором конференции выступил и Прикамский социальный институт. </w:t>
      </w:r>
    </w:p>
    <w:p w14:paraId="5F20358F" w14:textId="77777777" w:rsidR="00E65EC1" w:rsidRPr="00976FDC" w:rsidRDefault="00E65EC1" w:rsidP="00E65EC1">
      <w:pPr>
        <w:widowControl w:val="0"/>
        <w:ind w:firstLine="720"/>
        <w:jc w:val="both"/>
        <w:rPr>
          <w:sz w:val="28"/>
          <w:szCs w:val="28"/>
        </w:rPr>
      </w:pPr>
      <w:r w:rsidRPr="00976FDC">
        <w:rPr>
          <w:sz w:val="28"/>
          <w:szCs w:val="28"/>
        </w:rPr>
        <w:t xml:space="preserve">Основной контингент участников составляли студенты профессиональных образовательных организаций Пермского края. В конференции принимали участие и преподаватели </w:t>
      </w:r>
      <w:r w:rsidRPr="00976FDC">
        <w:rPr>
          <w:sz w:val="28"/>
          <w:szCs w:val="28"/>
        </w:rPr>
        <w:sym w:font="Symbol" w:char="F02D"/>
      </w:r>
      <w:r w:rsidRPr="00976FDC">
        <w:rPr>
          <w:sz w:val="28"/>
          <w:szCs w:val="28"/>
        </w:rPr>
        <w:t xml:space="preserve"> научные руководители студентов, члены экспертных советов-жюри секций, эксперты – представители органов публичной власти, общественных организаций. В целом к обсуждению проблем конференции проявили интерес 115 человек из пятнадцати образовательных организаций, в том числе 75 человек приняли очное участие, из них 50 студентов выступили с докладами, а остальные были активными слушателями и участниками дискуссий. </w:t>
      </w:r>
    </w:p>
    <w:p w14:paraId="71B3AB07" w14:textId="77777777" w:rsidR="00E65EC1" w:rsidRPr="00976FDC" w:rsidRDefault="00E65EC1" w:rsidP="00E65EC1">
      <w:pPr>
        <w:tabs>
          <w:tab w:val="left" w:pos="720"/>
        </w:tabs>
        <w:jc w:val="both"/>
        <w:rPr>
          <w:sz w:val="28"/>
          <w:szCs w:val="28"/>
        </w:rPr>
      </w:pPr>
      <w:r w:rsidRPr="00976FDC">
        <w:rPr>
          <w:sz w:val="28"/>
          <w:szCs w:val="28"/>
        </w:rPr>
        <w:tab/>
        <w:t>Работа конференции проходила в четырех секциях:</w:t>
      </w:r>
    </w:p>
    <w:p w14:paraId="14B523F5" w14:textId="77777777" w:rsidR="00E65EC1" w:rsidRPr="00976FDC" w:rsidRDefault="00E65EC1" w:rsidP="00E65EC1">
      <w:pPr>
        <w:tabs>
          <w:tab w:val="left" w:pos="360"/>
        </w:tabs>
        <w:ind w:firstLine="720"/>
        <w:jc w:val="both"/>
        <w:rPr>
          <w:sz w:val="28"/>
          <w:szCs w:val="28"/>
          <w:bdr w:val="none" w:sz="0" w:space="0" w:color="auto" w:frame="1"/>
        </w:rPr>
      </w:pPr>
      <w:r w:rsidRPr="00976FDC">
        <w:rPr>
          <w:sz w:val="28"/>
          <w:szCs w:val="28"/>
          <w:bdr w:val="none" w:sz="0" w:space="0" w:color="auto" w:frame="1"/>
        </w:rPr>
        <w:t xml:space="preserve">- личность, общество, государство в едином правовом пространстве; </w:t>
      </w:r>
    </w:p>
    <w:p w14:paraId="04311D96" w14:textId="77777777" w:rsidR="00E65EC1" w:rsidRPr="00976FDC" w:rsidRDefault="00E65EC1" w:rsidP="00E65EC1">
      <w:pPr>
        <w:tabs>
          <w:tab w:val="left" w:pos="360"/>
        </w:tabs>
        <w:ind w:firstLine="720"/>
        <w:jc w:val="both"/>
        <w:rPr>
          <w:sz w:val="28"/>
          <w:szCs w:val="28"/>
          <w:bdr w:val="none" w:sz="0" w:space="0" w:color="auto" w:frame="1"/>
        </w:rPr>
      </w:pPr>
      <w:r w:rsidRPr="00976FDC">
        <w:rPr>
          <w:sz w:val="28"/>
          <w:szCs w:val="28"/>
          <w:bdr w:val="none" w:sz="0" w:space="0" w:color="auto" w:frame="1"/>
        </w:rPr>
        <w:t>- человек и информационная реальность;</w:t>
      </w:r>
    </w:p>
    <w:p w14:paraId="6B48C414" w14:textId="77777777" w:rsidR="00E65EC1" w:rsidRPr="00976FDC" w:rsidRDefault="00E65EC1" w:rsidP="00E65EC1">
      <w:pPr>
        <w:tabs>
          <w:tab w:val="left" w:pos="360"/>
        </w:tabs>
        <w:ind w:firstLine="720"/>
        <w:jc w:val="both"/>
        <w:rPr>
          <w:sz w:val="28"/>
          <w:szCs w:val="28"/>
          <w:bdr w:val="none" w:sz="0" w:space="0" w:color="auto" w:frame="1"/>
        </w:rPr>
      </w:pPr>
      <w:r w:rsidRPr="00976FDC">
        <w:rPr>
          <w:sz w:val="28"/>
          <w:szCs w:val="28"/>
          <w:bdr w:val="none" w:sz="0" w:space="0" w:color="auto" w:frame="1"/>
        </w:rPr>
        <w:t>- человек и современный мир: вызовы и ответы;</w:t>
      </w:r>
    </w:p>
    <w:p w14:paraId="61972322" w14:textId="77777777" w:rsidR="00E65EC1" w:rsidRPr="00976FDC" w:rsidRDefault="00E65EC1" w:rsidP="00E65EC1">
      <w:pPr>
        <w:tabs>
          <w:tab w:val="left" w:pos="360"/>
        </w:tabs>
        <w:ind w:firstLine="720"/>
        <w:jc w:val="both"/>
        <w:rPr>
          <w:sz w:val="28"/>
          <w:szCs w:val="28"/>
          <w:bdr w:val="none" w:sz="0" w:space="0" w:color="auto" w:frame="1"/>
        </w:rPr>
      </w:pPr>
      <w:r w:rsidRPr="00976FDC">
        <w:rPr>
          <w:sz w:val="28"/>
          <w:szCs w:val="28"/>
          <w:bdr w:val="none" w:sz="0" w:space="0" w:color="auto" w:frame="1"/>
        </w:rPr>
        <w:t>- молодежь и общество: социализация, коммуникация, система ценностей.</w:t>
      </w:r>
    </w:p>
    <w:p w14:paraId="7E2BB088" w14:textId="77777777" w:rsidR="00E65EC1" w:rsidRPr="00976FDC" w:rsidRDefault="00E65EC1" w:rsidP="00E65EC1">
      <w:pPr>
        <w:ind w:firstLine="709"/>
        <w:jc w:val="both"/>
        <w:rPr>
          <w:spacing w:val="-4"/>
          <w:sz w:val="28"/>
          <w:szCs w:val="28"/>
        </w:rPr>
      </w:pPr>
      <w:r w:rsidRPr="00976FDC">
        <w:rPr>
          <w:spacing w:val="-4"/>
          <w:sz w:val="28"/>
          <w:szCs w:val="28"/>
        </w:rPr>
        <w:t xml:space="preserve">По итогам конференции студенты колледжа были в тройке призеров в </w:t>
      </w:r>
      <w:r>
        <w:rPr>
          <w:spacing w:val="-4"/>
          <w:sz w:val="28"/>
          <w:szCs w:val="28"/>
        </w:rPr>
        <w:t>большинстве</w:t>
      </w:r>
      <w:r w:rsidRPr="00976FDC">
        <w:rPr>
          <w:spacing w:val="-4"/>
          <w:sz w:val="28"/>
          <w:szCs w:val="28"/>
        </w:rPr>
        <w:t xml:space="preserve"> секций:</w:t>
      </w:r>
    </w:p>
    <w:p w14:paraId="6D2041CC" w14:textId="77777777" w:rsidR="00E65EC1" w:rsidRPr="00232B60" w:rsidRDefault="00E65EC1" w:rsidP="00E65EC1">
      <w:pPr>
        <w:ind w:firstLine="708"/>
        <w:jc w:val="both"/>
        <w:rPr>
          <w:i/>
          <w:spacing w:val="-4"/>
          <w:sz w:val="28"/>
          <w:szCs w:val="28"/>
        </w:rPr>
      </w:pPr>
      <w:r w:rsidRPr="00232B60">
        <w:rPr>
          <w:i/>
          <w:spacing w:val="-4"/>
          <w:sz w:val="28"/>
          <w:szCs w:val="28"/>
        </w:rPr>
        <w:t>- в секции 1:</w:t>
      </w:r>
    </w:p>
    <w:p w14:paraId="09891AA3" w14:textId="77777777" w:rsidR="00E65EC1" w:rsidRPr="00976FDC" w:rsidRDefault="00E65EC1" w:rsidP="00E65EC1">
      <w:pPr>
        <w:spacing w:line="250" w:lineRule="auto"/>
        <w:jc w:val="both"/>
        <w:rPr>
          <w:sz w:val="28"/>
          <w:szCs w:val="28"/>
        </w:rPr>
      </w:pPr>
      <w:r w:rsidRPr="00976FDC">
        <w:rPr>
          <w:spacing w:val="-4"/>
          <w:sz w:val="28"/>
          <w:szCs w:val="28"/>
        </w:rPr>
        <w:t xml:space="preserve">- </w:t>
      </w:r>
      <w:r w:rsidRPr="00976FDC">
        <w:rPr>
          <w:spacing w:val="-4"/>
          <w:sz w:val="28"/>
          <w:szCs w:val="28"/>
          <w:u w:val="single"/>
        </w:rPr>
        <w:t xml:space="preserve">диплом </w:t>
      </w:r>
      <w:r w:rsidRPr="00976FDC">
        <w:rPr>
          <w:spacing w:val="-4"/>
          <w:sz w:val="28"/>
          <w:szCs w:val="28"/>
          <w:u w:val="single"/>
          <w:lang w:val="en-US"/>
        </w:rPr>
        <w:t>I</w:t>
      </w:r>
      <w:r w:rsidRPr="00976FDC">
        <w:rPr>
          <w:spacing w:val="-4"/>
          <w:sz w:val="28"/>
          <w:szCs w:val="28"/>
          <w:u w:val="single"/>
        </w:rPr>
        <w:t xml:space="preserve"> степени</w:t>
      </w:r>
      <w:r w:rsidRPr="00976FDC">
        <w:rPr>
          <w:spacing w:val="-4"/>
          <w:sz w:val="28"/>
          <w:szCs w:val="28"/>
        </w:rPr>
        <w:t xml:space="preserve"> – </w:t>
      </w:r>
      <w:r w:rsidRPr="00B47D12">
        <w:rPr>
          <w:bCs/>
          <w:sz w:val="28"/>
          <w:szCs w:val="28"/>
        </w:rPr>
        <w:t>Пальшина Арина Сергеевна</w:t>
      </w:r>
      <w:r>
        <w:rPr>
          <w:b/>
          <w:bCs/>
          <w:sz w:val="28"/>
          <w:szCs w:val="28"/>
        </w:rPr>
        <w:t xml:space="preserve">, </w:t>
      </w:r>
      <w:r w:rsidRPr="00C329C8">
        <w:rPr>
          <w:bCs/>
          <w:sz w:val="28"/>
          <w:szCs w:val="28"/>
        </w:rPr>
        <w:t xml:space="preserve">специальность «Право и организация социального обеспечения» </w:t>
      </w:r>
      <w:r w:rsidRPr="00976FDC">
        <w:rPr>
          <w:sz w:val="28"/>
          <w:szCs w:val="28"/>
        </w:rPr>
        <w:t xml:space="preserve">(доклад «К вопросу об искусственном прерывании беременности в законодательстве различных стран: Россия, Швеция, Канада, Южная Корея»); </w:t>
      </w:r>
    </w:p>
    <w:p w14:paraId="6BCF8580" w14:textId="77777777" w:rsidR="00E65EC1" w:rsidRPr="00232B60" w:rsidRDefault="00E65EC1" w:rsidP="00E65EC1">
      <w:pPr>
        <w:ind w:firstLine="708"/>
        <w:jc w:val="both"/>
        <w:rPr>
          <w:i/>
          <w:spacing w:val="-4"/>
          <w:sz w:val="28"/>
          <w:szCs w:val="28"/>
        </w:rPr>
      </w:pPr>
      <w:r w:rsidRPr="00232B60">
        <w:rPr>
          <w:i/>
          <w:spacing w:val="-4"/>
          <w:sz w:val="28"/>
          <w:szCs w:val="28"/>
        </w:rPr>
        <w:t>- в секции 2:</w:t>
      </w:r>
    </w:p>
    <w:p w14:paraId="134178BD" w14:textId="77777777" w:rsidR="00E65EC1" w:rsidRPr="00976FDC" w:rsidRDefault="00E65EC1" w:rsidP="00E65EC1">
      <w:pPr>
        <w:spacing w:line="250" w:lineRule="auto"/>
        <w:jc w:val="both"/>
        <w:rPr>
          <w:sz w:val="28"/>
          <w:szCs w:val="28"/>
        </w:rPr>
      </w:pPr>
      <w:r w:rsidRPr="00976FDC">
        <w:rPr>
          <w:spacing w:val="-4"/>
          <w:sz w:val="28"/>
          <w:szCs w:val="28"/>
        </w:rPr>
        <w:t>- </w:t>
      </w:r>
      <w:r w:rsidRPr="00976FDC">
        <w:rPr>
          <w:spacing w:val="-4"/>
          <w:sz w:val="28"/>
          <w:szCs w:val="28"/>
          <w:u w:val="single"/>
        </w:rPr>
        <w:t xml:space="preserve">диплом </w:t>
      </w:r>
      <w:r w:rsidRPr="00976FDC">
        <w:rPr>
          <w:spacing w:val="-4"/>
          <w:sz w:val="28"/>
          <w:szCs w:val="28"/>
          <w:u w:val="single"/>
          <w:lang w:val="en-US"/>
        </w:rPr>
        <w:t>II</w:t>
      </w:r>
      <w:r w:rsidRPr="00976FDC">
        <w:rPr>
          <w:spacing w:val="-4"/>
          <w:sz w:val="28"/>
          <w:szCs w:val="28"/>
          <w:u w:val="single"/>
        </w:rPr>
        <w:t xml:space="preserve"> степени</w:t>
      </w:r>
      <w:r w:rsidRPr="00976FDC">
        <w:rPr>
          <w:spacing w:val="-4"/>
          <w:sz w:val="28"/>
          <w:szCs w:val="28"/>
        </w:rPr>
        <w:t xml:space="preserve"> – </w:t>
      </w:r>
      <w:r w:rsidRPr="00B47D12">
        <w:rPr>
          <w:bCs/>
          <w:sz w:val="28"/>
          <w:szCs w:val="28"/>
        </w:rPr>
        <w:t>Рябов Андрей Анатольевич</w:t>
      </w:r>
      <w:r w:rsidRPr="00976FDC">
        <w:rPr>
          <w:b/>
          <w:bCs/>
          <w:sz w:val="28"/>
          <w:szCs w:val="28"/>
        </w:rPr>
        <w:t xml:space="preserve">, </w:t>
      </w:r>
      <w:r w:rsidRPr="00232B60">
        <w:rPr>
          <w:bCs/>
          <w:sz w:val="28"/>
          <w:szCs w:val="28"/>
        </w:rPr>
        <w:t>специальность «Программирование в компьютерных системах»</w:t>
      </w:r>
      <w:r>
        <w:rPr>
          <w:b/>
          <w:bCs/>
          <w:sz w:val="28"/>
          <w:szCs w:val="28"/>
        </w:rPr>
        <w:t xml:space="preserve"> </w:t>
      </w:r>
      <w:r w:rsidRPr="00976FDC">
        <w:rPr>
          <w:sz w:val="28"/>
          <w:szCs w:val="28"/>
        </w:rPr>
        <w:t>(доклад «Создание приложения для генерации QR-кодов на языке программирования C#»);</w:t>
      </w:r>
    </w:p>
    <w:p w14:paraId="51C19A3D" w14:textId="77777777" w:rsidR="00E65EC1" w:rsidRPr="00232B60" w:rsidRDefault="00E65EC1" w:rsidP="00E65EC1">
      <w:pPr>
        <w:ind w:firstLine="708"/>
        <w:jc w:val="both"/>
        <w:rPr>
          <w:i/>
          <w:spacing w:val="-4"/>
          <w:sz w:val="28"/>
          <w:szCs w:val="28"/>
        </w:rPr>
      </w:pPr>
      <w:r w:rsidRPr="00232B60">
        <w:rPr>
          <w:i/>
          <w:spacing w:val="-4"/>
          <w:sz w:val="28"/>
          <w:szCs w:val="28"/>
        </w:rPr>
        <w:t>- в секции 4:</w:t>
      </w:r>
    </w:p>
    <w:p w14:paraId="0B46FD1D" w14:textId="77777777" w:rsidR="00E65EC1" w:rsidRPr="00976FDC" w:rsidRDefault="00E65EC1" w:rsidP="00E65EC1">
      <w:pPr>
        <w:spacing w:line="250" w:lineRule="auto"/>
        <w:jc w:val="both"/>
        <w:rPr>
          <w:sz w:val="28"/>
          <w:szCs w:val="28"/>
        </w:rPr>
      </w:pPr>
      <w:r w:rsidRPr="00976FDC">
        <w:rPr>
          <w:spacing w:val="-4"/>
          <w:sz w:val="28"/>
          <w:szCs w:val="28"/>
        </w:rPr>
        <w:t>- </w:t>
      </w:r>
      <w:r w:rsidRPr="00976FDC">
        <w:rPr>
          <w:spacing w:val="-4"/>
          <w:sz w:val="28"/>
          <w:szCs w:val="28"/>
          <w:u w:val="single"/>
        </w:rPr>
        <w:t xml:space="preserve">диплом </w:t>
      </w:r>
      <w:r w:rsidRPr="00976FDC">
        <w:rPr>
          <w:spacing w:val="-4"/>
          <w:sz w:val="28"/>
          <w:szCs w:val="28"/>
          <w:u w:val="single"/>
          <w:lang w:val="en-US"/>
        </w:rPr>
        <w:t>I</w:t>
      </w:r>
      <w:r w:rsidRPr="00976FDC">
        <w:rPr>
          <w:spacing w:val="-4"/>
          <w:sz w:val="28"/>
          <w:szCs w:val="28"/>
          <w:u w:val="single"/>
        </w:rPr>
        <w:t xml:space="preserve"> степени</w:t>
      </w:r>
      <w:r w:rsidRPr="00976FDC">
        <w:rPr>
          <w:spacing w:val="-4"/>
          <w:sz w:val="28"/>
          <w:szCs w:val="28"/>
        </w:rPr>
        <w:t xml:space="preserve"> – </w:t>
      </w:r>
      <w:r w:rsidRPr="00B47D12">
        <w:rPr>
          <w:bCs/>
          <w:sz w:val="28"/>
          <w:szCs w:val="28"/>
        </w:rPr>
        <w:t>Масалкина Кристина Андреевна</w:t>
      </w:r>
      <w:r w:rsidRPr="00976FDC">
        <w:rPr>
          <w:b/>
          <w:bCs/>
          <w:sz w:val="28"/>
          <w:szCs w:val="28"/>
        </w:rPr>
        <w:t xml:space="preserve">, </w:t>
      </w:r>
      <w:r w:rsidRPr="00232B60">
        <w:rPr>
          <w:bCs/>
          <w:sz w:val="28"/>
          <w:szCs w:val="28"/>
        </w:rPr>
        <w:t xml:space="preserve">специальность «Реклама» </w:t>
      </w:r>
      <w:r w:rsidRPr="00976FDC">
        <w:rPr>
          <w:sz w:val="28"/>
          <w:szCs w:val="28"/>
        </w:rPr>
        <w:t>(доклад «</w:t>
      </w:r>
      <w:r w:rsidRPr="00976FDC">
        <w:rPr>
          <w:bCs/>
          <w:sz w:val="28"/>
          <w:szCs w:val="28"/>
        </w:rPr>
        <w:t>Проблемы адаптации и социализации студентов колледжа (на примере студентов Пермского гуманитарно-технологического колледжа)</w:t>
      </w:r>
      <w:r w:rsidRPr="00976FDC">
        <w:rPr>
          <w:sz w:val="28"/>
          <w:szCs w:val="28"/>
        </w:rPr>
        <w:t xml:space="preserve">»); </w:t>
      </w:r>
    </w:p>
    <w:p w14:paraId="3D690B0A" w14:textId="77777777" w:rsidR="00E65EC1" w:rsidRPr="00976FDC" w:rsidRDefault="00E65EC1" w:rsidP="00E65EC1">
      <w:pPr>
        <w:jc w:val="both"/>
        <w:rPr>
          <w:sz w:val="28"/>
          <w:szCs w:val="28"/>
        </w:rPr>
      </w:pPr>
      <w:r w:rsidRPr="00976FDC">
        <w:rPr>
          <w:spacing w:val="-4"/>
          <w:sz w:val="28"/>
          <w:szCs w:val="28"/>
        </w:rPr>
        <w:t>- </w:t>
      </w:r>
      <w:r w:rsidRPr="00976FDC">
        <w:rPr>
          <w:spacing w:val="-4"/>
          <w:sz w:val="28"/>
          <w:szCs w:val="28"/>
          <w:u w:val="single"/>
        </w:rPr>
        <w:t xml:space="preserve">диплом </w:t>
      </w:r>
      <w:r w:rsidRPr="00976FDC">
        <w:rPr>
          <w:spacing w:val="-4"/>
          <w:sz w:val="28"/>
          <w:szCs w:val="28"/>
          <w:u w:val="single"/>
          <w:lang w:val="en-US"/>
        </w:rPr>
        <w:t>I</w:t>
      </w:r>
      <w:r w:rsidRPr="00976FDC">
        <w:rPr>
          <w:spacing w:val="-4"/>
          <w:sz w:val="28"/>
          <w:szCs w:val="28"/>
          <w:u w:val="single"/>
        </w:rPr>
        <w:t>II степени</w:t>
      </w:r>
      <w:r w:rsidRPr="00976FDC">
        <w:rPr>
          <w:spacing w:val="-4"/>
          <w:sz w:val="28"/>
          <w:szCs w:val="28"/>
        </w:rPr>
        <w:t xml:space="preserve"> – </w:t>
      </w:r>
      <w:r w:rsidRPr="00B47D12">
        <w:rPr>
          <w:bCs/>
          <w:sz w:val="28"/>
          <w:szCs w:val="28"/>
        </w:rPr>
        <w:t>Онохова Анна Александровна</w:t>
      </w:r>
      <w:r w:rsidRPr="00976FDC">
        <w:rPr>
          <w:b/>
          <w:bCs/>
          <w:sz w:val="28"/>
          <w:szCs w:val="28"/>
        </w:rPr>
        <w:t xml:space="preserve">, </w:t>
      </w:r>
      <w:r w:rsidRPr="00232B60">
        <w:rPr>
          <w:sz w:val="28"/>
          <w:szCs w:val="28"/>
        </w:rPr>
        <w:t>специальность «Право и организация социального обеспечения»</w:t>
      </w:r>
      <w:r w:rsidRPr="00976FDC">
        <w:rPr>
          <w:sz w:val="28"/>
          <w:szCs w:val="28"/>
        </w:rPr>
        <w:t xml:space="preserve"> (доклад «Влияние пандемии COVID-19 на учащихся»).</w:t>
      </w:r>
    </w:p>
    <w:p w14:paraId="01D95FBE" w14:textId="77777777" w:rsidR="00E65EC1" w:rsidRPr="00976FDC" w:rsidRDefault="00E65EC1" w:rsidP="00E65EC1">
      <w:pPr>
        <w:ind w:firstLine="708"/>
        <w:jc w:val="both"/>
        <w:rPr>
          <w:bCs/>
          <w:sz w:val="28"/>
          <w:szCs w:val="28"/>
        </w:rPr>
      </w:pPr>
      <w:r w:rsidRPr="00976FDC">
        <w:rPr>
          <w:spacing w:val="-4"/>
          <w:sz w:val="28"/>
          <w:szCs w:val="28"/>
        </w:rPr>
        <w:t xml:space="preserve">Многие студенты </w:t>
      </w:r>
      <w:r w:rsidRPr="00976FDC">
        <w:rPr>
          <w:sz w:val="28"/>
          <w:szCs w:val="28"/>
        </w:rPr>
        <w:t>Пермского гуманитарно-технологического колледжа</w:t>
      </w:r>
      <w:r w:rsidRPr="00976FDC">
        <w:rPr>
          <w:spacing w:val="-4"/>
          <w:sz w:val="28"/>
          <w:szCs w:val="28"/>
        </w:rPr>
        <w:t xml:space="preserve"> были отмечены дипломами в номинациях: Альхименко Данила, Алышов Исмаил, Безрядина Анастасия, Волкова Влада,  Гумарова Алина, Денисов Данил, Долгов Денис, Золотко Иван, Исаева Алена, Кривощекова Наталия, Качина Елизавета, Малышева Анна, Нилогова Юлия, Орлова Екатерина, Пьянкова Полина, Сафронов Никита, Синина Анастасия, Тюлин Ефим, Рудометова Карина, </w:t>
      </w:r>
      <w:r w:rsidRPr="00976FDC">
        <w:rPr>
          <w:bCs/>
          <w:sz w:val="28"/>
          <w:szCs w:val="28"/>
        </w:rPr>
        <w:t xml:space="preserve">Хмелевская Диана. </w:t>
      </w:r>
    </w:p>
    <w:p w14:paraId="0B3ABF16" w14:textId="77777777" w:rsidR="00E65EC1" w:rsidRPr="00C45B9E" w:rsidRDefault="00E65EC1" w:rsidP="00E65EC1">
      <w:pPr>
        <w:ind w:firstLine="708"/>
        <w:jc w:val="both"/>
        <w:rPr>
          <w:bCs/>
          <w:sz w:val="28"/>
          <w:szCs w:val="28"/>
        </w:rPr>
      </w:pPr>
      <w:r w:rsidRPr="003A257A">
        <w:rPr>
          <w:bCs/>
          <w:sz w:val="28"/>
          <w:szCs w:val="28"/>
        </w:rPr>
        <w:t xml:space="preserve">Студенты колледжа </w:t>
      </w:r>
      <w:r>
        <w:rPr>
          <w:bCs/>
          <w:sz w:val="28"/>
          <w:szCs w:val="28"/>
        </w:rPr>
        <w:t>активно</w:t>
      </w:r>
      <w:r w:rsidRPr="003A257A">
        <w:rPr>
          <w:bCs/>
          <w:sz w:val="28"/>
          <w:szCs w:val="28"/>
        </w:rPr>
        <w:t xml:space="preserve"> участвуют в</w:t>
      </w:r>
      <w:r>
        <w:rPr>
          <w:bCs/>
          <w:sz w:val="28"/>
          <w:szCs w:val="28"/>
        </w:rPr>
        <w:t xml:space="preserve"> </w:t>
      </w:r>
      <w:r w:rsidRPr="003A257A">
        <w:rPr>
          <w:bCs/>
          <w:sz w:val="28"/>
          <w:szCs w:val="28"/>
        </w:rPr>
        <w:t xml:space="preserve">мероприятиях исследовательской, интеллектуальной </w:t>
      </w:r>
      <w:r w:rsidRPr="00C45B9E">
        <w:rPr>
          <w:bCs/>
          <w:sz w:val="28"/>
          <w:szCs w:val="28"/>
        </w:rPr>
        <w:t>направленности</w:t>
      </w:r>
      <w:r>
        <w:rPr>
          <w:bCs/>
          <w:sz w:val="28"/>
          <w:szCs w:val="28"/>
        </w:rPr>
        <w:t xml:space="preserve"> различного уровня</w:t>
      </w:r>
      <w:r w:rsidRPr="00C45B9E">
        <w:rPr>
          <w:bCs/>
          <w:sz w:val="28"/>
          <w:szCs w:val="28"/>
        </w:rPr>
        <w:t>:</w:t>
      </w:r>
    </w:p>
    <w:p w14:paraId="67C17846" w14:textId="77777777" w:rsidR="00E65EC1" w:rsidRDefault="00E65EC1" w:rsidP="00E65EC1">
      <w:pPr>
        <w:autoSpaceDE w:val="0"/>
        <w:autoSpaceDN w:val="0"/>
        <w:adjustRightInd w:val="0"/>
        <w:ind w:firstLine="709"/>
        <w:jc w:val="both"/>
        <w:rPr>
          <w:bCs/>
          <w:sz w:val="28"/>
          <w:szCs w:val="28"/>
        </w:rPr>
      </w:pPr>
      <w:r>
        <w:rPr>
          <w:bCs/>
          <w:sz w:val="28"/>
          <w:szCs w:val="28"/>
        </w:rPr>
        <w:t xml:space="preserve">- Хакатон по программированию для студентов </w:t>
      </w:r>
      <w:r w:rsidRPr="00211E44">
        <w:rPr>
          <w:bCs/>
          <w:sz w:val="28"/>
          <w:szCs w:val="28"/>
        </w:rPr>
        <w:t xml:space="preserve"> </w:t>
      </w:r>
      <w:r>
        <w:rPr>
          <w:bCs/>
          <w:sz w:val="28"/>
          <w:szCs w:val="28"/>
        </w:rPr>
        <w:t xml:space="preserve">специальностей </w:t>
      </w:r>
      <w:r w:rsidRPr="00FF7F48">
        <w:rPr>
          <w:bCs/>
          <w:sz w:val="28"/>
          <w:szCs w:val="28"/>
        </w:rPr>
        <w:t xml:space="preserve">«Программирование в компьютерных системах» </w:t>
      </w:r>
      <w:r>
        <w:rPr>
          <w:bCs/>
          <w:sz w:val="28"/>
          <w:szCs w:val="28"/>
        </w:rPr>
        <w:t>и «Информационные системы и программирование»</w:t>
      </w:r>
      <w:r w:rsidRPr="00B47D12">
        <w:rPr>
          <w:bCs/>
          <w:sz w:val="28"/>
          <w:szCs w:val="28"/>
        </w:rPr>
        <w:t xml:space="preserve"> </w:t>
      </w:r>
      <w:r>
        <w:rPr>
          <w:bCs/>
          <w:sz w:val="28"/>
          <w:szCs w:val="28"/>
        </w:rPr>
        <w:t xml:space="preserve">(апрель 2022 г.) – студенты 2  и 3 курсов </w:t>
      </w:r>
      <w:r w:rsidRPr="00211E44">
        <w:rPr>
          <w:bCs/>
          <w:sz w:val="28"/>
          <w:szCs w:val="28"/>
        </w:rPr>
        <w:t xml:space="preserve"> </w:t>
      </w:r>
      <w:r>
        <w:rPr>
          <w:bCs/>
          <w:sz w:val="28"/>
          <w:szCs w:val="28"/>
        </w:rPr>
        <w:t xml:space="preserve"> </w:t>
      </w:r>
      <w:r w:rsidRPr="00211E44">
        <w:rPr>
          <w:bCs/>
          <w:sz w:val="28"/>
          <w:szCs w:val="28"/>
        </w:rPr>
        <w:t xml:space="preserve"> </w:t>
      </w:r>
      <w:r>
        <w:rPr>
          <w:bCs/>
          <w:sz w:val="28"/>
          <w:szCs w:val="28"/>
        </w:rPr>
        <w:t xml:space="preserve">специальности </w:t>
      </w:r>
      <w:r w:rsidRPr="00FF7F48">
        <w:rPr>
          <w:bCs/>
          <w:sz w:val="28"/>
          <w:szCs w:val="28"/>
        </w:rPr>
        <w:t>«Программирование в компьютерных системах»</w:t>
      </w:r>
      <w:r>
        <w:rPr>
          <w:bCs/>
          <w:sz w:val="28"/>
          <w:szCs w:val="28"/>
        </w:rPr>
        <w:t xml:space="preserve"> стали победителями;</w:t>
      </w:r>
    </w:p>
    <w:p w14:paraId="042FF8A1" w14:textId="77777777" w:rsidR="00E65EC1" w:rsidRPr="00F47425" w:rsidRDefault="00E65EC1" w:rsidP="00E65EC1">
      <w:pPr>
        <w:autoSpaceDE w:val="0"/>
        <w:autoSpaceDN w:val="0"/>
        <w:adjustRightInd w:val="0"/>
        <w:ind w:firstLine="709"/>
        <w:jc w:val="both"/>
        <w:rPr>
          <w:bCs/>
          <w:sz w:val="28"/>
          <w:szCs w:val="28"/>
        </w:rPr>
      </w:pPr>
      <w:r>
        <w:rPr>
          <w:bCs/>
          <w:sz w:val="28"/>
          <w:szCs w:val="28"/>
        </w:rPr>
        <w:t>- К</w:t>
      </w:r>
      <w:r w:rsidRPr="00F47425">
        <w:rPr>
          <w:bCs/>
          <w:sz w:val="28"/>
          <w:szCs w:val="28"/>
        </w:rPr>
        <w:t xml:space="preserve">руглый стол </w:t>
      </w:r>
      <w:r>
        <w:rPr>
          <w:bCs/>
          <w:sz w:val="28"/>
          <w:szCs w:val="28"/>
        </w:rPr>
        <w:t xml:space="preserve">для студентов среднего профессионального и высшего образования </w:t>
      </w:r>
      <w:r w:rsidRPr="00F47425">
        <w:rPr>
          <w:bCs/>
          <w:sz w:val="28"/>
          <w:szCs w:val="28"/>
        </w:rPr>
        <w:t>«Информационные технологии в сфере юриспруденции»</w:t>
      </w:r>
      <w:r w:rsidRPr="00BE0352">
        <w:t xml:space="preserve"> </w:t>
      </w:r>
      <w:r>
        <w:rPr>
          <w:bCs/>
          <w:sz w:val="28"/>
          <w:szCs w:val="28"/>
        </w:rPr>
        <w:t xml:space="preserve">(9 декабря </w:t>
      </w:r>
      <w:r w:rsidRPr="00F47425">
        <w:rPr>
          <w:bCs/>
          <w:sz w:val="28"/>
          <w:szCs w:val="28"/>
        </w:rPr>
        <w:t>2022</w:t>
      </w:r>
      <w:r>
        <w:rPr>
          <w:bCs/>
          <w:sz w:val="28"/>
          <w:szCs w:val="28"/>
        </w:rPr>
        <w:t xml:space="preserve"> г.) – студенты специальностей</w:t>
      </w:r>
      <w:r w:rsidRPr="007F450F">
        <w:rPr>
          <w:bCs/>
          <w:sz w:val="28"/>
          <w:szCs w:val="28"/>
        </w:rPr>
        <w:t xml:space="preserve"> «Право и организация социального обеспечения»</w:t>
      </w:r>
      <w:r>
        <w:rPr>
          <w:bCs/>
          <w:sz w:val="28"/>
          <w:szCs w:val="28"/>
        </w:rPr>
        <w:t>,</w:t>
      </w:r>
      <w:r w:rsidRPr="007F450F">
        <w:rPr>
          <w:bCs/>
          <w:sz w:val="28"/>
          <w:szCs w:val="28"/>
        </w:rPr>
        <w:t xml:space="preserve"> </w:t>
      </w:r>
      <w:r w:rsidRPr="00FF7F48">
        <w:rPr>
          <w:bCs/>
          <w:sz w:val="28"/>
          <w:szCs w:val="28"/>
        </w:rPr>
        <w:t>«Программирование в компьютерных системах»</w:t>
      </w:r>
      <w:r>
        <w:rPr>
          <w:bCs/>
          <w:sz w:val="28"/>
          <w:szCs w:val="28"/>
        </w:rPr>
        <w:t>, «Информационные системы и программирование»; студент специальности</w:t>
      </w:r>
      <w:r w:rsidRPr="00F47425">
        <w:rPr>
          <w:bCs/>
          <w:sz w:val="28"/>
          <w:szCs w:val="28"/>
        </w:rPr>
        <w:t xml:space="preserve"> </w:t>
      </w:r>
      <w:r w:rsidRPr="00BE0352">
        <w:rPr>
          <w:bCs/>
          <w:sz w:val="28"/>
          <w:szCs w:val="28"/>
        </w:rPr>
        <w:t>«Программирование в компьютерных системах»</w:t>
      </w:r>
      <w:r>
        <w:rPr>
          <w:bCs/>
          <w:sz w:val="28"/>
          <w:szCs w:val="28"/>
        </w:rPr>
        <w:t xml:space="preserve"> И. Рябчевских отмечен дипломом за доклад «</w:t>
      </w:r>
      <w:r w:rsidRPr="00F47425">
        <w:rPr>
          <w:bCs/>
          <w:sz w:val="28"/>
          <w:szCs w:val="28"/>
        </w:rPr>
        <w:t xml:space="preserve">Информационные технологии в </w:t>
      </w:r>
      <w:r>
        <w:rPr>
          <w:bCs/>
          <w:sz w:val="28"/>
          <w:szCs w:val="28"/>
        </w:rPr>
        <w:t xml:space="preserve">праве»; </w:t>
      </w:r>
    </w:p>
    <w:p w14:paraId="3F61EF90" w14:textId="77777777" w:rsidR="00E65EC1" w:rsidRPr="00F47425" w:rsidRDefault="00E65EC1" w:rsidP="00E65EC1">
      <w:pPr>
        <w:autoSpaceDE w:val="0"/>
        <w:autoSpaceDN w:val="0"/>
        <w:adjustRightInd w:val="0"/>
        <w:ind w:firstLine="709"/>
        <w:jc w:val="both"/>
        <w:rPr>
          <w:bCs/>
          <w:sz w:val="28"/>
          <w:szCs w:val="28"/>
        </w:rPr>
      </w:pPr>
      <w:r>
        <w:rPr>
          <w:bCs/>
          <w:sz w:val="28"/>
          <w:szCs w:val="28"/>
        </w:rPr>
        <w:t>- Интерактивная игра-викторина</w:t>
      </w:r>
      <w:r w:rsidRPr="001511F7">
        <w:rPr>
          <w:bCs/>
          <w:sz w:val="28"/>
          <w:szCs w:val="28"/>
        </w:rPr>
        <w:t xml:space="preserve"> </w:t>
      </w:r>
      <w:r>
        <w:rPr>
          <w:bCs/>
          <w:sz w:val="28"/>
          <w:szCs w:val="28"/>
        </w:rPr>
        <w:t xml:space="preserve">студентов и школьников </w:t>
      </w:r>
      <w:r w:rsidRPr="001511F7">
        <w:rPr>
          <w:bCs/>
          <w:sz w:val="28"/>
          <w:szCs w:val="28"/>
        </w:rPr>
        <w:t xml:space="preserve">«Российская Конституция: история и современность», </w:t>
      </w:r>
      <w:r>
        <w:rPr>
          <w:bCs/>
          <w:sz w:val="28"/>
          <w:szCs w:val="28"/>
        </w:rPr>
        <w:t>посвященная</w:t>
      </w:r>
      <w:r w:rsidRPr="001511F7">
        <w:rPr>
          <w:bCs/>
          <w:sz w:val="28"/>
          <w:szCs w:val="28"/>
        </w:rPr>
        <w:t xml:space="preserve"> Дню Российской Конституции</w:t>
      </w:r>
      <w:r>
        <w:rPr>
          <w:bCs/>
          <w:sz w:val="28"/>
          <w:szCs w:val="28"/>
        </w:rPr>
        <w:t xml:space="preserve"> (12 декабря 2022 г.)  – команда студентов ПГТК специальности </w:t>
      </w:r>
      <w:r w:rsidRPr="00F47425">
        <w:rPr>
          <w:bCs/>
          <w:sz w:val="28"/>
          <w:szCs w:val="28"/>
        </w:rPr>
        <w:t>«Право и организация социального обеспечения»</w:t>
      </w:r>
      <w:r>
        <w:rPr>
          <w:bCs/>
          <w:sz w:val="28"/>
          <w:szCs w:val="28"/>
        </w:rPr>
        <w:t xml:space="preserve"> в составе Е. </w:t>
      </w:r>
      <w:r w:rsidRPr="00F47425">
        <w:rPr>
          <w:bCs/>
          <w:sz w:val="28"/>
          <w:szCs w:val="28"/>
        </w:rPr>
        <w:t>Гилев</w:t>
      </w:r>
      <w:r>
        <w:rPr>
          <w:bCs/>
          <w:sz w:val="28"/>
          <w:szCs w:val="28"/>
        </w:rPr>
        <w:t xml:space="preserve">а, Ю. Лобановой, В. Шишковой, В. Сокурова, Д. Толстова, В. Федотовой – диплом за </w:t>
      </w:r>
      <w:r>
        <w:rPr>
          <w:bCs/>
          <w:sz w:val="28"/>
          <w:szCs w:val="28"/>
          <w:lang w:val="en-US"/>
        </w:rPr>
        <w:t>I</w:t>
      </w:r>
      <w:r w:rsidRPr="001A3456">
        <w:rPr>
          <w:bCs/>
          <w:sz w:val="28"/>
          <w:szCs w:val="28"/>
        </w:rPr>
        <w:t xml:space="preserve"> </w:t>
      </w:r>
      <w:r>
        <w:rPr>
          <w:bCs/>
          <w:sz w:val="28"/>
          <w:szCs w:val="28"/>
        </w:rPr>
        <w:t>место; команда студентов ПГТК той же специальности в составе П. Баяндиной, К. Гладких, А. Костаревой,</w:t>
      </w:r>
      <w:r w:rsidRPr="00F47425">
        <w:rPr>
          <w:bCs/>
          <w:sz w:val="28"/>
          <w:szCs w:val="28"/>
        </w:rPr>
        <w:t xml:space="preserve"> </w:t>
      </w:r>
      <w:r>
        <w:rPr>
          <w:bCs/>
          <w:sz w:val="28"/>
          <w:szCs w:val="28"/>
        </w:rPr>
        <w:t>К. Гуляевой, Д. Илялетдиновой, Д. Сысоевой, А. Цыбиной – сертификаты участников;</w:t>
      </w:r>
    </w:p>
    <w:p w14:paraId="2B302E32" w14:textId="77777777" w:rsidR="00E65EC1" w:rsidRDefault="00E65EC1" w:rsidP="00E65EC1">
      <w:pPr>
        <w:autoSpaceDE w:val="0"/>
        <w:autoSpaceDN w:val="0"/>
        <w:adjustRightInd w:val="0"/>
        <w:ind w:firstLine="709"/>
        <w:jc w:val="both"/>
        <w:rPr>
          <w:bCs/>
          <w:sz w:val="28"/>
          <w:szCs w:val="28"/>
        </w:rPr>
      </w:pPr>
      <w:r>
        <w:rPr>
          <w:bCs/>
          <w:sz w:val="28"/>
          <w:szCs w:val="28"/>
        </w:rPr>
        <w:t xml:space="preserve">- Круглый стол </w:t>
      </w:r>
      <w:r w:rsidRPr="00C45B9E">
        <w:rPr>
          <w:bCs/>
          <w:sz w:val="28"/>
          <w:szCs w:val="28"/>
        </w:rPr>
        <w:t>с участием студентов и школьников</w:t>
      </w:r>
      <w:r>
        <w:rPr>
          <w:bCs/>
          <w:sz w:val="28"/>
          <w:szCs w:val="28"/>
        </w:rPr>
        <w:t xml:space="preserve"> «Э</w:t>
      </w:r>
      <w:r w:rsidRPr="00C45B9E">
        <w:rPr>
          <w:bCs/>
          <w:sz w:val="28"/>
          <w:szCs w:val="28"/>
        </w:rPr>
        <w:t>тнокультурная среда и этнокультурные процессы</w:t>
      </w:r>
      <w:r>
        <w:rPr>
          <w:bCs/>
          <w:sz w:val="28"/>
          <w:szCs w:val="28"/>
        </w:rPr>
        <w:t xml:space="preserve"> в П</w:t>
      </w:r>
      <w:r w:rsidRPr="00C45B9E">
        <w:rPr>
          <w:bCs/>
          <w:sz w:val="28"/>
          <w:szCs w:val="28"/>
        </w:rPr>
        <w:t>ермском крае»</w:t>
      </w:r>
      <w:r>
        <w:rPr>
          <w:bCs/>
          <w:sz w:val="28"/>
          <w:szCs w:val="28"/>
        </w:rPr>
        <w:t xml:space="preserve"> </w:t>
      </w:r>
      <w:r w:rsidRPr="00C45B9E">
        <w:rPr>
          <w:bCs/>
          <w:sz w:val="28"/>
          <w:szCs w:val="28"/>
        </w:rPr>
        <w:t>(к 100-летию образования СССР)</w:t>
      </w:r>
      <w:r>
        <w:rPr>
          <w:bCs/>
          <w:sz w:val="28"/>
          <w:szCs w:val="28"/>
        </w:rPr>
        <w:t xml:space="preserve"> (23 декабря 2022 г.) – команда студентов </w:t>
      </w:r>
      <w:r w:rsidRPr="001511F7">
        <w:rPr>
          <w:bCs/>
          <w:sz w:val="28"/>
          <w:szCs w:val="28"/>
        </w:rPr>
        <w:t xml:space="preserve">специальности «Дизайн (по отраслям)» </w:t>
      </w:r>
      <w:r>
        <w:rPr>
          <w:bCs/>
          <w:sz w:val="28"/>
          <w:szCs w:val="28"/>
        </w:rPr>
        <w:t xml:space="preserve">в составе Л. Шабуровой и С. Шабалиной </w:t>
      </w:r>
      <w:r w:rsidRPr="001511F7">
        <w:rPr>
          <w:bCs/>
          <w:sz w:val="28"/>
          <w:szCs w:val="28"/>
        </w:rPr>
        <w:t xml:space="preserve"> </w:t>
      </w:r>
      <w:r>
        <w:rPr>
          <w:bCs/>
          <w:sz w:val="28"/>
          <w:szCs w:val="28"/>
        </w:rPr>
        <w:t xml:space="preserve">отмечена </w:t>
      </w:r>
      <w:r w:rsidRPr="001511F7">
        <w:rPr>
          <w:bCs/>
          <w:sz w:val="28"/>
          <w:szCs w:val="28"/>
        </w:rPr>
        <w:t xml:space="preserve">дипломом </w:t>
      </w:r>
      <w:r>
        <w:rPr>
          <w:bCs/>
          <w:sz w:val="28"/>
          <w:szCs w:val="28"/>
        </w:rPr>
        <w:t>«За творческий подход к раскрытию темы»</w:t>
      </w:r>
      <w:r w:rsidRPr="001511F7">
        <w:rPr>
          <w:bCs/>
          <w:sz w:val="28"/>
          <w:szCs w:val="28"/>
        </w:rPr>
        <w:t xml:space="preserve"> (доклад «</w:t>
      </w:r>
      <w:r>
        <w:rPr>
          <w:bCs/>
          <w:sz w:val="28"/>
          <w:szCs w:val="28"/>
        </w:rPr>
        <w:t>Формирование этнокультурного сознания молодежи (подростков) в Пермском крае через декоративно-прикладное искусство</w:t>
      </w:r>
      <w:r w:rsidRPr="001511F7">
        <w:rPr>
          <w:bCs/>
          <w:sz w:val="28"/>
          <w:szCs w:val="28"/>
        </w:rPr>
        <w:t>»);</w:t>
      </w:r>
      <w:r>
        <w:rPr>
          <w:bCs/>
          <w:sz w:val="28"/>
          <w:szCs w:val="28"/>
        </w:rPr>
        <w:t xml:space="preserve"> </w:t>
      </w:r>
      <w:r w:rsidRPr="001511F7">
        <w:rPr>
          <w:bCs/>
          <w:sz w:val="28"/>
          <w:szCs w:val="28"/>
        </w:rPr>
        <w:t>команда студентов специальности «</w:t>
      </w:r>
      <w:r>
        <w:rPr>
          <w:bCs/>
          <w:sz w:val="28"/>
          <w:szCs w:val="28"/>
        </w:rPr>
        <w:t>Реклама</w:t>
      </w:r>
      <w:r w:rsidRPr="001511F7">
        <w:rPr>
          <w:bCs/>
          <w:sz w:val="28"/>
          <w:szCs w:val="28"/>
        </w:rPr>
        <w:t xml:space="preserve">» в составе </w:t>
      </w:r>
      <w:r>
        <w:rPr>
          <w:bCs/>
          <w:sz w:val="28"/>
          <w:szCs w:val="28"/>
        </w:rPr>
        <w:t>Д. Гладких, А. Овсянникова, А. Пушвинцевой, Н. Шиловой, Е. Угольникова</w:t>
      </w:r>
      <w:r w:rsidRPr="001511F7">
        <w:rPr>
          <w:bCs/>
          <w:sz w:val="28"/>
          <w:szCs w:val="28"/>
        </w:rPr>
        <w:t xml:space="preserve">  отмечена дипломом «За </w:t>
      </w:r>
      <w:r>
        <w:rPr>
          <w:bCs/>
          <w:sz w:val="28"/>
          <w:szCs w:val="28"/>
        </w:rPr>
        <w:t>лучший</w:t>
      </w:r>
      <w:r w:rsidRPr="001511F7">
        <w:rPr>
          <w:bCs/>
          <w:sz w:val="28"/>
          <w:szCs w:val="28"/>
        </w:rPr>
        <w:t xml:space="preserve"> </w:t>
      </w:r>
      <w:r>
        <w:rPr>
          <w:bCs/>
          <w:sz w:val="28"/>
          <w:szCs w:val="28"/>
        </w:rPr>
        <w:t>дебют</w:t>
      </w:r>
      <w:r w:rsidRPr="001511F7">
        <w:rPr>
          <w:bCs/>
          <w:sz w:val="28"/>
          <w:szCs w:val="28"/>
        </w:rPr>
        <w:t>» (доклад «</w:t>
      </w:r>
      <w:r>
        <w:rPr>
          <w:bCs/>
          <w:sz w:val="28"/>
          <w:szCs w:val="28"/>
        </w:rPr>
        <w:t>Роль современных СМИ в формировании этнокультурных коммуникаций в Прикамье»).</w:t>
      </w:r>
    </w:p>
    <w:p w14:paraId="7269078E" w14:textId="77777777" w:rsidR="00E65EC1" w:rsidRPr="00976FDC" w:rsidRDefault="00E65EC1" w:rsidP="00E65EC1">
      <w:pPr>
        <w:autoSpaceDE w:val="0"/>
        <w:autoSpaceDN w:val="0"/>
        <w:adjustRightInd w:val="0"/>
        <w:ind w:firstLine="709"/>
        <w:jc w:val="both"/>
        <w:rPr>
          <w:i/>
          <w:sz w:val="28"/>
          <w:szCs w:val="28"/>
        </w:rPr>
      </w:pPr>
      <w:r w:rsidRPr="00976FDC">
        <w:rPr>
          <w:i/>
          <w:sz w:val="28"/>
          <w:szCs w:val="28"/>
        </w:rPr>
        <w:t>Анализ исследовательской деятельности студентов АНО ПО «Пермский гуманитарно-технологический колледж» показывает, что в колледже создано и планомерно развивается данное направление работы, что обеспечивает формирование</w:t>
      </w:r>
      <w:r>
        <w:rPr>
          <w:i/>
          <w:sz w:val="28"/>
          <w:szCs w:val="28"/>
        </w:rPr>
        <w:t xml:space="preserve"> у обучающихся</w:t>
      </w:r>
      <w:r w:rsidRPr="00976FDC">
        <w:rPr>
          <w:i/>
          <w:sz w:val="28"/>
          <w:szCs w:val="28"/>
        </w:rPr>
        <w:t xml:space="preserve"> </w:t>
      </w:r>
      <w:r>
        <w:rPr>
          <w:i/>
          <w:sz w:val="28"/>
          <w:szCs w:val="28"/>
        </w:rPr>
        <w:t xml:space="preserve">как общих, так и профессиональных компетенций, </w:t>
      </w:r>
      <w:r w:rsidRPr="00976FDC">
        <w:rPr>
          <w:i/>
          <w:sz w:val="28"/>
          <w:szCs w:val="28"/>
        </w:rPr>
        <w:t xml:space="preserve">необходимых в </w:t>
      </w:r>
      <w:r>
        <w:rPr>
          <w:i/>
          <w:sz w:val="28"/>
          <w:szCs w:val="28"/>
        </w:rPr>
        <w:t>будущей деятельности</w:t>
      </w:r>
      <w:r w:rsidRPr="00976FDC">
        <w:rPr>
          <w:i/>
          <w:sz w:val="28"/>
          <w:szCs w:val="28"/>
        </w:rPr>
        <w:t>.</w:t>
      </w:r>
      <w:r w:rsidRPr="00976FDC">
        <w:t xml:space="preserve"> </w:t>
      </w:r>
    </w:p>
    <w:p w14:paraId="4253D928" w14:textId="77777777" w:rsidR="00E65EC1" w:rsidRPr="00976FDC" w:rsidRDefault="00E65EC1" w:rsidP="00E65EC1">
      <w:pPr>
        <w:rPr>
          <w:sz w:val="28"/>
          <w:szCs w:val="28"/>
        </w:rPr>
      </w:pPr>
      <w:r w:rsidRPr="00976FDC">
        <w:rPr>
          <w:sz w:val="28"/>
          <w:szCs w:val="28"/>
        </w:rPr>
        <w:br w:type="page"/>
      </w:r>
    </w:p>
    <w:p w14:paraId="77F03CF6" w14:textId="52C09996" w:rsidR="00890A45" w:rsidRPr="001829A4" w:rsidRDefault="00831933" w:rsidP="00E30845">
      <w:pPr>
        <w:pStyle w:val="ab"/>
        <w:numPr>
          <w:ilvl w:val="0"/>
          <w:numId w:val="20"/>
        </w:numPr>
        <w:tabs>
          <w:tab w:val="left" w:pos="284"/>
        </w:tabs>
        <w:autoSpaceDE w:val="0"/>
        <w:autoSpaceDN w:val="0"/>
        <w:adjustRightInd w:val="0"/>
        <w:spacing w:after="0" w:line="240" w:lineRule="auto"/>
        <w:ind w:left="0" w:firstLine="0"/>
        <w:jc w:val="center"/>
        <w:rPr>
          <w:rFonts w:ascii="Times New Roman" w:eastAsia="BookAntiqua" w:hAnsi="Times New Roman"/>
          <w:b/>
          <w:sz w:val="28"/>
          <w:szCs w:val="28"/>
        </w:rPr>
      </w:pPr>
      <w:r w:rsidRPr="001829A4">
        <w:rPr>
          <w:rFonts w:ascii="Times New Roman" w:eastAsia="BookAntiqua" w:hAnsi="Times New Roman"/>
          <w:b/>
          <w:sz w:val="28"/>
          <w:szCs w:val="28"/>
        </w:rPr>
        <w:t>В</w:t>
      </w:r>
      <w:r w:rsidR="0005027C" w:rsidRPr="001829A4">
        <w:rPr>
          <w:rFonts w:ascii="Times New Roman" w:eastAsia="BookAntiqua" w:hAnsi="Times New Roman"/>
          <w:b/>
          <w:sz w:val="28"/>
          <w:szCs w:val="28"/>
        </w:rPr>
        <w:t>Н</w:t>
      </w:r>
      <w:r w:rsidRPr="001829A4">
        <w:rPr>
          <w:rFonts w:ascii="Times New Roman" w:eastAsia="BookAntiqua" w:hAnsi="Times New Roman"/>
          <w:b/>
          <w:sz w:val="28"/>
          <w:szCs w:val="28"/>
        </w:rPr>
        <w:t>ЕУЧЕБНАЯ И ВОСПИТАТЕЛЬНАЯ ДЕЯТЕЛЬНОСТЬ</w:t>
      </w:r>
    </w:p>
    <w:bookmarkEnd w:id="25"/>
    <w:p w14:paraId="2B3591F9" w14:textId="274ADA1F" w:rsidR="001829A4" w:rsidRPr="004A2F54" w:rsidRDefault="001829A4" w:rsidP="00E30845">
      <w:pPr>
        <w:widowControl w:val="0"/>
        <w:ind w:firstLine="709"/>
        <w:jc w:val="both"/>
        <w:rPr>
          <w:sz w:val="28"/>
          <w:szCs w:val="28"/>
          <w:lang w:bidi="ru-RU"/>
        </w:rPr>
      </w:pPr>
      <w:r w:rsidRPr="004A2F54">
        <w:rPr>
          <w:sz w:val="28"/>
          <w:szCs w:val="28"/>
          <w:lang w:bidi="ru-RU"/>
        </w:rPr>
        <w:t xml:space="preserve">Система внеучебной работы в колледже выстроена в соответствии с положением о воспитательной работе в </w:t>
      </w:r>
      <w:r w:rsidR="00207C7B">
        <w:rPr>
          <w:sz w:val="28"/>
          <w:szCs w:val="28"/>
          <w:lang w:bidi="ru-RU"/>
        </w:rPr>
        <w:t>Колледже</w:t>
      </w:r>
      <w:r w:rsidRPr="004A2F54">
        <w:rPr>
          <w:sz w:val="28"/>
          <w:szCs w:val="28"/>
          <w:lang w:bidi="ru-RU"/>
        </w:rPr>
        <w:t xml:space="preserve"> и складывается на основе взаимодействия всех структурных подразделений </w:t>
      </w:r>
      <w:r w:rsidR="00207C7B">
        <w:rPr>
          <w:sz w:val="28"/>
          <w:szCs w:val="28"/>
          <w:lang w:bidi="ru-RU"/>
        </w:rPr>
        <w:t>К</w:t>
      </w:r>
      <w:r w:rsidRPr="004A2F54">
        <w:rPr>
          <w:sz w:val="28"/>
          <w:szCs w:val="28"/>
          <w:lang w:bidi="ru-RU"/>
        </w:rPr>
        <w:t>олледжа через реализацию программ воспитания края и города.</w:t>
      </w:r>
    </w:p>
    <w:p w14:paraId="412DC7C9" w14:textId="77777777" w:rsidR="001829A4" w:rsidRPr="004A2F54" w:rsidRDefault="001829A4" w:rsidP="00E30845">
      <w:pPr>
        <w:widowControl w:val="0"/>
        <w:ind w:firstLine="709"/>
        <w:jc w:val="both"/>
        <w:rPr>
          <w:sz w:val="28"/>
          <w:szCs w:val="28"/>
          <w:lang w:bidi="ru-RU"/>
        </w:rPr>
      </w:pPr>
      <w:r w:rsidRPr="004A2F54">
        <w:rPr>
          <w:sz w:val="28"/>
          <w:szCs w:val="28"/>
          <w:lang w:bidi="ru-RU"/>
        </w:rPr>
        <w:t>Воспитательная деятельность в АНО ПО «ПГТК» осуществляется на основе рабочей программы воспитания, календарного плана воспитательной работы. План включает в себя конкретные мероприятия по основным направлениям воспитательной работы.</w:t>
      </w:r>
    </w:p>
    <w:p w14:paraId="14564B0E" w14:textId="77777777" w:rsidR="001829A4" w:rsidRPr="004A2F54" w:rsidRDefault="001829A4" w:rsidP="00E30845">
      <w:pPr>
        <w:widowControl w:val="0"/>
        <w:ind w:firstLine="709"/>
        <w:jc w:val="both"/>
        <w:rPr>
          <w:sz w:val="28"/>
          <w:szCs w:val="28"/>
          <w:lang w:bidi="ru-RU"/>
        </w:rPr>
      </w:pPr>
      <w:r w:rsidRPr="004A2F54">
        <w:rPr>
          <w:sz w:val="28"/>
          <w:szCs w:val="28"/>
          <w:lang w:bidi="ru-RU"/>
        </w:rPr>
        <w:t>Организация и проведение воспитательной работы в АНО ПО «ПГТК» сопровождается различными формами информирования студентов о проводимых мероприятиях. В колледже функционируют:</w:t>
      </w:r>
    </w:p>
    <w:p w14:paraId="4D8A142E" w14:textId="77777777" w:rsidR="001829A4" w:rsidRPr="004A2F54" w:rsidRDefault="001829A4" w:rsidP="00E30845">
      <w:pPr>
        <w:widowControl w:val="0"/>
        <w:numPr>
          <w:ilvl w:val="0"/>
          <w:numId w:val="6"/>
        </w:numPr>
        <w:tabs>
          <w:tab w:val="left" w:pos="907"/>
        </w:tabs>
        <w:suppressAutoHyphens/>
        <w:autoSpaceDE w:val="0"/>
        <w:ind w:firstLine="709"/>
        <w:jc w:val="both"/>
        <w:rPr>
          <w:sz w:val="28"/>
          <w:szCs w:val="28"/>
          <w:lang w:bidi="ru-RU"/>
        </w:rPr>
      </w:pPr>
      <w:r w:rsidRPr="004A2F54">
        <w:rPr>
          <w:sz w:val="28"/>
          <w:szCs w:val="28"/>
          <w:lang w:val="en-US" w:eastAsia="en-US" w:bidi="en-US"/>
        </w:rPr>
        <w:t>web</w:t>
      </w:r>
      <w:r w:rsidRPr="004A2F54">
        <w:rPr>
          <w:sz w:val="28"/>
          <w:szCs w:val="28"/>
          <w:lang w:bidi="ru-RU"/>
        </w:rPr>
        <w:t>-сайт, где размещается информация по всем направлениям деятельности Колледжа, в том числе и воспитательной, «горячие» и текущие новости внеучебной жизни студентов;</w:t>
      </w:r>
    </w:p>
    <w:p w14:paraId="4534F61D" w14:textId="77777777" w:rsidR="001829A4" w:rsidRPr="004A2F54" w:rsidRDefault="001829A4" w:rsidP="00E30845">
      <w:pPr>
        <w:widowControl w:val="0"/>
        <w:numPr>
          <w:ilvl w:val="0"/>
          <w:numId w:val="6"/>
        </w:numPr>
        <w:tabs>
          <w:tab w:val="left" w:pos="907"/>
        </w:tabs>
        <w:suppressAutoHyphens/>
        <w:autoSpaceDE w:val="0"/>
        <w:ind w:firstLine="709"/>
        <w:jc w:val="both"/>
        <w:rPr>
          <w:sz w:val="28"/>
          <w:szCs w:val="28"/>
          <w:lang w:bidi="ru-RU"/>
        </w:rPr>
      </w:pPr>
      <w:r w:rsidRPr="004A2F54">
        <w:rPr>
          <w:sz w:val="28"/>
          <w:szCs w:val="28"/>
          <w:lang w:bidi="ru-RU"/>
        </w:rPr>
        <w:t>доски объявлений, тематические стенды, где дается информация о внутренних, городских и региональных мероприятиях для студенческой молодежи.</w:t>
      </w:r>
    </w:p>
    <w:p w14:paraId="1BD2825D" w14:textId="77777777" w:rsidR="001829A4" w:rsidRPr="004A2F54" w:rsidRDefault="001829A4" w:rsidP="00E30845">
      <w:pPr>
        <w:widowControl w:val="0"/>
        <w:ind w:firstLine="709"/>
        <w:jc w:val="both"/>
        <w:rPr>
          <w:sz w:val="28"/>
          <w:szCs w:val="28"/>
          <w:lang w:bidi="ru-RU"/>
        </w:rPr>
      </w:pPr>
      <w:r w:rsidRPr="004A2F54">
        <w:rPr>
          <w:sz w:val="28"/>
          <w:szCs w:val="28"/>
          <w:lang w:bidi="ru-RU"/>
        </w:rPr>
        <w:t>Формы воспитательной работы со студентами достаточно разнообразны: это дискуссии, конкурсы, олимпиады, научно-практические конференции, круглые столы, встречи с интересными людьми, презентации, праздники, форумы, экскурсии, интеллектуальные игры, и др.</w:t>
      </w:r>
      <w:r>
        <w:rPr>
          <w:sz w:val="28"/>
          <w:szCs w:val="28"/>
          <w:lang w:bidi="ru-RU"/>
        </w:rPr>
        <w:t xml:space="preserve"> </w:t>
      </w:r>
    </w:p>
    <w:p w14:paraId="75DFFCBA" w14:textId="77777777" w:rsidR="001829A4" w:rsidRPr="004A2F54" w:rsidRDefault="001829A4" w:rsidP="00E30845">
      <w:pPr>
        <w:widowControl w:val="0"/>
        <w:ind w:firstLine="709"/>
        <w:jc w:val="both"/>
        <w:rPr>
          <w:sz w:val="28"/>
          <w:szCs w:val="28"/>
          <w:lang w:bidi="ru-RU"/>
        </w:rPr>
      </w:pPr>
      <w:r w:rsidRPr="004A2F54">
        <w:rPr>
          <w:sz w:val="28"/>
          <w:szCs w:val="28"/>
          <w:lang w:bidi="ru-RU"/>
        </w:rPr>
        <w:t>Большая работа отводится формированию традиций АНО ПО «ПГТК». В то же время, воспитательная деятельность Колледжа соотнесена с общегосударственным контекстом, включает мероприятия, посвященные знаменательным и знаковым датам и событиям мирового, российского и регионального значения.</w:t>
      </w:r>
    </w:p>
    <w:p w14:paraId="2CEF6EB2" w14:textId="77777777" w:rsidR="001829A4" w:rsidRPr="004A2F54" w:rsidRDefault="001829A4" w:rsidP="00E30845">
      <w:pPr>
        <w:widowControl w:val="0"/>
        <w:ind w:firstLine="709"/>
        <w:jc w:val="both"/>
        <w:rPr>
          <w:sz w:val="28"/>
          <w:szCs w:val="28"/>
          <w:lang w:bidi="ru-RU"/>
        </w:rPr>
      </w:pPr>
      <w:r w:rsidRPr="004A2F54">
        <w:rPr>
          <w:sz w:val="28"/>
          <w:szCs w:val="28"/>
          <w:lang w:bidi="ru-RU"/>
        </w:rPr>
        <w:t>В 2022 году воспитательная деятельность была направлена на развитие профессиональных, учебных, творческих, интеллектуальных, спортивных и других способностей студентов, на повышение культурного и духовного роста обучающихся.</w:t>
      </w:r>
    </w:p>
    <w:p w14:paraId="787677B4" w14:textId="77777777" w:rsidR="001829A4" w:rsidRPr="004A2F54" w:rsidRDefault="001829A4" w:rsidP="00E30845">
      <w:pPr>
        <w:widowControl w:val="0"/>
        <w:ind w:firstLine="709"/>
        <w:jc w:val="both"/>
        <w:rPr>
          <w:sz w:val="28"/>
          <w:szCs w:val="28"/>
          <w:lang w:bidi="ru-RU"/>
        </w:rPr>
      </w:pPr>
      <w:r w:rsidRPr="004A2F54">
        <w:rPr>
          <w:sz w:val="28"/>
          <w:szCs w:val="28"/>
          <w:lang w:bidi="ru-RU"/>
        </w:rPr>
        <w:t>В соответствии с целями и задачами воспитания студенческой молодёжи, воспитательная работа в 2022 году велась по следующим направлениям:</w:t>
      </w:r>
    </w:p>
    <w:p w14:paraId="73DB3ACF" w14:textId="77777777" w:rsidR="001829A4" w:rsidRPr="004A2F54" w:rsidRDefault="001829A4" w:rsidP="00E30845">
      <w:pPr>
        <w:widowControl w:val="0"/>
        <w:numPr>
          <w:ilvl w:val="0"/>
          <w:numId w:val="6"/>
        </w:numPr>
        <w:tabs>
          <w:tab w:val="left" w:pos="993"/>
        </w:tabs>
        <w:suppressAutoHyphens/>
        <w:autoSpaceDE w:val="0"/>
        <w:ind w:firstLine="709"/>
        <w:jc w:val="both"/>
        <w:rPr>
          <w:sz w:val="28"/>
          <w:szCs w:val="28"/>
          <w:lang w:bidi="ru-RU"/>
        </w:rPr>
      </w:pPr>
      <w:r w:rsidRPr="004A2F54">
        <w:rPr>
          <w:sz w:val="28"/>
          <w:szCs w:val="28"/>
          <w:lang w:bidi="ru-RU"/>
        </w:rPr>
        <w:t>здоровье и спорт, профилактика асоциальных явлений;</w:t>
      </w:r>
    </w:p>
    <w:p w14:paraId="3C6C124F" w14:textId="77777777" w:rsidR="001829A4" w:rsidRPr="004A2F54" w:rsidRDefault="001829A4" w:rsidP="00E30845">
      <w:pPr>
        <w:widowControl w:val="0"/>
        <w:numPr>
          <w:ilvl w:val="0"/>
          <w:numId w:val="6"/>
        </w:numPr>
        <w:tabs>
          <w:tab w:val="left" w:pos="993"/>
        </w:tabs>
        <w:suppressAutoHyphens/>
        <w:autoSpaceDE w:val="0"/>
        <w:ind w:firstLine="709"/>
        <w:jc w:val="both"/>
        <w:rPr>
          <w:sz w:val="28"/>
          <w:szCs w:val="28"/>
          <w:lang w:bidi="ru-RU"/>
        </w:rPr>
      </w:pPr>
      <w:r w:rsidRPr="004A2F54">
        <w:rPr>
          <w:sz w:val="28"/>
          <w:szCs w:val="28"/>
          <w:lang w:bidi="ru-RU"/>
        </w:rPr>
        <w:t>гражданско-патриотическое воспитание;</w:t>
      </w:r>
    </w:p>
    <w:p w14:paraId="190724F6" w14:textId="77777777" w:rsidR="001829A4" w:rsidRPr="004A2F54" w:rsidRDefault="001829A4" w:rsidP="00E30845">
      <w:pPr>
        <w:widowControl w:val="0"/>
        <w:numPr>
          <w:ilvl w:val="0"/>
          <w:numId w:val="6"/>
        </w:numPr>
        <w:tabs>
          <w:tab w:val="left" w:pos="993"/>
          <w:tab w:val="left" w:pos="1355"/>
        </w:tabs>
        <w:suppressAutoHyphens/>
        <w:autoSpaceDE w:val="0"/>
        <w:ind w:firstLine="709"/>
        <w:jc w:val="both"/>
        <w:rPr>
          <w:sz w:val="28"/>
          <w:szCs w:val="28"/>
          <w:lang w:bidi="ru-RU"/>
        </w:rPr>
      </w:pPr>
      <w:r w:rsidRPr="004A2F54">
        <w:rPr>
          <w:sz w:val="28"/>
          <w:szCs w:val="28"/>
          <w:lang w:bidi="ru-RU"/>
        </w:rPr>
        <w:t>духовно-нравственное воспитание;</w:t>
      </w:r>
    </w:p>
    <w:p w14:paraId="4221B70D" w14:textId="77777777" w:rsidR="001829A4" w:rsidRPr="004A2F54" w:rsidRDefault="001829A4" w:rsidP="00E30845">
      <w:pPr>
        <w:widowControl w:val="0"/>
        <w:numPr>
          <w:ilvl w:val="0"/>
          <w:numId w:val="6"/>
        </w:numPr>
        <w:tabs>
          <w:tab w:val="left" w:pos="993"/>
          <w:tab w:val="left" w:pos="1355"/>
        </w:tabs>
        <w:suppressAutoHyphens/>
        <w:autoSpaceDE w:val="0"/>
        <w:ind w:firstLine="709"/>
        <w:jc w:val="both"/>
        <w:rPr>
          <w:sz w:val="28"/>
          <w:szCs w:val="28"/>
          <w:lang w:bidi="ru-RU"/>
        </w:rPr>
      </w:pPr>
      <w:r w:rsidRPr="004A2F54">
        <w:rPr>
          <w:sz w:val="28"/>
          <w:szCs w:val="28"/>
          <w:lang w:bidi="ru-RU"/>
        </w:rPr>
        <w:t>правовое воспитание;</w:t>
      </w:r>
    </w:p>
    <w:p w14:paraId="227844B7" w14:textId="77777777" w:rsidR="001829A4" w:rsidRPr="004A2F54" w:rsidRDefault="001829A4" w:rsidP="00E30845">
      <w:pPr>
        <w:widowControl w:val="0"/>
        <w:numPr>
          <w:ilvl w:val="0"/>
          <w:numId w:val="6"/>
        </w:numPr>
        <w:tabs>
          <w:tab w:val="left" w:pos="993"/>
          <w:tab w:val="left" w:pos="1355"/>
        </w:tabs>
        <w:suppressAutoHyphens/>
        <w:autoSpaceDE w:val="0"/>
        <w:ind w:firstLine="709"/>
        <w:jc w:val="both"/>
        <w:rPr>
          <w:sz w:val="28"/>
          <w:szCs w:val="28"/>
          <w:lang w:bidi="ru-RU"/>
        </w:rPr>
      </w:pPr>
      <w:r w:rsidRPr="004A2F54">
        <w:rPr>
          <w:sz w:val="28"/>
          <w:szCs w:val="28"/>
          <w:lang w:bidi="ru-RU"/>
        </w:rPr>
        <w:t>развитие студенческого самоуправления;</w:t>
      </w:r>
    </w:p>
    <w:p w14:paraId="7AF0F5E5" w14:textId="77777777" w:rsidR="001829A4" w:rsidRPr="004A2F54" w:rsidRDefault="001829A4" w:rsidP="00E30845">
      <w:pPr>
        <w:widowControl w:val="0"/>
        <w:numPr>
          <w:ilvl w:val="0"/>
          <w:numId w:val="6"/>
        </w:numPr>
        <w:tabs>
          <w:tab w:val="left" w:pos="993"/>
          <w:tab w:val="left" w:pos="1355"/>
        </w:tabs>
        <w:suppressAutoHyphens/>
        <w:autoSpaceDE w:val="0"/>
        <w:ind w:firstLine="709"/>
        <w:jc w:val="both"/>
        <w:rPr>
          <w:sz w:val="28"/>
          <w:szCs w:val="28"/>
          <w:lang w:bidi="ru-RU"/>
        </w:rPr>
      </w:pPr>
      <w:r w:rsidRPr="004A2F54">
        <w:rPr>
          <w:sz w:val="28"/>
          <w:szCs w:val="28"/>
          <w:lang w:bidi="ru-RU"/>
        </w:rPr>
        <w:t>наука и интеллект;</w:t>
      </w:r>
    </w:p>
    <w:p w14:paraId="09165518" w14:textId="77777777" w:rsidR="001829A4" w:rsidRPr="004A2F54" w:rsidRDefault="001829A4" w:rsidP="00E30845">
      <w:pPr>
        <w:widowControl w:val="0"/>
        <w:numPr>
          <w:ilvl w:val="0"/>
          <w:numId w:val="6"/>
        </w:numPr>
        <w:tabs>
          <w:tab w:val="left" w:pos="993"/>
          <w:tab w:val="left" w:pos="1355"/>
        </w:tabs>
        <w:suppressAutoHyphens/>
        <w:autoSpaceDE w:val="0"/>
        <w:ind w:firstLine="709"/>
        <w:jc w:val="both"/>
        <w:rPr>
          <w:sz w:val="28"/>
          <w:szCs w:val="28"/>
          <w:lang w:bidi="ru-RU"/>
        </w:rPr>
      </w:pPr>
      <w:r w:rsidRPr="004A2F54">
        <w:rPr>
          <w:sz w:val="28"/>
          <w:szCs w:val="28"/>
          <w:lang w:bidi="ru-RU"/>
        </w:rPr>
        <w:t>досугово-эстетическое воспитание;</w:t>
      </w:r>
    </w:p>
    <w:p w14:paraId="6774931B" w14:textId="19EF7860" w:rsidR="001829A4" w:rsidRPr="001829A4" w:rsidRDefault="001829A4" w:rsidP="00E30845">
      <w:pPr>
        <w:widowControl w:val="0"/>
        <w:numPr>
          <w:ilvl w:val="0"/>
          <w:numId w:val="6"/>
        </w:numPr>
        <w:tabs>
          <w:tab w:val="left" w:pos="993"/>
          <w:tab w:val="left" w:pos="1355"/>
        </w:tabs>
        <w:suppressAutoHyphens/>
        <w:autoSpaceDE w:val="0"/>
        <w:ind w:firstLine="709"/>
        <w:jc w:val="both"/>
        <w:rPr>
          <w:sz w:val="28"/>
          <w:szCs w:val="28"/>
          <w:lang w:bidi="ru-RU"/>
        </w:rPr>
      </w:pPr>
      <w:r w:rsidRPr="004A2F54">
        <w:rPr>
          <w:sz w:val="28"/>
          <w:szCs w:val="28"/>
          <w:lang w:bidi="ru-RU"/>
        </w:rPr>
        <w:t>профориентационное воспитание.</w:t>
      </w:r>
    </w:p>
    <w:p w14:paraId="7E3C70C2" w14:textId="77777777" w:rsidR="001829A4" w:rsidRPr="004A2F54" w:rsidRDefault="001829A4" w:rsidP="00E30845">
      <w:pPr>
        <w:widowControl w:val="0"/>
        <w:ind w:firstLine="709"/>
        <w:jc w:val="both"/>
        <w:rPr>
          <w:i/>
          <w:iCs/>
          <w:sz w:val="28"/>
          <w:szCs w:val="28"/>
          <w:lang w:bidi="ru-RU"/>
        </w:rPr>
      </w:pPr>
      <w:r w:rsidRPr="004A2F54">
        <w:rPr>
          <w:i/>
          <w:iCs/>
          <w:sz w:val="28"/>
          <w:szCs w:val="28"/>
          <w:lang w:bidi="ru-RU"/>
        </w:rPr>
        <w:t>Здоровье и спорт, профилактика асоциальных явлений</w:t>
      </w:r>
    </w:p>
    <w:p w14:paraId="6FBECFA4" w14:textId="77777777" w:rsidR="001829A4" w:rsidRPr="004A2F54" w:rsidRDefault="001829A4" w:rsidP="00E30845">
      <w:pPr>
        <w:widowControl w:val="0"/>
        <w:ind w:firstLine="709"/>
        <w:jc w:val="both"/>
        <w:rPr>
          <w:sz w:val="28"/>
          <w:szCs w:val="28"/>
          <w:lang w:bidi="ru-RU"/>
        </w:rPr>
      </w:pPr>
      <w:r w:rsidRPr="004A2F54">
        <w:rPr>
          <w:sz w:val="28"/>
          <w:szCs w:val="28"/>
          <w:lang w:bidi="ru-RU"/>
        </w:rPr>
        <w:t>Цель данного направления - приобщение к здоровому жизненному стилю и мотивация студентов на здоровье сберегающее поведение.</w:t>
      </w:r>
    </w:p>
    <w:p w14:paraId="0630A883" w14:textId="77777777" w:rsidR="001829A4" w:rsidRPr="004A2F54" w:rsidRDefault="001829A4" w:rsidP="00E30845">
      <w:pPr>
        <w:widowControl w:val="0"/>
        <w:ind w:firstLine="709"/>
        <w:jc w:val="both"/>
        <w:rPr>
          <w:sz w:val="28"/>
          <w:szCs w:val="28"/>
          <w:lang w:bidi="ru-RU"/>
        </w:rPr>
      </w:pPr>
      <w:r w:rsidRPr="004A2F54">
        <w:rPr>
          <w:sz w:val="28"/>
          <w:szCs w:val="28"/>
          <w:lang w:bidi="ru-RU"/>
        </w:rPr>
        <w:t>В 2022 главное внимание в этом направлении было по традиции отведено специальной профилактической работе, которая осуществляется на основании краевой целевой Программы «Противодействие наркомании и незаконному обороту наркотических средств, профилактика употребления психоактивных веществ на территории Пермского края».</w:t>
      </w:r>
    </w:p>
    <w:p w14:paraId="13BD6CA7" w14:textId="77777777" w:rsidR="001829A4" w:rsidRPr="004A2F54" w:rsidRDefault="001829A4" w:rsidP="00E30845">
      <w:pPr>
        <w:widowControl w:val="0"/>
        <w:ind w:firstLine="709"/>
        <w:jc w:val="both"/>
        <w:rPr>
          <w:sz w:val="28"/>
          <w:szCs w:val="28"/>
          <w:lang w:bidi="ru-RU"/>
        </w:rPr>
      </w:pPr>
      <w:r w:rsidRPr="004A2F54">
        <w:rPr>
          <w:sz w:val="28"/>
          <w:szCs w:val="28"/>
          <w:lang w:bidi="ru-RU"/>
        </w:rPr>
        <w:t xml:space="preserve">Приобщению к здоровому образу жизни способствовали проведенные Дни Здоровья </w:t>
      </w:r>
      <w:r>
        <w:rPr>
          <w:sz w:val="28"/>
          <w:szCs w:val="28"/>
          <w:lang w:bidi="ru-RU"/>
        </w:rPr>
        <w:t>–</w:t>
      </w:r>
      <w:r w:rsidRPr="004A2F54">
        <w:rPr>
          <w:sz w:val="28"/>
          <w:szCs w:val="28"/>
          <w:lang w:bidi="ru-RU"/>
        </w:rPr>
        <w:t xml:space="preserve"> </w:t>
      </w:r>
      <w:r>
        <w:rPr>
          <w:sz w:val="28"/>
          <w:szCs w:val="28"/>
          <w:lang w:bidi="ru-RU"/>
        </w:rPr>
        <w:t>«Осенний день здоровья» – спортивная база Динамо</w:t>
      </w:r>
      <w:r w:rsidRPr="004A2F54">
        <w:rPr>
          <w:sz w:val="28"/>
          <w:szCs w:val="28"/>
          <w:lang w:bidi="ru-RU"/>
        </w:rPr>
        <w:t xml:space="preserve"> и </w:t>
      </w:r>
      <w:r>
        <w:rPr>
          <w:sz w:val="28"/>
          <w:szCs w:val="28"/>
          <w:lang w:bidi="ru-RU"/>
        </w:rPr>
        <w:t xml:space="preserve">«Зимний день здоровья» </w:t>
      </w:r>
      <w:r w:rsidRPr="004A2F54">
        <w:rPr>
          <w:sz w:val="28"/>
          <w:szCs w:val="28"/>
          <w:lang w:bidi="ru-RU"/>
        </w:rPr>
        <w:t>командное катание на коньках на стадионе «Юность».</w:t>
      </w:r>
    </w:p>
    <w:p w14:paraId="64FE0BF2" w14:textId="77777777" w:rsidR="001829A4" w:rsidRPr="004A2F54" w:rsidRDefault="001829A4" w:rsidP="00E30845">
      <w:pPr>
        <w:widowControl w:val="0"/>
        <w:ind w:firstLine="709"/>
        <w:jc w:val="both"/>
        <w:rPr>
          <w:sz w:val="28"/>
          <w:szCs w:val="28"/>
          <w:lang w:bidi="ru-RU"/>
        </w:rPr>
      </w:pPr>
      <w:r w:rsidRPr="004A2F54">
        <w:rPr>
          <w:sz w:val="28"/>
          <w:szCs w:val="28"/>
          <w:lang w:bidi="ru-RU"/>
        </w:rPr>
        <w:t>Оздоровительные задачи воспитания во многом решали занятия по физической культуре.</w:t>
      </w:r>
    </w:p>
    <w:p w14:paraId="011D357C" w14:textId="77777777" w:rsidR="001829A4" w:rsidRPr="004A2F54" w:rsidRDefault="001829A4" w:rsidP="00E30845">
      <w:pPr>
        <w:widowControl w:val="0"/>
        <w:ind w:firstLine="709"/>
        <w:jc w:val="both"/>
        <w:rPr>
          <w:sz w:val="28"/>
          <w:szCs w:val="28"/>
          <w:lang w:bidi="ru-RU"/>
        </w:rPr>
      </w:pPr>
      <w:r w:rsidRPr="00340D02">
        <w:rPr>
          <w:sz w:val="28"/>
          <w:szCs w:val="28"/>
          <w:lang w:bidi="ru-RU"/>
        </w:rPr>
        <w:t>В целом, в мероприятиях, направленных на противодействие саморазрушающим видам поведения, приняли участие около 70% обучающихся в Колледже студентов.</w:t>
      </w:r>
    </w:p>
    <w:p w14:paraId="58997F1B" w14:textId="77777777" w:rsidR="001829A4" w:rsidRPr="004A2F54" w:rsidRDefault="001829A4" w:rsidP="00E30845">
      <w:pPr>
        <w:widowControl w:val="0"/>
        <w:ind w:firstLine="709"/>
        <w:jc w:val="both"/>
        <w:rPr>
          <w:i/>
          <w:iCs/>
          <w:sz w:val="28"/>
          <w:szCs w:val="28"/>
          <w:lang w:bidi="ru-RU"/>
        </w:rPr>
      </w:pPr>
      <w:r w:rsidRPr="004A2F54">
        <w:rPr>
          <w:i/>
          <w:iCs/>
          <w:sz w:val="28"/>
          <w:szCs w:val="28"/>
          <w:lang w:bidi="ru-RU"/>
        </w:rPr>
        <w:t>Гражданско-патриотическое воспитание</w:t>
      </w:r>
    </w:p>
    <w:p w14:paraId="13AE1D55" w14:textId="77777777" w:rsidR="001829A4" w:rsidRPr="004A2F54" w:rsidRDefault="001829A4" w:rsidP="00E30845">
      <w:pPr>
        <w:widowControl w:val="0"/>
        <w:ind w:firstLine="709"/>
        <w:jc w:val="both"/>
        <w:rPr>
          <w:sz w:val="28"/>
          <w:szCs w:val="28"/>
          <w:lang w:bidi="ru-RU"/>
        </w:rPr>
      </w:pPr>
      <w:r w:rsidRPr="004A2F54">
        <w:rPr>
          <w:sz w:val="28"/>
          <w:szCs w:val="28"/>
          <w:lang w:bidi="ru-RU"/>
        </w:rPr>
        <w:t xml:space="preserve">Мероприятия, организованные по данному направлению во многом опирались на материалы преподаваемых в Колледже дисциплин. На учебных занятиях студенты получали информацию о важнейших государственных датах: Дне Конституции, Дне государственного флага, Дне славянской письменности и культуры, Международном дне родного языка, Международном дне театра, Дне независимости России и др. </w:t>
      </w:r>
    </w:p>
    <w:p w14:paraId="19A801C0" w14:textId="4A7615B5" w:rsidR="001829A4" w:rsidRPr="004A2F54" w:rsidRDefault="001829A4" w:rsidP="00E30845">
      <w:pPr>
        <w:widowControl w:val="0"/>
        <w:ind w:firstLine="709"/>
        <w:jc w:val="both"/>
        <w:rPr>
          <w:sz w:val="28"/>
          <w:szCs w:val="28"/>
          <w:lang w:bidi="ru-RU"/>
        </w:rPr>
      </w:pPr>
      <w:r w:rsidRPr="004A2F54">
        <w:rPr>
          <w:sz w:val="28"/>
          <w:szCs w:val="28"/>
          <w:lang w:bidi="ru-RU"/>
        </w:rPr>
        <w:t xml:space="preserve">При организации гражданско-патриотического воспитания в АНО ПО «ПГТК» широко используется метод личного примера по отношению к Родине и ее ценностям. Ряд преподавателей и сотрудников </w:t>
      </w:r>
      <w:r w:rsidR="00207C7B">
        <w:rPr>
          <w:sz w:val="28"/>
          <w:szCs w:val="28"/>
          <w:lang w:bidi="ru-RU"/>
        </w:rPr>
        <w:t>К</w:t>
      </w:r>
      <w:r w:rsidRPr="004A2F54">
        <w:rPr>
          <w:sz w:val="28"/>
          <w:szCs w:val="28"/>
          <w:lang w:bidi="ru-RU"/>
        </w:rPr>
        <w:t xml:space="preserve">олледжа являются профессиональными военными (или имеют опыт армейской службы). Они активно формируют у студентов позитивное отношение к военной службе по контракту и по призыву, развивают у юношей и девушек интерес к военно-прикладным видам спорта, пропагандируют идеи гордости за Россию и ее мощь. </w:t>
      </w:r>
    </w:p>
    <w:p w14:paraId="5D57DB3F" w14:textId="77777777" w:rsidR="001829A4" w:rsidRPr="004A2F54" w:rsidRDefault="001829A4" w:rsidP="00E30845">
      <w:pPr>
        <w:widowControl w:val="0"/>
        <w:ind w:firstLine="709"/>
        <w:jc w:val="both"/>
        <w:rPr>
          <w:i/>
          <w:iCs/>
          <w:sz w:val="28"/>
          <w:szCs w:val="28"/>
          <w:lang w:bidi="ru-RU"/>
        </w:rPr>
      </w:pPr>
      <w:r w:rsidRPr="004A2F54">
        <w:rPr>
          <w:i/>
          <w:iCs/>
          <w:sz w:val="28"/>
          <w:szCs w:val="28"/>
          <w:lang w:bidi="ru-RU"/>
        </w:rPr>
        <w:t>Духовно-нравственное воспитание</w:t>
      </w:r>
    </w:p>
    <w:p w14:paraId="4CA84916" w14:textId="12E9B699" w:rsidR="001829A4" w:rsidRPr="004A2F54" w:rsidRDefault="001829A4" w:rsidP="00E30845">
      <w:pPr>
        <w:widowControl w:val="0"/>
        <w:ind w:firstLine="709"/>
        <w:jc w:val="both"/>
        <w:rPr>
          <w:sz w:val="28"/>
          <w:szCs w:val="28"/>
          <w:lang w:bidi="ru-RU"/>
        </w:rPr>
      </w:pPr>
      <w:r w:rsidRPr="004A2F54">
        <w:rPr>
          <w:sz w:val="28"/>
          <w:szCs w:val="28"/>
          <w:lang w:bidi="ru-RU"/>
        </w:rPr>
        <w:t>В 2022 г. досугово - эстетическая деятельность призывала студентов проводить свободное время содержательно и с пользой, выбирать не пассивные формы отдыха и развлечений, а активные. В этом направлении подготовлены и проведены праздники: «Посвящение в студенты», Флеш-моб «День студента», Новый год.</w:t>
      </w:r>
    </w:p>
    <w:p w14:paraId="6F08B851" w14:textId="77777777" w:rsidR="001829A4" w:rsidRPr="004A2F54" w:rsidRDefault="001829A4" w:rsidP="00E30845">
      <w:pPr>
        <w:widowControl w:val="0"/>
        <w:ind w:firstLine="709"/>
        <w:jc w:val="both"/>
        <w:rPr>
          <w:i/>
          <w:iCs/>
          <w:sz w:val="28"/>
          <w:szCs w:val="28"/>
          <w:lang w:bidi="ru-RU"/>
        </w:rPr>
      </w:pPr>
      <w:r w:rsidRPr="004A2F54">
        <w:rPr>
          <w:i/>
          <w:iCs/>
          <w:sz w:val="28"/>
          <w:szCs w:val="28"/>
          <w:lang w:bidi="ru-RU"/>
        </w:rPr>
        <w:t>Правовое воспитание</w:t>
      </w:r>
    </w:p>
    <w:p w14:paraId="3C93E7C6" w14:textId="77777777" w:rsidR="001829A4" w:rsidRPr="004A2F54" w:rsidRDefault="001829A4" w:rsidP="00E30845">
      <w:pPr>
        <w:widowControl w:val="0"/>
        <w:ind w:firstLine="709"/>
        <w:jc w:val="both"/>
        <w:rPr>
          <w:sz w:val="28"/>
          <w:szCs w:val="28"/>
          <w:lang w:bidi="ru-RU"/>
        </w:rPr>
      </w:pPr>
      <w:r w:rsidRPr="004A2F54">
        <w:rPr>
          <w:sz w:val="28"/>
          <w:szCs w:val="28"/>
          <w:lang w:bidi="ru-RU"/>
        </w:rPr>
        <w:t xml:space="preserve">Правовое воспитание в Колледже активно включено в учебный процесс, так как ведущее направление подготовки в </w:t>
      </w:r>
      <w:r>
        <w:rPr>
          <w:sz w:val="28"/>
          <w:szCs w:val="28"/>
          <w:lang w:bidi="ru-RU"/>
        </w:rPr>
        <w:t>колледже</w:t>
      </w:r>
      <w:r w:rsidRPr="004A2F54">
        <w:rPr>
          <w:sz w:val="28"/>
          <w:szCs w:val="28"/>
          <w:lang w:bidi="ru-RU"/>
        </w:rPr>
        <w:t xml:space="preserve"> - юриспруденция, но распространение правовых знаний в обязательном порядке идет и на других специальностях.</w:t>
      </w:r>
    </w:p>
    <w:p w14:paraId="112F6396" w14:textId="77777777" w:rsidR="001829A4" w:rsidRPr="004A2F54" w:rsidRDefault="001829A4" w:rsidP="00E30845">
      <w:pPr>
        <w:widowControl w:val="0"/>
        <w:ind w:firstLine="709"/>
        <w:jc w:val="both"/>
        <w:rPr>
          <w:sz w:val="28"/>
          <w:szCs w:val="28"/>
          <w:lang w:bidi="ru-RU"/>
        </w:rPr>
      </w:pPr>
      <w:r w:rsidRPr="004A2F54">
        <w:rPr>
          <w:sz w:val="28"/>
          <w:szCs w:val="28"/>
          <w:lang w:bidi="ru-RU"/>
        </w:rPr>
        <w:t>В 2022 году повышению правосознания студентов способствовали:</w:t>
      </w:r>
    </w:p>
    <w:p w14:paraId="620C1DFF" w14:textId="77777777" w:rsidR="001829A4" w:rsidRPr="004A2F54" w:rsidRDefault="001829A4" w:rsidP="00E30845">
      <w:pPr>
        <w:widowControl w:val="0"/>
        <w:ind w:firstLine="709"/>
        <w:jc w:val="both"/>
        <w:rPr>
          <w:sz w:val="28"/>
          <w:szCs w:val="28"/>
          <w:lang w:bidi="ru-RU"/>
        </w:rPr>
      </w:pPr>
      <w:r w:rsidRPr="004A2F54">
        <w:rPr>
          <w:sz w:val="28"/>
          <w:szCs w:val="28"/>
          <w:lang w:bidi="ru-RU"/>
        </w:rPr>
        <w:t>- приглашения для проведения занятий, бесед, участия в научных конференциях известных юристов - практиков и сотрудников правоохранительных органов. Проходили встречи студентов-юристов с работниками уголовного розыска, со специалистами-экспертами Отдела по вопросам нормативно-правовых актов Управления Министерства юстиции Российской Федерации по Пермскому краю на тему, с сотрудниками аппарата Уполномоченного по правам человека и Уполномоченного по правам ребенка в Пермском крае. Студенты принимали участие в научных конференциях, готовили научные доклады на правовые темы, а также участвовали в конкурсах научных работ по правовой тематике.</w:t>
      </w:r>
    </w:p>
    <w:p w14:paraId="261C33C3" w14:textId="32052867" w:rsidR="001829A4" w:rsidRPr="001829A4" w:rsidRDefault="001829A4" w:rsidP="00E30845">
      <w:pPr>
        <w:widowControl w:val="0"/>
        <w:ind w:firstLine="709"/>
        <w:jc w:val="both"/>
        <w:rPr>
          <w:sz w:val="28"/>
          <w:szCs w:val="28"/>
          <w:lang w:bidi="ru-RU"/>
        </w:rPr>
      </w:pPr>
      <w:r w:rsidRPr="004A2F54">
        <w:rPr>
          <w:sz w:val="28"/>
          <w:szCs w:val="28"/>
          <w:lang w:bidi="ru-RU"/>
        </w:rPr>
        <w:t>Во время учебных занятий преподаватели всех дисциплин используют воспитательные методы и приемы для противодействия печатным изданиям, телевидению, радио, Интернету, компьютерным программам, разрушающим нравственные основы общества и пропагандирующим среди молодежи распущенность, «поэтизирующих» криминальный мир, демонстрирующих неуважение к правовым нормам поведения.</w:t>
      </w:r>
    </w:p>
    <w:p w14:paraId="22FA9197" w14:textId="77777777" w:rsidR="001829A4" w:rsidRPr="004A2F54" w:rsidRDefault="001829A4" w:rsidP="00E30845">
      <w:pPr>
        <w:widowControl w:val="0"/>
        <w:ind w:firstLine="709"/>
        <w:jc w:val="both"/>
        <w:rPr>
          <w:i/>
          <w:iCs/>
          <w:sz w:val="28"/>
          <w:szCs w:val="28"/>
          <w:lang w:bidi="ru-RU"/>
        </w:rPr>
      </w:pPr>
      <w:r w:rsidRPr="004A2F54">
        <w:rPr>
          <w:i/>
          <w:iCs/>
          <w:sz w:val="28"/>
          <w:szCs w:val="28"/>
          <w:lang w:bidi="ru-RU"/>
        </w:rPr>
        <w:t>Развитие студенческого самоуправления</w:t>
      </w:r>
    </w:p>
    <w:p w14:paraId="01B007DB" w14:textId="77777777" w:rsidR="001829A4" w:rsidRPr="004A2F54" w:rsidRDefault="001829A4" w:rsidP="00E30845">
      <w:pPr>
        <w:widowControl w:val="0"/>
        <w:ind w:firstLine="709"/>
        <w:jc w:val="both"/>
        <w:rPr>
          <w:sz w:val="28"/>
          <w:szCs w:val="28"/>
          <w:lang w:bidi="ru-RU"/>
        </w:rPr>
      </w:pPr>
      <w:r w:rsidRPr="004A2F54">
        <w:rPr>
          <w:sz w:val="28"/>
          <w:szCs w:val="28"/>
          <w:lang w:bidi="ru-RU"/>
        </w:rPr>
        <w:t>Студенческое с</w:t>
      </w:r>
      <w:r>
        <w:rPr>
          <w:sz w:val="28"/>
          <w:szCs w:val="28"/>
          <w:lang w:bidi="ru-RU"/>
        </w:rPr>
        <w:t>амо</w:t>
      </w:r>
      <w:r w:rsidRPr="004A2F54">
        <w:rPr>
          <w:sz w:val="28"/>
          <w:szCs w:val="28"/>
          <w:lang w:bidi="ru-RU"/>
        </w:rPr>
        <w:t>управление работает в «Пермском гуманитарно - технологическом колледже» на уровне групп.</w:t>
      </w:r>
    </w:p>
    <w:p w14:paraId="592A004C" w14:textId="77777777" w:rsidR="001829A4" w:rsidRPr="004A2F54" w:rsidRDefault="001829A4" w:rsidP="00E30845">
      <w:pPr>
        <w:widowControl w:val="0"/>
        <w:ind w:firstLine="709"/>
        <w:jc w:val="both"/>
        <w:rPr>
          <w:sz w:val="28"/>
          <w:szCs w:val="28"/>
          <w:lang w:bidi="ru-RU"/>
        </w:rPr>
      </w:pPr>
      <w:r w:rsidRPr="004A2F54">
        <w:rPr>
          <w:sz w:val="28"/>
          <w:szCs w:val="28"/>
          <w:lang w:bidi="ru-RU"/>
        </w:rPr>
        <w:t>В сентябре 2022 года были избраны старосты групп, а затем определен студенческий актив. В него вошли 8 человек.</w:t>
      </w:r>
    </w:p>
    <w:p w14:paraId="3B5A561A" w14:textId="77777777" w:rsidR="001829A4" w:rsidRPr="004A2F54" w:rsidRDefault="001829A4" w:rsidP="00E30845">
      <w:pPr>
        <w:widowControl w:val="0"/>
        <w:ind w:firstLine="709"/>
        <w:jc w:val="both"/>
        <w:rPr>
          <w:sz w:val="28"/>
          <w:szCs w:val="28"/>
          <w:lang w:bidi="ru-RU"/>
        </w:rPr>
      </w:pPr>
      <w:r w:rsidRPr="004A2F54">
        <w:rPr>
          <w:sz w:val="28"/>
          <w:szCs w:val="28"/>
          <w:lang w:bidi="ru-RU"/>
        </w:rPr>
        <w:t>Старосты и студенческий актив организовывали участие групп во всех видах деятельности. В период подготовки к мероприятиям актив занимался вопросами сценарной разработки, вопросами оформления, подбора участников и информационной поддержки. В системе велось фото сопровождение мероприятий.</w:t>
      </w:r>
    </w:p>
    <w:p w14:paraId="13A602E8" w14:textId="77777777" w:rsidR="001829A4" w:rsidRPr="004A2F54" w:rsidRDefault="001829A4" w:rsidP="00E30845">
      <w:pPr>
        <w:widowControl w:val="0"/>
        <w:ind w:firstLine="709"/>
        <w:jc w:val="both"/>
        <w:rPr>
          <w:sz w:val="28"/>
          <w:szCs w:val="28"/>
          <w:lang w:bidi="ru-RU"/>
        </w:rPr>
      </w:pPr>
      <w:r w:rsidRPr="004A2F54">
        <w:rPr>
          <w:sz w:val="28"/>
          <w:szCs w:val="28"/>
          <w:lang w:bidi="ru-RU"/>
        </w:rPr>
        <w:t>Представители студенческого актива работали в составе жюри на дне Здоровья, Принимали активное участи в подготовке праздников, вели праздничные мероприятия.</w:t>
      </w:r>
    </w:p>
    <w:p w14:paraId="62CA417D" w14:textId="77777777" w:rsidR="001829A4" w:rsidRPr="004A2F54" w:rsidRDefault="001829A4" w:rsidP="00E30845">
      <w:pPr>
        <w:widowControl w:val="0"/>
        <w:ind w:firstLine="709"/>
        <w:jc w:val="both"/>
        <w:rPr>
          <w:i/>
          <w:iCs/>
          <w:sz w:val="28"/>
          <w:szCs w:val="28"/>
          <w:lang w:bidi="ru-RU"/>
        </w:rPr>
      </w:pPr>
      <w:r w:rsidRPr="004A2F54">
        <w:rPr>
          <w:i/>
          <w:iCs/>
          <w:sz w:val="28"/>
          <w:szCs w:val="28"/>
          <w:lang w:bidi="ru-RU"/>
        </w:rPr>
        <w:t>Наука и интеллект</w:t>
      </w:r>
    </w:p>
    <w:p w14:paraId="043F55FE" w14:textId="77777777" w:rsidR="001829A4" w:rsidRPr="004A2F54" w:rsidRDefault="001829A4" w:rsidP="00E30845">
      <w:pPr>
        <w:widowControl w:val="0"/>
        <w:ind w:firstLine="709"/>
        <w:jc w:val="both"/>
        <w:rPr>
          <w:sz w:val="28"/>
          <w:szCs w:val="28"/>
          <w:lang w:bidi="ru-RU"/>
        </w:rPr>
      </w:pPr>
      <w:r w:rsidRPr="004A2F54">
        <w:rPr>
          <w:sz w:val="28"/>
          <w:szCs w:val="28"/>
          <w:lang w:bidi="ru-RU"/>
        </w:rPr>
        <w:t>Данное направление позволяет студентам приобщиться к научной деятельности и проявить свои способности в разных областях наук. Все проводимые в Колледже мероприятия строились так, чтобы общенаучные и общекультурные компоненты образования были тесно переплетены.</w:t>
      </w:r>
    </w:p>
    <w:p w14:paraId="0CD2B53D" w14:textId="77777777" w:rsidR="001829A4" w:rsidRPr="004A2F54" w:rsidRDefault="001829A4" w:rsidP="00E30845">
      <w:pPr>
        <w:widowControl w:val="0"/>
        <w:ind w:firstLine="709"/>
        <w:jc w:val="both"/>
        <w:rPr>
          <w:sz w:val="28"/>
          <w:szCs w:val="28"/>
          <w:lang w:bidi="ru-RU"/>
        </w:rPr>
      </w:pPr>
      <w:r w:rsidRPr="004A2F54">
        <w:rPr>
          <w:sz w:val="28"/>
          <w:szCs w:val="28"/>
          <w:lang w:bidi="ru-RU"/>
        </w:rPr>
        <w:t>В научно-исследовательскую деятельность в 2022 году было включено более трети студентов. Они приняли участие в ряде научно-практических и др. мероприятиях научного характера.</w:t>
      </w:r>
    </w:p>
    <w:p w14:paraId="0A7F8EF9" w14:textId="77777777" w:rsidR="001829A4" w:rsidRPr="004A2F54" w:rsidRDefault="001829A4" w:rsidP="00E30845">
      <w:pPr>
        <w:widowControl w:val="0"/>
        <w:ind w:firstLine="709"/>
        <w:jc w:val="both"/>
        <w:rPr>
          <w:i/>
          <w:iCs/>
          <w:sz w:val="28"/>
          <w:szCs w:val="28"/>
          <w:lang w:bidi="ru-RU"/>
        </w:rPr>
      </w:pPr>
      <w:r w:rsidRPr="004A2F54">
        <w:rPr>
          <w:i/>
          <w:iCs/>
          <w:sz w:val="28"/>
          <w:szCs w:val="28"/>
          <w:lang w:bidi="ru-RU"/>
        </w:rPr>
        <w:t>Досугово- эстетическое воспитание</w:t>
      </w:r>
    </w:p>
    <w:p w14:paraId="5A9CA792" w14:textId="77777777" w:rsidR="001829A4" w:rsidRPr="004A2F54" w:rsidRDefault="001829A4" w:rsidP="00E30845">
      <w:pPr>
        <w:widowControl w:val="0"/>
        <w:ind w:firstLine="709"/>
        <w:jc w:val="both"/>
        <w:rPr>
          <w:sz w:val="28"/>
          <w:szCs w:val="28"/>
          <w:lang w:bidi="ru-RU"/>
        </w:rPr>
      </w:pPr>
      <w:r w:rsidRPr="004A2F54">
        <w:rPr>
          <w:sz w:val="28"/>
          <w:szCs w:val="28"/>
          <w:lang w:bidi="ru-RU"/>
        </w:rPr>
        <w:t>В течение 2022 года досугово - эстетическая деятельность призывала студентов проводить свободное время содержательно и с пользой, выбирать не пассивные формы отдыха и развлечений, в активные. В этом направлении подготовлены и проведены праздники: «Посвящение в студенты», «День студента», Новый год, Дни здоровья.</w:t>
      </w:r>
    </w:p>
    <w:p w14:paraId="46D55FF5" w14:textId="77777777" w:rsidR="001829A4" w:rsidRPr="004A2F54" w:rsidRDefault="001829A4" w:rsidP="00E30845">
      <w:pPr>
        <w:widowControl w:val="0"/>
        <w:ind w:firstLine="709"/>
        <w:jc w:val="both"/>
        <w:rPr>
          <w:i/>
          <w:iCs/>
          <w:sz w:val="28"/>
          <w:szCs w:val="28"/>
          <w:lang w:bidi="ru-RU"/>
        </w:rPr>
      </w:pPr>
      <w:r w:rsidRPr="004A2F54">
        <w:rPr>
          <w:i/>
          <w:iCs/>
          <w:sz w:val="28"/>
          <w:szCs w:val="28"/>
          <w:lang w:bidi="ru-RU"/>
        </w:rPr>
        <w:t>Профориентационное воспитание</w:t>
      </w:r>
    </w:p>
    <w:p w14:paraId="02CF24A2" w14:textId="77777777" w:rsidR="001829A4" w:rsidRPr="004A2F54" w:rsidRDefault="001829A4" w:rsidP="00E30845">
      <w:pPr>
        <w:widowControl w:val="0"/>
        <w:ind w:firstLine="709"/>
        <w:jc w:val="both"/>
        <w:rPr>
          <w:sz w:val="28"/>
          <w:szCs w:val="28"/>
          <w:lang w:bidi="ru-RU"/>
        </w:rPr>
      </w:pPr>
      <w:r w:rsidRPr="004A2F54">
        <w:rPr>
          <w:sz w:val="28"/>
          <w:szCs w:val="28"/>
          <w:lang w:bidi="ru-RU"/>
        </w:rPr>
        <w:t>Профориентационная работа осуществляется в «Пермском гуманитарно - технологическом колледже» в рамках двух блоков:</w:t>
      </w:r>
    </w:p>
    <w:p w14:paraId="5FBCFA2C" w14:textId="2F2B8B29" w:rsidR="001829A4" w:rsidRPr="004A2F54" w:rsidRDefault="001829A4" w:rsidP="00E30845">
      <w:pPr>
        <w:widowControl w:val="0"/>
        <w:ind w:firstLine="709"/>
        <w:jc w:val="both"/>
        <w:rPr>
          <w:sz w:val="28"/>
          <w:szCs w:val="28"/>
          <w:lang w:bidi="ru-RU"/>
        </w:rPr>
      </w:pPr>
      <w:r w:rsidRPr="004A2F54">
        <w:rPr>
          <w:sz w:val="28"/>
          <w:szCs w:val="28"/>
          <w:lang w:bidi="ru-RU"/>
        </w:rPr>
        <w:t>1. Помощь студентам в дальнейшем самоопределении.</w:t>
      </w:r>
    </w:p>
    <w:p w14:paraId="6FD640FA" w14:textId="77777777" w:rsidR="001829A4" w:rsidRPr="004A2F54" w:rsidRDefault="001829A4" w:rsidP="00E30845">
      <w:pPr>
        <w:widowControl w:val="0"/>
        <w:ind w:firstLine="709"/>
        <w:jc w:val="both"/>
        <w:rPr>
          <w:sz w:val="28"/>
          <w:szCs w:val="28"/>
          <w:lang w:bidi="ru-RU"/>
        </w:rPr>
      </w:pPr>
      <w:r w:rsidRPr="004A2F54">
        <w:rPr>
          <w:sz w:val="28"/>
          <w:szCs w:val="28"/>
          <w:lang w:bidi="ru-RU"/>
        </w:rPr>
        <w:t>2. Привлечение абитуриентов к учебе в Колледже.</w:t>
      </w:r>
    </w:p>
    <w:p w14:paraId="0987A33F" w14:textId="77777777" w:rsidR="001829A4" w:rsidRPr="004A2F54" w:rsidRDefault="001829A4" w:rsidP="00E30845">
      <w:pPr>
        <w:widowControl w:val="0"/>
        <w:ind w:firstLine="709"/>
        <w:jc w:val="both"/>
        <w:rPr>
          <w:sz w:val="28"/>
          <w:szCs w:val="28"/>
          <w:lang w:bidi="ru-RU"/>
        </w:rPr>
      </w:pPr>
      <w:r w:rsidRPr="004A2F54">
        <w:rPr>
          <w:sz w:val="28"/>
          <w:szCs w:val="28"/>
          <w:lang w:bidi="ru-RU"/>
        </w:rPr>
        <w:t>Первый блок приобщает студентов к традициям и ценностям выбранного ими профессионального сообщества, к нормам корпоративной этики. Основная нагрузка в этом направлении лежит на плечах преподавателей. Именно они на учебных занятиях рассказывают студентам об особенностях предстоящей трудовой деятельности, о том, как она связана с социально - профессиональными запросами населения и рынком труда, дают советы по планированию карьеры, развивают необходимые профессиональные навыки.</w:t>
      </w:r>
    </w:p>
    <w:p w14:paraId="338E5512" w14:textId="77777777" w:rsidR="001829A4" w:rsidRPr="004A2F54" w:rsidRDefault="001829A4" w:rsidP="00E30845">
      <w:pPr>
        <w:widowControl w:val="0"/>
        <w:ind w:firstLine="709"/>
        <w:jc w:val="both"/>
        <w:rPr>
          <w:sz w:val="28"/>
          <w:szCs w:val="28"/>
          <w:lang w:bidi="ru-RU"/>
        </w:rPr>
      </w:pPr>
      <w:r w:rsidRPr="004A2F54">
        <w:rPr>
          <w:sz w:val="28"/>
          <w:szCs w:val="28"/>
          <w:lang w:bidi="ru-RU"/>
        </w:rPr>
        <w:t>Дальнейшему самоопределению студентов способствуют профессионально насыщенная практика и развитие социального партнерства.</w:t>
      </w:r>
    </w:p>
    <w:p w14:paraId="76625B51" w14:textId="77777777" w:rsidR="001829A4" w:rsidRDefault="001829A4" w:rsidP="00E30845">
      <w:pPr>
        <w:widowControl w:val="0"/>
        <w:ind w:firstLine="709"/>
        <w:jc w:val="both"/>
        <w:rPr>
          <w:sz w:val="28"/>
          <w:szCs w:val="28"/>
          <w:lang w:bidi="ru-RU"/>
        </w:rPr>
      </w:pPr>
      <w:r w:rsidRPr="004A2F54">
        <w:rPr>
          <w:sz w:val="28"/>
          <w:szCs w:val="28"/>
          <w:lang w:bidi="ru-RU"/>
        </w:rPr>
        <w:t>Второй блок строится как рекламная кампания, нацеленная на осознанный выбор школьниками будущего учебного заведения. Ведущими мероприятиями по данному направлению являются подготовка и проведение Дней открытых дверей совместно с приемной комиссией.</w:t>
      </w:r>
    </w:p>
    <w:p w14:paraId="36563314" w14:textId="77777777" w:rsidR="001829A4" w:rsidRPr="004A2F54" w:rsidRDefault="001829A4" w:rsidP="001829A4">
      <w:pPr>
        <w:widowControl w:val="0"/>
        <w:spacing w:line="276" w:lineRule="auto"/>
        <w:ind w:firstLine="709"/>
        <w:jc w:val="both"/>
        <w:rPr>
          <w:sz w:val="28"/>
          <w:szCs w:val="28"/>
          <w:lang w:bidi="ru-RU"/>
        </w:rPr>
      </w:pPr>
    </w:p>
    <w:p w14:paraId="34866588" w14:textId="77777777" w:rsidR="00207C7B" w:rsidRPr="00207C7B" w:rsidRDefault="001829A4" w:rsidP="00207C7B">
      <w:pPr>
        <w:widowControl w:val="0"/>
        <w:tabs>
          <w:tab w:val="left" w:leader="underscore" w:pos="706"/>
          <w:tab w:val="left" w:leader="underscore" w:pos="2774"/>
          <w:tab w:val="left" w:leader="underscore" w:pos="9283"/>
        </w:tabs>
        <w:spacing w:line="276" w:lineRule="auto"/>
        <w:jc w:val="right"/>
        <w:rPr>
          <w:iCs/>
          <w:sz w:val="28"/>
          <w:szCs w:val="28"/>
          <w:lang w:bidi="ru-RU"/>
        </w:rPr>
      </w:pPr>
      <w:r w:rsidRPr="00207C7B">
        <w:rPr>
          <w:iCs/>
          <w:sz w:val="28"/>
          <w:szCs w:val="28"/>
          <w:lang w:bidi="ru-RU"/>
        </w:rPr>
        <w:t xml:space="preserve">Таблица 4.1 </w:t>
      </w:r>
    </w:p>
    <w:p w14:paraId="23F25B76" w14:textId="22F1F0BE" w:rsidR="001829A4" w:rsidRPr="00207C7B" w:rsidRDefault="001829A4" w:rsidP="001829A4">
      <w:pPr>
        <w:widowControl w:val="0"/>
        <w:tabs>
          <w:tab w:val="left" w:leader="underscore" w:pos="706"/>
          <w:tab w:val="left" w:leader="underscore" w:pos="2774"/>
          <w:tab w:val="left" w:leader="underscore" w:pos="9283"/>
        </w:tabs>
        <w:spacing w:line="276" w:lineRule="auto"/>
        <w:jc w:val="center"/>
        <w:rPr>
          <w:iCs/>
          <w:sz w:val="28"/>
          <w:szCs w:val="28"/>
          <w:lang w:bidi="ru-RU"/>
        </w:rPr>
      </w:pPr>
      <w:r w:rsidRPr="00207C7B">
        <w:rPr>
          <w:iCs/>
          <w:sz w:val="28"/>
          <w:szCs w:val="28"/>
          <w:lang w:bidi="ru-RU"/>
        </w:rPr>
        <w:t xml:space="preserve">Основные внутренние мероприятия внеучебной деятельности </w:t>
      </w:r>
      <w:r w:rsidRPr="00207C7B">
        <w:rPr>
          <w:sz w:val="28"/>
          <w:szCs w:val="28"/>
          <w:lang w:bidi="ru-RU"/>
        </w:rPr>
        <w:t>по направлениям за 2022 год</w:t>
      </w:r>
    </w:p>
    <w:tbl>
      <w:tblPr>
        <w:tblOverlap w:val="never"/>
        <w:tblW w:w="9356" w:type="dxa"/>
        <w:tblInd w:w="152" w:type="dxa"/>
        <w:tblLayout w:type="fixed"/>
        <w:tblCellMar>
          <w:left w:w="10" w:type="dxa"/>
          <w:right w:w="10" w:type="dxa"/>
        </w:tblCellMar>
        <w:tblLook w:val="0000" w:firstRow="0" w:lastRow="0" w:firstColumn="0" w:lastColumn="0" w:noHBand="0" w:noVBand="0"/>
      </w:tblPr>
      <w:tblGrid>
        <w:gridCol w:w="567"/>
        <w:gridCol w:w="2552"/>
        <w:gridCol w:w="6237"/>
      </w:tblGrid>
      <w:tr w:rsidR="001829A4" w:rsidRPr="004A2F54" w14:paraId="7BCB78DC" w14:textId="77777777" w:rsidTr="00810372">
        <w:trPr>
          <w:trHeight w:val="20"/>
        </w:trPr>
        <w:tc>
          <w:tcPr>
            <w:tcW w:w="567" w:type="dxa"/>
            <w:tcBorders>
              <w:top w:val="single" w:sz="4" w:space="0" w:color="auto"/>
              <w:left w:val="single" w:sz="4" w:space="0" w:color="auto"/>
            </w:tcBorders>
            <w:shd w:val="clear" w:color="auto" w:fill="FFFFFF"/>
            <w:vAlign w:val="bottom"/>
          </w:tcPr>
          <w:p w14:paraId="23AB8580" w14:textId="77777777" w:rsidR="001829A4" w:rsidRPr="004A2F54" w:rsidRDefault="001829A4" w:rsidP="001829A4">
            <w:pPr>
              <w:widowControl w:val="0"/>
              <w:spacing w:line="276" w:lineRule="auto"/>
              <w:rPr>
                <w:sz w:val="28"/>
                <w:szCs w:val="28"/>
                <w:lang w:bidi="ru-RU"/>
              </w:rPr>
            </w:pPr>
            <w:r w:rsidRPr="004A2F54">
              <w:rPr>
                <w:i/>
                <w:iCs/>
                <w:color w:val="000000"/>
                <w:shd w:val="clear" w:color="auto" w:fill="FFFFFF"/>
                <w:lang w:bidi="ru-RU"/>
              </w:rPr>
              <w:t>№ п/п</w:t>
            </w:r>
          </w:p>
        </w:tc>
        <w:tc>
          <w:tcPr>
            <w:tcW w:w="2552" w:type="dxa"/>
            <w:tcBorders>
              <w:top w:val="single" w:sz="4" w:space="0" w:color="auto"/>
              <w:left w:val="single" w:sz="4" w:space="0" w:color="auto"/>
            </w:tcBorders>
            <w:shd w:val="clear" w:color="auto" w:fill="FFFFFF"/>
            <w:vAlign w:val="bottom"/>
          </w:tcPr>
          <w:p w14:paraId="062D4BDB" w14:textId="77777777" w:rsidR="001829A4" w:rsidRPr="004A2F54" w:rsidRDefault="001829A4" w:rsidP="001829A4">
            <w:pPr>
              <w:widowControl w:val="0"/>
              <w:spacing w:line="276" w:lineRule="auto"/>
              <w:jc w:val="center"/>
              <w:rPr>
                <w:sz w:val="28"/>
                <w:szCs w:val="28"/>
                <w:lang w:bidi="ru-RU"/>
              </w:rPr>
            </w:pPr>
            <w:r w:rsidRPr="004A2F54">
              <w:rPr>
                <w:i/>
                <w:iCs/>
                <w:color w:val="000000"/>
                <w:shd w:val="clear" w:color="auto" w:fill="FFFFFF"/>
                <w:lang w:bidi="ru-RU"/>
              </w:rPr>
              <w:t>Направление</w:t>
            </w:r>
          </w:p>
        </w:tc>
        <w:tc>
          <w:tcPr>
            <w:tcW w:w="6237" w:type="dxa"/>
            <w:tcBorders>
              <w:top w:val="single" w:sz="4" w:space="0" w:color="auto"/>
              <w:left w:val="single" w:sz="4" w:space="0" w:color="auto"/>
              <w:right w:val="single" w:sz="4" w:space="0" w:color="auto"/>
            </w:tcBorders>
            <w:shd w:val="clear" w:color="auto" w:fill="FFFFFF"/>
            <w:vAlign w:val="bottom"/>
          </w:tcPr>
          <w:p w14:paraId="12C3C78F" w14:textId="77777777" w:rsidR="001829A4" w:rsidRPr="004A2F54" w:rsidRDefault="001829A4" w:rsidP="001829A4">
            <w:pPr>
              <w:widowControl w:val="0"/>
              <w:spacing w:line="276" w:lineRule="auto"/>
              <w:jc w:val="center"/>
              <w:rPr>
                <w:sz w:val="28"/>
                <w:szCs w:val="28"/>
                <w:lang w:bidi="ru-RU"/>
              </w:rPr>
            </w:pPr>
            <w:r w:rsidRPr="004A2F54">
              <w:rPr>
                <w:i/>
                <w:iCs/>
                <w:color w:val="000000"/>
                <w:shd w:val="clear" w:color="auto" w:fill="FFFFFF"/>
                <w:lang w:bidi="ru-RU"/>
              </w:rPr>
              <w:t>Мероприятия</w:t>
            </w:r>
          </w:p>
        </w:tc>
      </w:tr>
      <w:tr w:rsidR="001829A4" w:rsidRPr="004A2F54" w14:paraId="1FBFD696" w14:textId="77777777" w:rsidTr="00810372">
        <w:trPr>
          <w:trHeight w:val="20"/>
        </w:trPr>
        <w:tc>
          <w:tcPr>
            <w:tcW w:w="567" w:type="dxa"/>
            <w:tcBorders>
              <w:top w:val="single" w:sz="4" w:space="0" w:color="auto"/>
              <w:left w:val="single" w:sz="4" w:space="0" w:color="auto"/>
            </w:tcBorders>
            <w:shd w:val="clear" w:color="auto" w:fill="FFFFFF"/>
          </w:tcPr>
          <w:p w14:paraId="47E88DCD" w14:textId="77777777" w:rsidR="001829A4" w:rsidRPr="004A2F54" w:rsidRDefault="001829A4" w:rsidP="001829A4">
            <w:pPr>
              <w:widowControl w:val="0"/>
              <w:spacing w:line="276" w:lineRule="auto"/>
              <w:ind w:right="160"/>
              <w:jc w:val="center"/>
              <w:rPr>
                <w:sz w:val="28"/>
                <w:szCs w:val="28"/>
                <w:lang w:bidi="ru-RU"/>
              </w:rPr>
            </w:pPr>
            <w:r w:rsidRPr="004A2F54">
              <w:rPr>
                <w:color w:val="000000"/>
                <w:shd w:val="clear" w:color="auto" w:fill="FFFFFF"/>
                <w:lang w:bidi="ru-RU"/>
              </w:rPr>
              <w:t>1.</w:t>
            </w:r>
          </w:p>
        </w:tc>
        <w:tc>
          <w:tcPr>
            <w:tcW w:w="2552" w:type="dxa"/>
            <w:tcBorders>
              <w:top w:val="single" w:sz="4" w:space="0" w:color="auto"/>
              <w:left w:val="single" w:sz="4" w:space="0" w:color="auto"/>
            </w:tcBorders>
            <w:shd w:val="clear" w:color="auto" w:fill="FFFFFF"/>
          </w:tcPr>
          <w:p w14:paraId="3F94D14E" w14:textId="402D33A8" w:rsidR="001829A4" w:rsidRPr="004A2F54" w:rsidRDefault="001829A4" w:rsidP="001829A4">
            <w:pPr>
              <w:widowControl w:val="0"/>
              <w:spacing w:line="276" w:lineRule="auto"/>
              <w:jc w:val="center"/>
              <w:rPr>
                <w:sz w:val="28"/>
                <w:szCs w:val="28"/>
                <w:lang w:bidi="ru-RU"/>
              </w:rPr>
            </w:pPr>
            <w:r w:rsidRPr="004A2F54">
              <w:rPr>
                <w:color w:val="000000"/>
                <w:shd w:val="clear" w:color="auto" w:fill="FFFFFF"/>
                <w:lang w:bidi="ru-RU"/>
              </w:rPr>
              <w:t>Здоровье и спорт</w:t>
            </w:r>
          </w:p>
        </w:tc>
        <w:tc>
          <w:tcPr>
            <w:tcW w:w="6237" w:type="dxa"/>
            <w:tcBorders>
              <w:top w:val="single" w:sz="4" w:space="0" w:color="auto"/>
              <w:left w:val="single" w:sz="4" w:space="0" w:color="auto"/>
              <w:right w:val="single" w:sz="4" w:space="0" w:color="auto"/>
            </w:tcBorders>
            <w:shd w:val="clear" w:color="auto" w:fill="FFFFFF"/>
            <w:vAlign w:val="bottom"/>
          </w:tcPr>
          <w:p w14:paraId="4B2E8363" w14:textId="77777777" w:rsidR="001829A4" w:rsidRPr="004A2F54" w:rsidRDefault="001829A4" w:rsidP="00207C7B">
            <w:pPr>
              <w:widowControl w:val="0"/>
              <w:numPr>
                <w:ilvl w:val="0"/>
                <w:numId w:val="7"/>
              </w:numPr>
              <w:tabs>
                <w:tab w:val="left" w:pos="131"/>
                <w:tab w:val="left" w:pos="377"/>
              </w:tabs>
              <w:suppressAutoHyphens/>
              <w:autoSpaceDE w:val="0"/>
              <w:spacing w:line="276" w:lineRule="auto"/>
              <w:ind w:left="131"/>
              <w:jc w:val="both"/>
              <w:rPr>
                <w:lang w:bidi="ru-RU"/>
              </w:rPr>
            </w:pPr>
            <w:r w:rsidRPr="004A2F54">
              <w:rPr>
                <w:color w:val="000000"/>
                <w:shd w:val="clear" w:color="auto" w:fill="FFFFFF"/>
                <w:lang w:bidi="ru-RU"/>
              </w:rPr>
              <w:t>Инструктаж студентов по технике безопасности.</w:t>
            </w:r>
          </w:p>
          <w:p w14:paraId="527355F0" w14:textId="77777777" w:rsidR="001829A4" w:rsidRPr="004A2F54" w:rsidRDefault="001829A4" w:rsidP="00207C7B">
            <w:pPr>
              <w:widowControl w:val="0"/>
              <w:numPr>
                <w:ilvl w:val="0"/>
                <w:numId w:val="7"/>
              </w:numPr>
              <w:tabs>
                <w:tab w:val="left" w:pos="131"/>
                <w:tab w:val="left" w:pos="235"/>
                <w:tab w:val="left" w:pos="377"/>
              </w:tabs>
              <w:suppressAutoHyphens/>
              <w:autoSpaceDE w:val="0"/>
              <w:spacing w:line="276" w:lineRule="auto"/>
              <w:ind w:left="131"/>
              <w:jc w:val="both"/>
              <w:rPr>
                <w:lang w:bidi="ru-RU"/>
              </w:rPr>
            </w:pPr>
            <w:r>
              <w:rPr>
                <w:color w:val="000000"/>
                <w:shd w:val="clear" w:color="auto" w:fill="FFFFFF"/>
                <w:lang w:bidi="ru-RU"/>
              </w:rPr>
              <w:t>Осенний день здоровья</w:t>
            </w:r>
            <w:r w:rsidRPr="004A2F54">
              <w:rPr>
                <w:color w:val="000000"/>
                <w:shd w:val="clear" w:color="auto" w:fill="FFFFFF"/>
                <w:lang w:bidi="ru-RU"/>
              </w:rPr>
              <w:t>. Спортивные соревнования.</w:t>
            </w:r>
          </w:p>
          <w:p w14:paraId="2DB4C463" w14:textId="77777777" w:rsidR="001829A4" w:rsidRPr="004A2F54" w:rsidRDefault="001829A4" w:rsidP="00207C7B">
            <w:pPr>
              <w:widowControl w:val="0"/>
              <w:numPr>
                <w:ilvl w:val="0"/>
                <w:numId w:val="7"/>
              </w:numPr>
              <w:tabs>
                <w:tab w:val="left" w:pos="131"/>
                <w:tab w:val="left" w:pos="377"/>
              </w:tabs>
              <w:suppressAutoHyphens/>
              <w:autoSpaceDE w:val="0"/>
              <w:spacing w:line="276" w:lineRule="auto"/>
              <w:ind w:left="131"/>
              <w:jc w:val="both"/>
              <w:rPr>
                <w:lang w:bidi="ru-RU"/>
              </w:rPr>
            </w:pPr>
            <w:r w:rsidRPr="004A2F54">
              <w:rPr>
                <w:rFonts w:eastAsia="Calibri"/>
                <w:color w:val="000000"/>
                <w:shd w:val="clear" w:color="auto" w:fill="FFFFFF"/>
                <w:lang w:eastAsia="en-US"/>
              </w:rPr>
              <w:t>Лекция на тему «Об истории пожарной службы, способах тушения пожара и правилах личной безопасности» ФПС ГПС ГУ МЧС России по Пермскому</w:t>
            </w:r>
            <w:r>
              <w:rPr>
                <w:rFonts w:eastAsia="Calibri"/>
                <w:color w:val="000000"/>
                <w:shd w:val="clear" w:color="auto" w:fill="FFFFFF"/>
                <w:lang w:eastAsia="en-US"/>
              </w:rPr>
              <w:t xml:space="preserve"> </w:t>
            </w:r>
            <w:r w:rsidRPr="004A2F54">
              <w:rPr>
                <w:rFonts w:eastAsia="Calibri"/>
                <w:color w:val="000000"/>
                <w:shd w:val="clear" w:color="auto" w:fill="FFFFFF"/>
                <w:lang w:eastAsia="en-US"/>
              </w:rPr>
              <w:t>краю.</w:t>
            </w:r>
          </w:p>
          <w:p w14:paraId="0ADEC889" w14:textId="77777777" w:rsidR="001829A4" w:rsidRPr="004A2F54" w:rsidRDefault="001829A4" w:rsidP="00207C7B">
            <w:pPr>
              <w:widowControl w:val="0"/>
              <w:numPr>
                <w:ilvl w:val="0"/>
                <w:numId w:val="7"/>
              </w:numPr>
              <w:tabs>
                <w:tab w:val="left" w:pos="131"/>
                <w:tab w:val="left" w:pos="377"/>
              </w:tabs>
              <w:suppressAutoHyphens/>
              <w:autoSpaceDE w:val="0"/>
              <w:spacing w:line="276" w:lineRule="auto"/>
              <w:ind w:left="131"/>
              <w:jc w:val="both"/>
              <w:rPr>
                <w:lang w:bidi="ru-RU"/>
              </w:rPr>
            </w:pPr>
            <w:r w:rsidRPr="004A2F54">
              <w:rPr>
                <w:rFonts w:eastAsia="Calibri"/>
                <w:color w:val="000000"/>
                <w:shd w:val="clear" w:color="auto" w:fill="FFFFFF"/>
                <w:lang w:eastAsia="en-US"/>
              </w:rPr>
              <w:t>Квест «Оберегая сердца»</w:t>
            </w:r>
          </w:p>
        </w:tc>
      </w:tr>
      <w:tr w:rsidR="001829A4" w:rsidRPr="004A2F54" w14:paraId="60A1C39E" w14:textId="77777777" w:rsidTr="00E30845">
        <w:trPr>
          <w:trHeight w:val="20"/>
        </w:trPr>
        <w:tc>
          <w:tcPr>
            <w:tcW w:w="567" w:type="dxa"/>
            <w:tcBorders>
              <w:top w:val="single" w:sz="4" w:space="0" w:color="auto"/>
              <w:left w:val="single" w:sz="4" w:space="0" w:color="auto"/>
            </w:tcBorders>
            <w:shd w:val="clear" w:color="auto" w:fill="FFFFFF"/>
            <w:vAlign w:val="center"/>
          </w:tcPr>
          <w:p w14:paraId="1D97EF6B" w14:textId="77777777" w:rsidR="001829A4" w:rsidRPr="004A2F54" w:rsidRDefault="001829A4" w:rsidP="001829A4">
            <w:pPr>
              <w:widowControl w:val="0"/>
              <w:spacing w:line="276" w:lineRule="auto"/>
              <w:ind w:right="160"/>
              <w:jc w:val="center"/>
              <w:rPr>
                <w:sz w:val="28"/>
                <w:szCs w:val="28"/>
                <w:lang w:bidi="ru-RU"/>
              </w:rPr>
            </w:pPr>
            <w:r w:rsidRPr="004A2F54">
              <w:rPr>
                <w:color w:val="000000"/>
                <w:shd w:val="clear" w:color="auto" w:fill="FFFFFF"/>
                <w:lang w:bidi="ru-RU"/>
              </w:rPr>
              <w:t>2.</w:t>
            </w:r>
          </w:p>
        </w:tc>
        <w:tc>
          <w:tcPr>
            <w:tcW w:w="2552" w:type="dxa"/>
            <w:tcBorders>
              <w:top w:val="single" w:sz="4" w:space="0" w:color="auto"/>
              <w:left w:val="single" w:sz="4" w:space="0" w:color="auto"/>
            </w:tcBorders>
            <w:shd w:val="clear" w:color="auto" w:fill="FFFFFF"/>
          </w:tcPr>
          <w:p w14:paraId="68C894D0" w14:textId="77777777" w:rsidR="001829A4" w:rsidRPr="004A2F54" w:rsidRDefault="001829A4" w:rsidP="00E30845">
            <w:pPr>
              <w:widowControl w:val="0"/>
              <w:spacing w:line="276" w:lineRule="auto"/>
              <w:jc w:val="center"/>
              <w:rPr>
                <w:sz w:val="28"/>
                <w:szCs w:val="28"/>
                <w:lang w:bidi="ru-RU"/>
              </w:rPr>
            </w:pPr>
            <w:r w:rsidRPr="004A2F54">
              <w:rPr>
                <w:color w:val="000000"/>
                <w:shd w:val="clear" w:color="auto" w:fill="FFFFFF"/>
                <w:lang w:bidi="ru-RU"/>
              </w:rPr>
              <w:t>Гражданско-патриотическое</w:t>
            </w:r>
          </w:p>
        </w:tc>
        <w:tc>
          <w:tcPr>
            <w:tcW w:w="6237" w:type="dxa"/>
            <w:tcBorders>
              <w:top w:val="single" w:sz="4" w:space="0" w:color="auto"/>
              <w:left w:val="single" w:sz="4" w:space="0" w:color="auto"/>
              <w:right w:val="single" w:sz="4" w:space="0" w:color="auto"/>
            </w:tcBorders>
            <w:shd w:val="clear" w:color="auto" w:fill="FFFFFF"/>
            <w:vAlign w:val="bottom"/>
          </w:tcPr>
          <w:p w14:paraId="7201F18F" w14:textId="77777777" w:rsidR="001829A4" w:rsidRPr="004A2F54" w:rsidRDefault="001829A4" w:rsidP="00207C7B">
            <w:pPr>
              <w:widowControl w:val="0"/>
              <w:tabs>
                <w:tab w:val="left" w:pos="131"/>
                <w:tab w:val="left" w:pos="377"/>
              </w:tabs>
              <w:spacing w:line="276" w:lineRule="auto"/>
              <w:ind w:left="131"/>
              <w:jc w:val="both"/>
              <w:rPr>
                <w:color w:val="000000"/>
                <w:shd w:val="clear" w:color="auto" w:fill="FFFFFF"/>
                <w:lang w:bidi="ru-RU"/>
              </w:rPr>
            </w:pPr>
            <w:r w:rsidRPr="004A2F54">
              <w:rPr>
                <w:color w:val="000000"/>
                <w:shd w:val="clear" w:color="auto" w:fill="FFFFFF"/>
                <w:lang w:bidi="ru-RU"/>
              </w:rPr>
              <w:t>- Онлайн флешмоб читаем стихи на тему «Сталинградская битва»</w:t>
            </w:r>
          </w:p>
          <w:p w14:paraId="4F9D00C5" w14:textId="77777777" w:rsidR="001829A4" w:rsidRPr="004A2F54" w:rsidRDefault="001829A4" w:rsidP="00207C7B">
            <w:pPr>
              <w:widowControl w:val="0"/>
              <w:tabs>
                <w:tab w:val="left" w:pos="131"/>
                <w:tab w:val="left" w:pos="377"/>
              </w:tabs>
              <w:spacing w:line="276" w:lineRule="auto"/>
              <w:ind w:left="131"/>
              <w:jc w:val="both"/>
              <w:rPr>
                <w:color w:val="000000"/>
                <w:shd w:val="clear" w:color="auto" w:fill="FFFFFF"/>
                <w:lang w:bidi="ru-RU"/>
              </w:rPr>
            </w:pPr>
            <w:r w:rsidRPr="004A2F54">
              <w:rPr>
                <w:color w:val="000000"/>
                <w:shd w:val="clear" w:color="auto" w:fill="FFFFFF"/>
                <w:lang w:bidi="ru-RU"/>
              </w:rPr>
              <w:t>- Онлайн флешмоб читаем стихи о войне</w:t>
            </w:r>
          </w:p>
          <w:p w14:paraId="55336F4A" w14:textId="77777777" w:rsidR="001829A4" w:rsidRPr="004A2F54" w:rsidRDefault="001829A4" w:rsidP="00207C7B">
            <w:pPr>
              <w:widowControl w:val="0"/>
              <w:tabs>
                <w:tab w:val="left" w:pos="131"/>
                <w:tab w:val="left" w:pos="377"/>
              </w:tabs>
              <w:spacing w:line="276" w:lineRule="auto"/>
              <w:ind w:left="131"/>
              <w:jc w:val="both"/>
              <w:rPr>
                <w:color w:val="000000"/>
                <w:shd w:val="clear" w:color="auto" w:fill="FFFFFF"/>
                <w:lang w:bidi="ru-RU"/>
              </w:rPr>
            </w:pPr>
            <w:r w:rsidRPr="004A2F54">
              <w:rPr>
                <w:color w:val="000000"/>
                <w:shd w:val="clear" w:color="auto" w:fill="FFFFFF"/>
                <w:lang w:bidi="ru-RU"/>
              </w:rPr>
              <w:t>- Возложение цветов у «вечного огня».</w:t>
            </w:r>
          </w:p>
          <w:p w14:paraId="31414F0A" w14:textId="77777777" w:rsidR="001829A4" w:rsidRPr="004A2F54" w:rsidRDefault="001829A4" w:rsidP="00207C7B">
            <w:pPr>
              <w:widowControl w:val="0"/>
              <w:tabs>
                <w:tab w:val="left" w:pos="131"/>
                <w:tab w:val="left" w:pos="377"/>
              </w:tabs>
              <w:spacing w:line="276" w:lineRule="auto"/>
              <w:ind w:left="131"/>
              <w:jc w:val="both"/>
              <w:rPr>
                <w:color w:val="000000"/>
                <w:shd w:val="clear" w:color="auto" w:fill="FFFFFF"/>
                <w:lang w:bidi="ru-RU"/>
              </w:rPr>
            </w:pPr>
            <w:r w:rsidRPr="004A2F54">
              <w:rPr>
                <w:color w:val="000000"/>
                <w:shd w:val="clear" w:color="auto" w:fill="FFFFFF"/>
                <w:lang w:bidi="ru-RU"/>
              </w:rPr>
              <w:t>- Квест посвященный 9мая</w:t>
            </w:r>
          </w:p>
          <w:p w14:paraId="3181EE5A" w14:textId="77777777" w:rsidR="001829A4" w:rsidRPr="004A2F54" w:rsidRDefault="001829A4" w:rsidP="00207C7B">
            <w:pPr>
              <w:widowControl w:val="0"/>
              <w:tabs>
                <w:tab w:val="left" w:pos="131"/>
                <w:tab w:val="left" w:pos="377"/>
              </w:tabs>
              <w:spacing w:line="276" w:lineRule="auto"/>
              <w:ind w:left="131"/>
              <w:jc w:val="both"/>
              <w:rPr>
                <w:lang w:bidi="ru-RU"/>
              </w:rPr>
            </w:pPr>
            <w:r w:rsidRPr="004A2F54">
              <w:rPr>
                <w:color w:val="000000"/>
                <w:shd w:val="clear" w:color="auto" w:fill="FFFFFF"/>
                <w:lang w:bidi="ru-RU"/>
              </w:rPr>
              <w:t xml:space="preserve">- Лекция  </w:t>
            </w:r>
            <w:r w:rsidRPr="004A2F54">
              <w:rPr>
                <w:rFonts w:eastAsia="Calibri"/>
                <w:color w:val="000000"/>
                <w:shd w:val="clear" w:color="auto" w:fill="FFFFFF"/>
                <w:lang w:eastAsia="en-US"/>
              </w:rPr>
              <w:t>«Русский мир. Вчера и сегодня» - ветеран боеввых действий Федоров Дмитрий Александрович</w:t>
            </w:r>
          </w:p>
        </w:tc>
      </w:tr>
      <w:tr w:rsidR="001829A4" w:rsidRPr="004A2F54" w14:paraId="632A8A41" w14:textId="77777777" w:rsidTr="00810372">
        <w:trPr>
          <w:trHeight w:val="20"/>
        </w:trPr>
        <w:tc>
          <w:tcPr>
            <w:tcW w:w="567" w:type="dxa"/>
            <w:tcBorders>
              <w:top w:val="single" w:sz="4" w:space="0" w:color="auto"/>
              <w:left w:val="single" w:sz="4" w:space="0" w:color="auto"/>
              <w:bottom w:val="single" w:sz="4" w:space="0" w:color="auto"/>
            </w:tcBorders>
            <w:shd w:val="clear" w:color="auto" w:fill="FFFFFF"/>
          </w:tcPr>
          <w:p w14:paraId="38DA64D5" w14:textId="77777777" w:rsidR="001829A4" w:rsidRPr="004A2F54" w:rsidRDefault="001829A4" w:rsidP="001829A4">
            <w:pPr>
              <w:widowControl w:val="0"/>
              <w:spacing w:line="276" w:lineRule="auto"/>
              <w:ind w:right="160"/>
              <w:jc w:val="center"/>
              <w:rPr>
                <w:sz w:val="28"/>
                <w:szCs w:val="28"/>
                <w:lang w:bidi="ru-RU"/>
              </w:rPr>
            </w:pPr>
            <w:r w:rsidRPr="004A2F54">
              <w:rPr>
                <w:color w:val="000000"/>
                <w:shd w:val="clear" w:color="auto" w:fill="FFFFFF"/>
                <w:lang w:bidi="ru-RU"/>
              </w:rPr>
              <w:t>3.</w:t>
            </w:r>
          </w:p>
        </w:tc>
        <w:tc>
          <w:tcPr>
            <w:tcW w:w="2552" w:type="dxa"/>
            <w:tcBorders>
              <w:top w:val="single" w:sz="4" w:space="0" w:color="auto"/>
              <w:left w:val="single" w:sz="4" w:space="0" w:color="auto"/>
              <w:bottom w:val="single" w:sz="4" w:space="0" w:color="auto"/>
            </w:tcBorders>
            <w:shd w:val="clear" w:color="auto" w:fill="FFFFFF"/>
          </w:tcPr>
          <w:p w14:paraId="2D5B1074" w14:textId="77777777" w:rsidR="001829A4" w:rsidRPr="004A2F54" w:rsidRDefault="001829A4" w:rsidP="001829A4">
            <w:pPr>
              <w:widowControl w:val="0"/>
              <w:spacing w:line="276" w:lineRule="auto"/>
              <w:jc w:val="center"/>
              <w:rPr>
                <w:sz w:val="28"/>
                <w:szCs w:val="28"/>
                <w:lang w:bidi="ru-RU"/>
              </w:rPr>
            </w:pPr>
            <w:r w:rsidRPr="004A2F54">
              <w:rPr>
                <w:color w:val="000000"/>
                <w:shd w:val="clear" w:color="auto" w:fill="FFFFFF"/>
                <w:lang w:bidi="ru-RU"/>
              </w:rPr>
              <w:t>Духовно</w:t>
            </w:r>
          </w:p>
          <w:p w14:paraId="1992FA26" w14:textId="77777777" w:rsidR="001829A4" w:rsidRPr="004A2F54" w:rsidRDefault="001829A4" w:rsidP="001829A4">
            <w:pPr>
              <w:widowControl w:val="0"/>
              <w:spacing w:line="276" w:lineRule="auto"/>
              <w:jc w:val="center"/>
              <w:rPr>
                <w:sz w:val="28"/>
                <w:szCs w:val="28"/>
                <w:lang w:bidi="ru-RU"/>
              </w:rPr>
            </w:pPr>
            <w:r w:rsidRPr="004A2F54">
              <w:rPr>
                <w:color w:val="000000"/>
                <w:shd w:val="clear" w:color="auto" w:fill="FFFFFF"/>
                <w:lang w:bidi="ru-RU"/>
              </w:rPr>
              <w:t>нравственное</w:t>
            </w:r>
          </w:p>
          <w:p w14:paraId="36934CA3" w14:textId="77777777" w:rsidR="001829A4" w:rsidRPr="004A2F54" w:rsidRDefault="001829A4" w:rsidP="001829A4">
            <w:pPr>
              <w:widowControl w:val="0"/>
              <w:spacing w:line="276" w:lineRule="auto"/>
              <w:jc w:val="center"/>
              <w:rPr>
                <w:sz w:val="28"/>
                <w:szCs w:val="28"/>
                <w:lang w:bidi="ru-RU"/>
              </w:rPr>
            </w:pPr>
            <w:r w:rsidRPr="004A2F54">
              <w:rPr>
                <w:color w:val="000000"/>
                <w:shd w:val="clear" w:color="auto" w:fill="FFFFFF"/>
                <w:lang w:bidi="ru-RU"/>
              </w:rPr>
              <w:t>воспитание</w:t>
            </w:r>
          </w:p>
        </w:tc>
        <w:tc>
          <w:tcPr>
            <w:tcW w:w="6237" w:type="dxa"/>
            <w:tcBorders>
              <w:top w:val="single" w:sz="4" w:space="0" w:color="auto"/>
              <w:left w:val="single" w:sz="4" w:space="0" w:color="auto"/>
              <w:bottom w:val="single" w:sz="4" w:space="0" w:color="auto"/>
              <w:right w:val="single" w:sz="4" w:space="0" w:color="auto"/>
            </w:tcBorders>
            <w:shd w:val="clear" w:color="auto" w:fill="FFFFFF"/>
            <w:vAlign w:val="bottom"/>
          </w:tcPr>
          <w:p w14:paraId="4BEFD1F8" w14:textId="77777777" w:rsidR="001829A4" w:rsidRPr="004A2F54" w:rsidRDefault="001829A4" w:rsidP="00207C7B">
            <w:pPr>
              <w:widowControl w:val="0"/>
              <w:tabs>
                <w:tab w:val="left" w:pos="131"/>
                <w:tab w:val="left" w:pos="377"/>
              </w:tabs>
              <w:spacing w:line="276" w:lineRule="auto"/>
              <w:ind w:left="131"/>
              <w:rPr>
                <w:lang w:bidi="ru-RU"/>
              </w:rPr>
            </w:pPr>
            <w:r w:rsidRPr="004A2F54">
              <w:rPr>
                <w:color w:val="000000"/>
                <w:shd w:val="clear" w:color="auto" w:fill="FFFFFF"/>
                <w:lang w:bidi="ru-RU"/>
              </w:rPr>
              <w:t>-Посещение Пермской государственной краевой универсальной библиотеки ордена Знак почета им. А. М.Горького</w:t>
            </w:r>
          </w:p>
          <w:p w14:paraId="4A56FF3E" w14:textId="77777777" w:rsidR="001829A4" w:rsidRPr="004A2F54" w:rsidRDefault="001829A4" w:rsidP="00207C7B">
            <w:pPr>
              <w:widowControl w:val="0"/>
              <w:numPr>
                <w:ilvl w:val="0"/>
                <w:numId w:val="8"/>
              </w:numPr>
              <w:tabs>
                <w:tab w:val="left" w:pos="131"/>
                <w:tab w:val="left" w:pos="264"/>
                <w:tab w:val="left" w:pos="377"/>
              </w:tabs>
              <w:suppressAutoHyphens/>
              <w:autoSpaceDE w:val="0"/>
              <w:spacing w:line="276" w:lineRule="auto"/>
              <w:ind w:left="131"/>
              <w:jc w:val="both"/>
              <w:rPr>
                <w:lang w:bidi="ru-RU"/>
              </w:rPr>
            </w:pPr>
            <w:r w:rsidRPr="004A2F54">
              <w:rPr>
                <w:color w:val="000000"/>
                <w:shd w:val="clear" w:color="auto" w:fill="FFFFFF"/>
                <w:lang w:bidi="ru-RU"/>
              </w:rPr>
              <w:t>Онлайн флешмоб «день А.С. Пушкина»</w:t>
            </w:r>
          </w:p>
          <w:p w14:paraId="068AD9CC" w14:textId="77777777" w:rsidR="001829A4" w:rsidRPr="004A2F54" w:rsidRDefault="001829A4" w:rsidP="00207C7B">
            <w:pPr>
              <w:widowControl w:val="0"/>
              <w:numPr>
                <w:ilvl w:val="0"/>
                <w:numId w:val="8"/>
              </w:numPr>
              <w:tabs>
                <w:tab w:val="left" w:pos="131"/>
                <w:tab w:val="left" w:pos="264"/>
                <w:tab w:val="left" w:pos="377"/>
              </w:tabs>
              <w:suppressAutoHyphens/>
              <w:autoSpaceDE w:val="0"/>
              <w:spacing w:line="276" w:lineRule="auto"/>
              <w:ind w:left="131"/>
              <w:jc w:val="both"/>
              <w:rPr>
                <w:lang w:bidi="ru-RU"/>
              </w:rPr>
            </w:pPr>
            <w:r w:rsidRPr="004A2F54">
              <w:rPr>
                <w:color w:val="000000"/>
                <w:shd w:val="clear" w:color="auto" w:fill="FFFFFF"/>
                <w:lang w:bidi="ru-RU"/>
              </w:rPr>
              <w:t>Литературно-музыкальная композиция «Встреча с музой»</w:t>
            </w:r>
          </w:p>
          <w:p w14:paraId="17D22CA5" w14:textId="77777777" w:rsidR="001829A4" w:rsidRPr="004A2F54" w:rsidRDefault="001829A4" w:rsidP="00207C7B">
            <w:pPr>
              <w:widowControl w:val="0"/>
              <w:numPr>
                <w:ilvl w:val="0"/>
                <w:numId w:val="8"/>
              </w:numPr>
              <w:tabs>
                <w:tab w:val="left" w:pos="131"/>
                <w:tab w:val="left" w:pos="264"/>
                <w:tab w:val="left" w:pos="377"/>
              </w:tabs>
              <w:suppressAutoHyphens/>
              <w:autoSpaceDE w:val="0"/>
              <w:spacing w:line="276" w:lineRule="auto"/>
              <w:ind w:left="131"/>
              <w:jc w:val="both"/>
              <w:rPr>
                <w:lang w:bidi="ru-RU"/>
              </w:rPr>
            </w:pPr>
            <w:r w:rsidRPr="004A2F54">
              <w:rPr>
                <w:color w:val="000000"/>
                <w:shd w:val="clear" w:color="auto" w:fill="FFFFFF"/>
                <w:lang w:bidi="ru-RU"/>
              </w:rPr>
              <w:t>Онлайн флешмоб «Красота спасет мир»</w:t>
            </w:r>
          </w:p>
          <w:p w14:paraId="75077EFE" w14:textId="77777777" w:rsidR="001829A4" w:rsidRPr="004A2F54" w:rsidRDefault="001829A4" w:rsidP="00207C7B">
            <w:pPr>
              <w:widowControl w:val="0"/>
              <w:numPr>
                <w:ilvl w:val="0"/>
                <w:numId w:val="8"/>
              </w:numPr>
              <w:tabs>
                <w:tab w:val="left" w:pos="131"/>
                <w:tab w:val="left" w:pos="264"/>
                <w:tab w:val="left" w:pos="377"/>
              </w:tabs>
              <w:suppressAutoHyphens/>
              <w:autoSpaceDE w:val="0"/>
              <w:spacing w:line="276" w:lineRule="auto"/>
              <w:ind w:left="131"/>
              <w:jc w:val="both"/>
              <w:rPr>
                <w:lang w:bidi="ru-RU"/>
              </w:rPr>
            </w:pPr>
            <w:r w:rsidRPr="004A2F54">
              <w:rPr>
                <w:color w:val="000000"/>
                <w:shd w:val="clear" w:color="auto" w:fill="FFFFFF"/>
                <w:lang w:bidi="ru-RU"/>
              </w:rPr>
              <w:t>Посещения музея «Дом Мешкова»</w:t>
            </w:r>
          </w:p>
          <w:p w14:paraId="3B9FDA4C" w14:textId="77777777" w:rsidR="001829A4" w:rsidRPr="004A2F54" w:rsidRDefault="001829A4" w:rsidP="00207C7B">
            <w:pPr>
              <w:widowControl w:val="0"/>
              <w:numPr>
                <w:ilvl w:val="0"/>
                <w:numId w:val="8"/>
              </w:numPr>
              <w:tabs>
                <w:tab w:val="left" w:pos="131"/>
                <w:tab w:val="left" w:pos="377"/>
              </w:tabs>
              <w:suppressAutoHyphens/>
              <w:autoSpaceDE w:val="0"/>
              <w:spacing w:line="276" w:lineRule="auto"/>
              <w:ind w:left="131"/>
              <w:rPr>
                <w:lang w:bidi="ru-RU"/>
              </w:rPr>
            </w:pPr>
            <w:r w:rsidRPr="004A2F54">
              <w:rPr>
                <w:color w:val="000000"/>
                <w:shd w:val="clear" w:color="auto" w:fill="FFFFFF"/>
                <w:lang w:bidi="ru-RU"/>
              </w:rPr>
              <w:t>Посещение Пермского планетария</w:t>
            </w:r>
          </w:p>
          <w:p w14:paraId="7E86718B" w14:textId="77777777" w:rsidR="001829A4" w:rsidRPr="004A2F54" w:rsidRDefault="001829A4" w:rsidP="00207C7B">
            <w:pPr>
              <w:widowControl w:val="0"/>
              <w:numPr>
                <w:ilvl w:val="0"/>
                <w:numId w:val="8"/>
              </w:numPr>
              <w:tabs>
                <w:tab w:val="left" w:pos="131"/>
                <w:tab w:val="left" w:pos="377"/>
              </w:tabs>
              <w:suppressAutoHyphens/>
              <w:autoSpaceDE w:val="0"/>
              <w:spacing w:line="276" w:lineRule="auto"/>
              <w:ind w:left="131"/>
              <w:rPr>
                <w:lang w:bidi="ru-RU"/>
              </w:rPr>
            </w:pPr>
            <w:r w:rsidRPr="004A2F54">
              <w:rPr>
                <w:color w:val="000000"/>
                <w:shd w:val="clear" w:color="auto" w:fill="FFFFFF"/>
                <w:lang w:bidi="ru-RU"/>
              </w:rPr>
              <w:t>Посещение «Дом художника» персональная выставка Игоря Одинцова.</w:t>
            </w:r>
          </w:p>
          <w:p w14:paraId="06BEDCD5" w14:textId="77777777" w:rsidR="001829A4" w:rsidRPr="004A2F54" w:rsidRDefault="001829A4" w:rsidP="00207C7B">
            <w:pPr>
              <w:widowControl w:val="0"/>
              <w:numPr>
                <w:ilvl w:val="0"/>
                <w:numId w:val="8"/>
              </w:numPr>
              <w:tabs>
                <w:tab w:val="left" w:pos="131"/>
                <w:tab w:val="left" w:pos="377"/>
              </w:tabs>
              <w:suppressAutoHyphens/>
              <w:autoSpaceDE w:val="0"/>
              <w:spacing w:line="276" w:lineRule="auto"/>
              <w:ind w:left="131"/>
              <w:rPr>
                <w:lang w:bidi="ru-RU"/>
              </w:rPr>
            </w:pPr>
            <w:r w:rsidRPr="004A2F54">
              <w:rPr>
                <w:color w:val="000000"/>
                <w:shd w:val="clear" w:color="auto" w:fill="FFFFFF"/>
                <w:lang w:bidi="ru-RU"/>
              </w:rPr>
              <w:t>Посещение Художественной галереи</w:t>
            </w:r>
          </w:p>
        </w:tc>
      </w:tr>
      <w:tr w:rsidR="001829A4" w:rsidRPr="004A2F54" w14:paraId="4BEA965B" w14:textId="77777777" w:rsidTr="00810372">
        <w:trPr>
          <w:trHeight w:val="20"/>
        </w:trPr>
        <w:tc>
          <w:tcPr>
            <w:tcW w:w="567" w:type="dxa"/>
            <w:tcBorders>
              <w:top w:val="single" w:sz="4" w:space="0" w:color="auto"/>
              <w:left w:val="single" w:sz="4" w:space="0" w:color="auto"/>
            </w:tcBorders>
            <w:shd w:val="clear" w:color="auto" w:fill="FFFFFF"/>
          </w:tcPr>
          <w:p w14:paraId="7206C643" w14:textId="77777777" w:rsidR="001829A4" w:rsidRPr="004A2F54" w:rsidRDefault="001829A4" w:rsidP="001829A4">
            <w:pPr>
              <w:widowControl w:val="0"/>
              <w:spacing w:line="276" w:lineRule="auto"/>
              <w:ind w:right="140"/>
              <w:jc w:val="center"/>
              <w:rPr>
                <w:sz w:val="28"/>
                <w:szCs w:val="28"/>
                <w:lang w:bidi="ru-RU"/>
              </w:rPr>
            </w:pPr>
            <w:r w:rsidRPr="004A2F54">
              <w:rPr>
                <w:color w:val="000000"/>
                <w:shd w:val="clear" w:color="auto" w:fill="FFFFFF"/>
                <w:lang w:bidi="ru-RU"/>
              </w:rPr>
              <w:t>4.</w:t>
            </w:r>
          </w:p>
        </w:tc>
        <w:tc>
          <w:tcPr>
            <w:tcW w:w="2552" w:type="dxa"/>
            <w:tcBorders>
              <w:top w:val="single" w:sz="4" w:space="0" w:color="auto"/>
              <w:left w:val="single" w:sz="4" w:space="0" w:color="auto"/>
            </w:tcBorders>
            <w:shd w:val="clear" w:color="auto" w:fill="FFFFFF"/>
          </w:tcPr>
          <w:p w14:paraId="08F0F2B4" w14:textId="77777777" w:rsidR="001829A4" w:rsidRPr="004A2F54" w:rsidRDefault="001829A4" w:rsidP="001829A4">
            <w:pPr>
              <w:widowControl w:val="0"/>
              <w:spacing w:line="276" w:lineRule="auto"/>
              <w:jc w:val="center"/>
              <w:rPr>
                <w:sz w:val="28"/>
                <w:szCs w:val="28"/>
                <w:lang w:bidi="ru-RU"/>
              </w:rPr>
            </w:pPr>
            <w:r w:rsidRPr="004A2F54">
              <w:rPr>
                <w:color w:val="000000"/>
                <w:shd w:val="clear" w:color="auto" w:fill="FFFFFF"/>
                <w:lang w:bidi="ru-RU"/>
              </w:rPr>
              <w:t>Правовое</w:t>
            </w:r>
          </w:p>
          <w:p w14:paraId="1E9B8855" w14:textId="77777777" w:rsidR="001829A4" w:rsidRPr="004A2F54" w:rsidRDefault="001829A4" w:rsidP="001829A4">
            <w:pPr>
              <w:widowControl w:val="0"/>
              <w:spacing w:line="276" w:lineRule="auto"/>
              <w:jc w:val="center"/>
              <w:rPr>
                <w:sz w:val="28"/>
                <w:szCs w:val="28"/>
                <w:lang w:bidi="ru-RU"/>
              </w:rPr>
            </w:pPr>
            <w:r w:rsidRPr="004A2F54">
              <w:rPr>
                <w:color w:val="000000"/>
                <w:shd w:val="clear" w:color="auto" w:fill="FFFFFF"/>
                <w:lang w:bidi="ru-RU"/>
              </w:rPr>
              <w:t>воспитание</w:t>
            </w:r>
          </w:p>
        </w:tc>
        <w:tc>
          <w:tcPr>
            <w:tcW w:w="6237" w:type="dxa"/>
            <w:tcBorders>
              <w:top w:val="single" w:sz="4" w:space="0" w:color="auto"/>
              <w:left w:val="single" w:sz="4" w:space="0" w:color="auto"/>
              <w:right w:val="single" w:sz="4" w:space="0" w:color="auto"/>
            </w:tcBorders>
            <w:shd w:val="clear" w:color="auto" w:fill="FFFFFF"/>
            <w:vAlign w:val="bottom"/>
          </w:tcPr>
          <w:p w14:paraId="4FC9ED69" w14:textId="77777777" w:rsidR="001829A4" w:rsidRPr="004A2F54" w:rsidRDefault="001829A4" w:rsidP="00207C7B">
            <w:pPr>
              <w:widowControl w:val="0"/>
              <w:numPr>
                <w:ilvl w:val="0"/>
                <w:numId w:val="9"/>
              </w:numPr>
              <w:tabs>
                <w:tab w:val="left" w:pos="131"/>
                <w:tab w:val="left" w:pos="377"/>
              </w:tabs>
              <w:suppressAutoHyphens/>
              <w:autoSpaceDE w:val="0"/>
              <w:spacing w:line="276" w:lineRule="auto"/>
              <w:ind w:left="131"/>
              <w:rPr>
                <w:lang w:bidi="ru-RU"/>
              </w:rPr>
            </w:pPr>
            <w:r w:rsidRPr="004A2F54">
              <w:rPr>
                <w:color w:val="000000"/>
                <w:shd w:val="clear" w:color="auto" w:fill="FFFFFF"/>
                <w:lang w:bidi="ru-RU"/>
              </w:rPr>
              <w:t>Знакомство студентов нового набора с Правилами внутреннего распорядка.</w:t>
            </w:r>
          </w:p>
          <w:p w14:paraId="10A5A865" w14:textId="77777777" w:rsidR="001829A4" w:rsidRPr="004A2F54" w:rsidRDefault="001829A4" w:rsidP="00207C7B">
            <w:pPr>
              <w:widowControl w:val="0"/>
              <w:numPr>
                <w:ilvl w:val="0"/>
                <w:numId w:val="9"/>
              </w:numPr>
              <w:tabs>
                <w:tab w:val="left" w:pos="131"/>
                <w:tab w:val="left" w:pos="377"/>
              </w:tabs>
              <w:suppressAutoHyphens/>
              <w:autoSpaceDE w:val="0"/>
              <w:spacing w:line="276" w:lineRule="auto"/>
              <w:ind w:left="131"/>
              <w:jc w:val="both"/>
              <w:rPr>
                <w:lang w:bidi="ru-RU"/>
              </w:rPr>
            </w:pPr>
            <w:r w:rsidRPr="004A2F54">
              <w:rPr>
                <w:shd w:val="clear" w:color="auto" w:fill="FFFFFF"/>
                <w:lang w:bidi="ru-RU"/>
              </w:rPr>
              <w:t xml:space="preserve">Лекция на тему «Как обезопасить себя от интернет мошенничества» - </w:t>
            </w:r>
            <w:r w:rsidRPr="004A2F54">
              <w:rPr>
                <w:rFonts w:eastAsia="Calibri"/>
                <w:shd w:val="clear" w:color="auto" w:fill="FFFFFF"/>
                <w:lang w:eastAsia="en-US"/>
              </w:rPr>
              <w:t>представитель ГУ МВД России по Пермскому краю Антон Накохов</w:t>
            </w:r>
          </w:p>
          <w:p w14:paraId="3E39D69A" w14:textId="77777777" w:rsidR="001829A4" w:rsidRPr="004A2F54" w:rsidRDefault="001829A4" w:rsidP="00207C7B">
            <w:pPr>
              <w:widowControl w:val="0"/>
              <w:numPr>
                <w:ilvl w:val="0"/>
                <w:numId w:val="9"/>
              </w:numPr>
              <w:tabs>
                <w:tab w:val="left" w:pos="131"/>
                <w:tab w:val="left" w:pos="377"/>
              </w:tabs>
              <w:suppressAutoHyphens/>
              <w:autoSpaceDE w:val="0"/>
              <w:spacing w:line="276" w:lineRule="auto"/>
              <w:ind w:left="131"/>
              <w:jc w:val="both"/>
              <w:rPr>
                <w:lang w:bidi="ru-RU"/>
              </w:rPr>
            </w:pPr>
            <w:r w:rsidRPr="004A2F54">
              <w:rPr>
                <w:shd w:val="clear" w:color="auto" w:fill="FFFFFF"/>
                <w:lang w:bidi="ru-RU"/>
              </w:rPr>
              <w:t xml:space="preserve">Лекция на тему «Как не стать жертвой уличных хулиганов» - </w:t>
            </w:r>
            <w:r w:rsidRPr="004A2F54">
              <w:rPr>
                <w:rFonts w:eastAsia="Calibri"/>
                <w:shd w:val="clear" w:color="auto" w:fill="FFFFFF"/>
                <w:lang w:eastAsia="en-US"/>
              </w:rPr>
              <w:t>врио заместителя командира 1 роты полка патрульно-постовой службы Роман Крылов.</w:t>
            </w:r>
          </w:p>
        </w:tc>
      </w:tr>
      <w:tr w:rsidR="001829A4" w:rsidRPr="004A2F54" w14:paraId="7B27F996" w14:textId="77777777" w:rsidTr="00810372">
        <w:trPr>
          <w:trHeight w:val="20"/>
        </w:trPr>
        <w:tc>
          <w:tcPr>
            <w:tcW w:w="567" w:type="dxa"/>
            <w:tcBorders>
              <w:top w:val="single" w:sz="4" w:space="0" w:color="auto"/>
              <w:left w:val="single" w:sz="4" w:space="0" w:color="auto"/>
            </w:tcBorders>
            <w:shd w:val="clear" w:color="auto" w:fill="FFFFFF"/>
          </w:tcPr>
          <w:p w14:paraId="0196F4AF" w14:textId="77777777" w:rsidR="001829A4" w:rsidRPr="004A2F54" w:rsidRDefault="001829A4" w:rsidP="001829A4">
            <w:pPr>
              <w:widowControl w:val="0"/>
              <w:spacing w:line="276" w:lineRule="auto"/>
              <w:ind w:right="140"/>
              <w:jc w:val="center"/>
              <w:rPr>
                <w:sz w:val="28"/>
                <w:szCs w:val="28"/>
                <w:lang w:bidi="ru-RU"/>
              </w:rPr>
            </w:pPr>
            <w:r w:rsidRPr="004A2F54">
              <w:rPr>
                <w:color w:val="000000"/>
                <w:shd w:val="clear" w:color="auto" w:fill="FFFFFF"/>
                <w:lang w:bidi="ru-RU"/>
              </w:rPr>
              <w:t>5.</w:t>
            </w:r>
          </w:p>
        </w:tc>
        <w:tc>
          <w:tcPr>
            <w:tcW w:w="2552" w:type="dxa"/>
            <w:tcBorders>
              <w:top w:val="single" w:sz="4" w:space="0" w:color="auto"/>
              <w:left w:val="single" w:sz="4" w:space="0" w:color="auto"/>
            </w:tcBorders>
            <w:shd w:val="clear" w:color="auto" w:fill="FFFFFF"/>
          </w:tcPr>
          <w:p w14:paraId="173585F7" w14:textId="77777777" w:rsidR="001829A4" w:rsidRPr="004A2F54" w:rsidRDefault="001829A4" w:rsidP="001829A4">
            <w:pPr>
              <w:widowControl w:val="0"/>
              <w:spacing w:line="276" w:lineRule="auto"/>
              <w:jc w:val="center"/>
              <w:rPr>
                <w:sz w:val="28"/>
                <w:szCs w:val="28"/>
                <w:lang w:bidi="ru-RU"/>
              </w:rPr>
            </w:pPr>
            <w:r w:rsidRPr="004A2F54">
              <w:rPr>
                <w:color w:val="000000"/>
                <w:shd w:val="clear" w:color="auto" w:fill="FFFFFF"/>
                <w:lang w:bidi="ru-RU"/>
              </w:rPr>
              <w:t>Развитие</w:t>
            </w:r>
          </w:p>
          <w:p w14:paraId="7B610488" w14:textId="77777777" w:rsidR="001829A4" w:rsidRPr="004A2F54" w:rsidRDefault="001829A4" w:rsidP="001829A4">
            <w:pPr>
              <w:widowControl w:val="0"/>
              <w:spacing w:line="276" w:lineRule="auto"/>
              <w:jc w:val="center"/>
              <w:rPr>
                <w:sz w:val="28"/>
                <w:szCs w:val="28"/>
                <w:lang w:bidi="ru-RU"/>
              </w:rPr>
            </w:pPr>
            <w:r w:rsidRPr="004A2F54">
              <w:rPr>
                <w:color w:val="000000"/>
                <w:shd w:val="clear" w:color="auto" w:fill="FFFFFF"/>
                <w:lang w:bidi="ru-RU"/>
              </w:rPr>
              <w:t>студенческого</w:t>
            </w:r>
          </w:p>
          <w:p w14:paraId="53F7DCC3" w14:textId="77777777" w:rsidR="001829A4" w:rsidRPr="004A2F54" w:rsidRDefault="001829A4" w:rsidP="001829A4">
            <w:pPr>
              <w:widowControl w:val="0"/>
              <w:spacing w:line="276" w:lineRule="auto"/>
              <w:ind w:left="220"/>
              <w:rPr>
                <w:sz w:val="28"/>
                <w:szCs w:val="28"/>
                <w:lang w:bidi="ru-RU"/>
              </w:rPr>
            </w:pPr>
            <w:r w:rsidRPr="004A2F54">
              <w:rPr>
                <w:color w:val="000000"/>
                <w:shd w:val="clear" w:color="auto" w:fill="FFFFFF"/>
                <w:lang w:bidi="ru-RU"/>
              </w:rPr>
              <w:t>самоуправления</w:t>
            </w:r>
          </w:p>
        </w:tc>
        <w:tc>
          <w:tcPr>
            <w:tcW w:w="6237" w:type="dxa"/>
            <w:tcBorders>
              <w:top w:val="single" w:sz="4" w:space="0" w:color="auto"/>
              <w:left w:val="single" w:sz="4" w:space="0" w:color="auto"/>
              <w:right w:val="single" w:sz="4" w:space="0" w:color="auto"/>
            </w:tcBorders>
            <w:shd w:val="clear" w:color="auto" w:fill="FFFFFF"/>
            <w:vAlign w:val="bottom"/>
          </w:tcPr>
          <w:p w14:paraId="66DD171A" w14:textId="77777777" w:rsidR="001829A4" w:rsidRPr="004A2F54" w:rsidRDefault="001829A4" w:rsidP="00207C7B">
            <w:pPr>
              <w:widowControl w:val="0"/>
              <w:numPr>
                <w:ilvl w:val="0"/>
                <w:numId w:val="10"/>
              </w:numPr>
              <w:tabs>
                <w:tab w:val="left" w:pos="131"/>
                <w:tab w:val="left" w:pos="377"/>
              </w:tabs>
              <w:suppressAutoHyphens/>
              <w:autoSpaceDE w:val="0"/>
              <w:spacing w:line="276" w:lineRule="auto"/>
              <w:ind w:left="131"/>
              <w:jc w:val="both"/>
              <w:rPr>
                <w:lang w:bidi="ru-RU"/>
              </w:rPr>
            </w:pPr>
            <w:r w:rsidRPr="004A2F54">
              <w:rPr>
                <w:color w:val="000000"/>
                <w:shd w:val="clear" w:color="auto" w:fill="FFFFFF"/>
                <w:lang w:bidi="ru-RU"/>
              </w:rPr>
              <w:t>Выборы актива групп, старост. Знакомство старост со своим функционалом.</w:t>
            </w:r>
          </w:p>
          <w:p w14:paraId="4ACC40B9" w14:textId="77777777" w:rsidR="001829A4" w:rsidRPr="004A2F54" w:rsidRDefault="001829A4" w:rsidP="00207C7B">
            <w:pPr>
              <w:widowControl w:val="0"/>
              <w:numPr>
                <w:ilvl w:val="0"/>
                <w:numId w:val="10"/>
              </w:numPr>
              <w:tabs>
                <w:tab w:val="left" w:pos="131"/>
                <w:tab w:val="left" w:pos="377"/>
              </w:tabs>
              <w:suppressAutoHyphens/>
              <w:autoSpaceDE w:val="0"/>
              <w:spacing w:line="276" w:lineRule="auto"/>
              <w:ind w:left="131"/>
              <w:jc w:val="both"/>
              <w:rPr>
                <w:lang w:bidi="ru-RU"/>
              </w:rPr>
            </w:pPr>
            <w:r w:rsidRPr="004A2F54">
              <w:rPr>
                <w:color w:val="000000"/>
                <w:shd w:val="clear" w:color="auto" w:fill="FFFFFF"/>
                <w:lang w:bidi="ru-RU"/>
              </w:rPr>
              <w:t>Сбор актива по проведению туристического слета.</w:t>
            </w:r>
          </w:p>
          <w:p w14:paraId="18DBD1DA" w14:textId="77777777" w:rsidR="001829A4" w:rsidRPr="004A2F54" w:rsidRDefault="001829A4" w:rsidP="00207C7B">
            <w:pPr>
              <w:widowControl w:val="0"/>
              <w:numPr>
                <w:ilvl w:val="0"/>
                <w:numId w:val="10"/>
              </w:numPr>
              <w:tabs>
                <w:tab w:val="left" w:pos="131"/>
                <w:tab w:val="left" w:pos="377"/>
              </w:tabs>
              <w:suppressAutoHyphens/>
              <w:autoSpaceDE w:val="0"/>
              <w:spacing w:line="276" w:lineRule="auto"/>
              <w:ind w:left="131"/>
              <w:rPr>
                <w:lang w:bidi="ru-RU"/>
              </w:rPr>
            </w:pPr>
            <w:r w:rsidRPr="004A2F54">
              <w:rPr>
                <w:color w:val="000000"/>
                <w:shd w:val="clear" w:color="auto" w:fill="FFFFFF"/>
                <w:lang w:bidi="ru-RU"/>
              </w:rPr>
              <w:t>Сбор актива по подготовке к празднику «Посвящение в студенты».</w:t>
            </w:r>
          </w:p>
          <w:p w14:paraId="440E471A" w14:textId="77777777" w:rsidR="001829A4" w:rsidRPr="004A2F54" w:rsidRDefault="001829A4" w:rsidP="00207C7B">
            <w:pPr>
              <w:widowControl w:val="0"/>
              <w:numPr>
                <w:ilvl w:val="0"/>
                <w:numId w:val="10"/>
              </w:numPr>
              <w:tabs>
                <w:tab w:val="left" w:pos="131"/>
                <w:tab w:val="left" w:pos="377"/>
              </w:tabs>
              <w:suppressAutoHyphens/>
              <w:autoSpaceDE w:val="0"/>
              <w:spacing w:line="276" w:lineRule="auto"/>
              <w:ind w:left="131"/>
              <w:jc w:val="both"/>
              <w:rPr>
                <w:lang w:bidi="ru-RU"/>
              </w:rPr>
            </w:pPr>
            <w:r w:rsidRPr="004A2F54">
              <w:rPr>
                <w:color w:val="000000"/>
                <w:shd w:val="clear" w:color="auto" w:fill="FFFFFF"/>
                <w:lang w:bidi="ru-RU"/>
              </w:rPr>
              <w:t>Сбор актива по подготовке к празднику «День студента»</w:t>
            </w:r>
          </w:p>
          <w:p w14:paraId="72CA7F0B" w14:textId="77777777" w:rsidR="001829A4" w:rsidRPr="004A2F54" w:rsidRDefault="001829A4" w:rsidP="00207C7B">
            <w:pPr>
              <w:widowControl w:val="0"/>
              <w:numPr>
                <w:ilvl w:val="0"/>
                <w:numId w:val="10"/>
              </w:numPr>
              <w:tabs>
                <w:tab w:val="left" w:pos="131"/>
                <w:tab w:val="left" w:pos="377"/>
              </w:tabs>
              <w:suppressAutoHyphens/>
              <w:autoSpaceDE w:val="0"/>
              <w:spacing w:line="276" w:lineRule="auto"/>
              <w:ind w:left="131"/>
              <w:jc w:val="both"/>
              <w:rPr>
                <w:lang w:bidi="ru-RU"/>
              </w:rPr>
            </w:pPr>
            <w:r w:rsidRPr="004A2F54">
              <w:rPr>
                <w:color w:val="000000"/>
                <w:shd w:val="clear" w:color="auto" w:fill="FFFFFF"/>
                <w:lang w:bidi="ru-RU"/>
              </w:rPr>
              <w:t>День самоуправления</w:t>
            </w:r>
          </w:p>
          <w:p w14:paraId="5D78B797" w14:textId="77777777" w:rsidR="001829A4" w:rsidRPr="004A2F54" w:rsidRDefault="001829A4" w:rsidP="00207C7B">
            <w:pPr>
              <w:widowControl w:val="0"/>
              <w:numPr>
                <w:ilvl w:val="0"/>
                <w:numId w:val="10"/>
              </w:numPr>
              <w:tabs>
                <w:tab w:val="left" w:pos="131"/>
                <w:tab w:val="left" w:pos="377"/>
              </w:tabs>
              <w:suppressAutoHyphens/>
              <w:autoSpaceDE w:val="0"/>
              <w:spacing w:line="276" w:lineRule="auto"/>
              <w:ind w:left="131"/>
              <w:jc w:val="both"/>
              <w:rPr>
                <w:lang w:bidi="ru-RU"/>
              </w:rPr>
            </w:pPr>
            <w:r w:rsidRPr="004A2F54">
              <w:rPr>
                <w:rFonts w:eastAsia="Calibri"/>
                <w:color w:val="000000"/>
                <w:shd w:val="clear" w:color="auto" w:fill="FFFFFF"/>
                <w:lang w:eastAsia="en-US"/>
              </w:rPr>
              <w:t> «Профессиональные пробы» школы «Мастерград».</w:t>
            </w:r>
          </w:p>
        </w:tc>
      </w:tr>
      <w:tr w:rsidR="001829A4" w:rsidRPr="004A2F54" w14:paraId="5D7D29BD" w14:textId="77777777" w:rsidTr="00E30845">
        <w:trPr>
          <w:trHeight w:val="20"/>
        </w:trPr>
        <w:tc>
          <w:tcPr>
            <w:tcW w:w="567" w:type="dxa"/>
            <w:tcBorders>
              <w:top w:val="single" w:sz="4" w:space="0" w:color="auto"/>
              <w:left w:val="single" w:sz="4" w:space="0" w:color="auto"/>
              <w:bottom w:val="single" w:sz="4" w:space="0" w:color="auto"/>
            </w:tcBorders>
            <w:shd w:val="clear" w:color="auto" w:fill="FFFFFF"/>
          </w:tcPr>
          <w:p w14:paraId="479EF89C" w14:textId="77777777" w:rsidR="001829A4" w:rsidRPr="004A2F54" w:rsidRDefault="001829A4" w:rsidP="001829A4">
            <w:pPr>
              <w:widowControl w:val="0"/>
              <w:spacing w:line="276" w:lineRule="auto"/>
              <w:ind w:right="140"/>
              <w:jc w:val="center"/>
              <w:rPr>
                <w:sz w:val="28"/>
                <w:szCs w:val="28"/>
                <w:lang w:bidi="ru-RU"/>
              </w:rPr>
            </w:pPr>
            <w:r w:rsidRPr="004A2F54">
              <w:rPr>
                <w:color w:val="000000"/>
                <w:shd w:val="clear" w:color="auto" w:fill="FFFFFF"/>
                <w:lang w:bidi="ru-RU"/>
              </w:rPr>
              <w:t>6.</w:t>
            </w:r>
          </w:p>
        </w:tc>
        <w:tc>
          <w:tcPr>
            <w:tcW w:w="2552" w:type="dxa"/>
            <w:tcBorders>
              <w:top w:val="single" w:sz="4" w:space="0" w:color="auto"/>
              <w:left w:val="single" w:sz="4" w:space="0" w:color="auto"/>
              <w:bottom w:val="single" w:sz="4" w:space="0" w:color="auto"/>
            </w:tcBorders>
            <w:shd w:val="clear" w:color="auto" w:fill="FFFFFF"/>
          </w:tcPr>
          <w:p w14:paraId="38B46219" w14:textId="77777777" w:rsidR="001829A4" w:rsidRPr="004A2F54" w:rsidRDefault="001829A4" w:rsidP="00E30845">
            <w:pPr>
              <w:widowControl w:val="0"/>
              <w:spacing w:line="276" w:lineRule="auto"/>
              <w:jc w:val="center"/>
              <w:rPr>
                <w:sz w:val="28"/>
                <w:szCs w:val="28"/>
                <w:lang w:bidi="ru-RU"/>
              </w:rPr>
            </w:pPr>
            <w:r w:rsidRPr="004A2F54">
              <w:rPr>
                <w:color w:val="000000"/>
                <w:shd w:val="clear" w:color="auto" w:fill="FFFFFF"/>
                <w:lang w:bidi="ru-RU"/>
              </w:rPr>
              <w:t>Наука и интеллект</w:t>
            </w:r>
          </w:p>
        </w:tc>
        <w:tc>
          <w:tcPr>
            <w:tcW w:w="6237" w:type="dxa"/>
            <w:tcBorders>
              <w:top w:val="single" w:sz="4" w:space="0" w:color="auto"/>
              <w:left w:val="single" w:sz="4" w:space="0" w:color="auto"/>
              <w:bottom w:val="single" w:sz="4" w:space="0" w:color="auto"/>
              <w:right w:val="single" w:sz="4" w:space="0" w:color="auto"/>
            </w:tcBorders>
            <w:shd w:val="clear" w:color="auto" w:fill="FFFFFF"/>
          </w:tcPr>
          <w:p w14:paraId="7B24225C" w14:textId="77777777" w:rsidR="001829A4" w:rsidRPr="004A2F54" w:rsidRDefault="001829A4" w:rsidP="00207C7B">
            <w:pPr>
              <w:widowControl w:val="0"/>
              <w:numPr>
                <w:ilvl w:val="0"/>
                <w:numId w:val="13"/>
              </w:numPr>
              <w:tabs>
                <w:tab w:val="left" w:pos="131"/>
                <w:tab w:val="left" w:pos="377"/>
              </w:tabs>
              <w:suppressAutoHyphens/>
              <w:autoSpaceDE w:val="0"/>
              <w:spacing w:line="276" w:lineRule="auto"/>
              <w:ind w:left="131" w:firstLine="0"/>
              <w:rPr>
                <w:bCs/>
                <w:color w:val="333333"/>
                <w:shd w:val="clear" w:color="auto" w:fill="FFFFFF"/>
                <w:lang w:bidi="ru-RU"/>
              </w:rPr>
            </w:pPr>
            <w:r w:rsidRPr="004A2F54">
              <w:rPr>
                <w:rFonts w:eastAsia="Calibri"/>
                <w:color w:val="000000"/>
                <w:shd w:val="clear" w:color="auto" w:fill="FFFFFF"/>
                <w:lang w:eastAsia="en-US"/>
              </w:rPr>
              <w:t>Участие в научно-практической конференции «Личность, общество, государство: проблемы социального взаимодействия»</w:t>
            </w:r>
          </w:p>
          <w:p w14:paraId="344715FD" w14:textId="77777777" w:rsidR="001829A4" w:rsidRPr="004A2F54" w:rsidRDefault="001829A4" w:rsidP="00207C7B">
            <w:pPr>
              <w:widowControl w:val="0"/>
              <w:numPr>
                <w:ilvl w:val="0"/>
                <w:numId w:val="13"/>
              </w:numPr>
              <w:tabs>
                <w:tab w:val="left" w:pos="131"/>
                <w:tab w:val="left" w:pos="377"/>
              </w:tabs>
              <w:suppressAutoHyphens/>
              <w:autoSpaceDE w:val="0"/>
              <w:spacing w:line="276" w:lineRule="auto"/>
              <w:ind w:left="131" w:firstLine="0"/>
              <w:rPr>
                <w:bCs/>
                <w:color w:val="333333"/>
                <w:shd w:val="clear" w:color="auto" w:fill="FFFFFF"/>
                <w:lang w:bidi="ru-RU"/>
              </w:rPr>
            </w:pPr>
            <w:r w:rsidRPr="004A2F54">
              <w:rPr>
                <w:rFonts w:eastAsia="Calibri"/>
                <w:color w:val="000000"/>
                <w:shd w:val="clear" w:color="auto" w:fill="FFFFFF"/>
                <w:lang w:eastAsia="en-US"/>
              </w:rPr>
              <w:t>Участие в интеллектуальной игре «Брейн-Ринг»</w:t>
            </w:r>
          </w:p>
          <w:p w14:paraId="26235A69" w14:textId="77777777" w:rsidR="001829A4" w:rsidRPr="004A2F54" w:rsidRDefault="001829A4" w:rsidP="00207C7B">
            <w:pPr>
              <w:widowControl w:val="0"/>
              <w:numPr>
                <w:ilvl w:val="0"/>
                <w:numId w:val="13"/>
              </w:numPr>
              <w:tabs>
                <w:tab w:val="left" w:pos="131"/>
                <w:tab w:val="left" w:pos="377"/>
              </w:tabs>
              <w:suppressAutoHyphens/>
              <w:autoSpaceDE w:val="0"/>
              <w:spacing w:line="276" w:lineRule="auto"/>
              <w:ind w:left="131" w:firstLine="0"/>
              <w:rPr>
                <w:bCs/>
                <w:color w:val="333333"/>
                <w:shd w:val="clear" w:color="auto" w:fill="FFFFFF"/>
                <w:lang w:bidi="ru-RU"/>
              </w:rPr>
            </w:pPr>
            <w:r w:rsidRPr="004A2F54">
              <w:rPr>
                <w:rFonts w:eastAsia="Calibri"/>
                <w:color w:val="000000"/>
                <w:shd w:val="clear" w:color="auto" w:fill="FFFFFF"/>
                <w:lang w:eastAsia="en-US"/>
              </w:rPr>
              <w:t>Викторина «Знаток русского языка и литературы»</w:t>
            </w:r>
          </w:p>
          <w:p w14:paraId="35503D45" w14:textId="77777777" w:rsidR="001829A4" w:rsidRPr="004A2F54" w:rsidRDefault="001829A4" w:rsidP="00207C7B">
            <w:pPr>
              <w:widowControl w:val="0"/>
              <w:numPr>
                <w:ilvl w:val="0"/>
                <w:numId w:val="13"/>
              </w:numPr>
              <w:tabs>
                <w:tab w:val="left" w:pos="131"/>
                <w:tab w:val="left" w:pos="377"/>
              </w:tabs>
              <w:suppressAutoHyphens/>
              <w:autoSpaceDE w:val="0"/>
              <w:spacing w:line="276" w:lineRule="auto"/>
              <w:ind w:left="131" w:firstLine="0"/>
              <w:rPr>
                <w:bCs/>
                <w:color w:val="333333"/>
                <w:shd w:val="clear" w:color="auto" w:fill="FFFFFF"/>
                <w:lang w:bidi="ru-RU"/>
              </w:rPr>
            </w:pPr>
            <w:r w:rsidRPr="004A2F54">
              <w:rPr>
                <w:rFonts w:eastAsia="Calibri"/>
                <w:color w:val="000000"/>
                <w:shd w:val="clear" w:color="auto" w:fill="FFFFFF"/>
                <w:lang w:eastAsia="en-US"/>
              </w:rPr>
              <w:t>Хакатон по программированию</w:t>
            </w:r>
          </w:p>
          <w:p w14:paraId="624B52B6" w14:textId="77777777" w:rsidR="001829A4" w:rsidRPr="004A2F54" w:rsidRDefault="001829A4" w:rsidP="00207C7B">
            <w:pPr>
              <w:widowControl w:val="0"/>
              <w:numPr>
                <w:ilvl w:val="0"/>
                <w:numId w:val="13"/>
              </w:numPr>
              <w:tabs>
                <w:tab w:val="left" w:pos="131"/>
                <w:tab w:val="left" w:pos="377"/>
              </w:tabs>
              <w:suppressAutoHyphens/>
              <w:autoSpaceDE w:val="0"/>
              <w:spacing w:line="276" w:lineRule="auto"/>
              <w:ind w:left="131" w:firstLine="0"/>
              <w:rPr>
                <w:bCs/>
                <w:color w:val="333333"/>
                <w:shd w:val="clear" w:color="auto" w:fill="FFFFFF"/>
                <w:lang w:bidi="ru-RU"/>
              </w:rPr>
            </w:pPr>
            <w:r w:rsidRPr="004A2F54">
              <w:rPr>
                <w:rFonts w:eastAsia="Calibri"/>
                <w:color w:val="000000"/>
                <w:shd w:val="clear" w:color="auto" w:fill="FFFFFF"/>
                <w:lang w:eastAsia="en-US"/>
              </w:rPr>
              <w:t>Участие в круглом столе на тему "Информационные технологии в сфере юриспруденции".</w:t>
            </w:r>
          </w:p>
          <w:p w14:paraId="7EB0F75D" w14:textId="77777777" w:rsidR="001829A4" w:rsidRPr="004A2F54" w:rsidRDefault="001829A4" w:rsidP="00207C7B">
            <w:pPr>
              <w:widowControl w:val="0"/>
              <w:numPr>
                <w:ilvl w:val="0"/>
                <w:numId w:val="13"/>
              </w:numPr>
              <w:tabs>
                <w:tab w:val="left" w:pos="131"/>
                <w:tab w:val="left" w:pos="377"/>
              </w:tabs>
              <w:suppressAutoHyphens/>
              <w:autoSpaceDE w:val="0"/>
              <w:spacing w:line="276" w:lineRule="auto"/>
              <w:ind w:left="131" w:firstLine="0"/>
              <w:rPr>
                <w:bCs/>
                <w:color w:val="333333"/>
                <w:shd w:val="clear" w:color="auto" w:fill="FFFFFF"/>
                <w:lang w:bidi="ru-RU"/>
              </w:rPr>
            </w:pPr>
            <w:r w:rsidRPr="004A2F54">
              <w:rPr>
                <w:rFonts w:eastAsia="Calibri"/>
                <w:color w:val="000000"/>
                <w:shd w:val="clear" w:color="auto" w:fill="FFFFFF"/>
                <w:lang w:eastAsia="en-US"/>
              </w:rPr>
              <w:t>Участие в игре-викторине «Российская Конституция: история и современность», посвященной Дню Российской Конституции и 100-летию создания СССР</w:t>
            </w:r>
          </w:p>
          <w:p w14:paraId="660EB686" w14:textId="77777777" w:rsidR="001829A4" w:rsidRPr="004A2F54" w:rsidRDefault="001829A4" w:rsidP="00207C7B">
            <w:pPr>
              <w:widowControl w:val="0"/>
              <w:numPr>
                <w:ilvl w:val="0"/>
                <w:numId w:val="13"/>
              </w:numPr>
              <w:tabs>
                <w:tab w:val="left" w:pos="131"/>
                <w:tab w:val="left" w:pos="377"/>
              </w:tabs>
              <w:suppressAutoHyphens/>
              <w:autoSpaceDE w:val="0"/>
              <w:spacing w:line="276" w:lineRule="auto"/>
              <w:ind w:left="131" w:firstLine="0"/>
              <w:rPr>
                <w:bCs/>
                <w:color w:val="333333"/>
                <w:shd w:val="clear" w:color="auto" w:fill="FFFFFF"/>
                <w:lang w:bidi="ru-RU"/>
              </w:rPr>
            </w:pPr>
            <w:r w:rsidRPr="004A2F54">
              <w:rPr>
                <w:rFonts w:eastAsia="Calibri"/>
                <w:color w:val="000000"/>
                <w:shd w:val="clear" w:color="auto" w:fill="FFFFFF"/>
                <w:lang w:eastAsia="en-US"/>
              </w:rPr>
              <w:t>Участие в круглом столе «Этнокультурная среда и этнокультурные процессы в Пермском крае» (к 100-летию образования СССР)</w:t>
            </w:r>
          </w:p>
        </w:tc>
      </w:tr>
      <w:tr w:rsidR="001829A4" w:rsidRPr="004A2F54" w14:paraId="565A4835" w14:textId="77777777" w:rsidTr="00810372">
        <w:trPr>
          <w:trHeight w:val="20"/>
        </w:trPr>
        <w:tc>
          <w:tcPr>
            <w:tcW w:w="567" w:type="dxa"/>
            <w:tcBorders>
              <w:top w:val="single" w:sz="4" w:space="0" w:color="auto"/>
              <w:left w:val="single" w:sz="4" w:space="0" w:color="auto"/>
            </w:tcBorders>
            <w:shd w:val="clear" w:color="auto" w:fill="FFFFFF"/>
          </w:tcPr>
          <w:p w14:paraId="25B7298E" w14:textId="77777777" w:rsidR="001829A4" w:rsidRPr="004A2F54" w:rsidRDefault="001829A4" w:rsidP="001829A4">
            <w:pPr>
              <w:widowControl w:val="0"/>
              <w:spacing w:line="276" w:lineRule="auto"/>
              <w:jc w:val="center"/>
              <w:rPr>
                <w:sz w:val="28"/>
                <w:szCs w:val="28"/>
                <w:lang w:bidi="ru-RU"/>
              </w:rPr>
            </w:pPr>
            <w:r w:rsidRPr="004A2F54">
              <w:rPr>
                <w:color w:val="000000"/>
                <w:shd w:val="clear" w:color="auto" w:fill="FFFFFF"/>
                <w:lang w:bidi="ru-RU"/>
              </w:rPr>
              <w:t>7.</w:t>
            </w:r>
          </w:p>
        </w:tc>
        <w:tc>
          <w:tcPr>
            <w:tcW w:w="2552" w:type="dxa"/>
            <w:tcBorders>
              <w:top w:val="single" w:sz="4" w:space="0" w:color="auto"/>
              <w:left w:val="single" w:sz="4" w:space="0" w:color="auto"/>
            </w:tcBorders>
            <w:shd w:val="clear" w:color="auto" w:fill="FFFFFF"/>
          </w:tcPr>
          <w:p w14:paraId="7EC1E3A8" w14:textId="77777777" w:rsidR="001829A4" w:rsidRPr="004A2F54" w:rsidRDefault="001829A4" w:rsidP="001829A4">
            <w:pPr>
              <w:widowControl w:val="0"/>
              <w:spacing w:line="276" w:lineRule="auto"/>
              <w:jc w:val="center"/>
              <w:rPr>
                <w:sz w:val="28"/>
                <w:szCs w:val="28"/>
                <w:lang w:bidi="ru-RU"/>
              </w:rPr>
            </w:pPr>
            <w:r w:rsidRPr="004A2F54">
              <w:rPr>
                <w:color w:val="000000"/>
                <w:shd w:val="clear" w:color="auto" w:fill="FFFFFF"/>
                <w:lang w:bidi="ru-RU"/>
              </w:rPr>
              <w:t>Досугово - эстетическое воспитание</w:t>
            </w:r>
          </w:p>
        </w:tc>
        <w:tc>
          <w:tcPr>
            <w:tcW w:w="6237" w:type="dxa"/>
            <w:tcBorders>
              <w:top w:val="single" w:sz="4" w:space="0" w:color="auto"/>
              <w:left w:val="single" w:sz="4" w:space="0" w:color="auto"/>
              <w:right w:val="single" w:sz="4" w:space="0" w:color="auto"/>
            </w:tcBorders>
            <w:shd w:val="clear" w:color="auto" w:fill="FFFFFF"/>
            <w:vAlign w:val="bottom"/>
          </w:tcPr>
          <w:p w14:paraId="6F479146" w14:textId="77777777" w:rsidR="001829A4" w:rsidRPr="004A2F54" w:rsidRDefault="001829A4" w:rsidP="00207C7B">
            <w:pPr>
              <w:widowControl w:val="0"/>
              <w:numPr>
                <w:ilvl w:val="0"/>
                <w:numId w:val="11"/>
              </w:numPr>
              <w:tabs>
                <w:tab w:val="left" w:pos="131"/>
                <w:tab w:val="left" w:pos="264"/>
                <w:tab w:val="left" w:pos="377"/>
              </w:tabs>
              <w:suppressAutoHyphens/>
              <w:autoSpaceDE w:val="0"/>
              <w:spacing w:line="276" w:lineRule="auto"/>
              <w:ind w:left="131"/>
              <w:jc w:val="both"/>
              <w:rPr>
                <w:lang w:bidi="ru-RU"/>
              </w:rPr>
            </w:pPr>
            <w:r w:rsidRPr="004A2F54">
              <w:rPr>
                <w:shd w:val="clear" w:color="auto" w:fill="FFFFFF"/>
                <w:lang w:bidi="ru-RU"/>
              </w:rPr>
              <w:t>Подготовка и участие в праздничном концерте "Наш любимый февромарт!".</w:t>
            </w:r>
          </w:p>
          <w:p w14:paraId="279D2457" w14:textId="77777777" w:rsidR="001829A4" w:rsidRPr="004A2F54" w:rsidRDefault="001829A4" w:rsidP="00207C7B">
            <w:pPr>
              <w:widowControl w:val="0"/>
              <w:numPr>
                <w:ilvl w:val="0"/>
                <w:numId w:val="11"/>
              </w:numPr>
              <w:tabs>
                <w:tab w:val="left" w:pos="131"/>
                <w:tab w:val="left" w:pos="377"/>
              </w:tabs>
              <w:suppressAutoHyphens/>
              <w:autoSpaceDE w:val="0"/>
              <w:spacing w:line="276" w:lineRule="auto"/>
              <w:ind w:left="131"/>
              <w:jc w:val="both"/>
              <w:rPr>
                <w:lang w:bidi="ru-RU"/>
              </w:rPr>
            </w:pPr>
            <w:r w:rsidRPr="004A2F54">
              <w:rPr>
                <w:shd w:val="clear" w:color="auto" w:fill="FFFFFF"/>
                <w:lang w:bidi="ru-RU"/>
              </w:rPr>
              <w:t>Подготовка и участие Флеш-моба «День студента».</w:t>
            </w:r>
          </w:p>
          <w:p w14:paraId="5287E576" w14:textId="77777777" w:rsidR="001829A4" w:rsidRPr="004A2F54" w:rsidRDefault="001829A4" w:rsidP="00207C7B">
            <w:pPr>
              <w:widowControl w:val="0"/>
              <w:numPr>
                <w:ilvl w:val="0"/>
                <w:numId w:val="11"/>
              </w:numPr>
              <w:tabs>
                <w:tab w:val="left" w:pos="131"/>
                <w:tab w:val="left" w:pos="377"/>
              </w:tabs>
              <w:suppressAutoHyphens/>
              <w:autoSpaceDE w:val="0"/>
              <w:spacing w:line="276" w:lineRule="auto"/>
              <w:ind w:left="131"/>
              <w:jc w:val="both"/>
              <w:rPr>
                <w:lang w:bidi="ru-RU"/>
              </w:rPr>
            </w:pPr>
            <w:r w:rsidRPr="004A2F54">
              <w:rPr>
                <w:shd w:val="clear" w:color="auto" w:fill="FFFFFF"/>
                <w:lang w:bidi="ru-RU"/>
              </w:rPr>
              <w:t>Подготовка и организация праздника День учителя</w:t>
            </w:r>
          </w:p>
          <w:p w14:paraId="427AC120" w14:textId="77777777" w:rsidR="001829A4" w:rsidRPr="004A2F54" w:rsidRDefault="001829A4" w:rsidP="00207C7B">
            <w:pPr>
              <w:widowControl w:val="0"/>
              <w:numPr>
                <w:ilvl w:val="0"/>
                <w:numId w:val="11"/>
              </w:numPr>
              <w:tabs>
                <w:tab w:val="left" w:pos="131"/>
                <w:tab w:val="left" w:pos="293"/>
                <w:tab w:val="left" w:pos="377"/>
              </w:tabs>
              <w:suppressAutoHyphens/>
              <w:autoSpaceDE w:val="0"/>
              <w:spacing w:line="276" w:lineRule="auto"/>
              <w:ind w:left="131"/>
              <w:jc w:val="both"/>
              <w:rPr>
                <w:lang w:bidi="ru-RU"/>
              </w:rPr>
            </w:pPr>
            <w:r w:rsidRPr="004A2F54">
              <w:rPr>
                <w:shd w:val="clear" w:color="auto" w:fill="FFFFFF"/>
                <w:lang w:bidi="ru-RU"/>
              </w:rPr>
              <w:t>Подготовка и организация праздника «Посвящение в студенты».</w:t>
            </w:r>
          </w:p>
          <w:p w14:paraId="7A4FB99F" w14:textId="77777777" w:rsidR="001829A4" w:rsidRPr="004A2F54" w:rsidRDefault="001829A4" w:rsidP="00207C7B">
            <w:pPr>
              <w:widowControl w:val="0"/>
              <w:numPr>
                <w:ilvl w:val="0"/>
                <w:numId w:val="11"/>
              </w:numPr>
              <w:tabs>
                <w:tab w:val="left" w:pos="131"/>
                <w:tab w:val="left" w:pos="377"/>
              </w:tabs>
              <w:suppressAutoHyphens/>
              <w:autoSpaceDE w:val="0"/>
              <w:spacing w:line="276" w:lineRule="auto"/>
              <w:ind w:left="131"/>
              <w:rPr>
                <w:lang w:bidi="ru-RU"/>
              </w:rPr>
            </w:pPr>
            <w:r w:rsidRPr="004A2F54">
              <w:rPr>
                <w:shd w:val="clear" w:color="auto" w:fill="FFFFFF"/>
                <w:lang w:bidi="ru-RU"/>
              </w:rPr>
              <w:t>Оформление новогоднего зала и участие в «Новогоднем Фейерверке»</w:t>
            </w:r>
          </w:p>
          <w:p w14:paraId="5F90F029" w14:textId="77777777" w:rsidR="001829A4" w:rsidRPr="004A2F54" w:rsidRDefault="001829A4" w:rsidP="00207C7B">
            <w:pPr>
              <w:widowControl w:val="0"/>
              <w:numPr>
                <w:ilvl w:val="0"/>
                <w:numId w:val="11"/>
              </w:numPr>
              <w:tabs>
                <w:tab w:val="left" w:pos="131"/>
                <w:tab w:val="left" w:pos="377"/>
              </w:tabs>
              <w:suppressAutoHyphens/>
              <w:autoSpaceDE w:val="0"/>
              <w:spacing w:line="276" w:lineRule="auto"/>
              <w:ind w:left="131"/>
              <w:rPr>
                <w:lang w:bidi="ru-RU"/>
              </w:rPr>
            </w:pPr>
            <w:r w:rsidRPr="004A2F54">
              <w:rPr>
                <w:shd w:val="clear" w:color="auto" w:fill="FFFFFF"/>
                <w:lang w:bidi="ru-RU"/>
              </w:rPr>
              <w:t>Краевой бал выпускников</w:t>
            </w:r>
          </w:p>
        </w:tc>
      </w:tr>
      <w:tr w:rsidR="001829A4" w:rsidRPr="004A2F54" w14:paraId="15D1FFE8" w14:textId="77777777" w:rsidTr="00E30845">
        <w:trPr>
          <w:trHeight w:val="20"/>
        </w:trPr>
        <w:tc>
          <w:tcPr>
            <w:tcW w:w="567" w:type="dxa"/>
            <w:tcBorders>
              <w:top w:val="single" w:sz="4" w:space="0" w:color="auto"/>
              <w:left w:val="single" w:sz="4" w:space="0" w:color="auto"/>
            </w:tcBorders>
            <w:shd w:val="clear" w:color="auto" w:fill="FFFFFF"/>
          </w:tcPr>
          <w:p w14:paraId="609107FF" w14:textId="77777777" w:rsidR="001829A4" w:rsidRPr="004A2F54" w:rsidRDefault="001829A4" w:rsidP="001829A4">
            <w:pPr>
              <w:widowControl w:val="0"/>
              <w:spacing w:line="276" w:lineRule="auto"/>
              <w:jc w:val="center"/>
              <w:rPr>
                <w:sz w:val="28"/>
                <w:szCs w:val="28"/>
                <w:lang w:bidi="ru-RU"/>
              </w:rPr>
            </w:pPr>
            <w:r w:rsidRPr="004A2F54">
              <w:rPr>
                <w:color w:val="000000"/>
                <w:shd w:val="clear" w:color="auto" w:fill="FFFFFF"/>
                <w:lang w:bidi="ru-RU"/>
              </w:rPr>
              <w:t>8.</w:t>
            </w:r>
          </w:p>
        </w:tc>
        <w:tc>
          <w:tcPr>
            <w:tcW w:w="2552" w:type="dxa"/>
            <w:tcBorders>
              <w:top w:val="single" w:sz="4" w:space="0" w:color="auto"/>
              <w:left w:val="single" w:sz="4" w:space="0" w:color="auto"/>
            </w:tcBorders>
            <w:shd w:val="clear" w:color="auto" w:fill="FFFFFF"/>
          </w:tcPr>
          <w:p w14:paraId="36ECAD4F" w14:textId="77777777" w:rsidR="001829A4" w:rsidRPr="004A2F54" w:rsidRDefault="001829A4" w:rsidP="00E30845">
            <w:pPr>
              <w:widowControl w:val="0"/>
              <w:spacing w:line="276" w:lineRule="auto"/>
              <w:ind w:left="49"/>
              <w:jc w:val="center"/>
              <w:rPr>
                <w:sz w:val="28"/>
                <w:szCs w:val="28"/>
                <w:lang w:bidi="ru-RU"/>
              </w:rPr>
            </w:pPr>
            <w:r w:rsidRPr="004A2F54">
              <w:rPr>
                <w:color w:val="000000"/>
                <w:shd w:val="clear" w:color="auto" w:fill="FFFFFF"/>
                <w:lang w:bidi="ru-RU"/>
              </w:rPr>
              <w:t>Профориентационное воспитание</w:t>
            </w:r>
          </w:p>
        </w:tc>
        <w:tc>
          <w:tcPr>
            <w:tcW w:w="6237" w:type="dxa"/>
            <w:tcBorders>
              <w:top w:val="single" w:sz="4" w:space="0" w:color="auto"/>
              <w:left w:val="single" w:sz="4" w:space="0" w:color="auto"/>
              <w:right w:val="single" w:sz="4" w:space="0" w:color="auto"/>
            </w:tcBorders>
            <w:shd w:val="clear" w:color="auto" w:fill="FFFFFF"/>
            <w:vAlign w:val="bottom"/>
          </w:tcPr>
          <w:p w14:paraId="30C18A37" w14:textId="77777777" w:rsidR="001829A4" w:rsidRPr="004A2F54" w:rsidRDefault="001829A4" w:rsidP="00207C7B">
            <w:pPr>
              <w:widowControl w:val="0"/>
              <w:numPr>
                <w:ilvl w:val="0"/>
                <w:numId w:val="12"/>
              </w:numPr>
              <w:tabs>
                <w:tab w:val="left" w:pos="131"/>
                <w:tab w:val="left" w:pos="377"/>
              </w:tabs>
              <w:suppressAutoHyphens/>
              <w:autoSpaceDE w:val="0"/>
              <w:spacing w:line="276" w:lineRule="auto"/>
              <w:ind w:left="131"/>
              <w:rPr>
                <w:b/>
                <w:lang w:bidi="ru-RU"/>
              </w:rPr>
            </w:pPr>
            <w:r w:rsidRPr="004A2F54">
              <w:rPr>
                <w:bCs/>
                <w:shd w:val="clear" w:color="auto" w:fill="FFFFFF"/>
                <w:lang w:bidi="ru-RU"/>
              </w:rPr>
              <w:t>Встреча с сотрудниками </w:t>
            </w:r>
            <w:hyperlink r:id="rId22" w:history="1">
              <w:r w:rsidRPr="004A2F54">
                <w:rPr>
                  <w:bCs/>
                  <w:lang w:bidi="ru-RU"/>
                </w:rPr>
                <w:t>Следственного управления Следственного комитета Российской Федерации по Пермскому краю</w:t>
              </w:r>
            </w:hyperlink>
          </w:p>
          <w:p w14:paraId="0BE023A5" w14:textId="77777777" w:rsidR="001829A4" w:rsidRPr="004A2F54" w:rsidRDefault="001829A4" w:rsidP="00207C7B">
            <w:pPr>
              <w:widowControl w:val="0"/>
              <w:numPr>
                <w:ilvl w:val="0"/>
                <w:numId w:val="12"/>
              </w:numPr>
              <w:tabs>
                <w:tab w:val="left" w:pos="131"/>
                <w:tab w:val="left" w:pos="377"/>
              </w:tabs>
              <w:suppressAutoHyphens/>
              <w:autoSpaceDE w:val="0"/>
              <w:spacing w:line="276" w:lineRule="auto"/>
              <w:ind w:left="131"/>
              <w:rPr>
                <w:b/>
                <w:lang w:bidi="ru-RU"/>
              </w:rPr>
            </w:pPr>
            <w:r w:rsidRPr="004A2F54">
              <w:rPr>
                <w:shd w:val="clear" w:color="auto" w:fill="FFFFFF"/>
                <w:lang w:bidi="ru-RU"/>
              </w:rPr>
              <w:t>Участие в конкурсе «Институт глазами студента»,</w:t>
            </w:r>
          </w:p>
          <w:p w14:paraId="30C4253E" w14:textId="77777777" w:rsidR="001829A4" w:rsidRPr="004A2F54" w:rsidRDefault="001829A4" w:rsidP="00207C7B">
            <w:pPr>
              <w:widowControl w:val="0"/>
              <w:numPr>
                <w:ilvl w:val="0"/>
                <w:numId w:val="12"/>
              </w:numPr>
              <w:tabs>
                <w:tab w:val="left" w:pos="131"/>
                <w:tab w:val="left" w:pos="377"/>
              </w:tabs>
              <w:suppressAutoHyphens/>
              <w:autoSpaceDE w:val="0"/>
              <w:spacing w:line="276" w:lineRule="auto"/>
              <w:ind w:left="131"/>
              <w:rPr>
                <w:b/>
                <w:lang w:bidi="ru-RU"/>
              </w:rPr>
            </w:pPr>
            <w:r w:rsidRPr="004A2F54">
              <w:rPr>
                <w:bCs/>
                <w:shd w:val="clear" w:color="auto" w:fill="FFFFFF"/>
                <w:lang w:bidi="ru-RU"/>
              </w:rPr>
              <w:t>Участие в неделе русского языка</w:t>
            </w:r>
          </w:p>
          <w:p w14:paraId="6FD58D1E" w14:textId="77777777" w:rsidR="001829A4" w:rsidRPr="004A2F54" w:rsidRDefault="001829A4" w:rsidP="00207C7B">
            <w:pPr>
              <w:widowControl w:val="0"/>
              <w:numPr>
                <w:ilvl w:val="0"/>
                <w:numId w:val="12"/>
              </w:numPr>
              <w:tabs>
                <w:tab w:val="left" w:pos="131"/>
                <w:tab w:val="left" w:pos="377"/>
              </w:tabs>
              <w:suppressAutoHyphens/>
              <w:autoSpaceDE w:val="0"/>
              <w:spacing w:line="276" w:lineRule="auto"/>
              <w:ind w:left="131"/>
              <w:rPr>
                <w:b/>
                <w:lang w:bidi="ru-RU"/>
              </w:rPr>
            </w:pPr>
            <w:r w:rsidRPr="004A2F54">
              <w:rPr>
                <w:rFonts w:eastAsia="Calibri"/>
                <w:shd w:val="clear" w:color="auto" w:fill="FFFFFF"/>
                <w:lang w:eastAsia="en-US"/>
              </w:rPr>
              <w:t>встречи с известным писателем, краеведом, журналистом Владимиром Гладышевым.</w:t>
            </w:r>
          </w:p>
          <w:p w14:paraId="6E93B0AE" w14:textId="77777777" w:rsidR="001829A4" w:rsidRPr="004A2F54" w:rsidRDefault="001829A4" w:rsidP="00207C7B">
            <w:pPr>
              <w:widowControl w:val="0"/>
              <w:numPr>
                <w:ilvl w:val="0"/>
                <w:numId w:val="12"/>
              </w:numPr>
              <w:tabs>
                <w:tab w:val="left" w:pos="131"/>
                <w:tab w:val="left" w:pos="377"/>
              </w:tabs>
              <w:suppressAutoHyphens/>
              <w:autoSpaceDE w:val="0"/>
              <w:spacing w:line="276" w:lineRule="auto"/>
              <w:ind w:left="131"/>
              <w:rPr>
                <w:b/>
                <w:lang w:bidi="ru-RU"/>
              </w:rPr>
            </w:pPr>
            <w:r w:rsidRPr="004A2F54">
              <w:rPr>
                <w:rFonts w:eastAsia="Calibri"/>
                <w:shd w:val="clear" w:color="auto" w:fill="FFFFFF"/>
                <w:lang w:eastAsia="en-US"/>
              </w:rPr>
              <w:t>  Лекция в кавалерийском взводе 8 роты Полка патрульно-постовой службы полиции Управления МВД России по г. Перми.</w:t>
            </w:r>
          </w:p>
          <w:p w14:paraId="32EDFBEC" w14:textId="77777777" w:rsidR="001829A4" w:rsidRPr="004A2F54" w:rsidRDefault="001829A4" w:rsidP="00207C7B">
            <w:pPr>
              <w:widowControl w:val="0"/>
              <w:numPr>
                <w:ilvl w:val="0"/>
                <w:numId w:val="12"/>
              </w:numPr>
              <w:tabs>
                <w:tab w:val="left" w:pos="131"/>
                <w:tab w:val="left" w:pos="377"/>
              </w:tabs>
              <w:suppressAutoHyphens/>
              <w:autoSpaceDE w:val="0"/>
              <w:spacing w:line="276" w:lineRule="auto"/>
              <w:ind w:left="131"/>
              <w:rPr>
                <w:b/>
                <w:lang w:bidi="ru-RU"/>
              </w:rPr>
            </w:pPr>
            <w:r w:rsidRPr="004A2F54">
              <w:rPr>
                <w:rFonts w:eastAsia="Calibri"/>
                <w:shd w:val="clear" w:color="auto" w:fill="FFFFFF"/>
                <w:lang w:eastAsia="en-US"/>
              </w:rPr>
              <w:t>Лекция «О роли цвета в интерьере, модных тенденциях и об успешной карьере» пермского практикующего дизайнера Анастасии Безматерных.</w:t>
            </w:r>
          </w:p>
          <w:p w14:paraId="6EE6582F" w14:textId="77777777" w:rsidR="001829A4" w:rsidRPr="004A2F54" w:rsidRDefault="001829A4" w:rsidP="00207C7B">
            <w:pPr>
              <w:widowControl w:val="0"/>
              <w:numPr>
                <w:ilvl w:val="0"/>
                <w:numId w:val="12"/>
              </w:numPr>
              <w:tabs>
                <w:tab w:val="left" w:pos="131"/>
                <w:tab w:val="left" w:pos="377"/>
              </w:tabs>
              <w:suppressAutoHyphens/>
              <w:autoSpaceDE w:val="0"/>
              <w:spacing w:line="276" w:lineRule="auto"/>
              <w:ind w:left="131"/>
              <w:rPr>
                <w:b/>
                <w:lang w:bidi="ru-RU"/>
              </w:rPr>
            </w:pPr>
            <w:r w:rsidRPr="004A2F54">
              <w:rPr>
                <w:rFonts w:eastAsia="Calibri"/>
                <w:shd w:val="clear" w:color="auto" w:fill="FFFFFF"/>
                <w:lang w:eastAsia="en-US"/>
              </w:rPr>
              <w:t>Викторина «Самый умный»</w:t>
            </w:r>
          </w:p>
        </w:tc>
      </w:tr>
      <w:tr w:rsidR="001829A4" w:rsidRPr="004A2F54" w14:paraId="00CD518B" w14:textId="77777777" w:rsidTr="00810372">
        <w:trPr>
          <w:trHeight w:val="20"/>
        </w:trPr>
        <w:tc>
          <w:tcPr>
            <w:tcW w:w="567" w:type="dxa"/>
            <w:tcBorders>
              <w:top w:val="single" w:sz="4" w:space="0" w:color="auto"/>
              <w:left w:val="single" w:sz="4" w:space="0" w:color="auto"/>
              <w:bottom w:val="single" w:sz="4" w:space="0" w:color="auto"/>
            </w:tcBorders>
            <w:shd w:val="clear" w:color="auto" w:fill="FFFFFF"/>
          </w:tcPr>
          <w:p w14:paraId="3453326F" w14:textId="77777777" w:rsidR="001829A4" w:rsidRPr="004A2F54" w:rsidRDefault="001829A4" w:rsidP="001829A4">
            <w:pPr>
              <w:widowControl w:val="0"/>
              <w:suppressAutoHyphens/>
              <w:autoSpaceDE w:val="0"/>
              <w:spacing w:line="276" w:lineRule="auto"/>
              <w:jc w:val="center"/>
              <w:rPr>
                <w:rFonts w:eastAsia="Tahoma"/>
                <w:lang w:eastAsia="zh-CN" w:bidi="ru-RU"/>
              </w:rPr>
            </w:pPr>
            <w:r w:rsidRPr="004A2F54">
              <w:rPr>
                <w:rFonts w:eastAsia="Tahoma"/>
                <w:lang w:eastAsia="zh-CN" w:bidi="ru-RU"/>
              </w:rPr>
              <w:t>9</w:t>
            </w:r>
          </w:p>
        </w:tc>
        <w:tc>
          <w:tcPr>
            <w:tcW w:w="2552" w:type="dxa"/>
            <w:tcBorders>
              <w:top w:val="single" w:sz="4" w:space="0" w:color="auto"/>
              <w:left w:val="single" w:sz="4" w:space="0" w:color="auto"/>
              <w:bottom w:val="single" w:sz="4" w:space="0" w:color="auto"/>
            </w:tcBorders>
            <w:shd w:val="clear" w:color="auto" w:fill="FFFFFF"/>
          </w:tcPr>
          <w:p w14:paraId="76C2AD47" w14:textId="77777777" w:rsidR="001829A4" w:rsidRPr="004A2F54" w:rsidRDefault="001829A4" w:rsidP="001829A4">
            <w:pPr>
              <w:widowControl w:val="0"/>
              <w:spacing w:line="276" w:lineRule="auto"/>
              <w:jc w:val="center"/>
              <w:rPr>
                <w:sz w:val="28"/>
                <w:szCs w:val="28"/>
                <w:lang w:bidi="ru-RU"/>
              </w:rPr>
            </w:pPr>
            <w:r w:rsidRPr="004A2F54">
              <w:rPr>
                <w:color w:val="000000"/>
                <w:shd w:val="clear" w:color="auto" w:fill="FFFFFF"/>
                <w:lang w:bidi="ru-RU"/>
              </w:rPr>
              <w:t>Анкетирования и исследования</w:t>
            </w:r>
          </w:p>
        </w:tc>
        <w:tc>
          <w:tcPr>
            <w:tcW w:w="6237" w:type="dxa"/>
            <w:tcBorders>
              <w:top w:val="single" w:sz="4" w:space="0" w:color="auto"/>
              <w:left w:val="single" w:sz="4" w:space="0" w:color="auto"/>
              <w:bottom w:val="single" w:sz="4" w:space="0" w:color="auto"/>
              <w:right w:val="single" w:sz="4" w:space="0" w:color="auto"/>
            </w:tcBorders>
            <w:shd w:val="clear" w:color="auto" w:fill="FFFFFF"/>
          </w:tcPr>
          <w:p w14:paraId="257E7EA5" w14:textId="77777777" w:rsidR="001829A4" w:rsidRPr="004A2F54" w:rsidRDefault="001829A4" w:rsidP="00207C7B">
            <w:pPr>
              <w:widowControl w:val="0"/>
              <w:tabs>
                <w:tab w:val="left" w:pos="131"/>
                <w:tab w:val="left" w:pos="377"/>
              </w:tabs>
              <w:spacing w:line="276" w:lineRule="auto"/>
              <w:ind w:left="131"/>
              <w:jc w:val="both"/>
              <w:rPr>
                <w:lang w:bidi="ru-RU"/>
              </w:rPr>
            </w:pPr>
            <w:r w:rsidRPr="004A2F54">
              <w:rPr>
                <w:color w:val="000000"/>
                <w:shd w:val="clear" w:color="auto" w:fill="FFFFFF"/>
                <w:lang w:bidi="ru-RU"/>
              </w:rPr>
              <w:t>- Входящее анкетирование студентов нового набора.</w:t>
            </w:r>
          </w:p>
        </w:tc>
      </w:tr>
    </w:tbl>
    <w:p w14:paraId="5FBDED8D" w14:textId="77777777" w:rsidR="001829A4" w:rsidRDefault="001829A4" w:rsidP="001829A4">
      <w:pPr>
        <w:spacing w:line="276" w:lineRule="auto"/>
        <w:rPr>
          <w:i/>
          <w:sz w:val="28"/>
          <w:szCs w:val="28"/>
        </w:rPr>
      </w:pPr>
    </w:p>
    <w:p w14:paraId="144F32F0" w14:textId="77777777" w:rsidR="001829A4" w:rsidRDefault="001829A4" w:rsidP="001829A4">
      <w:pPr>
        <w:spacing w:line="276" w:lineRule="auto"/>
        <w:ind w:firstLine="708"/>
        <w:jc w:val="both"/>
        <w:rPr>
          <w:i/>
          <w:sz w:val="28"/>
          <w:szCs w:val="28"/>
        </w:rPr>
      </w:pPr>
      <w:r w:rsidRPr="00C50E5C">
        <w:rPr>
          <w:sz w:val="28"/>
          <w:szCs w:val="28"/>
        </w:rPr>
        <w:t>С целью раннего выявления фактов детского и семейного неблагополучия, профилактики противоправного поведения несовершеннолетних в колледже проводится системная работа. Кураторы учебных групп 1, 2 курсов отслеживают индикаторы межличностных отношений, поведения, учебной деятельности обучающегося, его семейного состояния и семейной ситуации. В случае выявления причин и условий, негативно влияющих, препятствующих развитию личности обучающегося, с семьей и студентом ведется индивидуальная работа. На регулярной основе в колледже проводится социально-педагогическая, психологическая диагностика, принимаются меры по оказанию различных видов психологической помощи (психокоррекционной, реабилитационной, консультативной), разрабатывается индивидуальная программа коррекции. Ведется мониторинг учета семей группы риска СОП.</w:t>
      </w:r>
      <w:r>
        <w:rPr>
          <w:sz w:val="28"/>
          <w:szCs w:val="28"/>
        </w:rPr>
        <w:t xml:space="preserve"> </w:t>
      </w:r>
      <w:r w:rsidRPr="00C50E5C">
        <w:rPr>
          <w:sz w:val="28"/>
          <w:szCs w:val="28"/>
        </w:rPr>
        <w:t>Внеучебной занятостью охвачено 95% обучающихся, состоящих на учете группы риска СОП</w:t>
      </w:r>
      <w:r>
        <w:rPr>
          <w:i/>
          <w:sz w:val="28"/>
          <w:szCs w:val="28"/>
        </w:rPr>
        <w:t>.</w:t>
      </w:r>
    </w:p>
    <w:p w14:paraId="3D61D1AB" w14:textId="6F013389" w:rsidR="001829A4" w:rsidRDefault="001829A4" w:rsidP="001829A4">
      <w:pPr>
        <w:spacing w:line="276" w:lineRule="auto"/>
        <w:ind w:firstLine="708"/>
        <w:jc w:val="both"/>
        <w:rPr>
          <w:sz w:val="28"/>
          <w:szCs w:val="28"/>
        </w:rPr>
      </w:pPr>
      <w:r w:rsidRPr="00967245">
        <w:rPr>
          <w:sz w:val="28"/>
          <w:szCs w:val="28"/>
        </w:rPr>
        <w:t>Работа с детьми-сиротами и детьми, оставшимися без попечения родителей и лицами из их числа</w:t>
      </w:r>
      <w:r>
        <w:rPr>
          <w:sz w:val="28"/>
          <w:szCs w:val="28"/>
        </w:rPr>
        <w:t xml:space="preserve"> входит в число приоритетных направлений внеучебной воспитательной деятельности</w:t>
      </w:r>
      <w:r w:rsidRPr="00967245">
        <w:rPr>
          <w:sz w:val="28"/>
          <w:szCs w:val="28"/>
        </w:rPr>
        <w:t xml:space="preserve">. Колледж является одним из институтов социализации детей-сирот и выполняет комплекс социальных функций, а именно социализации, воспитания, профессионального и личностного развития. В 2022 году в </w:t>
      </w:r>
      <w:r w:rsidR="00207C7B">
        <w:rPr>
          <w:sz w:val="28"/>
          <w:szCs w:val="28"/>
        </w:rPr>
        <w:t>К</w:t>
      </w:r>
      <w:r w:rsidRPr="00967245">
        <w:rPr>
          <w:sz w:val="28"/>
          <w:szCs w:val="28"/>
        </w:rPr>
        <w:t xml:space="preserve">олледже обучается </w:t>
      </w:r>
      <w:r>
        <w:rPr>
          <w:sz w:val="28"/>
          <w:szCs w:val="28"/>
        </w:rPr>
        <w:t xml:space="preserve">4 </w:t>
      </w:r>
      <w:r w:rsidRPr="00967245">
        <w:rPr>
          <w:sz w:val="28"/>
          <w:szCs w:val="28"/>
        </w:rPr>
        <w:t>«детей-сирот и детей, оставшихся без попечения родителей, а также лиц из числа детей-сирот, оставшихся без попечения родителей» с которыми проводится систематическая работа:</w:t>
      </w:r>
    </w:p>
    <w:p w14:paraId="6CB5549A" w14:textId="37B35EC7" w:rsidR="001829A4" w:rsidRDefault="001829A4" w:rsidP="001829A4">
      <w:pPr>
        <w:spacing w:line="276" w:lineRule="auto"/>
        <w:ind w:firstLine="708"/>
        <w:jc w:val="both"/>
        <w:rPr>
          <w:sz w:val="28"/>
          <w:szCs w:val="28"/>
        </w:rPr>
      </w:pPr>
      <w:r w:rsidRPr="00967245">
        <w:rPr>
          <w:sz w:val="28"/>
          <w:szCs w:val="28"/>
        </w:rPr>
        <w:sym w:font="Symbol" w:char="F02D"/>
      </w:r>
      <w:r w:rsidRPr="00967245">
        <w:rPr>
          <w:sz w:val="28"/>
          <w:szCs w:val="28"/>
        </w:rPr>
        <w:t xml:space="preserve"> индивидуальная работа с законными представителями несовершеннолетних обучающихся (консультации, беседы); </w:t>
      </w:r>
    </w:p>
    <w:p w14:paraId="037B7CBA" w14:textId="77777777" w:rsidR="001829A4" w:rsidRDefault="001829A4" w:rsidP="001829A4">
      <w:pPr>
        <w:spacing w:line="276" w:lineRule="auto"/>
        <w:ind w:firstLine="708"/>
        <w:jc w:val="both"/>
        <w:rPr>
          <w:sz w:val="28"/>
          <w:szCs w:val="28"/>
        </w:rPr>
      </w:pPr>
      <w:r w:rsidRPr="00967245">
        <w:rPr>
          <w:sz w:val="28"/>
          <w:szCs w:val="28"/>
        </w:rPr>
        <w:sym w:font="Symbol" w:char="F02D"/>
      </w:r>
      <w:r w:rsidRPr="00967245">
        <w:rPr>
          <w:sz w:val="28"/>
          <w:szCs w:val="28"/>
        </w:rPr>
        <w:t xml:space="preserve"> консультации, психологические тренинги с обучающимися, с целью успешной социализации;</w:t>
      </w:r>
    </w:p>
    <w:p w14:paraId="336CAAE3" w14:textId="77777777" w:rsidR="001829A4" w:rsidRDefault="001829A4" w:rsidP="001829A4">
      <w:pPr>
        <w:spacing w:line="276" w:lineRule="auto"/>
        <w:ind w:firstLine="708"/>
        <w:jc w:val="both"/>
        <w:rPr>
          <w:sz w:val="28"/>
          <w:szCs w:val="28"/>
        </w:rPr>
      </w:pPr>
      <w:r w:rsidRPr="00967245">
        <w:rPr>
          <w:sz w:val="28"/>
          <w:szCs w:val="28"/>
        </w:rPr>
        <w:sym w:font="Symbol" w:char="F02D"/>
      </w:r>
      <w:r>
        <w:rPr>
          <w:sz w:val="28"/>
          <w:szCs w:val="28"/>
        </w:rPr>
        <w:t xml:space="preserve"> предоставляются льготы по оплате обучения.</w:t>
      </w:r>
    </w:p>
    <w:p w14:paraId="5CF2A405" w14:textId="1AF60146" w:rsidR="001829A4" w:rsidRDefault="001829A4" w:rsidP="001829A4">
      <w:pPr>
        <w:spacing w:line="276" w:lineRule="auto"/>
        <w:ind w:firstLine="708"/>
        <w:jc w:val="both"/>
        <w:rPr>
          <w:sz w:val="28"/>
          <w:szCs w:val="28"/>
        </w:rPr>
      </w:pPr>
      <w:r>
        <w:rPr>
          <w:sz w:val="28"/>
          <w:szCs w:val="28"/>
        </w:rPr>
        <w:t xml:space="preserve">С 2022 года особое внимание уделяется обучающимся из семей участников СВО. </w:t>
      </w:r>
      <w:r w:rsidRPr="00967245">
        <w:rPr>
          <w:sz w:val="28"/>
          <w:szCs w:val="28"/>
        </w:rPr>
        <w:t xml:space="preserve">В 2022 году в </w:t>
      </w:r>
      <w:r w:rsidR="00207C7B">
        <w:rPr>
          <w:sz w:val="28"/>
          <w:szCs w:val="28"/>
        </w:rPr>
        <w:t>К</w:t>
      </w:r>
      <w:r w:rsidRPr="00967245">
        <w:rPr>
          <w:sz w:val="28"/>
          <w:szCs w:val="28"/>
        </w:rPr>
        <w:t xml:space="preserve">олледже обучается </w:t>
      </w:r>
      <w:r>
        <w:rPr>
          <w:sz w:val="28"/>
          <w:szCs w:val="28"/>
        </w:rPr>
        <w:t>1 студентов, чьи родственники являются участниками специальной военной операции.</w:t>
      </w:r>
      <w:r w:rsidRPr="00967245">
        <w:rPr>
          <w:sz w:val="28"/>
          <w:szCs w:val="28"/>
        </w:rPr>
        <w:t xml:space="preserve"> </w:t>
      </w:r>
      <w:r>
        <w:rPr>
          <w:sz w:val="28"/>
          <w:szCs w:val="28"/>
        </w:rPr>
        <w:t xml:space="preserve"> Для данной категории предусматриваются меры психологической поддержки, льготы по оплате обучения.</w:t>
      </w:r>
    </w:p>
    <w:p w14:paraId="638B36F2" w14:textId="04E8D577" w:rsidR="001829A4" w:rsidRPr="006B4B4E" w:rsidRDefault="001829A4" w:rsidP="001829A4">
      <w:pPr>
        <w:spacing w:line="276" w:lineRule="auto"/>
        <w:ind w:firstLine="708"/>
        <w:jc w:val="both"/>
        <w:rPr>
          <w:i/>
          <w:iCs/>
          <w:sz w:val="28"/>
          <w:szCs w:val="28"/>
        </w:rPr>
      </w:pPr>
      <w:r w:rsidRPr="006B4B4E">
        <w:rPr>
          <w:i/>
          <w:iCs/>
          <w:sz w:val="28"/>
          <w:szCs w:val="28"/>
        </w:rPr>
        <w:br w:type="page"/>
      </w:r>
    </w:p>
    <w:p w14:paraId="6C0F3A5F" w14:textId="795EEEC5" w:rsidR="003D2417" w:rsidRPr="003D2417" w:rsidRDefault="003D2417" w:rsidP="005A73AC">
      <w:pPr>
        <w:pStyle w:val="ab"/>
        <w:numPr>
          <w:ilvl w:val="0"/>
          <w:numId w:val="20"/>
        </w:numPr>
        <w:tabs>
          <w:tab w:val="left" w:pos="851"/>
        </w:tabs>
        <w:ind w:left="0" w:firstLine="567"/>
        <w:jc w:val="center"/>
        <w:rPr>
          <w:sz w:val="28"/>
          <w:szCs w:val="28"/>
        </w:rPr>
      </w:pPr>
      <w:r w:rsidRPr="003D2417">
        <w:rPr>
          <w:rFonts w:ascii="Times New Roman" w:hAnsi="Times New Roman"/>
          <w:b/>
          <w:bCs/>
          <w:sz w:val="28"/>
          <w:szCs w:val="28"/>
        </w:rPr>
        <w:t>ПОРЯДОК ОРГАНИЗАЦИИ УЧЕБНОГО ПРОЦЕССА ОБУЧЕНИЯ ИНВАЛИДОВ И ЛИЦ С ОГРАНИЧЕННЫМИ ВОЗМОЖНОСТЯМИ ЗДОРОВЬЯ</w:t>
      </w:r>
    </w:p>
    <w:p w14:paraId="3F25ECD8" w14:textId="77777777" w:rsidR="003D2417" w:rsidRPr="003D2417" w:rsidRDefault="003D2417" w:rsidP="003D2417">
      <w:pPr>
        <w:pStyle w:val="ab"/>
        <w:ind w:left="1137"/>
        <w:rPr>
          <w:sz w:val="28"/>
          <w:szCs w:val="28"/>
        </w:rPr>
      </w:pPr>
    </w:p>
    <w:p w14:paraId="47383ABF" w14:textId="1F98D1C6" w:rsidR="002F6255" w:rsidRPr="003D2417" w:rsidRDefault="00AD04CE" w:rsidP="003D2417">
      <w:pPr>
        <w:pStyle w:val="ab"/>
        <w:spacing w:after="0" w:line="240" w:lineRule="auto"/>
        <w:ind w:left="0" w:firstLine="703"/>
        <w:jc w:val="both"/>
        <w:rPr>
          <w:rFonts w:ascii="Times New Roman" w:hAnsi="Times New Roman"/>
          <w:sz w:val="28"/>
          <w:szCs w:val="28"/>
        </w:rPr>
      </w:pPr>
      <w:r w:rsidRPr="003D2417">
        <w:rPr>
          <w:rFonts w:ascii="Times New Roman" w:hAnsi="Times New Roman"/>
          <w:sz w:val="28"/>
          <w:szCs w:val="28"/>
        </w:rPr>
        <w:t>В настоящее время студенты-инвалиды и лица с ОВЗ в колледже не</w:t>
      </w:r>
      <w:r w:rsidR="003D2417">
        <w:rPr>
          <w:rFonts w:ascii="Times New Roman" w:hAnsi="Times New Roman"/>
          <w:sz w:val="28"/>
          <w:szCs w:val="28"/>
        </w:rPr>
        <w:t xml:space="preserve"> </w:t>
      </w:r>
      <w:r w:rsidRPr="003D2417">
        <w:rPr>
          <w:rFonts w:ascii="Times New Roman" w:hAnsi="Times New Roman"/>
          <w:sz w:val="28"/>
          <w:szCs w:val="28"/>
        </w:rPr>
        <w:t>обучаются.</w:t>
      </w:r>
    </w:p>
    <w:p w14:paraId="53328D2C" w14:textId="77777777" w:rsidR="008E23B1" w:rsidRDefault="00713CBC" w:rsidP="003D2417">
      <w:pPr>
        <w:ind w:firstLine="703"/>
        <w:jc w:val="both"/>
        <w:rPr>
          <w:sz w:val="28"/>
          <w:szCs w:val="28"/>
        </w:rPr>
      </w:pPr>
      <w:r>
        <w:rPr>
          <w:sz w:val="28"/>
          <w:szCs w:val="28"/>
        </w:rPr>
        <w:t>О</w:t>
      </w:r>
      <w:r w:rsidR="00425080">
        <w:rPr>
          <w:sz w:val="28"/>
          <w:szCs w:val="28"/>
        </w:rPr>
        <w:t xml:space="preserve">рганизация работы с инвалидами </w:t>
      </w:r>
      <w:r>
        <w:rPr>
          <w:sz w:val="28"/>
          <w:szCs w:val="28"/>
        </w:rPr>
        <w:t xml:space="preserve">и лицами с </w:t>
      </w:r>
      <w:r w:rsidRPr="00713CBC">
        <w:rPr>
          <w:sz w:val="28"/>
          <w:szCs w:val="28"/>
        </w:rPr>
        <w:t>ограниченными возможностями здоровья</w:t>
      </w:r>
      <w:r w:rsidR="00C62D58">
        <w:rPr>
          <w:sz w:val="28"/>
          <w:szCs w:val="28"/>
        </w:rPr>
        <w:t xml:space="preserve"> (ОВЗ) </w:t>
      </w:r>
      <w:r>
        <w:rPr>
          <w:sz w:val="28"/>
          <w:szCs w:val="28"/>
        </w:rPr>
        <w:t xml:space="preserve">строится в </w:t>
      </w:r>
      <w:r w:rsidR="00724D3F">
        <w:rPr>
          <w:sz w:val="28"/>
          <w:szCs w:val="28"/>
        </w:rPr>
        <w:t>Колледже</w:t>
      </w:r>
      <w:r>
        <w:rPr>
          <w:sz w:val="28"/>
          <w:szCs w:val="28"/>
        </w:rPr>
        <w:t xml:space="preserve"> на основе</w:t>
      </w:r>
      <w:r w:rsidRPr="00713CBC">
        <w:rPr>
          <w:sz w:val="28"/>
          <w:szCs w:val="28"/>
        </w:rPr>
        <w:t xml:space="preserve"> </w:t>
      </w:r>
      <w:r w:rsidR="008E23B1" w:rsidRPr="008E23B1">
        <w:rPr>
          <w:sz w:val="28"/>
          <w:szCs w:val="28"/>
        </w:rPr>
        <w:t>Федеральн</w:t>
      </w:r>
      <w:r>
        <w:rPr>
          <w:sz w:val="28"/>
          <w:szCs w:val="28"/>
        </w:rPr>
        <w:t>ого</w:t>
      </w:r>
      <w:r w:rsidR="008E23B1" w:rsidRPr="008E23B1">
        <w:rPr>
          <w:sz w:val="28"/>
          <w:szCs w:val="28"/>
        </w:rPr>
        <w:t xml:space="preserve"> закон</w:t>
      </w:r>
      <w:r>
        <w:rPr>
          <w:sz w:val="28"/>
          <w:szCs w:val="28"/>
        </w:rPr>
        <w:t>а</w:t>
      </w:r>
      <w:r w:rsidR="008E23B1" w:rsidRPr="008E23B1">
        <w:rPr>
          <w:sz w:val="28"/>
          <w:szCs w:val="28"/>
        </w:rPr>
        <w:t xml:space="preserve"> Российской Федерации от 21.12.2012 № ФЗ-273 «Об образовании в Российской Федерации»; Федеральн</w:t>
      </w:r>
      <w:r>
        <w:rPr>
          <w:sz w:val="28"/>
          <w:szCs w:val="28"/>
        </w:rPr>
        <w:t>ого</w:t>
      </w:r>
      <w:r w:rsidR="008E23B1" w:rsidRPr="008E23B1">
        <w:rPr>
          <w:sz w:val="28"/>
          <w:szCs w:val="28"/>
        </w:rPr>
        <w:t xml:space="preserve"> закон</w:t>
      </w:r>
      <w:r>
        <w:rPr>
          <w:sz w:val="28"/>
          <w:szCs w:val="28"/>
        </w:rPr>
        <w:t>а</w:t>
      </w:r>
      <w:r w:rsidR="008E23B1" w:rsidRPr="008E23B1">
        <w:rPr>
          <w:sz w:val="28"/>
          <w:szCs w:val="28"/>
        </w:rPr>
        <w:t xml:space="preserve"> Российской Федерации от 24.11.1995 № 181-ФЗ «О социальной защите инвалидов в Российской Федерации» (ред. от 29.12.2017 г.)</w:t>
      </w:r>
      <w:r w:rsidR="00A46CEE">
        <w:rPr>
          <w:sz w:val="28"/>
          <w:szCs w:val="28"/>
        </w:rPr>
        <w:t>.</w:t>
      </w:r>
      <w:r w:rsidR="008E23B1" w:rsidRPr="008E23B1">
        <w:rPr>
          <w:sz w:val="28"/>
          <w:szCs w:val="28"/>
        </w:rPr>
        <w:t xml:space="preserve"> </w:t>
      </w:r>
    </w:p>
    <w:p w14:paraId="555EBE61" w14:textId="4805AB46" w:rsidR="002F6255" w:rsidRPr="000534B7" w:rsidRDefault="001033BE" w:rsidP="00A46CEE">
      <w:pPr>
        <w:ind w:firstLine="705"/>
        <w:jc w:val="both"/>
        <w:rPr>
          <w:sz w:val="28"/>
          <w:szCs w:val="28"/>
        </w:rPr>
      </w:pPr>
      <w:r>
        <w:rPr>
          <w:sz w:val="28"/>
          <w:szCs w:val="28"/>
        </w:rPr>
        <w:t>В качестве базового структурного подразделения, ответственного за организацию учебной деятельности инвалидов и лиц с ОВЗ, определен учебн</w:t>
      </w:r>
      <w:r w:rsidR="00A46CEE">
        <w:rPr>
          <w:sz w:val="28"/>
          <w:szCs w:val="28"/>
        </w:rPr>
        <w:t>ый отдел</w:t>
      </w:r>
      <w:r>
        <w:rPr>
          <w:sz w:val="28"/>
          <w:szCs w:val="28"/>
        </w:rPr>
        <w:t xml:space="preserve">. Вопросы материально-технического обеспечения и создания барьерной среды курирует </w:t>
      </w:r>
      <w:r w:rsidR="00AD04CE">
        <w:rPr>
          <w:sz w:val="28"/>
          <w:szCs w:val="28"/>
        </w:rPr>
        <w:t>административно-</w:t>
      </w:r>
      <w:r w:rsidR="00E16F64">
        <w:rPr>
          <w:sz w:val="28"/>
          <w:szCs w:val="28"/>
        </w:rPr>
        <w:t>хозяйственный отдел</w:t>
      </w:r>
      <w:r>
        <w:rPr>
          <w:sz w:val="28"/>
          <w:szCs w:val="28"/>
        </w:rPr>
        <w:t xml:space="preserve">. Вопросы социокультурной адаптации курирует </w:t>
      </w:r>
      <w:r w:rsidR="00E16F64">
        <w:rPr>
          <w:sz w:val="28"/>
          <w:szCs w:val="28"/>
        </w:rPr>
        <w:t xml:space="preserve">заместитель директора </w:t>
      </w:r>
      <w:r>
        <w:rPr>
          <w:sz w:val="28"/>
          <w:szCs w:val="28"/>
        </w:rPr>
        <w:t>по в</w:t>
      </w:r>
      <w:r w:rsidR="00E16F64">
        <w:rPr>
          <w:sz w:val="28"/>
          <w:szCs w:val="28"/>
        </w:rPr>
        <w:t>неучеб</w:t>
      </w:r>
      <w:r>
        <w:rPr>
          <w:sz w:val="28"/>
          <w:szCs w:val="28"/>
        </w:rPr>
        <w:t xml:space="preserve">ной работе. </w:t>
      </w:r>
      <w:r w:rsidR="002F6255" w:rsidRPr="000534B7">
        <w:rPr>
          <w:sz w:val="28"/>
          <w:szCs w:val="28"/>
        </w:rPr>
        <w:t xml:space="preserve">Координацию деятельности структурных подразделений, участвующих в организации и реализации образовательного процесса инвалидов и лиц с ОВЗ, осуществляет </w:t>
      </w:r>
      <w:r w:rsidR="00A46CEE">
        <w:rPr>
          <w:sz w:val="28"/>
          <w:szCs w:val="28"/>
        </w:rPr>
        <w:t>заместитель директора</w:t>
      </w:r>
      <w:r w:rsidR="002F6255" w:rsidRPr="000534B7">
        <w:rPr>
          <w:sz w:val="28"/>
          <w:szCs w:val="28"/>
        </w:rPr>
        <w:t xml:space="preserve"> по учебно</w:t>
      </w:r>
      <w:r w:rsidR="00A46CEE">
        <w:rPr>
          <w:sz w:val="28"/>
          <w:szCs w:val="28"/>
        </w:rPr>
        <w:t>-методической работе</w:t>
      </w:r>
      <w:r w:rsidR="002F6255" w:rsidRPr="000534B7">
        <w:rPr>
          <w:sz w:val="28"/>
          <w:szCs w:val="28"/>
        </w:rPr>
        <w:t>.</w:t>
      </w:r>
    </w:p>
    <w:p w14:paraId="417D6901" w14:textId="127FB322" w:rsidR="000534B7" w:rsidRDefault="00AD04CE" w:rsidP="00A46CEE">
      <w:pPr>
        <w:ind w:firstLine="705"/>
        <w:jc w:val="both"/>
        <w:rPr>
          <w:sz w:val="28"/>
          <w:szCs w:val="28"/>
        </w:rPr>
      </w:pPr>
      <w:r>
        <w:rPr>
          <w:sz w:val="28"/>
          <w:szCs w:val="28"/>
        </w:rPr>
        <w:t>Колледжем у</w:t>
      </w:r>
      <w:r w:rsidR="00DA5BEC" w:rsidRPr="00C62D58">
        <w:rPr>
          <w:sz w:val="28"/>
          <w:szCs w:val="28"/>
        </w:rPr>
        <w:t>становлены рабочие контакты с Пермской краевой организацией Всероссийского общества инвалидов для оперативного привлечения специалистов к работе в АНО ПО «П</w:t>
      </w:r>
      <w:r w:rsidR="00A46CEE">
        <w:rPr>
          <w:sz w:val="28"/>
          <w:szCs w:val="28"/>
        </w:rPr>
        <w:t>ГТК</w:t>
      </w:r>
      <w:r w:rsidR="00DA5BEC" w:rsidRPr="00C62D58">
        <w:rPr>
          <w:sz w:val="28"/>
          <w:szCs w:val="28"/>
        </w:rPr>
        <w:t>».</w:t>
      </w:r>
    </w:p>
    <w:p w14:paraId="03322EA6" w14:textId="77777777" w:rsidR="00286485" w:rsidRDefault="00C62D58" w:rsidP="00A46CEE">
      <w:pPr>
        <w:ind w:firstLine="705"/>
        <w:jc w:val="both"/>
        <w:rPr>
          <w:sz w:val="28"/>
          <w:szCs w:val="28"/>
        </w:rPr>
      </w:pPr>
      <w:r w:rsidRPr="00C62D58">
        <w:rPr>
          <w:sz w:val="28"/>
          <w:szCs w:val="28"/>
        </w:rPr>
        <w:t>Материально-техническое обеспечение образовательного процесса для инвалидов и лиц с ОВЗ включает в себя звукоусиливающую аппаратуру коллективного пользования,</w:t>
      </w:r>
      <w:r w:rsidR="001A1B60">
        <w:rPr>
          <w:sz w:val="28"/>
          <w:szCs w:val="28"/>
        </w:rPr>
        <w:t xml:space="preserve"> </w:t>
      </w:r>
      <w:r w:rsidRPr="00C62D58">
        <w:rPr>
          <w:sz w:val="28"/>
          <w:szCs w:val="28"/>
        </w:rPr>
        <w:t xml:space="preserve">мультимедийные средства. Также имеется версия официального сайта </w:t>
      </w:r>
      <w:r w:rsidR="00A46CEE">
        <w:rPr>
          <w:sz w:val="28"/>
          <w:szCs w:val="28"/>
        </w:rPr>
        <w:t>колледжа</w:t>
      </w:r>
      <w:r w:rsidRPr="00C62D58">
        <w:rPr>
          <w:sz w:val="28"/>
          <w:szCs w:val="28"/>
        </w:rPr>
        <w:t xml:space="preserve"> для слабовидящих и версия для слабовидящих ресурсов, находящихся в электронной образовательной среде </w:t>
      </w:r>
      <w:r w:rsidR="00A46CEE">
        <w:rPr>
          <w:sz w:val="28"/>
          <w:szCs w:val="28"/>
        </w:rPr>
        <w:t>колледж</w:t>
      </w:r>
      <w:r w:rsidRPr="00C62D58">
        <w:rPr>
          <w:sz w:val="28"/>
          <w:szCs w:val="28"/>
        </w:rPr>
        <w:t>а.</w:t>
      </w:r>
      <w:r w:rsidR="005B15A7">
        <w:rPr>
          <w:sz w:val="28"/>
          <w:szCs w:val="28"/>
        </w:rPr>
        <w:t xml:space="preserve"> При этом </w:t>
      </w:r>
      <w:r w:rsidR="005B15A7" w:rsidRPr="005B15A7">
        <w:rPr>
          <w:sz w:val="28"/>
          <w:szCs w:val="28"/>
        </w:rPr>
        <w:t>обеспечен круглосуточный доступ к электронным образовательным ресурсам независимо от местонахождения студента.</w:t>
      </w:r>
      <w:r w:rsidR="00286485">
        <w:rPr>
          <w:sz w:val="28"/>
          <w:szCs w:val="28"/>
        </w:rPr>
        <w:t xml:space="preserve"> </w:t>
      </w:r>
      <w:r w:rsidR="00286485" w:rsidRPr="000534B7">
        <w:rPr>
          <w:sz w:val="28"/>
          <w:szCs w:val="28"/>
        </w:rPr>
        <w:t>В учебном здании предусмотрены учебные помещения</w:t>
      </w:r>
      <w:r w:rsidR="00286485">
        <w:rPr>
          <w:sz w:val="28"/>
          <w:szCs w:val="28"/>
        </w:rPr>
        <w:t>,</w:t>
      </w:r>
      <w:r w:rsidR="00286485" w:rsidRPr="000534B7">
        <w:rPr>
          <w:sz w:val="28"/>
          <w:szCs w:val="28"/>
        </w:rPr>
        <w:t xml:space="preserve"> в которых оборудованы по 1-2 места для студентов-инвалидов и лиц с ОВЗ опорно</w:t>
      </w:r>
      <w:r w:rsidR="00286485">
        <w:rPr>
          <w:sz w:val="28"/>
          <w:szCs w:val="28"/>
        </w:rPr>
        <w:t xml:space="preserve"> </w:t>
      </w:r>
      <w:r w:rsidR="00286485" w:rsidRPr="000534B7">
        <w:rPr>
          <w:sz w:val="28"/>
          <w:szCs w:val="28"/>
        </w:rPr>
        <w:t>- двигательного аппарата, зрения и внутренних заболеваний.</w:t>
      </w:r>
    </w:p>
    <w:p w14:paraId="37343D45" w14:textId="656FB976" w:rsidR="00CA0A30" w:rsidRDefault="00CA0A30" w:rsidP="00A46CEE">
      <w:pPr>
        <w:ind w:firstLine="705"/>
        <w:jc w:val="both"/>
        <w:rPr>
          <w:sz w:val="28"/>
          <w:szCs w:val="28"/>
        </w:rPr>
      </w:pPr>
      <w:r w:rsidRPr="000534B7">
        <w:rPr>
          <w:sz w:val="28"/>
          <w:szCs w:val="28"/>
        </w:rPr>
        <w:t>Обеспечение архитектурной доступности для маломобильных студентов осуществляется путем</w:t>
      </w:r>
      <w:r w:rsidR="00DC2BAA">
        <w:rPr>
          <w:sz w:val="28"/>
          <w:szCs w:val="28"/>
        </w:rPr>
        <w:t>:</w:t>
      </w:r>
      <w:r w:rsidRPr="000534B7">
        <w:rPr>
          <w:sz w:val="28"/>
          <w:szCs w:val="28"/>
        </w:rPr>
        <w:t xml:space="preserve"> </w:t>
      </w:r>
      <w:r w:rsidR="00AD04CE">
        <w:rPr>
          <w:sz w:val="28"/>
          <w:szCs w:val="28"/>
        </w:rPr>
        <w:t>наличия</w:t>
      </w:r>
      <w:r w:rsidRPr="000534B7">
        <w:rPr>
          <w:sz w:val="28"/>
          <w:szCs w:val="28"/>
        </w:rPr>
        <w:t xml:space="preserve"> пандусов</w:t>
      </w:r>
      <w:r w:rsidR="00AD04CE">
        <w:rPr>
          <w:sz w:val="28"/>
          <w:szCs w:val="28"/>
        </w:rPr>
        <w:t xml:space="preserve"> на входе в здание, наличия лифтов, в том числе и приспособленных для подъёма лиц в инвалидных колясках</w:t>
      </w:r>
      <w:r w:rsidR="00DC2BAA">
        <w:rPr>
          <w:sz w:val="28"/>
          <w:szCs w:val="28"/>
        </w:rPr>
        <w:t>;</w:t>
      </w:r>
      <w:r w:rsidR="00477B21">
        <w:rPr>
          <w:sz w:val="28"/>
          <w:szCs w:val="28"/>
        </w:rPr>
        <w:t xml:space="preserve"> </w:t>
      </w:r>
      <w:r w:rsidRPr="000534B7">
        <w:rPr>
          <w:sz w:val="28"/>
          <w:szCs w:val="28"/>
        </w:rPr>
        <w:t>разработки и размещения в учебном корпусе средств информационно-навигационной поддержки</w:t>
      </w:r>
      <w:r w:rsidR="00DC2BAA">
        <w:rPr>
          <w:sz w:val="28"/>
          <w:szCs w:val="28"/>
        </w:rPr>
        <w:t>,</w:t>
      </w:r>
      <w:r w:rsidR="001A1B60">
        <w:rPr>
          <w:sz w:val="28"/>
          <w:szCs w:val="28"/>
        </w:rPr>
        <w:t xml:space="preserve"> </w:t>
      </w:r>
      <w:r w:rsidRPr="000534B7">
        <w:rPr>
          <w:sz w:val="28"/>
          <w:szCs w:val="28"/>
        </w:rPr>
        <w:t xml:space="preserve">контрастных цветовых указателей для дверей и лестниц; выделением мест для парковки автотранспортных средств инвалидов и лиц с ОВЗ. </w:t>
      </w:r>
    </w:p>
    <w:p w14:paraId="4CA4262B" w14:textId="27D39910" w:rsidR="000534B7" w:rsidRDefault="005B15A7" w:rsidP="00A46CEE">
      <w:pPr>
        <w:ind w:firstLine="705"/>
        <w:jc w:val="both"/>
        <w:rPr>
          <w:sz w:val="28"/>
          <w:szCs w:val="28"/>
        </w:rPr>
      </w:pPr>
      <w:r>
        <w:rPr>
          <w:sz w:val="28"/>
          <w:szCs w:val="28"/>
        </w:rPr>
        <w:t xml:space="preserve">В </w:t>
      </w:r>
      <w:r w:rsidR="00A46CEE">
        <w:rPr>
          <w:sz w:val="28"/>
          <w:szCs w:val="28"/>
        </w:rPr>
        <w:t>Колледж</w:t>
      </w:r>
      <w:r>
        <w:rPr>
          <w:sz w:val="28"/>
          <w:szCs w:val="28"/>
        </w:rPr>
        <w:t xml:space="preserve">е создана </w:t>
      </w:r>
      <w:r w:rsidRPr="005B15A7">
        <w:rPr>
          <w:sz w:val="28"/>
          <w:szCs w:val="28"/>
        </w:rPr>
        <w:t>толерантная социокультурная среда</w:t>
      </w:r>
      <w:r>
        <w:rPr>
          <w:color w:val="FF0000"/>
          <w:sz w:val="28"/>
          <w:szCs w:val="28"/>
        </w:rPr>
        <w:t>.</w:t>
      </w:r>
      <w:r w:rsidRPr="005B15A7">
        <w:rPr>
          <w:sz w:val="28"/>
          <w:szCs w:val="28"/>
        </w:rPr>
        <w:t xml:space="preserve"> Предусмотрен</w:t>
      </w:r>
      <w:r w:rsidR="00AD04CE">
        <w:rPr>
          <w:sz w:val="28"/>
          <w:szCs w:val="28"/>
        </w:rPr>
        <w:t>а возможность</w:t>
      </w:r>
      <w:r w:rsidRPr="005B15A7">
        <w:rPr>
          <w:sz w:val="28"/>
          <w:szCs w:val="28"/>
        </w:rPr>
        <w:t xml:space="preserve"> оказани</w:t>
      </w:r>
      <w:r w:rsidR="00AD04CE">
        <w:rPr>
          <w:sz w:val="28"/>
          <w:szCs w:val="28"/>
        </w:rPr>
        <w:t>я</w:t>
      </w:r>
      <w:r w:rsidRPr="005B15A7">
        <w:rPr>
          <w:sz w:val="28"/>
          <w:szCs w:val="28"/>
        </w:rPr>
        <w:t xml:space="preserve"> </w:t>
      </w:r>
      <w:r w:rsidRPr="00CA0A30">
        <w:rPr>
          <w:sz w:val="28"/>
          <w:szCs w:val="28"/>
        </w:rPr>
        <w:t>волонтерской помощи студентам-инвалидам и лицам с ОВЗ</w:t>
      </w:r>
      <w:r w:rsidR="00AD04CE">
        <w:rPr>
          <w:sz w:val="28"/>
          <w:szCs w:val="28"/>
        </w:rPr>
        <w:t>.</w:t>
      </w:r>
      <w:r w:rsidR="003468C5">
        <w:rPr>
          <w:sz w:val="28"/>
          <w:szCs w:val="28"/>
        </w:rPr>
        <w:t xml:space="preserve"> </w:t>
      </w:r>
    </w:p>
    <w:p w14:paraId="043880CB" w14:textId="037EAC32" w:rsidR="00810184" w:rsidRPr="00380B5A" w:rsidRDefault="00AD04CE" w:rsidP="006A3A12">
      <w:pPr>
        <w:ind w:firstLine="705"/>
        <w:jc w:val="both"/>
        <w:rPr>
          <w:sz w:val="28"/>
          <w:szCs w:val="28"/>
        </w:rPr>
      </w:pPr>
      <w:r>
        <w:rPr>
          <w:sz w:val="28"/>
          <w:szCs w:val="28"/>
        </w:rPr>
        <w:t xml:space="preserve">При необходимости в </w:t>
      </w:r>
      <w:r w:rsidR="00207C7B">
        <w:rPr>
          <w:sz w:val="28"/>
          <w:szCs w:val="28"/>
        </w:rPr>
        <w:t>К</w:t>
      </w:r>
      <w:r>
        <w:rPr>
          <w:sz w:val="28"/>
          <w:szCs w:val="28"/>
        </w:rPr>
        <w:t xml:space="preserve">олледже </w:t>
      </w:r>
      <w:r w:rsidR="001645B4">
        <w:rPr>
          <w:sz w:val="28"/>
          <w:szCs w:val="28"/>
        </w:rPr>
        <w:t>возможно</w:t>
      </w:r>
      <w:r w:rsidR="00810184">
        <w:rPr>
          <w:sz w:val="28"/>
          <w:szCs w:val="28"/>
        </w:rPr>
        <w:t>:</w:t>
      </w:r>
    </w:p>
    <w:p w14:paraId="06B1AC0A" w14:textId="65197481" w:rsidR="00810184" w:rsidRDefault="00810184" w:rsidP="006A3A12">
      <w:pPr>
        <w:ind w:firstLine="709"/>
        <w:jc w:val="both"/>
        <w:rPr>
          <w:rStyle w:val="27"/>
          <w:rFonts w:eastAsia="Tahoma"/>
          <w:sz w:val="28"/>
          <w:szCs w:val="28"/>
        </w:rPr>
      </w:pPr>
      <w:r>
        <w:rPr>
          <w:sz w:val="28"/>
          <w:szCs w:val="28"/>
        </w:rPr>
        <w:t>- к</w:t>
      </w:r>
      <w:r w:rsidRPr="009568A8">
        <w:rPr>
          <w:rStyle w:val="27"/>
          <w:rFonts w:eastAsia="Tahoma"/>
          <w:sz w:val="28"/>
          <w:szCs w:val="28"/>
        </w:rPr>
        <w:t>онсультировани</w:t>
      </w:r>
      <w:r w:rsidR="006A3A12">
        <w:rPr>
          <w:rStyle w:val="27"/>
          <w:rFonts w:eastAsia="Tahoma"/>
          <w:sz w:val="28"/>
          <w:szCs w:val="28"/>
        </w:rPr>
        <w:t>я</w:t>
      </w:r>
      <w:r w:rsidRPr="009568A8">
        <w:rPr>
          <w:rStyle w:val="27"/>
          <w:rFonts w:eastAsia="Tahoma"/>
          <w:sz w:val="28"/>
          <w:szCs w:val="28"/>
        </w:rPr>
        <w:t xml:space="preserve"> инвалидов и лиц с ОВЗ по правовым</w:t>
      </w:r>
      <w:r>
        <w:rPr>
          <w:rStyle w:val="27"/>
          <w:rFonts w:eastAsia="Tahoma"/>
          <w:sz w:val="28"/>
          <w:szCs w:val="28"/>
        </w:rPr>
        <w:t>,</w:t>
      </w:r>
      <w:r w:rsidRPr="009568A8">
        <w:rPr>
          <w:rStyle w:val="27"/>
          <w:rFonts w:eastAsia="Tahoma"/>
          <w:sz w:val="28"/>
          <w:szCs w:val="28"/>
        </w:rPr>
        <w:t xml:space="preserve"> социальн</w:t>
      </w:r>
      <w:r>
        <w:rPr>
          <w:rStyle w:val="27"/>
          <w:rFonts w:eastAsia="Tahoma"/>
          <w:sz w:val="28"/>
          <w:szCs w:val="28"/>
        </w:rPr>
        <w:t xml:space="preserve">о-психологическим </w:t>
      </w:r>
      <w:r w:rsidRPr="009568A8">
        <w:rPr>
          <w:rStyle w:val="27"/>
          <w:rFonts w:eastAsia="Tahoma"/>
          <w:sz w:val="28"/>
          <w:szCs w:val="28"/>
        </w:rPr>
        <w:t>вопросам</w:t>
      </w:r>
      <w:r>
        <w:rPr>
          <w:rStyle w:val="27"/>
          <w:rFonts w:eastAsia="Tahoma"/>
          <w:sz w:val="28"/>
          <w:szCs w:val="28"/>
        </w:rPr>
        <w:t xml:space="preserve"> и вопросам получения образования</w:t>
      </w:r>
      <w:r w:rsidR="00207C7B">
        <w:rPr>
          <w:rStyle w:val="27"/>
          <w:rFonts w:eastAsia="Tahoma"/>
          <w:sz w:val="28"/>
          <w:szCs w:val="28"/>
        </w:rPr>
        <w:t>;</w:t>
      </w:r>
    </w:p>
    <w:p w14:paraId="6921A943" w14:textId="0A3A86D8" w:rsidR="00810184" w:rsidRDefault="00810184" w:rsidP="006A3A12">
      <w:pPr>
        <w:ind w:firstLine="709"/>
        <w:jc w:val="both"/>
        <w:rPr>
          <w:rStyle w:val="27"/>
          <w:rFonts w:eastAsia="Tahoma"/>
          <w:sz w:val="28"/>
          <w:szCs w:val="28"/>
        </w:rPr>
      </w:pPr>
      <w:r>
        <w:rPr>
          <w:rStyle w:val="27"/>
          <w:rFonts w:eastAsia="Tahoma"/>
          <w:sz w:val="28"/>
          <w:szCs w:val="28"/>
        </w:rPr>
        <w:t>-</w:t>
      </w:r>
      <w:r w:rsidRPr="00810184">
        <w:rPr>
          <w:rFonts w:eastAsia="Tahoma"/>
          <w:sz w:val="28"/>
          <w:szCs w:val="28"/>
        </w:rPr>
        <w:t xml:space="preserve"> </w:t>
      </w:r>
      <w:r w:rsidRPr="009568A8">
        <w:rPr>
          <w:rStyle w:val="27"/>
          <w:rFonts w:eastAsia="Tahoma"/>
          <w:sz w:val="28"/>
          <w:szCs w:val="28"/>
        </w:rPr>
        <w:t>мероприяти</w:t>
      </w:r>
      <w:r w:rsidR="006A3A12">
        <w:rPr>
          <w:rStyle w:val="27"/>
          <w:rFonts w:eastAsia="Tahoma"/>
          <w:sz w:val="28"/>
          <w:szCs w:val="28"/>
        </w:rPr>
        <w:t>я</w:t>
      </w:r>
      <w:r w:rsidRPr="009568A8">
        <w:rPr>
          <w:rStyle w:val="27"/>
          <w:rFonts w:eastAsia="Tahoma"/>
          <w:sz w:val="28"/>
          <w:szCs w:val="28"/>
        </w:rPr>
        <w:t xml:space="preserve"> по социокультурной реабилитации</w:t>
      </w:r>
      <w:r>
        <w:rPr>
          <w:rStyle w:val="27"/>
          <w:rFonts w:eastAsia="Tahoma"/>
          <w:sz w:val="28"/>
          <w:szCs w:val="28"/>
        </w:rPr>
        <w:t xml:space="preserve"> инвалидов и лиц с ОВЗ</w:t>
      </w:r>
      <w:r w:rsidR="00207C7B">
        <w:rPr>
          <w:rStyle w:val="27"/>
          <w:rFonts w:eastAsia="Tahoma"/>
          <w:sz w:val="28"/>
          <w:szCs w:val="28"/>
        </w:rPr>
        <w:t>;</w:t>
      </w:r>
    </w:p>
    <w:p w14:paraId="78EEAEBF" w14:textId="74668AE6" w:rsidR="001645B4" w:rsidRDefault="001645B4" w:rsidP="001645B4">
      <w:pPr>
        <w:ind w:firstLine="709"/>
        <w:jc w:val="both"/>
        <w:rPr>
          <w:sz w:val="28"/>
          <w:szCs w:val="28"/>
        </w:rPr>
      </w:pPr>
      <w:r>
        <w:rPr>
          <w:rStyle w:val="27"/>
          <w:rFonts w:eastAsia="Tahoma"/>
          <w:sz w:val="28"/>
          <w:szCs w:val="28"/>
        </w:rPr>
        <w:t>-</w:t>
      </w:r>
      <w:r>
        <w:rPr>
          <w:sz w:val="28"/>
          <w:szCs w:val="28"/>
        </w:rPr>
        <w:t xml:space="preserve"> р</w:t>
      </w:r>
      <w:r w:rsidRPr="009568A8">
        <w:rPr>
          <w:sz w:val="28"/>
          <w:szCs w:val="28"/>
        </w:rPr>
        <w:t>азработка адаптивных образовательных программ</w:t>
      </w:r>
      <w:r w:rsidR="00207C7B">
        <w:rPr>
          <w:sz w:val="28"/>
          <w:szCs w:val="28"/>
        </w:rPr>
        <w:t>;</w:t>
      </w:r>
    </w:p>
    <w:p w14:paraId="75BD4435" w14:textId="143A4774" w:rsidR="001645B4" w:rsidRDefault="001645B4" w:rsidP="001645B4">
      <w:pPr>
        <w:ind w:firstLine="709"/>
        <w:jc w:val="both"/>
        <w:rPr>
          <w:rStyle w:val="27"/>
          <w:rFonts w:eastAsia="Tahoma"/>
          <w:sz w:val="28"/>
          <w:szCs w:val="28"/>
        </w:rPr>
      </w:pPr>
      <w:r>
        <w:rPr>
          <w:sz w:val="28"/>
          <w:szCs w:val="28"/>
        </w:rPr>
        <w:t>- р</w:t>
      </w:r>
      <w:r>
        <w:rPr>
          <w:rStyle w:val="27"/>
          <w:rFonts w:eastAsia="Tahoma"/>
          <w:sz w:val="28"/>
          <w:szCs w:val="28"/>
        </w:rPr>
        <w:t>азработка</w:t>
      </w:r>
      <w:r w:rsidRPr="009568A8">
        <w:rPr>
          <w:rStyle w:val="27"/>
          <w:rFonts w:eastAsia="Tahoma"/>
          <w:sz w:val="28"/>
          <w:szCs w:val="28"/>
        </w:rPr>
        <w:t xml:space="preserve"> адаптационных</w:t>
      </w:r>
      <w:r w:rsidRPr="002E3611">
        <w:rPr>
          <w:rStyle w:val="27"/>
          <w:rFonts w:eastAsia="Tahoma"/>
          <w:sz w:val="28"/>
          <w:szCs w:val="28"/>
        </w:rPr>
        <w:t xml:space="preserve"> </w:t>
      </w:r>
      <w:r>
        <w:rPr>
          <w:rStyle w:val="27"/>
          <w:rFonts w:eastAsia="Tahoma"/>
          <w:sz w:val="28"/>
          <w:szCs w:val="28"/>
        </w:rPr>
        <w:t xml:space="preserve">пакетов учебно-методических материалов, учебных и проверочных заданий </w:t>
      </w:r>
      <w:r w:rsidRPr="009568A8">
        <w:rPr>
          <w:rStyle w:val="27"/>
          <w:rFonts w:eastAsia="Tahoma"/>
          <w:sz w:val="28"/>
          <w:szCs w:val="28"/>
        </w:rPr>
        <w:t>для</w:t>
      </w:r>
      <w:r>
        <w:rPr>
          <w:rStyle w:val="27"/>
          <w:rFonts w:eastAsia="Tahoma"/>
          <w:sz w:val="28"/>
          <w:szCs w:val="28"/>
        </w:rPr>
        <w:t xml:space="preserve"> самостоятельной работы </w:t>
      </w:r>
      <w:r w:rsidRPr="009568A8">
        <w:rPr>
          <w:rStyle w:val="27"/>
          <w:rFonts w:eastAsia="Tahoma"/>
          <w:sz w:val="28"/>
          <w:szCs w:val="28"/>
        </w:rPr>
        <w:t xml:space="preserve">инвалидов и лиц с ОВЗ </w:t>
      </w:r>
      <w:r>
        <w:rPr>
          <w:rStyle w:val="27"/>
          <w:rFonts w:eastAsia="Tahoma"/>
          <w:sz w:val="28"/>
          <w:szCs w:val="28"/>
        </w:rPr>
        <w:t>для размещения в ЭОС</w:t>
      </w:r>
      <w:r w:rsidR="00207C7B">
        <w:rPr>
          <w:rStyle w:val="27"/>
          <w:rFonts w:eastAsia="Tahoma"/>
          <w:sz w:val="28"/>
          <w:szCs w:val="28"/>
        </w:rPr>
        <w:t>;</w:t>
      </w:r>
    </w:p>
    <w:p w14:paraId="63F289EB" w14:textId="4D48BFFA" w:rsidR="001645B4" w:rsidRPr="009F72F0" w:rsidRDefault="001645B4" w:rsidP="001645B4">
      <w:pPr>
        <w:ind w:firstLine="709"/>
        <w:jc w:val="both"/>
        <w:rPr>
          <w:rStyle w:val="27"/>
          <w:rFonts w:eastAsia="Tahoma"/>
          <w:color w:val="auto"/>
          <w:sz w:val="28"/>
          <w:szCs w:val="28"/>
        </w:rPr>
      </w:pPr>
      <w:r>
        <w:rPr>
          <w:rStyle w:val="27"/>
          <w:rFonts w:eastAsia="Tahoma"/>
          <w:sz w:val="28"/>
          <w:szCs w:val="28"/>
        </w:rPr>
        <w:t xml:space="preserve">- </w:t>
      </w:r>
      <w:r w:rsidRPr="009F72F0">
        <w:rPr>
          <w:rStyle w:val="27"/>
          <w:rFonts w:eastAsia="Tahoma"/>
          <w:color w:val="auto"/>
          <w:sz w:val="28"/>
          <w:szCs w:val="28"/>
        </w:rPr>
        <w:t>проведение психологического тестирования инвалидов и лиц с ОВЗ</w:t>
      </w:r>
      <w:r w:rsidR="00207C7B">
        <w:rPr>
          <w:rStyle w:val="27"/>
          <w:rFonts w:eastAsia="Tahoma"/>
          <w:color w:val="auto"/>
          <w:sz w:val="28"/>
          <w:szCs w:val="28"/>
        </w:rPr>
        <w:t>;</w:t>
      </w:r>
    </w:p>
    <w:p w14:paraId="6AA1F4A1" w14:textId="77777777" w:rsidR="001645B4" w:rsidRDefault="001645B4" w:rsidP="001645B4">
      <w:pPr>
        <w:ind w:right="33" w:firstLine="709"/>
        <w:jc w:val="both"/>
        <w:rPr>
          <w:rStyle w:val="27"/>
          <w:rFonts w:eastAsia="Tahoma"/>
          <w:sz w:val="28"/>
          <w:szCs w:val="28"/>
        </w:rPr>
      </w:pPr>
      <w:r>
        <w:rPr>
          <w:rStyle w:val="27"/>
          <w:rFonts w:eastAsia="Tahoma"/>
          <w:sz w:val="28"/>
          <w:szCs w:val="28"/>
        </w:rPr>
        <w:t>- проведение организационно-технических работ по с</w:t>
      </w:r>
      <w:r w:rsidRPr="007413F1">
        <w:rPr>
          <w:rStyle w:val="27"/>
          <w:rFonts w:eastAsia="Tahoma"/>
          <w:sz w:val="28"/>
          <w:szCs w:val="28"/>
        </w:rPr>
        <w:t>озданию</w:t>
      </w:r>
      <w:r>
        <w:rPr>
          <w:rStyle w:val="27"/>
          <w:rFonts w:eastAsia="Tahoma"/>
          <w:sz w:val="28"/>
          <w:szCs w:val="28"/>
        </w:rPr>
        <w:t xml:space="preserve"> безбарьерной образовательной среды и др.</w:t>
      </w:r>
    </w:p>
    <w:p w14:paraId="07C677E7" w14:textId="3217BC23" w:rsidR="001645B4" w:rsidRDefault="001645B4" w:rsidP="001645B4">
      <w:pPr>
        <w:ind w:firstLine="709"/>
        <w:jc w:val="both"/>
        <w:rPr>
          <w:rStyle w:val="27"/>
          <w:rFonts w:eastAsia="Tahoma"/>
          <w:sz w:val="28"/>
          <w:szCs w:val="28"/>
        </w:rPr>
      </w:pPr>
      <w:r>
        <w:rPr>
          <w:rStyle w:val="27"/>
          <w:rFonts w:eastAsia="Tahoma"/>
          <w:sz w:val="28"/>
          <w:szCs w:val="28"/>
        </w:rPr>
        <w:t>Уже в настоящее время проводятся мероприятия по:</w:t>
      </w:r>
    </w:p>
    <w:p w14:paraId="4B6760EE" w14:textId="27D4E694" w:rsidR="00810184" w:rsidRPr="009568A8" w:rsidRDefault="00810184" w:rsidP="006A3A12">
      <w:pPr>
        <w:ind w:firstLine="709"/>
        <w:jc w:val="both"/>
        <w:rPr>
          <w:rStyle w:val="27"/>
          <w:rFonts w:eastAsia="Tahoma"/>
          <w:sz w:val="28"/>
          <w:szCs w:val="28"/>
        </w:rPr>
      </w:pPr>
      <w:r>
        <w:rPr>
          <w:rStyle w:val="27"/>
          <w:rFonts w:eastAsia="Tahoma"/>
          <w:sz w:val="28"/>
          <w:szCs w:val="28"/>
        </w:rPr>
        <w:t xml:space="preserve">- </w:t>
      </w:r>
      <w:r w:rsidR="009F72F0">
        <w:rPr>
          <w:rStyle w:val="27"/>
          <w:rFonts w:eastAsia="Tahoma"/>
          <w:sz w:val="28"/>
          <w:szCs w:val="28"/>
        </w:rPr>
        <w:t>п</w:t>
      </w:r>
      <w:r w:rsidRPr="009568A8">
        <w:rPr>
          <w:rStyle w:val="27"/>
          <w:rFonts w:eastAsia="Tahoma"/>
          <w:sz w:val="28"/>
          <w:szCs w:val="28"/>
        </w:rPr>
        <w:t>овышени</w:t>
      </w:r>
      <w:r w:rsidR="001645B4">
        <w:rPr>
          <w:rStyle w:val="27"/>
          <w:rFonts w:eastAsia="Tahoma"/>
          <w:sz w:val="28"/>
          <w:szCs w:val="28"/>
        </w:rPr>
        <w:t>ю</w:t>
      </w:r>
      <w:r w:rsidRPr="009568A8">
        <w:rPr>
          <w:rStyle w:val="27"/>
          <w:rFonts w:eastAsia="Tahoma"/>
          <w:sz w:val="28"/>
          <w:szCs w:val="28"/>
        </w:rPr>
        <w:t xml:space="preserve"> квалификации сотрудников по вопросам обучения обучающихся с ОВЗ и обучающихся</w:t>
      </w:r>
      <w:r w:rsidR="00207C7B">
        <w:rPr>
          <w:rStyle w:val="27"/>
          <w:rFonts w:eastAsia="Tahoma"/>
          <w:sz w:val="28"/>
          <w:szCs w:val="28"/>
        </w:rPr>
        <w:t>-</w:t>
      </w:r>
      <w:r w:rsidRPr="009568A8">
        <w:rPr>
          <w:rStyle w:val="27"/>
          <w:rFonts w:eastAsia="Tahoma"/>
          <w:sz w:val="28"/>
          <w:szCs w:val="28"/>
        </w:rPr>
        <w:t>инвалидов</w:t>
      </w:r>
      <w:r w:rsidR="00207C7B">
        <w:rPr>
          <w:rStyle w:val="27"/>
          <w:rFonts w:eastAsia="Tahoma"/>
          <w:sz w:val="28"/>
          <w:szCs w:val="28"/>
        </w:rPr>
        <w:t>;</w:t>
      </w:r>
    </w:p>
    <w:p w14:paraId="57FE7263" w14:textId="56EFDD44" w:rsidR="00810184" w:rsidRDefault="00810184" w:rsidP="006A3A12">
      <w:pPr>
        <w:ind w:firstLine="709"/>
        <w:jc w:val="both"/>
        <w:rPr>
          <w:rStyle w:val="27"/>
          <w:rFonts w:eastAsia="Tahoma"/>
          <w:sz w:val="28"/>
          <w:szCs w:val="28"/>
        </w:rPr>
      </w:pPr>
      <w:r>
        <w:rPr>
          <w:sz w:val="28"/>
          <w:szCs w:val="28"/>
        </w:rPr>
        <w:t>-</w:t>
      </w:r>
      <w:r w:rsidR="001A1B60">
        <w:rPr>
          <w:sz w:val="28"/>
          <w:szCs w:val="28"/>
        </w:rPr>
        <w:t xml:space="preserve"> </w:t>
      </w:r>
      <w:r w:rsidR="009F72F0">
        <w:rPr>
          <w:sz w:val="28"/>
          <w:szCs w:val="28"/>
        </w:rPr>
        <w:t>п</w:t>
      </w:r>
      <w:r w:rsidRPr="009568A8">
        <w:rPr>
          <w:rStyle w:val="27"/>
          <w:rFonts w:eastAsia="Tahoma"/>
          <w:sz w:val="28"/>
          <w:szCs w:val="28"/>
        </w:rPr>
        <w:t>роведени</w:t>
      </w:r>
      <w:r w:rsidR="001645B4">
        <w:rPr>
          <w:rStyle w:val="27"/>
          <w:rFonts w:eastAsia="Tahoma"/>
          <w:sz w:val="28"/>
          <w:szCs w:val="28"/>
        </w:rPr>
        <w:t>ю</w:t>
      </w:r>
      <w:r w:rsidRPr="009568A8">
        <w:rPr>
          <w:rStyle w:val="27"/>
          <w:rFonts w:eastAsia="Tahoma"/>
          <w:sz w:val="28"/>
          <w:szCs w:val="28"/>
        </w:rPr>
        <w:t xml:space="preserve"> семинаров для студентов по формированию толерантного отношения в обществе к проблемам инвалидов</w:t>
      </w:r>
      <w:r>
        <w:rPr>
          <w:rStyle w:val="27"/>
          <w:rFonts w:eastAsia="Tahoma"/>
          <w:sz w:val="28"/>
          <w:szCs w:val="28"/>
        </w:rPr>
        <w:t>,</w:t>
      </w:r>
      <w:r w:rsidRPr="00810184">
        <w:rPr>
          <w:rFonts w:eastAsia="Tahoma"/>
          <w:sz w:val="28"/>
          <w:szCs w:val="28"/>
        </w:rPr>
        <w:t xml:space="preserve"> </w:t>
      </w:r>
      <w:r>
        <w:rPr>
          <w:rFonts w:eastAsia="Tahoma"/>
          <w:sz w:val="28"/>
          <w:szCs w:val="28"/>
        </w:rPr>
        <w:t xml:space="preserve">по </w:t>
      </w:r>
      <w:r w:rsidRPr="009568A8">
        <w:rPr>
          <w:rStyle w:val="27"/>
          <w:rFonts w:eastAsia="Tahoma"/>
          <w:sz w:val="28"/>
          <w:szCs w:val="28"/>
        </w:rPr>
        <w:t>формированию здорового и безопасного образа жизни, направленных на сохранение и профилактику здоровья</w:t>
      </w:r>
      <w:r w:rsidR="00207C7B">
        <w:rPr>
          <w:rStyle w:val="27"/>
          <w:rFonts w:eastAsia="Tahoma"/>
          <w:sz w:val="28"/>
          <w:szCs w:val="28"/>
        </w:rPr>
        <w:t>.</w:t>
      </w:r>
    </w:p>
    <w:p w14:paraId="1033BA9E" w14:textId="77777777" w:rsidR="00F749DB" w:rsidRDefault="00477B21" w:rsidP="00A46CEE">
      <w:pPr>
        <w:jc w:val="both"/>
        <w:rPr>
          <w:i/>
          <w:sz w:val="28"/>
          <w:szCs w:val="28"/>
        </w:rPr>
      </w:pPr>
      <w:r>
        <w:rPr>
          <w:b/>
          <w:sz w:val="28"/>
          <w:szCs w:val="28"/>
        </w:rPr>
        <w:tab/>
      </w:r>
      <w:r w:rsidRPr="00477B21">
        <w:rPr>
          <w:i/>
          <w:sz w:val="28"/>
          <w:szCs w:val="28"/>
        </w:rPr>
        <w:t xml:space="preserve">Таким образом, организация образовательного процесса и социальная реабилитация инвалидов и лиц с </w:t>
      </w:r>
      <w:r w:rsidR="00DD3F69">
        <w:rPr>
          <w:i/>
          <w:sz w:val="28"/>
          <w:szCs w:val="28"/>
        </w:rPr>
        <w:t>ограниченными возможностями здоровья</w:t>
      </w:r>
      <w:r w:rsidRPr="00477B21">
        <w:rPr>
          <w:i/>
          <w:sz w:val="28"/>
          <w:szCs w:val="28"/>
        </w:rPr>
        <w:t xml:space="preserve"> в АНО ПО «П</w:t>
      </w:r>
      <w:r w:rsidR="00A46CEE">
        <w:rPr>
          <w:i/>
          <w:sz w:val="28"/>
          <w:szCs w:val="28"/>
        </w:rPr>
        <w:t>ГТК</w:t>
      </w:r>
      <w:r w:rsidRPr="00477B21">
        <w:rPr>
          <w:i/>
          <w:sz w:val="28"/>
          <w:szCs w:val="28"/>
        </w:rPr>
        <w:t>» представляет собой комплекс мероприятий, направленных на создание благоприятных условий их обучения, а также психологических механизмов, способствующих постоянному личностному развитию, росту и восстановлению социокультурного статуса инвалидов и лиц с ограниченными возможностями здоровья.</w:t>
      </w:r>
    </w:p>
    <w:p w14:paraId="50678EA0" w14:textId="271949DF" w:rsidR="00CA0A30" w:rsidRPr="00477B21" w:rsidRDefault="00477B21" w:rsidP="00A46CEE">
      <w:pPr>
        <w:jc w:val="both"/>
        <w:rPr>
          <w:i/>
          <w:sz w:val="28"/>
          <w:szCs w:val="28"/>
        </w:rPr>
      </w:pPr>
      <w:r w:rsidRPr="00477B21">
        <w:rPr>
          <w:i/>
          <w:sz w:val="28"/>
          <w:szCs w:val="28"/>
        </w:rPr>
        <w:t xml:space="preserve"> </w:t>
      </w:r>
      <w:r w:rsidR="00CA0A30" w:rsidRPr="00477B21">
        <w:rPr>
          <w:i/>
          <w:sz w:val="28"/>
          <w:szCs w:val="28"/>
        </w:rPr>
        <w:br w:type="page"/>
      </w:r>
    </w:p>
    <w:p w14:paraId="2FD78068" w14:textId="77777777" w:rsidR="000628DA" w:rsidRPr="00064887" w:rsidRDefault="00BD18DC" w:rsidP="00EF5BF2">
      <w:pPr>
        <w:jc w:val="center"/>
        <w:rPr>
          <w:b/>
          <w:sz w:val="28"/>
          <w:szCs w:val="28"/>
        </w:rPr>
      </w:pPr>
      <w:r w:rsidRPr="00F749DB">
        <w:rPr>
          <w:b/>
          <w:sz w:val="28"/>
          <w:szCs w:val="28"/>
        </w:rPr>
        <w:t>ЗАКЛЮЧЕНИЕ</w:t>
      </w:r>
      <w:r w:rsidR="009A7BF7" w:rsidRPr="00F749DB">
        <w:rPr>
          <w:b/>
          <w:sz w:val="28"/>
          <w:szCs w:val="28"/>
        </w:rPr>
        <w:t xml:space="preserve"> ПО РЕЗУЛЬТАТАМ САМООБСЛЕДОВАНИЯ</w:t>
      </w:r>
      <w:r w:rsidR="009A7BF7" w:rsidRPr="00064887">
        <w:rPr>
          <w:b/>
          <w:sz w:val="28"/>
          <w:szCs w:val="28"/>
        </w:rPr>
        <w:t xml:space="preserve"> </w:t>
      </w:r>
    </w:p>
    <w:p w14:paraId="7965E3B4" w14:textId="77777777" w:rsidR="000628DA" w:rsidRPr="00064887" w:rsidRDefault="000628DA" w:rsidP="00BE456F">
      <w:pPr>
        <w:ind w:firstLine="720"/>
        <w:jc w:val="both"/>
        <w:rPr>
          <w:sz w:val="28"/>
          <w:szCs w:val="28"/>
        </w:rPr>
      </w:pPr>
    </w:p>
    <w:p w14:paraId="54DD6CFF" w14:textId="77777777" w:rsidR="00BD18DC" w:rsidRDefault="00BD18DC" w:rsidP="00BE456F">
      <w:pPr>
        <w:ind w:firstLine="720"/>
        <w:jc w:val="both"/>
        <w:rPr>
          <w:sz w:val="28"/>
          <w:szCs w:val="28"/>
        </w:rPr>
      </w:pPr>
      <w:r>
        <w:rPr>
          <w:sz w:val="28"/>
          <w:szCs w:val="28"/>
        </w:rPr>
        <w:t xml:space="preserve">Анализ организационно-правового обеспечения свидетельствует о том, что образовательная деятельность </w:t>
      </w:r>
      <w:r w:rsidR="00BE456F">
        <w:rPr>
          <w:sz w:val="28"/>
          <w:szCs w:val="28"/>
        </w:rPr>
        <w:t>Колледжа</w:t>
      </w:r>
      <w:r>
        <w:rPr>
          <w:sz w:val="28"/>
          <w:szCs w:val="28"/>
        </w:rPr>
        <w:t xml:space="preserve"> осуществляется на основании лицензии на право осуществления образовательной деятельности по </w:t>
      </w:r>
      <w:r w:rsidR="00E35249">
        <w:rPr>
          <w:sz w:val="28"/>
          <w:szCs w:val="28"/>
        </w:rPr>
        <w:t>специальностям СПО</w:t>
      </w:r>
      <w:r>
        <w:rPr>
          <w:sz w:val="28"/>
          <w:szCs w:val="28"/>
        </w:rPr>
        <w:t xml:space="preserve">. </w:t>
      </w:r>
    </w:p>
    <w:p w14:paraId="4DAB4F2C" w14:textId="77777777" w:rsidR="00BD18DC" w:rsidRDefault="00BD18DC" w:rsidP="00BE456F">
      <w:pPr>
        <w:ind w:firstLine="720"/>
        <w:jc w:val="both"/>
        <w:rPr>
          <w:sz w:val="28"/>
          <w:szCs w:val="28"/>
        </w:rPr>
      </w:pPr>
      <w:r>
        <w:rPr>
          <w:sz w:val="28"/>
          <w:szCs w:val="28"/>
        </w:rPr>
        <w:t>Внутр</w:t>
      </w:r>
      <w:r w:rsidR="00BE456F">
        <w:rPr>
          <w:sz w:val="28"/>
          <w:szCs w:val="28"/>
        </w:rPr>
        <w:t>енняя</w:t>
      </w:r>
      <w:r>
        <w:rPr>
          <w:sz w:val="28"/>
          <w:szCs w:val="28"/>
        </w:rPr>
        <w:t xml:space="preserve"> нормативная, а также планирующая и отчетная документация разработана в соответствии с законодательством Российской Федерации. </w:t>
      </w:r>
    </w:p>
    <w:p w14:paraId="40093156" w14:textId="2D9E7D68" w:rsidR="00BD18DC" w:rsidRDefault="009F4653" w:rsidP="00BE456F">
      <w:pPr>
        <w:ind w:firstLine="720"/>
        <w:jc w:val="both"/>
        <w:rPr>
          <w:sz w:val="28"/>
          <w:szCs w:val="28"/>
        </w:rPr>
      </w:pPr>
      <w:r>
        <w:rPr>
          <w:sz w:val="28"/>
          <w:szCs w:val="28"/>
        </w:rPr>
        <w:t>Уп</w:t>
      </w:r>
      <w:r w:rsidR="00207C7B">
        <w:rPr>
          <w:sz w:val="28"/>
          <w:szCs w:val="28"/>
        </w:rPr>
        <w:t>р</w:t>
      </w:r>
      <w:r>
        <w:rPr>
          <w:sz w:val="28"/>
          <w:szCs w:val="28"/>
        </w:rPr>
        <w:t>авление</w:t>
      </w:r>
      <w:r w:rsidR="00BD18DC">
        <w:rPr>
          <w:sz w:val="28"/>
          <w:szCs w:val="28"/>
        </w:rPr>
        <w:t xml:space="preserve"> образовательной организацией строится в соответстви</w:t>
      </w:r>
      <w:r>
        <w:rPr>
          <w:sz w:val="28"/>
          <w:szCs w:val="28"/>
        </w:rPr>
        <w:t>и</w:t>
      </w:r>
      <w:r w:rsidR="00BD18DC">
        <w:rPr>
          <w:sz w:val="28"/>
          <w:szCs w:val="28"/>
        </w:rPr>
        <w:t xml:space="preserve"> </w:t>
      </w:r>
      <w:r>
        <w:rPr>
          <w:sz w:val="28"/>
          <w:szCs w:val="28"/>
        </w:rPr>
        <w:t xml:space="preserve">с </w:t>
      </w:r>
      <w:r w:rsidR="00BD18DC">
        <w:rPr>
          <w:sz w:val="28"/>
          <w:szCs w:val="28"/>
        </w:rPr>
        <w:t>требованиям</w:t>
      </w:r>
      <w:r>
        <w:rPr>
          <w:sz w:val="28"/>
          <w:szCs w:val="28"/>
        </w:rPr>
        <w:t>и</w:t>
      </w:r>
      <w:r w:rsidR="00BD18DC">
        <w:rPr>
          <w:sz w:val="28"/>
          <w:szCs w:val="28"/>
        </w:rPr>
        <w:t xml:space="preserve"> Закона РФ «Об образовании в Российской Федерации», Устав</w:t>
      </w:r>
      <w:r>
        <w:rPr>
          <w:sz w:val="28"/>
          <w:szCs w:val="28"/>
        </w:rPr>
        <w:t>ом</w:t>
      </w:r>
      <w:r w:rsidR="00BD18DC">
        <w:rPr>
          <w:sz w:val="28"/>
          <w:szCs w:val="28"/>
        </w:rPr>
        <w:t xml:space="preserve"> автономной некоммерческой организации профессионального образования «П</w:t>
      </w:r>
      <w:r w:rsidR="00BE456F">
        <w:rPr>
          <w:sz w:val="28"/>
          <w:szCs w:val="28"/>
        </w:rPr>
        <w:t>ермский гуманитарно-технологический колледж</w:t>
      </w:r>
      <w:r w:rsidR="00BD18DC">
        <w:rPr>
          <w:sz w:val="28"/>
          <w:szCs w:val="28"/>
        </w:rPr>
        <w:t xml:space="preserve">». </w:t>
      </w:r>
    </w:p>
    <w:p w14:paraId="3BB68EBA" w14:textId="420B5030" w:rsidR="00BD18DC" w:rsidRDefault="00BD18DC" w:rsidP="00BE456F">
      <w:pPr>
        <w:ind w:firstLine="720"/>
        <w:jc w:val="both"/>
        <w:rPr>
          <w:sz w:val="28"/>
          <w:szCs w:val="28"/>
        </w:rPr>
      </w:pPr>
      <w:r>
        <w:rPr>
          <w:sz w:val="28"/>
          <w:szCs w:val="28"/>
        </w:rPr>
        <w:t xml:space="preserve">Взаимодействие структурных подразделений </w:t>
      </w:r>
      <w:r w:rsidR="00207C7B">
        <w:rPr>
          <w:sz w:val="28"/>
          <w:szCs w:val="28"/>
        </w:rPr>
        <w:t>К</w:t>
      </w:r>
      <w:r w:rsidR="00BE456F">
        <w:rPr>
          <w:sz w:val="28"/>
          <w:szCs w:val="28"/>
        </w:rPr>
        <w:t>олледжа</w:t>
      </w:r>
      <w:r>
        <w:rPr>
          <w:sz w:val="28"/>
          <w:szCs w:val="28"/>
        </w:rPr>
        <w:t>, участвующих в образовательном процессе, организовано в соответствии с действующей структурой системы управления. Компетенция высших должностных лиц и ведущих органов управления четко указана в Уставе образовательной организации.</w:t>
      </w:r>
    </w:p>
    <w:p w14:paraId="658E5148" w14:textId="77777777" w:rsidR="00BD18DC" w:rsidRDefault="00BE456F" w:rsidP="00BE456F">
      <w:pPr>
        <w:ind w:firstLine="720"/>
        <w:jc w:val="both"/>
        <w:rPr>
          <w:sz w:val="28"/>
          <w:szCs w:val="28"/>
        </w:rPr>
      </w:pPr>
      <w:r>
        <w:rPr>
          <w:sz w:val="28"/>
          <w:szCs w:val="28"/>
        </w:rPr>
        <w:t>Программы подготовки специалистов среднего звена</w:t>
      </w:r>
      <w:r w:rsidR="00BD18DC">
        <w:rPr>
          <w:sz w:val="28"/>
          <w:szCs w:val="28"/>
        </w:rPr>
        <w:t xml:space="preserve">, реализуемые в </w:t>
      </w:r>
      <w:r>
        <w:rPr>
          <w:sz w:val="28"/>
          <w:szCs w:val="28"/>
        </w:rPr>
        <w:t>Колледж</w:t>
      </w:r>
      <w:r w:rsidR="00BD18DC">
        <w:rPr>
          <w:sz w:val="28"/>
          <w:szCs w:val="28"/>
        </w:rPr>
        <w:t xml:space="preserve">е, соответствуют требованиям ФГОС </w:t>
      </w:r>
      <w:r w:rsidR="003468C5">
        <w:rPr>
          <w:sz w:val="28"/>
          <w:szCs w:val="28"/>
        </w:rPr>
        <w:t>СПО</w:t>
      </w:r>
      <w:r w:rsidR="00BD18DC">
        <w:rPr>
          <w:sz w:val="28"/>
          <w:szCs w:val="28"/>
        </w:rPr>
        <w:t>, а также требованиям к уровню профессиональной подготовки выпускников, с учетом содержания и объема часов, предусмотренных ФГОС.</w:t>
      </w:r>
    </w:p>
    <w:p w14:paraId="1FD11D96" w14:textId="77777777" w:rsidR="002323D3" w:rsidRDefault="002323D3" w:rsidP="00BE456F">
      <w:pPr>
        <w:pStyle w:val="Default"/>
        <w:ind w:firstLine="708"/>
        <w:jc w:val="both"/>
        <w:rPr>
          <w:sz w:val="28"/>
          <w:szCs w:val="28"/>
        </w:rPr>
      </w:pPr>
      <w:r>
        <w:rPr>
          <w:sz w:val="28"/>
          <w:szCs w:val="28"/>
        </w:rPr>
        <w:t>Структура и соде</w:t>
      </w:r>
      <w:r w:rsidR="00BF5E11">
        <w:rPr>
          <w:sz w:val="28"/>
          <w:szCs w:val="28"/>
        </w:rPr>
        <w:t xml:space="preserve">ржание учебных планов отвечают </w:t>
      </w:r>
      <w:r>
        <w:rPr>
          <w:sz w:val="28"/>
          <w:szCs w:val="28"/>
        </w:rPr>
        <w:t>требованиям обязательного минимума содержания образовательных программ в соответствии с образовательными стандартами.</w:t>
      </w:r>
    </w:p>
    <w:p w14:paraId="3468C295" w14:textId="77777777" w:rsidR="002323D3" w:rsidRDefault="002323D3" w:rsidP="00BE456F">
      <w:pPr>
        <w:pStyle w:val="Default"/>
        <w:ind w:firstLine="708"/>
        <w:jc w:val="both"/>
        <w:rPr>
          <w:sz w:val="28"/>
          <w:szCs w:val="28"/>
        </w:rPr>
      </w:pPr>
      <w:r>
        <w:rPr>
          <w:sz w:val="28"/>
          <w:szCs w:val="28"/>
        </w:rPr>
        <w:t>Обязательный минимум содержания дисциплин отражен в рабочих программах</w:t>
      </w:r>
      <w:r w:rsidR="00BE456F">
        <w:rPr>
          <w:sz w:val="28"/>
          <w:szCs w:val="28"/>
        </w:rPr>
        <w:t xml:space="preserve"> дисциплин и междисциплинарных курсов</w:t>
      </w:r>
      <w:r>
        <w:rPr>
          <w:sz w:val="28"/>
          <w:szCs w:val="28"/>
        </w:rPr>
        <w:t xml:space="preserve">, </w:t>
      </w:r>
      <w:r w:rsidR="00BF5E11">
        <w:rPr>
          <w:sz w:val="28"/>
          <w:szCs w:val="28"/>
        </w:rPr>
        <w:t xml:space="preserve">разработанных в соответствии с </w:t>
      </w:r>
      <w:r>
        <w:rPr>
          <w:sz w:val="28"/>
          <w:szCs w:val="28"/>
        </w:rPr>
        <w:t>требованиями образовательных стандартов.</w:t>
      </w:r>
    </w:p>
    <w:p w14:paraId="31FDA5B9" w14:textId="77777777" w:rsidR="002323D3" w:rsidRDefault="002323D3" w:rsidP="00BE456F">
      <w:pPr>
        <w:pStyle w:val="Default"/>
        <w:ind w:firstLine="708"/>
        <w:jc w:val="both"/>
        <w:rPr>
          <w:sz w:val="28"/>
          <w:szCs w:val="28"/>
        </w:rPr>
      </w:pPr>
      <w:r>
        <w:rPr>
          <w:sz w:val="28"/>
          <w:szCs w:val="28"/>
        </w:rPr>
        <w:t>Достаточность и современность источников учебной информации по дисциплинам учебных планов с учетом перечней учебной и учебно-методической литературы, их наличия в библиотеке соответствует требованиям ФГОС.</w:t>
      </w:r>
    </w:p>
    <w:p w14:paraId="6ACB6AA5" w14:textId="77777777" w:rsidR="00F71B37" w:rsidRDefault="00F71B37" w:rsidP="00BE456F">
      <w:pPr>
        <w:pStyle w:val="Default"/>
        <w:ind w:firstLine="708"/>
        <w:jc w:val="both"/>
        <w:rPr>
          <w:sz w:val="28"/>
          <w:szCs w:val="28"/>
        </w:rPr>
      </w:pPr>
      <w:r>
        <w:rPr>
          <w:sz w:val="28"/>
          <w:szCs w:val="28"/>
        </w:rPr>
        <w:t xml:space="preserve">Степень усвоения программного материала определяется в ходе промежуточной аттестации обучающихся, реализуемой в двух формах: промежуточный контроль текущей успеваемости и семестровая экзаменационная сессия. </w:t>
      </w:r>
    </w:p>
    <w:p w14:paraId="18C71DE0" w14:textId="4D72414E" w:rsidR="00F71B37" w:rsidRDefault="00F71B37" w:rsidP="00BE456F">
      <w:pPr>
        <w:pStyle w:val="Default"/>
        <w:ind w:firstLine="708"/>
        <w:jc w:val="both"/>
        <w:rPr>
          <w:sz w:val="28"/>
          <w:szCs w:val="28"/>
        </w:rPr>
      </w:pPr>
      <w:r>
        <w:rPr>
          <w:sz w:val="28"/>
          <w:szCs w:val="28"/>
        </w:rPr>
        <w:t xml:space="preserve">Все виды контроля, используемые в образовательном процессе </w:t>
      </w:r>
      <w:r w:rsidR="00207C7B">
        <w:rPr>
          <w:sz w:val="28"/>
          <w:szCs w:val="28"/>
        </w:rPr>
        <w:t>К</w:t>
      </w:r>
      <w:r w:rsidR="00BE456F">
        <w:rPr>
          <w:sz w:val="28"/>
          <w:szCs w:val="28"/>
        </w:rPr>
        <w:t>олледжа</w:t>
      </w:r>
      <w:r>
        <w:rPr>
          <w:sz w:val="28"/>
          <w:szCs w:val="28"/>
        </w:rPr>
        <w:t>, позволяют своевременно выявить и скорректировать слабые стороны организации образовательного процесса, а также спланировать предупреждающие действия.</w:t>
      </w:r>
    </w:p>
    <w:p w14:paraId="29D1DD70" w14:textId="77777777" w:rsidR="000C08B3" w:rsidRPr="003468C5" w:rsidRDefault="000C08B3" w:rsidP="000C08B3">
      <w:pPr>
        <w:pStyle w:val="Default"/>
        <w:ind w:firstLine="709"/>
        <w:jc w:val="both"/>
        <w:rPr>
          <w:sz w:val="28"/>
          <w:szCs w:val="28"/>
        </w:rPr>
      </w:pPr>
      <w:r w:rsidRPr="003468C5">
        <w:rPr>
          <w:sz w:val="28"/>
          <w:szCs w:val="28"/>
        </w:rPr>
        <w:t>Кадровый состав обеспечивает учебный процесс по всем специальностям</w:t>
      </w:r>
      <w:r w:rsidR="009122C8" w:rsidRPr="003468C5">
        <w:rPr>
          <w:sz w:val="28"/>
          <w:szCs w:val="28"/>
        </w:rPr>
        <w:t xml:space="preserve">. </w:t>
      </w:r>
      <w:r w:rsidRPr="003468C5">
        <w:rPr>
          <w:sz w:val="28"/>
          <w:szCs w:val="28"/>
        </w:rPr>
        <w:t>Работу по повышению квалификации и стажировке преподавателей колледжа проводится на высоком уровне.</w:t>
      </w:r>
    </w:p>
    <w:p w14:paraId="7328DAF7" w14:textId="77777777" w:rsidR="009E1365" w:rsidRDefault="009E1365" w:rsidP="00BE456F">
      <w:pPr>
        <w:pStyle w:val="Default"/>
        <w:ind w:firstLine="708"/>
        <w:jc w:val="both"/>
        <w:rPr>
          <w:sz w:val="28"/>
          <w:szCs w:val="28"/>
        </w:rPr>
      </w:pPr>
      <w:r>
        <w:rPr>
          <w:sz w:val="28"/>
          <w:szCs w:val="28"/>
        </w:rPr>
        <w:t xml:space="preserve">Неотъемлемой частью работы с кадрами является организация воспитательной работы в </w:t>
      </w:r>
      <w:r w:rsidR="00BE456F">
        <w:rPr>
          <w:sz w:val="28"/>
          <w:szCs w:val="28"/>
        </w:rPr>
        <w:t>Колледж</w:t>
      </w:r>
      <w:r>
        <w:rPr>
          <w:sz w:val="28"/>
          <w:szCs w:val="28"/>
        </w:rPr>
        <w:t>е, показа</w:t>
      </w:r>
      <w:r w:rsidR="00BF5E11">
        <w:rPr>
          <w:sz w:val="28"/>
          <w:szCs w:val="28"/>
        </w:rPr>
        <w:t xml:space="preserve">телем которой является участие </w:t>
      </w:r>
      <w:r>
        <w:rPr>
          <w:sz w:val="28"/>
          <w:szCs w:val="28"/>
        </w:rPr>
        <w:t>студентов в общественно-значимых мероприятиях. Активно ведется работа по правовому, духовно-нравственному, гражданско-патриотическому воспитанию, пропаганде физической культуры и спорта.</w:t>
      </w:r>
    </w:p>
    <w:p w14:paraId="0165284D" w14:textId="77777777" w:rsidR="009E1365" w:rsidRDefault="009E1365" w:rsidP="00BE456F">
      <w:pPr>
        <w:pStyle w:val="Default"/>
        <w:ind w:firstLine="708"/>
        <w:jc w:val="both"/>
        <w:rPr>
          <w:sz w:val="28"/>
          <w:szCs w:val="28"/>
        </w:rPr>
      </w:pPr>
      <w:r>
        <w:rPr>
          <w:sz w:val="28"/>
          <w:szCs w:val="28"/>
        </w:rPr>
        <w:t xml:space="preserve">Состояние материально-технической базы образовательной организации в целом </w:t>
      </w:r>
      <w:r w:rsidR="00BE456F">
        <w:rPr>
          <w:sz w:val="28"/>
          <w:szCs w:val="28"/>
        </w:rPr>
        <w:t>и</w:t>
      </w:r>
      <w:r w:rsidR="00BF5E11">
        <w:rPr>
          <w:sz w:val="28"/>
          <w:szCs w:val="28"/>
        </w:rPr>
        <w:t xml:space="preserve"> по </w:t>
      </w:r>
      <w:r>
        <w:rPr>
          <w:sz w:val="28"/>
          <w:szCs w:val="28"/>
        </w:rPr>
        <w:t>специал</w:t>
      </w:r>
      <w:r w:rsidR="00BE456F">
        <w:rPr>
          <w:sz w:val="28"/>
          <w:szCs w:val="28"/>
        </w:rPr>
        <w:t>ьностям</w:t>
      </w:r>
      <w:r>
        <w:rPr>
          <w:sz w:val="28"/>
          <w:szCs w:val="28"/>
        </w:rPr>
        <w:t xml:space="preserve"> обоснованно можно считать достаточными для обеспечения установленных соответствующими ФГОС</w:t>
      </w:r>
      <w:r w:rsidR="00283FA4">
        <w:rPr>
          <w:sz w:val="28"/>
          <w:szCs w:val="28"/>
        </w:rPr>
        <w:t xml:space="preserve"> СПО </w:t>
      </w:r>
      <w:r>
        <w:rPr>
          <w:sz w:val="28"/>
          <w:szCs w:val="28"/>
        </w:rPr>
        <w:t>требований к минимуму содержания и уровню подготовки выпускников по специальностям.</w:t>
      </w:r>
    </w:p>
    <w:p w14:paraId="20C7BB1C" w14:textId="77777777" w:rsidR="000C08B3" w:rsidRPr="00BF5E11" w:rsidRDefault="000C08B3" w:rsidP="000C08B3">
      <w:pPr>
        <w:pStyle w:val="Default"/>
        <w:ind w:firstLine="709"/>
        <w:jc w:val="both"/>
        <w:rPr>
          <w:sz w:val="28"/>
          <w:szCs w:val="28"/>
        </w:rPr>
      </w:pPr>
      <w:r w:rsidRPr="00BF5E11">
        <w:rPr>
          <w:sz w:val="28"/>
          <w:szCs w:val="28"/>
        </w:rPr>
        <w:t>Социально-бытовые условия студентов и преподавателей удовлетворяют действующим нормативам.</w:t>
      </w:r>
    </w:p>
    <w:p w14:paraId="2961F04D" w14:textId="77777777" w:rsidR="00283FA4" w:rsidRPr="00283FA4" w:rsidRDefault="009E1365" w:rsidP="000C08B3">
      <w:pPr>
        <w:pStyle w:val="Default"/>
        <w:ind w:firstLine="708"/>
        <w:jc w:val="both"/>
        <w:rPr>
          <w:sz w:val="28"/>
          <w:szCs w:val="28"/>
        </w:rPr>
      </w:pPr>
      <w:r>
        <w:rPr>
          <w:sz w:val="28"/>
          <w:szCs w:val="28"/>
        </w:rPr>
        <w:t xml:space="preserve">В </w:t>
      </w:r>
      <w:r w:rsidRPr="00283FA4">
        <w:rPr>
          <w:sz w:val="28"/>
          <w:szCs w:val="28"/>
        </w:rPr>
        <w:t xml:space="preserve">результате оценки итогов самообследования </w:t>
      </w:r>
      <w:r w:rsidR="009122C8" w:rsidRPr="00283FA4">
        <w:rPr>
          <w:sz w:val="28"/>
          <w:szCs w:val="28"/>
        </w:rPr>
        <w:t xml:space="preserve">АНО ПО «Пермский гуманитарно-технологический колледж» </w:t>
      </w:r>
      <w:r w:rsidRPr="00283FA4">
        <w:rPr>
          <w:sz w:val="28"/>
          <w:szCs w:val="28"/>
        </w:rPr>
        <w:t>решен</w:t>
      </w:r>
      <w:r w:rsidR="00283FA4" w:rsidRPr="00283FA4">
        <w:rPr>
          <w:sz w:val="28"/>
          <w:szCs w:val="28"/>
        </w:rPr>
        <w:t>о</w:t>
      </w:r>
      <w:r w:rsidRPr="00283FA4">
        <w:rPr>
          <w:sz w:val="28"/>
          <w:szCs w:val="28"/>
        </w:rPr>
        <w:t xml:space="preserve"> продолжить</w:t>
      </w:r>
      <w:r w:rsidR="00283FA4" w:rsidRPr="00283FA4">
        <w:rPr>
          <w:sz w:val="28"/>
          <w:szCs w:val="28"/>
        </w:rPr>
        <w:t>:</w:t>
      </w:r>
    </w:p>
    <w:p w14:paraId="2D4C71C2" w14:textId="3B5EFFBC" w:rsidR="00283FA4" w:rsidRPr="00283FA4" w:rsidRDefault="00283FA4" w:rsidP="000C08B3">
      <w:pPr>
        <w:pStyle w:val="Default"/>
        <w:ind w:firstLine="708"/>
        <w:jc w:val="both"/>
        <w:rPr>
          <w:sz w:val="28"/>
          <w:szCs w:val="28"/>
        </w:rPr>
      </w:pPr>
      <w:r w:rsidRPr="00283FA4">
        <w:rPr>
          <w:sz w:val="28"/>
          <w:szCs w:val="28"/>
        </w:rPr>
        <w:t>-</w:t>
      </w:r>
      <w:r w:rsidR="009E1365" w:rsidRPr="00283FA4">
        <w:rPr>
          <w:sz w:val="28"/>
          <w:szCs w:val="28"/>
        </w:rPr>
        <w:t xml:space="preserve"> развитие инфраструктуры </w:t>
      </w:r>
      <w:r w:rsidR="000C08B3" w:rsidRPr="00283FA4">
        <w:rPr>
          <w:sz w:val="28"/>
          <w:szCs w:val="28"/>
        </w:rPr>
        <w:t>колледжа</w:t>
      </w:r>
      <w:r w:rsidR="009E1365" w:rsidRPr="00283FA4">
        <w:rPr>
          <w:sz w:val="28"/>
          <w:szCs w:val="28"/>
        </w:rPr>
        <w:t>, обеспечивающей благоприятные условия обучения</w:t>
      </w:r>
      <w:r w:rsidR="00207C7B">
        <w:rPr>
          <w:sz w:val="28"/>
          <w:szCs w:val="28"/>
        </w:rPr>
        <w:t>;</w:t>
      </w:r>
      <w:r w:rsidR="009E1365" w:rsidRPr="00283FA4">
        <w:rPr>
          <w:sz w:val="28"/>
          <w:szCs w:val="28"/>
        </w:rPr>
        <w:t xml:space="preserve"> </w:t>
      </w:r>
    </w:p>
    <w:p w14:paraId="68B4EF03" w14:textId="11F2A72A" w:rsidR="00283FA4" w:rsidRPr="00283FA4" w:rsidRDefault="00283FA4" w:rsidP="000C08B3">
      <w:pPr>
        <w:pStyle w:val="Default"/>
        <w:ind w:firstLine="708"/>
        <w:jc w:val="both"/>
        <w:rPr>
          <w:sz w:val="28"/>
          <w:szCs w:val="28"/>
        </w:rPr>
      </w:pPr>
      <w:r w:rsidRPr="00283FA4">
        <w:rPr>
          <w:sz w:val="28"/>
          <w:szCs w:val="28"/>
        </w:rPr>
        <w:t xml:space="preserve">- </w:t>
      </w:r>
      <w:r w:rsidR="009E1365" w:rsidRPr="00283FA4">
        <w:rPr>
          <w:sz w:val="28"/>
          <w:szCs w:val="28"/>
        </w:rPr>
        <w:t xml:space="preserve">развитие и совершенствование библиотечного фонда и информационной среды </w:t>
      </w:r>
      <w:r w:rsidR="000C08B3" w:rsidRPr="00283FA4">
        <w:rPr>
          <w:sz w:val="28"/>
          <w:szCs w:val="28"/>
        </w:rPr>
        <w:t>колледжа</w:t>
      </w:r>
      <w:r w:rsidR="00207C7B">
        <w:rPr>
          <w:sz w:val="28"/>
          <w:szCs w:val="28"/>
        </w:rPr>
        <w:t>;</w:t>
      </w:r>
      <w:r w:rsidR="009E1365" w:rsidRPr="00283FA4">
        <w:rPr>
          <w:sz w:val="28"/>
          <w:szCs w:val="28"/>
        </w:rPr>
        <w:t xml:space="preserve"> </w:t>
      </w:r>
    </w:p>
    <w:p w14:paraId="00422BE2" w14:textId="0DB88961" w:rsidR="00283FA4" w:rsidRPr="00283FA4" w:rsidRDefault="00283FA4" w:rsidP="000C08B3">
      <w:pPr>
        <w:pStyle w:val="Default"/>
        <w:ind w:firstLine="708"/>
        <w:jc w:val="both"/>
        <w:rPr>
          <w:sz w:val="28"/>
          <w:szCs w:val="28"/>
        </w:rPr>
      </w:pPr>
      <w:r w:rsidRPr="00283FA4">
        <w:rPr>
          <w:sz w:val="28"/>
          <w:szCs w:val="28"/>
        </w:rPr>
        <w:t>-</w:t>
      </w:r>
      <w:r w:rsidR="009E1365" w:rsidRPr="00283FA4">
        <w:rPr>
          <w:sz w:val="28"/>
          <w:szCs w:val="28"/>
        </w:rPr>
        <w:t xml:space="preserve"> совершенствование системы профориентационного отбора кандидатов на учебу пут</w:t>
      </w:r>
      <w:r w:rsidR="00BF5E11">
        <w:rPr>
          <w:sz w:val="28"/>
          <w:szCs w:val="28"/>
        </w:rPr>
        <w:t xml:space="preserve">ем активного взаимодействия со </w:t>
      </w:r>
      <w:r w:rsidR="00207C7B">
        <w:rPr>
          <w:sz w:val="28"/>
          <w:szCs w:val="28"/>
        </w:rPr>
        <w:t>школами Перми и Пермского края;</w:t>
      </w:r>
      <w:r w:rsidR="009E1365" w:rsidRPr="00283FA4">
        <w:rPr>
          <w:sz w:val="28"/>
          <w:szCs w:val="28"/>
        </w:rPr>
        <w:t xml:space="preserve"> </w:t>
      </w:r>
    </w:p>
    <w:p w14:paraId="059A3A8C" w14:textId="19905797" w:rsidR="00283FA4" w:rsidRPr="00283FA4" w:rsidRDefault="00283FA4" w:rsidP="000C08B3">
      <w:pPr>
        <w:pStyle w:val="Default"/>
        <w:ind w:firstLine="708"/>
        <w:jc w:val="both"/>
        <w:rPr>
          <w:color w:val="auto"/>
          <w:sz w:val="28"/>
          <w:szCs w:val="28"/>
        </w:rPr>
      </w:pPr>
      <w:r w:rsidRPr="00283FA4">
        <w:rPr>
          <w:sz w:val="28"/>
          <w:szCs w:val="28"/>
        </w:rPr>
        <w:t xml:space="preserve">- </w:t>
      </w:r>
      <w:r w:rsidR="009E1365" w:rsidRPr="00283FA4">
        <w:rPr>
          <w:sz w:val="28"/>
          <w:szCs w:val="28"/>
        </w:rPr>
        <w:t xml:space="preserve">повышение эффективности деятельности приемной комиссии </w:t>
      </w:r>
      <w:r w:rsidR="000C08B3" w:rsidRPr="00283FA4">
        <w:rPr>
          <w:color w:val="auto"/>
          <w:sz w:val="28"/>
          <w:szCs w:val="28"/>
        </w:rPr>
        <w:t>колледжа</w:t>
      </w:r>
      <w:r w:rsidR="009E1365" w:rsidRPr="00283FA4">
        <w:rPr>
          <w:color w:val="auto"/>
          <w:sz w:val="28"/>
          <w:szCs w:val="28"/>
        </w:rPr>
        <w:t xml:space="preserve"> и создание системы мониторинга качества подготовки выпускников</w:t>
      </w:r>
      <w:r w:rsidR="00207C7B">
        <w:rPr>
          <w:color w:val="auto"/>
          <w:sz w:val="28"/>
          <w:szCs w:val="28"/>
        </w:rPr>
        <w:t>;</w:t>
      </w:r>
      <w:r w:rsidR="00064887" w:rsidRPr="00283FA4">
        <w:rPr>
          <w:color w:val="auto"/>
          <w:sz w:val="28"/>
          <w:szCs w:val="28"/>
        </w:rPr>
        <w:t xml:space="preserve"> </w:t>
      </w:r>
    </w:p>
    <w:p w14:paraId="08C4BE3E" w14:textId="4E668DA7" w:rsidR="00283FA4" w:rsidRPr="00283FA4" w:rsidRDefault="00283FA4" w:rsidP="000C08B3">
      <w:pPr>
        <w:pStyle w:val="Default"/>
        <w:ind w:firstLine="708"/>
        <w:jc w:val="both"/>
        <w:rPr>
          <w:color w:val="auto"/>
          <w:sz w:val="28"/>
          <w:szCs w:val="28"/>
        </w:rPr>
      </w:pPr>
      <w:r w:rsidRPr="00283FA4">
        <w:rPr>
          <w:color w:val="auto"/>
          <w:sz w:val="28"/>
          <w:szCs w:val="28"/>
        </w:rPr>
        <w:t xml:space="preserve">- </w:t>
      </w:r>
      <w:r w:rsidR="00064887" w:rsidRPr="00283FA4">
        <w:rPr>
          <w:color w:val="auto"/>
          <w:sz w:val="28"/>
          <w:szCs w:val="28"/>
        </w:rPr>
        <w:t xml:space="preserve">увеличение числа реализуемых образовательных программ </w:t>
      </w:r>
      <w:r w:rsidR="000C08B3" w:rsidRPr="00283FA4">
        <w:rPr>
          <w:color w:val="auto"/>
          <w:sz w:val="28"/>
          <w:szCs w:val="28"/>
        </w:rPr>
        <w:t>для</w:t>
      </w:r>
      <w:r w:rsidR="00064887" w:rsidRPr="00283FA4">
        <w:rPr>
          <w:color w:val="auto"/>
          <w:sz w:val="28"/>
          <w:szCs w:val="28"/>
        </w:rPr>
        <w:t xml:space="preserve"> среднег</w:t>
      </w:r>
      <w:r w:rsidR="00207C7B">
        <w:rPr>
          <w:color w:val="auto"/>
          <w:sz w:val="28"/>
          <w:szCs w:val="28"/>
        </w:rPr>
        <w:t>о профессионального образования;</w:t>
      </w:r>
      <w:r w:rsidR="00064887" w:rsidRPr="00283FA4">
        <w:rPr>
          <w:color w:val="auto"/>
          <w:sz w:val="28"/>
          <w:szCs w:val="28"/>
        </w:rPr>
        <w:t xml:space="preserve"> </w:t>
      </w:r>
    </w:p>
    <w:p w14:paraId="7EC306E7" w14:textId="72DA21DD" w:rsidR="00283FA4" w:rsidRPr="00283FA4" w:rsidRDefault="00283FA4" w:rsidP="000C08B3">
      <w:pPr>
        <w:pStyle w:val="Default"/>
        <w:ind w:firstLine="708"/>
        <w:jc w:val="both"/>
        <w:rPr>
          <w:color w:val="auto"/>
          <w:sz w:val="28"/>
          <w:szCs w:val="28"/>
        </w:rPr>
      </w:pPr>
      <w:r w:rsidRPr="00283FA4">
        <w:rPr>
          <w:color w:val="auto"/>
          <w:sz w:val="28"/>
          <w:szCs w:val="28"/>
        </w:rPr>
        <w:t xml:space="preserve">- </w:t>
      </w:r>
      <w:r w:rsidR="000C08B3" w:rsidRPr="00283FA4">
        <w:rPr>
          <w:color w:val="auto"/>
          <w:sz w:val="28"/>
          <w:szCs w:val="28"/>
        </w:rPr>
        <w:t>п</w:t>
      </w:r>
      <w:r w:rsidR="000C08B3" w:rsidRPr="00283FA4">
        <w:rPr>
          <w:sz w:val="28"/>
          <w:szCs w:val="28"/>
        </w:rPr>
        <w:t>ривлечение к научно-исследовательской деятельности преподавателей и с</w:t>
      </w:r>
      <w:r w:rsidRPr="00283FA4">
        <w:rPr>
          <w:sz w:val="28"/>
          <w:szCs w:val="28"/>
        </w:rPr>
        <w:t>тудент</w:t>
      </w:r>
      <w:r w:rsidR="000C08B3" w:rsidRPr="00283FA4">
        <w:rPr>
          <w:sz w:val="28"/>
          <w:szCs w:val="28"/>
        </w:rPr>
        <w:t xml:space="preserve">ов </w:t>
      </w:r>
      <w:r w:rsidR="00207C7B">
        <w:rPr>
          <w:sz w:val="28"/>
          <w:szCs w:val="28"/>
        </w:rPr>
        <w:t>К</w:t>
      </w:r>
      <w:r w:rsidR="000C08B3" w:rsidRPr="00283FA4">
        <w:rPr>
          <w:sz w:val="28"/>
          <w:szCs w:val="28"/>
        </w:rPr>
        <w:t>олледжа</w:t>
      </w:r>
      <w:r w:rsidR="00207C7B">
        <w:rPr>
          <w:sz w:val="28"/>
          <w:szCs w:val="28"/>
        </w:rPr>
        <w:t>;</w:t>
      </w:r>
      <w:r w:rsidR="000C08B3" w:rsidRPr="00283FA4">
        <w:rPr>
          <w:color w:val="auto"/>
          <w:sz w:val="28"/>
          <w:szCs w:val="28"/>
        </w:rPr>
        <w:t xml:space="preserve"> </w:t>
      </w:r>
    </w:p>
    <w:p w14:paraId="5D61E0AA" w14:textId="3CE18371" w:rsidR="00247D77" w:rsidRDefault="00283FA4" w:rsidP="00247D77">
      <w:pPr>
        <w:pStyle w:val="Default"/>
        <w:ind w:firstLine="708"/>
        <w:jc w:val="both"/>
        <w:rPr>
          <w:color w:val="auto"/>
          <w:sz w:val="28"/>
          <w:szCs w:val="28"/>
        </w:rPr>
      </w:pPr>
      <w:r w:rsidRPr="00283FA4">
        <w:rPr>
          <w:color w:val="auto"/>
          <w:sz w:val="28"/>
          <w:szCs w:val="28"/>
        </w:rPr>
        <w:t>-</w:t>
      </w:r>
      <w:r w:rsidR="001A1B60">
        <w:rPr>
          <w:color w:val="auto"/>
          <w:sz w:val="28"/>
          <w:szCs w:val="28"/>
        </w:rPr>
        <w:t xml:space="preserve"> </w:t>
      </w:r>
      <w:r w:rsidR="00064887" w:rsidRPr="00283FA4">
        <w:rPr>
          <w:color w:val="auto"/>
          <w:sz w:val="28"/>
          <w:szCs w:val="28"/>
        </w:rPr>
        <w:t xml:space="preserve">развитие материально-технической базы </w:t>
      </w:r>
      <w:r w:rsidR="00207C7B">
        <w:rPr>
          <w:color w:val="auto"/>
          <w:sz w:val="28"/>
          <w:szCs w:val="28"/>
        </w:rPr>
        <w:t>К</w:t>
      </w:r>
      <w:r w:rsidR="000C08B3" w:rsidRPr="00283FA4">
        <w:rPr>
          <w:color w:val="auto"/>
          <w:sz w:val="28"/>
          <w:szCs w:val="28"/>
        </w:rPr>
        <w:t>олледж</w:t>
      </w:r>
      <w:r w:rsidR="00247D77">
        <w:rPr>
          <w:color w:val="auto"/>
          <w:sz w:val="28"/>
          <w:szCs w:val="28"/>
        </w:rPr>
        <w:t>а.</w:t>
      </w:r>
    </w:p>
    <w:p w14:paraId="5457A9A4" w14:textId="666849AD" w:rsidR="00155AFC" w:rsidRDefault="00155AFC" w:rsidP="00247D77">
      <w:pPr>
        <w:rPr>
          <w:sz w:val="28"/>
          <w:szCs w:val="28"/>
        </w:rPr>
      </w:pPr>
    </w:p>
    <w:p w14:paraId="49DF5CD8" w14:textId="77777777" w:rsidR="00155AFC" w:rsidRDefault="00155AFC">
      <w:pPr>
        <w:rPr>
          <w:sz w:val="28"/>
          <w:szCs w:val="28"/>
        </w:rPr>
      </w:pPr>
      <w:r>
        <w:rPr>
          <w:sz w:val="28"/>
          <w:szCs w:val="28"/>
        </w:rPr>
        <w:br w:type="page"/>
      </w:r>
    </w:p>
    <w:p w14:paraId="2883E155" w14:textId="00ED33DF" w:rsidR="00F25E92" w:rsidRPr="00603E12" w:rsidRDefault="00155AFC" w:rsidP="00155AFC">
      <w:pPr>
        <w:jc w:val="right"/>
        <w:rPr>
          <w:b/>
          <w:bCs/>
          <w:sz w:val="28"/>
          <w:szCs w:val="28"/>
        </w:rPr>
      </w:pPr>
      <w:bookmarkStart w:id="26" w:name="_Hlk159423595"/>
      <w:r w:rsidRPr="00603E12">
        <w:rPr>
          <w:b/>
          <w:bCs/>
          <w:sz w:val="28"/>
          <w:szCs w:val="28"/>
        </w:rPr>
        <w:t>ПРИЛОЖЕНИЕ</w:t>
      </w:r>
      <w:r w:rsidR="00603E12" w:rsidRPr="00603E12">
        <w:rPr>
          <w:b/>
          <w:bCs/>
          <w:sz w:val="28"/>
          <w:szCs w:val="28"/>
        </w:rPr>
        <w:t xml:space="preserve"> 1</w:t>
      </w:r>
    </w:p>
    <w:p w14:paraId="610CFEA2" w14:textId="77777777" w:rsidR="00155AFC" w:rsidRDefault="00155AFC" w:rsidP="00155AFC">
      <w:pPr>
        <w:jc w:val="right"/>
        <w:rPr>
          <w:sz w:val="28"/>
          <w:szCs w:val="28"/>
        </w:rPr>
      </w:pPr>
    </w:p>
    <w:p w14:paraId="121967A3" w14:textId="39BF1D13" w:rsidR="00603E12" w:rsidRDefault="00155AFC" w:rsidP="00155AFC">
      <w:pPr>
        <w:rPr>
          <w:sz w:val="28"/>
          <w:szCs w:val="28"/>
        </w:rPr>
      </w:pPr>
      <w:r>
        <w:rPr>
          <w:noProof/>
        </w:rPr>
        <w:drawing>
          <wp:inline distT="0" distB="0" distL="0" distR="0" wp14:anchorId="2D92A018" wp14:editId="1D5BBFEA">
            <wp:extent cx="5939790" cy="5888990"/>
            <wp:effectExtent l="0" t="0" r="3810" b="0"/>
            <wp:docPr id="127607465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6074657" name=""/>
                    <pic:cNvPicPr/>
                  </pic:nvPicPr>
                  <pic:blipFill>
                    <a:blip r:embed="rId23"/>
                    <a:stretch>
                      <a:fillRect/>
                    </a:stretch>
                  </pic:blipFill>
                  <pic:spPr>
                    <a:xfrm>
                      <a:off x="0" y="0"/>
                      <a:ext cx="5939790" cy="5888990"/>
                    </a:xfrm>
                    <a:prstGeom prst="rect">
                      <a:avLst/>
                    </a:prstGeom>
                  </pic:spPr>
                </pic:pic>
              </a:graphicData>
            </a:graphic>
          </wp:inline>
        </w:drawing>
      </w:r>
    </w:p>
    <w:p w14:paraId="73CB3FEF" w14:textId="77777777" w:rsidR="00603E12" w:rsidRDefault="00603E12">
      <w:pPr>
        <w:rPr>
          <w:sz w:val="28"/>
          <w:szCs w:val="28"/>
        </w:rPr>
      </w:pPr>
      <w:r>
        <w:rPr>
          <w:sz w:val="28"/>
          <w:szCs w:val="28"/>
        </w:rPr>
        <w:br w:type="page"/>
      </w:r>
    </w:p>
    <w:p w14:paraId="20A14E3E" w14:textId="77777777" w:rsidR="00BF15A1" w:rsidRDefault="00BF15A1" w:rsidP="00603E12">
      <w:pPr>
        <w:jc w:val="right"/>
        <w:rPr>
          <w:b/>
          <w:bCs/>
          <w:sz w:val="28"/>
          <w:szCs w:val="28"/>
        </w:rPr>
        <w:sectPr w:rsidR="00BF15A1" w:rsidSect="001767E6">
          <w:pgSz w:w="11906" w:h="16838"/>
          <w:pgMar w:top="1134" w:right="851" w:bottom="1134" w:left="1701" w:header="709" w:footer="709" w:gutter="0"/>
          <w:cols w:space="708"/>
          <w:docGrid w:linePitch="360"/>
        </w:sectPr>
      </w:pPr>
    </w:p>
    <w:p w14:paraId="7A696E73" w14:textId="42B15486" w:rsidR="00155AFC" w:rsidRPr="00603E12" w:rsidRDefault="00603E12" w:rsidP="00603E12">
      <w:pPr>
        <w:jc w:val="right"/>
        <w:rPr>
          <w:b/>
          <w:bCs/>
          <w:sz w:val="28"/>
          <w:szCs w:val="28"/>
        </w:rPr>
      </w:pPr>
      <w:r w:rsidRPr="00603E12">
        <w:rPr>
          <w:b/>
          <w:bCs/>
          <w:sz w:val="28"/>
          <w:szCs w:val="28"/>
        </w:rPr>
        <w:t>ПРИЛОЖЕНИЕ 2</w:t>
      </w:r>
    </w:p>
    <w:p w14:paraId="2A22B1DF" w14:textId="77777777" w:rsidR="00BF15A1" w:rsidRPr="00207C7B" w:rsidRDefault="00BF15A1" w:rsidP="00207C7B">
      <w:pPr>
        <w:shd w:val="clear" w:color="auto" w:fill="FFFFFF"/>
        <w:spacing w:before="120" w:after="200"/>
        <w:jc w:val="center"/>
        <w:outlineLvl w:val="1"/>
        <w:rPr>
          <w:bCs/>
          <w:color w:val="333333"/>
          <w:sz w:val="27"/>
          <w:szCs w:val="27"/>
        </w:rPr>
      </w:pPr>
      <w:r w:rsidRPr="00207C7B">
        <w:rPr>
          <w:bCs/>
          <w:color w:val="333333"/>
          <w:sz w:val="27"/>
          <w:szCs w:val="27"/>
        </w:rPr>
        <w:t>Структура и органы управления образовательной организацией</w:t>
      </w:r>
    </w:p>
    <w:tbl>
      <w:tblPr>
        <w:tblW w:w="15034"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firstRow="1" w:lastRow="0" w:firstColumn="1" w:lastColumn="0" w:noHBand="0" w:noVBand="1"/>
      </w:tblPr>
      <w:tblGrid>
        <w:gridCol w:w="2402"/>
        <w:gridCol w:w="1985"/>
        <w:gridCol w:w="1842"/>
        <w:gridCol w:w="2835"/>
        <w:gridCol w:w="1693"/>
        <w:gridCol w:w="6"/>
        <w:gridCol w:w="2270"/>
        <w:gridCol w:w="2001"/>
      </w:tblGrid>
      <w:tr w:rsidR="00A82CA9" w:rsidRPr="00BF15A1" w14:paraId="137764BF" w14:textId="77777777" w:rsidTr="00A82CA9">
        <w:trPr>
          <w:trHeight w:val="1545"/>
          <w:tblHeader/>
        </w:trPr>
        <w:tc>
          <w:tcPr>
            <w:tcW w:w="240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00E7B00" w14:textId="77777777" w:rsidR="00BF15A1" w:rsidRPr="00BF15A1" w:rsidRDefault="00BF15A1" w:rsidP="00BF15A1">
            <w:pPr>
              <w:jc w:val="center"/>
            </w:pPr>
            <w:r w:rsidRPr="00BF15A1">
              <w:t>Наименование органа управления / структурного подразделения</w:t>
            </w:r>
          </w:p>
        </w:tc>
        <w:tc>
          <w:tcPr>
            <w:tcW w:w="19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6917150" w14:textId="3D70C358" w:rsidR="00BF15A1" w:rsidRPr="00BF15A1" w:rsidRDefault="00BF15A1" w:rsidP="00207C7B">
            <w:pPr>
              <w:jc w:val="center"/>
            </w:pPr>
            <w:r w:rsidRPr="00BF15A1">
              <w:t>Ф</w:t>
            </w:r>
            <w:r w:rsidR="00207C7B">
              <w:t>.</w:t>
            </w:r>
            <w:r w:rsidRPr="00BF15A1">
              <w:t>И</w:t>
            </w:r>
            <w:r w:rsidR="00207C7B">
              <w:t>.</w:t>
            </w:r>
            <w:r w:rsidRPr="00BF15A1">
              <w:t>О</w:t>
            </w:r>
            <w:r w:rsidR="00207C7B">
              <w:t>.</w:t>
            </w:r>
            <w:r w:rsidRPr="00BF15A1">
              <w:t xml:space="preserve"> руководителя структурного подразделения</w:t>
            </w:r>
          </w:p>
        </w:tc>
        <w:tc>
          <w:tcPr>
            <w:tcW w:w="184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4B4DA62" w14:textId="77777777" w:rsidR="00BF15A1" w:rsidRPr="00BF15A1" w:rsidRDefault="00BF15A1" w:rsidP="00BF15A1">
            <w:pPr>
              <w:jc w:val="center"/>
            </w:pPr>
            <w:r w:rsidRPr="00BF15A1">
              <w:t>Должность руководителя структурного подразделения</w:t>
            </w:r>
          </w:p>
        </w:tc>
        <w:tc>
          <w:tcPr>
            <w:tcW w:w="283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92AD705" w14:textId="77777777" w:rsidR="00BF15A1" w:rsidRPr="00BF15A1" w:rsidRDefault="00BF15A1" w:rsidP="00BF15A1">
            <w:pPr>
              <w:jc w:val="center"/>
            </w:pPr>
            <w:r w:rsidRPr="00BF15A1">
              <w:t>Адрес местонахождения структурного подразделения</w:t>
            </w:r>
          </w:p>
        </w:tc>
        <w:tc>
          <w:tcPr>
            <w:tcW w:w="1699" w:type="dxa"/>
            <w:gridSpan w:val="2"/>
            <w:tcBorders>
              <w:top w:val="outset" w:sz="6" w:space="0" w:color="auto"/>
              <w:left w:val="outset" w:sz="6" w:space="0" w:color="auto"/>
              <w:bottom w:val="outset" w:sz="6" w:space="0" w:color="auto"/>
              <w:right w:val="single" w:sz="4" w:space="0" w:color="auto"/>
            </w:tcBorders>
            <w:shd w:val="clear" w:color="auto" w:fill="auto"/>
            <w:tcMar>
              <w:top w:w="0" w:type="dxa"/>
              <w:left w:w="0" w:type="dxa"/>
              <w:bottom w:w="0" w:type="dxa"/>
              <w:right w:w="0" w:type="dxa"/>
            </w:tcMar>
            <w:vAlign w:val="center"/>
            <w:hideMark/>
          </w:tcPr>
          <w:p w14:paraId="4B878021" w14:textId="77777777" w:rsidR="00BF15A1" w:rsidRPr="00BF15A1" w:rsidRDefault="00BF15A1" w:rsidP="00BF15A1">
            <w:pPr>
              <w:jc w:val="center"/>
            </w:pPr>
            <w:r w:rsidRPr="00BF15A1">
              <w:rPr>
                <w:rFonts w:eastAsia="Calibri"/>
                <w:color w:val="333333"/>
                <w:shd w:val="clear" w:color="auto" w:fill="FFFFFF"/>
                <w:lang w:eastAsia="en-US"/>
              </w:rPr>
              <w:t>Адрес официального сайта структурного подразделения</w:t>
            </w:r>
          </w:p>
        </w:tc>
        <w:tc>
          <w:tcPr>
            <w:tcW w:w="2270" w:type="dxa"/>
            <w:tcBorders>
              <w:top w:val="outset" w:sz="6" w:space="0" w:color="auto"/>
              <w:left w:val="single" w:sz="4" w:space="0" w:color="auto"/>
              <w:bottom w:val="outset" w:sz="6" w:space="0" w:color="auto"/>
              <w:right w:val="outset" w:sz="6" w:space="0" w:color="auto"/>
            </w:tcBorders>
            <w:shd w:val="clear" w:color="auto" w:fill="auto"/>
            <w:vAlign w:val="center"/>
          </w:tcPr>
          <w:p w14:paraId="284B5D5D" w14:textId="77777777" w:rsidR="00BF15A1" w:rsidRPr="00BF15A1" w:rsidRDefault="00BF15A1" w:rsidP="00BF15A1">
            <w:pPr>
              <w:jc w:val="center"/>
            </w:pPr>
            <w:r w:rsidRPr="00BF15A1">
              <w:t>Адреса электронной почты структурного подразделения</w:t>
            </w:r>
          </w:p>
        </w:tc>
        <w:tc>
          <w:tcPr>
            <w:tcW w:w="200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E49776C" w14:textId="77777777" w:rsidR="00BF15A1" w:rsidRPr="00BF15A1" w:rsidRDefault="00BF15A1" w:rsidP="00BF15A1">
            <w:pPr>
              <w:jc w:val="center"/>
            </w:pPr>
            <w:r w:rsidRPr="00BF15A1">
              <w:t>Положение об органе управления/ о структурном подразделении</w:t>
            </w:r>
          </w:p>
        </w:tc>
      </w:tr>
      <w:tr w:rsidR="00BF15A1" w:rsidRPr="00BF15A1" w14:paraId="24D73EFE" w14:textId="77777777" w:rsidTr="00810372">
        <w:trPr>
          <w:trHeight w:val="615"/>
        </w:trPr>
        <w:tc>
          <w:tcPr>
            <w:tcW w:w="15034" w:type="dxa"/>
            <w:gridSpan w:val="8"/>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660A643" w14:textId="77777777" w:rsidR="00BF15A1" w:rsidRPr="00BF15A1" w:rsidRDefault="00BF15A1" w:rsidP="00BF15A1">
            <w:r w:rsidRPr="00BF15A1">
              <w:rPr>
                <w:b/>
                <w:bCs/>
              </w:rPr>
              <w:t>Органы управления образовательной организации:</w:t>
            </w:r>
          </w:p>
        </w:tc>
      </w:tr>
      <w:tr w:rsidR="00A82CA9" w:rsidRPr="00BF15A1" w14:paraId="6D48BA6E" w14:textId="77777777" w:rsidTr="00A82CA9">
        <w:trPr>
          <w:trHeight w:val="795"/>
        </w:trPr>
        <w:tc>
          <w:tcPr>
            <w:tcW w:w="2402" w:type="dxa"/>
            <w:vMerge w:val="restart"/>
            <w:tcBorders>
              <w:top w:val="outset" w:sz="6" w:space="0" w:color="auto"/>
              <w:left w:val="outset" w:sz="6" w:space="0" w:color="auto"/>
              <w:right w:val="outset" w:sz="6" w:space="0" w:color="auto"/>
            </w:tcBorders>
            <w:shd w:val="clear" w:color="auto" w:fill="auto"/>
            <w:tcMar>
              <w:top w:w="0" w:type="dxa"/>
              <w:left w:w="0" w:type="dxa"/>
              <w:bottom w:w="0" w:type="dxa"/>
              <w:right w:w="0" w:type="dxa"/>
            </w:tcMar>
            <w:vAlign w:val="center"/>
          </w:tcPr>
          <w:p w14:paraId="70986A44" w14:textId="7484C7B2" w:rsidR="00A82CA9" w:rsidRPr="00BF15A1" w:rsidRDefault="00A82CA9" w:rsidP="00A82CA9">
            <w:pPr>
              <w:jc w:val="center"/>
            </w:pPr>
            <w:r>
              <w:t>Администрация</w:t>
            </w:r>
          </w:p>
        </w:tc>
        <w:tc>
          <w:tcPr>
            <w:tcW w:w="198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6578B92B" w14:textId="09FC2946" w:rsidR="00A82CA9" w:rsidRPr="00BF15A1" w:rsidRDefault="00A82CA9" w:rsidP="00A82CA9">
            <w:r w:rsidRPr="00A82CA9">
              <w:rPr>
                <w:color w:val="333333"/>
              </w:rPr>
              <w:t>Никитина Инна Филипповна </w:t>
            </w:r>
          </w:p>
        </w:tc>
        <w:tc>
          <w:tcPr>
            <w:tcW w:w="1842"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6364A459" w14:textId="7C92B03A" w:rsidR="00A82CA9" w:rsidRPr="00BF15A1" w:rsidRDefault="00A82CA9" w:rsidP="00A82CA9">
            <w:r w:rsidRPr="00A82CA9">
              <w:rPr>
                <w:color w:val="333333"/>
              </w:rPr>
              <w:t> Директор</w:t>
            </w:r>
          </w:p>
        </w:tc>
        <w:tc>
          <w:tcPr>
            <w:tcW w:w="283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2701E298" w14:textId="11EB33C1" w:rsidR="00A82CA9" w:rsidRPr="00BF15A1" w:rsidRDefault="00A82CA9" w:rsidP="00A82CA9">
            <w:r w:rsidRPr="00A82CA9">
              <w:rPr>
                <w:color w:val="333333"/>
              </w:rPr>
              <w:t>614002, г. Пермь, ул. Чернышевского 28, каб.908</w:t>
            </w:r>
          </w:p>
        </w:tc>
        <w:tc>
          <w:tcPr>
            <w:tcW w:w="1699" w:type="dxa"/>
            <w:gridSpan w:val="2"/>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0E5EA927" w14:textId="6A6A9DCF" w:rsidR="00A82CA9" w:rsidRPr="00BF15A1" w:rsidRDefault="00A82CA9" w:rsidP="00A82CA9">
            <w:pPr>
              <w:jc w:val="center"/>
            </w:pPr>
            <w:r w:rsidRPr="00A82CA9">
              <w:rPr>
                <w:color w:val="333333"/>
              </w:rPr>
              <w:t>нет</w:t>
            </w:r>
          </w:p>
        </w:tc>
        <w:tc>
          <w:tcPr>
            <w:tcW w:w="2270" w:type="dxa"/>
            <w:tcBorders>
              <w:top w:val="outset" w:sz="6" w:space="0" w:color="auto"/>
              <w:left w:val="outset" w:sz="6" w:space="0" w:color="auto"/>
              <w:bottom w:val="outset" w:sz="6" w:space="0" w:color="auto"/>
              <w:right w:val="outset" w:sz="6" w:space="0" w:color="auto"/>
            </w:tcBorders>
            <w:shd w:val="clear" w:color="auto" w:fill="FFFFFF"/>
            <w:vAlign w:val="center"/>
          </w:tcPr>
          <w:p w14:paraId="608BFF07" w14:textId="67EC88CE" w:rsidR="00A82CA9" w:rsidRPr="00BF15A1" w:rsidRDefault="00000000" w:rsidP="00A82CA9">
            <w:hyperlink r:id="rId24" w:history="1">
              <w:r w:rsidR="00A82CA9" w:rsidRPr="00A82CA9">
                <w:rPr>
                  <w:rStyle w:val="a5"/>
                  <w:color w:val="243B71"/>
                </w:rPr>
                <w:t>pgtk.perm@gmail.com</w:t>
              </w:r>
            </w:hyperlink>
            <w:r w:rsidR="00A82CA9" w:rsidRPr="00A82CA9">
              <w:rPr>
                <w:color w:val="333333"/>
              </w:rPr>
              <w:t> </w:t>
            </w:r>
          </w:p>
        </w:tc>
        <w:tc>
          <w:tcPr>
            <w:tcW w:w="2001"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2C850FD6" w14:textId="77777777" w:rsidR="00A82CA9" w:rsidRPr="00A82CA9" w:rsidRDefault="00A82CA9" w:rsidP="00A82CA9">
            <w:pPr>
              <w:pStyle w:val="aa"/>
              <w:spacing w:before="0" w:beforeAutospacing="0" w:after="150" w:afterAutospacing="0"/>
              <w:rPr>
                <w:color w:val="333333"/>
              </w:rPr>
            </w:pPr>
            <w:r w:rsidRPr="00A82CA9">
              <w:rPr>
                <w:color w:val="333333"/>
              </w:rPr>
              <w:t>Положения нет</w:t>
            </w:r>
          </w:p>
          <w:p w14:paraId="07BD4050" w14:textId="77777777" w:rsidR="00A82CA9" w:rsidRPr="00A82CA9" w:rsidRDefault="00A82CA9" w:rsidP="00A82CA9">
            <w:pPr>
              <w:pStyle w:val="aa"/>
              <w:spacing w:before="0" w:beforeAutospacing="0" w:after="150" w:afterAutospacing="0"/>
              <w:rPr>
                <w:color w:val="333333"/>
              </w:rPr>
            </w:pPr>
            <w:r w:rsidRPr="00A82CA9">
              <w:rPr>
                <w:color w:val="333333"/>
              </w:rPr>
              <w:t>Деятельность регламентируется статьями</w:t>
            </w:r>
          </w:p>
          <w:p w14:paraId="75C3A2C8" w14:textId="0259000D" w:rsidR="00A82CA9" w:rsidRPr="00BF15A1" w:rsidRDefault="00A82CA9" w:rsidP="00A82CA9">
            <w:r w:rsidRPr="00A82CA9">
              <w:rPr>
                <w:color w:val="333333"/>
              </w:rPr>
              <w:t>6, 7, 8, 9, 10, 11, 12 </w:t>
            </w:r>
            <w:hyperlink r:id="rId25" w:history="1">
              <w:r w:rsidRPr="00A82CA9">
                <w:rPr>
                  <w:rStyle w:val="a5"/>
                  <w:color w:val="243B71"/>
                </w:rPr>
                <w:t>Устава</w:t>
              </w:r>
            </w:hyperlink>
          </w:p>
        </w:tc>
      </w:tr>
      <w:tr w:rsidR="00A82CA9" w:rsidRPr="00BF15A1" w14:paraId="31DA19D6" w14:textId="77777777" w:rsidTr="00A82CA9">
        <w:trPr>
          <w:trHeight w:val="795"/>
        </w:trPr>
        <w:tc>
          <w:tcPr>
            <w:tcW w:w="2402" w:type="dxa"/>
            <w:vMerge/>
            <w:tcBorders>
              <w:left w:val="outset" w:sz="6" w:space="0" w:color="auto"/>
              <w:right w:val="outset" w:sz="6" w:space="0" w:color="auto"/>
            </w:tcBorders>
            <w:shd w:val="clear" w:color="auto" w:fill="auto"/>
            <w:tcMar>
              <w:top w:w="0" w:type="dxa"/>
              <w:left w:w="0" w:type="dxa"/>
              <w:bottom w:w="0" w:type="dxa"/>
              <w:right w:w="0" w:type="dxa"/>
            </w:tcMar>
            <w:vAlign w:val="center"/>
          </w:tcPr>
          <w:p w14:paraId="1A24FDD5" w14:textId="0CF34EF3" w:rsidR="00A82CA9" w:rsidRPr="00BF15A1" w:rsidRDefault="00A82CA9" w:rsidP="00A82CA9">
            <w:pPr>
              <w:jc w:val="center"/>
            </w:pPr>
          </w:p>
        </w:tc>
        <w:tc>
          <w:tcPr>
            <w:tcW w:w="198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33C4618F" w14:textId="2B24EA99" w:rsidR="00A82CA9" w:rsidRPr="00BF15A1" w:rsidRDefault="00A82CA9" w:rsidP="00A82CA9">
            <w:r w:rsidRPr="00A82CA9">
              <w:rPr>
                <w:color w:val="333333"/>
              </w:rPr>
              <w:t>Елькина Зоя Дмитриевна</w:t>
            </w:r>
          </w:p>
        </w:tc>
        <w:tc>
          <w:tcPr>
            <w:tcW w:w="1842"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0FDF701C" w14:textId="7978D30A" w:rsidR="00A82CA9" w:rsidRPr="00BF15A1" w:rsidRDefault="00A82CA9" w:rsidP="00A82CA9">
            <w:r w:rsidRPr="00A82CA9">
              <w:rPr>
                <w:color w:val="333333"/>
              </w:rPr>
              <w:t>Заместитель директора по учебно-методической работе</w:t>
            </w:r>
          </w:p>
        </w:tc>
        <w:tc>
          <w:tcPr>
            <w:tcW w:w="283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09DCAEC1" w14:textId="13F033F2" w:rsidR="00A82CA9" w:rsidRPr="00BF15A1" w:rsidRDefault="00A82CA9" w:rsidP="00A82CA9">
            <w:r w:rsidRPr="00A82CA9">
              <w:rPr>
                <w:color w:val="333333"/>
              </w:rPr>
              <w:t>614002, г. Пермь, ул. Чернышевского 28, каб.837</w:t>
            </w:r>
          </w:p>
        </w:tc>
        <w:tc>
          <w:tcPr>
            <w:tcW w:w="1699" w:type="dxa"/>
            <w:gridSpan w:val="2"/>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7228C7A6" w14:textId="4EA887A4" w:rsidR="00A82CA9" w:rsidRPr="00BF15A1" w:rsidRDefault="00A82CA9" w:rsidP="00A82CA9">
            <w:pPr>
              <w:jc w:val="center"/>
              <w:rPr>
                <w:rFonts w:eastAsia="Calibri"/>
                <w:lang w:eastAsia="en-US"/>
              </w:rPr>
            </w:pPr>
            <w:r w:rsidRPr="00A82CA9">
              <w:rPr>
                <w:color w:val="333333"/>
              </w:rPr>
              <w:t> нет</w:t>
            </w:r>
          </w:p>
        </w:tc>
        <w:tc>
          <w:tcPr>
            <w:tcW w:w="2270" w:type="dxa"/>
            <w:tcBorders>
              <w:top w:val="outset" w:sz="6" w:space="0" w:color="auto"/>
              <w:left w:val="outset" w:sz="6" w:space="0" w:color="auto"/>
              <w:bottom w:val="outset" w:sz="6" w:space="0" w:color="auto"/>
              <w:right w:val="outset" w:sz="6" w:space="0" w:color="auto"/>
            </w:tcBorders>
            <w:shd w:val="clear" w:color="auto" w:fill="FFFFFF"/>
            <w:vAlign w:val="center"/>
          </w:tcPr>
          <w:p w14:paraId="21802B96" w14:textId="7BA70F29" w:rsidR="00A82CA9" w:rsidRPr="00BF15A1" w:rsidRDefault="00000000" w:rsidP="00A82CA9">
            <w:hyperlink r:id="rId26" w:history="1">
              <w:r w:rsidR="00A82CA9" w:rsidRPr="001E0EC7">
                <w:rPr>
                  <w:rStyle w:val="a5"/>
                </w:rPr>
                <w:t>pgtk.perm@gmail.com</w:t>
              </w:r>
            </w:hyperlink>
            <w:r w:rsidR="00A82CA9" w:rsidRPr="00A82CA9">
              <w:rPr>
                <w:color w:val="333333"/>
              </w:rPr>
              <w:t> </w:t>
            </w:r>
          </w:p>
        </w:tc>
        <w:tc>
          <w:tcPr>
            <w:tcW w:w="2001"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0D5455D7" w14:textId="77777777" w:rsidR="00A82CA9" w:rsidRPr="00A82CA9" w:rsidRDefault="00A82CA9" w:rsidP="00A82CA9">
            <w:pPr>
              <w:pStyle w:val="aa"/>
              <w:spacing w:before="0" w:beforeAutospacing="0" w:after="150" w:afterAutospacing="0"/>
              <w:rPr>
                <w:color w:val="333333"/>
              </w:rPr>
            </w:pPr>
            <w:r w:rsidRPr="00A82CA9">
              <w:rPr>
                <w:color w:val="333333"/>
              </w:rPr>
              <w:t>Положения нет</w:t>
            </w:r>
          </w:p>
          <w:p w14:paraId="776DE3F5" w14:textId="77777777" w:rsidR="00A82CA9" w:rsidRPr="00A82CA9" w:rsidRDefault="00A82CA9" w:rsidP="00A82CA9">
            <w:pPr>
              <w:pStyle w:val="aa"/>
              <w:spacing w:before="0" w:beforeAutospacing="0" w:after="150" w:afterAutospacing="0"/>
              <w:rPr>
                <w:color w:val="333333"/>
              </w:rPr>
            </w:pPr>
            <w:r w:rsidRPr="00A82CA9">
              <w:rPr>
                <w:color w:val="333333"/>
              </w:rPr>
              <w:t>Деятельность регламентируется статьями</w:t>
            </w:r>
          </w:p>
          <w:p w14:paraId="4D14CBC5" w14:textId="4DCF1973" w:rsidR="00A82CA9" w:rsidRPr="00BF15A1" w:rsidRDefault="00A82CA9" w:rsidP="00A82CA9">
            <w:r w:rsidRPr="00A82CA9">
              <w:rPr>
                <w:color w:val="333333"/>
              </w:rPr>
              <w:t>7, 8 </w:t>
            </w:r>
            <w:hyperlink r:id="rId27" w:history="1">
              <w:r w:rsidRPr="00A82CA9">
                <w:rPr>
                  <w:rStyle w:val="a5"/>
                  <w:color w:val="243B71"/>
                </w:rPr>
                <w:t>Устава</w:t>
              </w:r>
            </w:hyperlink>
          </w:p>
        </w:tc>
      </w:tr>
      <w:tr w:rsidR="00A82CA9" w:rsidRPr="00BF15A1" w14:paraId="638F0645" w14:textId="77777777" w:rsidTr="00A82CA9">
        <w:trPr>
          <w:trHeight w:val="1080"/>
        </w:trPr>
        <w:tc>
          <w:tcPr>
            <w:tcW w:w="2402" w:type="dxa"/>
            <w:vMerge/>
            <w:tcBorders>
              <w:left w:val="outset" w:sz="6" w:space="0" w:color="auto"/>
              <w:right w:val="outset" w:sz="6" w:space="0" w:color="auto"/>
            </w:tcBorders>
            <w:shd w:val="clear" w:color="auto" w:fill="auto"/>
            <w:tcMar>
              <w:top w:w="0" w:type="dxa"/>
              <w:left w:w="0" w:type="dxa"/>
              <w:bottom w:w="0" w:type="dxa"/>
              <w:right w:w="0" w:type="dxa"/>
            </w:tcMar>
            <w:vAlign w:val="center"/>
          </w:tcPr>
          <w:p w14:paraId="171DF558" w14:textId="6D287DCB" w:rsidR="00A82CA9" w:rsidRPr="00BF15A1" w:rsidRDefault="00A82CA9" w:rsidP="00A82CA9">
            <w:pPr>
              <w:jc w:val="center"/>
            </w:pPr>
          </w:p>
        </w:tc>
        <w:tc>
          <w:tcPr>
            <w:tcW w:w="198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424FA82C" w14:textId="12FD2185" w:rsidR="00A82CA9" w:rsidRPr="00BF15A1" w:rsidRDefault="00A82CA9" w:rsidP="00A82CA9">
            <w:r w:rsidRPr="00A82CA9">
              <w:rPr>
                <w:color w:val="333333"/>
              </w:rPr>
              <w:t>Карлагин Константин Владимирович</w:t>
            </w:r>
          </w:p>
        </w:tc>
        <w:tc>
          <w:tcPr>
            <w:tcW w:w="1842"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04F369DE" w14:textId="35BFF229" w:rsidR="00A82CA9" w:rsidRPr="00BF15A1" w:rsidRDefault="00A82CA9" w:rsidP="00A82CA9">
            <w:r w:rsidRPr="00A82CA9">
              <w:rPr>
                <w:color w:val="333333"/>
              </w:rPr>
              <w:t>Заместитель директора по безопасности</w:t>
            </w:r>
          </w:p>
        </w:tc>
        <w:tc>
          <w:tcPr>
            <w:tcW w:w="283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093120E0" w14:textId="3B7B3673" w:rsidR="00A82CA9" w:rsidRPr="00BF15A1" w:rsidRDefault="00A82CA9" w:rsidP="00A82CA9">
            <w:r w:rsidRPr="00A82CA9">
              <w:rPr>
                <w:color w:val="333333"/>
              </w:rPr>
              <w:t> 614002, г. Пермь, ул. Чернышевского 28, каб.906</w:t>
            </w:r>
          </w:p>
        </w:tc>
        <w:tc>
          <w:tcPr>
            <w:tcW w:w="1699" w:type="dxa"/>
            <w:gridSpan w:val="2"/>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3CC6DFD5" w14:textId="615B3F9A" w:rsidR="00A82CA9" w:rsidRPr="00BF15A1" w:rsidRDefault="00A82CA9" w:rsidP="00A82CA9">
            <w:pPr>
              <w:jc w:val="center"/>
              <w:rPr>
                <w:rFonts w:eastAsia="Calibri"/>
                <w:lang w:eastAsia="en-US"/>
              </w:rPr>
            </w:pPr>
            <w:r w:rsidRPr="00A82CA9">
              <w:rPr>
                <w:color w:val="333333"/>
              </w:rPr>
              <w:t> нет </w:t>
            </w:r>
          </w:p>
        </w:tc>
        <w:tc>
          <w:tcPr>
            <w:tcW w:w="2270" w:type="dxa"/>
            <w:tcBorders>
              <w:top w:val="outset" w:sz="6" w:space="0" w:color="auto"/>
              <w:left w:val="outset" w:sz="6" w:space="0" w:color="auto"/>
              <w:bottom w:val="outset" w:sz="6" w:space="0" w:color="auto"/>
              <w:right w:val="outset" w:sz="6" w:space="0" w:color="auto"/>
            </w:tcBorders>
            <w:shd w:val="clear" w:color="auto" w:fill="FFFFFF"/>
            <w:vAlign w:val="center"/>
          </w:tcPr>
          <w:p w14:paraId="3485B988" w14:textId="1F19E34A" w:rsidR="00A82CA9" w:rsidRPr="00BF15A1" w:rsidRDefault="00A82CA9" w:rsidP="00A82CA9">
            <w:r w:rsidRPr="00A82CA9">
              <w:rPr>
                <w:color w:val="333333"/>
              </w:rPr>
              <w:t> </w:t>
            </w:r>
            <w:hyperlink r:id="rId28" w:history="1">
              <w:r w:rsidRPr="00A82CA9">
                <w:rPr>
                  <w:rStyle w:val="a5"/>
                  <w:color w:val="243B71"/>
                </w:rPr>
                <w:t>pgtk.perm@gmail.com</w:t>
              </w:r>
            </w:hyperlink>
          </w:p>
        </w:tc>
        <w:tc>
          <w:tcPr>
            <w:tcW w:w="2001"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6470A0DF" w14:textId="77777777" w:rsidR="00A82CA9" w:rsidRPr="00A82CA9" w:rsidRDefault="00A82CA9" w:rsidP="00A82CA9">
            <w:pPr>
              <w:pStyle w:val="aa"/>
              <w:spacing w:before="0" w:beforeAutospacing="0" w:after="150" w:afterAutospacing="0"/>
              <w:rPr>
                <w:color w:val="333333"/>
              </w:rPr>
            </w:pPr>
            <w:r w:rsidRPr="00A82CA9">
              <w:rPr>
                <w:color w:val="333333"/>
              </w:rPr>
              <w:t>Положения нет</w:t>
            </w:r>
          </w:p>
          <w:p w14:paraId="4FD8696C" w14:textId="77777777" w:rsidR="00A82CA9" w:rsidRPr="00A82CA9" w:rsidRDefault="00A82CA9" w:rsidP="00A82CA9">
            <w:pPr>
              <w:pStyle w:val="aa"/>
              <w:spacing w:before="0" w:beforeAutospacing="0" w:after="150" w:afterAutospacing="0"/>
              <w:rPr>
                <w:color w:val="333333"/>
              </w:rPr>
            </w:pPr>
            <w:r w:rsidRPr="00A82CA9">
              <w:rPr>
                <w:color w:val="333333"/>
              </w:rPr>
              <w:t>Деятельность регламентируется статьями</w:t>
            </w:r>
          </w:p>
          <w:p w14:paraId="092B775E" w14:textId="3C5128FB" w:rsidR="00A82CA9" w:rsidRPr="00BF15A1" w:rsidRDefault="00A82CA9" w:rsidP="00A82CA9">
            <w:r w:rsidRPr="00A82CA9">
              <w:rPr>
                <w:color w:val="333333"/>
              </w:rPr>
              <w:t>7, 8 </w:t>
            </w:r>
            <w:hyperlink r:id="rId29" w:history="1">
              <w:r w:rsidRPr="00A82CA9">
                <w:rPr>
                  <w:rStyle w:val="a5"/>
                  <w:color w:val="243B71"/>
                </w:rPr>
                <w:t>Устава</w:t>
              </w:r>
            </w:hyperlink>
          </w:p>
        </w:tc>
      </w:tr>
      <w:tr w:rsidR="00A82CA9" w:rsidRPr="00BF15A1" w14:paraId="0CCD5ACD" w14:textId="77777777" w:rsidTr="00A82CA9">
        <w:trPr>
          <w:trHeight w:val="750"/>
        </w:trPr>
        <w:tc>
          <w:tcPr>
            <w:tcW w:w="2402" w:type="dxa"/>
            <w:vMerge/>
            <w:tcBorders>
              <w:left w:val="outset" w:sz="6" w:space="0" w:color="auto"/>
              <w:right w:val="outset" w:sz="6" w:space="0" w:color="auto"/>
            </w:tcBorders>
            <w:shd w:val="clear" w:color="auto" w:fill="auto"/>
            <w:tcMar>
              <w:top w:w="0" w:type="dxa"/>
              <w:left w:w="0" w:type="dxa"/>
              <w:bottom w:w="0" w:type="dxa"/>
              <w:right w:w="0" w:type="dxa"/>
            </w:tcMar>
            <w:vAlign w:val="center"/>
          </w:tcPr>
          <w:p w14:paraId="00F07CF5" w14:textId="456ECA73" w:rsidR="00A82CA9" w:rsidRPr="00BF15A1" w:rsidRDefault="00A82CA9" w:rsidP="00A82CA9">
            <w:pPr>
              <w:jc w:val="center"/>
            </w:pPr>
          </w:p>
        </w:tc>
        <w:tc>
          <w:tcPr>
            <w:tcW w:w="198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24F66818" w14:textId="150EA03B" w:rsidR="00A82CA9" w:rsidRPr="00BF15A1" w:rsidRDefault="00A82CA9" w:rsidP="00A82CA9">
            <w:r w:rsidRPr="00A82CA9">
              <w:rPr>
                <w:color w:val="333333"/>
              </w:rPr>
              <w:t> Сединин Александр Алексеевич</w:t>
            </w:r>
          </w:p>
        </w:tc>
        <w:tc>
          <w:tcPr>
            <w:tcW w:w="1842"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1C043731" w14:textId="594B5C1E" w:rsidR="00A82CA9" w:rsidRPr="00BF15A1" w:rsidRDefault="00A82CA9" w:rsidP="00A82CA9">
            <w:r w:rsidRPr="00A82CA9">
              <w:rPr>
                <w:color w:val="333333"/>
              </w:rPr>
              <w:t>Заместитель директора по внеучебной работе</w:t>
            </w:r>
          </w:p>
        </w:tc>
        <w:tc>
          <w:tcPr>
            <w:tcW w:w="283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68C602F1" w14:textId="678ECD77" w:rsidR="00A82CA9" w:rsidRPr="00BF15A1" w:rsidRDefault="00A82CA9" w:rsidP="00A82CA9">
            <w:r w:rsidRPr="00A82CA9">
              <w:rPr>
                <w:color w:val="333333"/>
              </w:rPr>
              <w:t>614002, г. Пермь, ул. Чернышевского 28, каб.925</w:t>
            </w:r>
          </w:p>
        </w:tc>
        <w:tc>
          <w:tcPr>
            <w:tcW w:w="1699" w:type="dxa"/>
            <w:gridSpan w:val="2"/>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0F6BB939" w14:textId="38330C53" w:rsidR="00A82CA9" w:rsidRPr="00BF15A1" w:rsidRDefault="00A82CA9" w:rsidP="00A82CA9">
            <w:pPr>
              <w:jc w:val="center"/>
              <w:rPr>
                <w:rFonts w:eastAsia="Calibri"/>
                <w:lang w:eastAsia="en-US"/>
              </w:rPr>
            </w:pPr>
            <w:r w:rsidRPr="00A82CA9">
              <w:rPr>
                <w:color w:val="333333"/>
              </w:rPr>
              <w:t>нет</w:t>
            </w:r>
          </w:p>
        </w:tc>
        <w:tc>
          <w:tcPr>
            <w:tcW w:w="2270" w:type="dxa"/>
            <w:tcBorders>
              <w:top w:val="outset" w:sz="6" w:space="0" w:color="auto"/>
              <w:left w:val="outset" w:sz="6" w:space="0" w:color="auto"/>
              <w:bottom w:val="outset" w:sz="6" w:space="0" w:color="auto"/>
              <w:right w:val="outset" w:sz="6" w:space="0" w:color="auto"/>
            </w:tcBorders>
            <w:shd w:val="clear" w:color="auto" w:fill="FFFFFF"/>
            <w:vAlign w:val="center"/>
          </w:tcPr>
          <w:p w14:paraId="32AD7D73" w14:textId="77B5D81E" w:rsidR="00A82CA9" w:rsidRPr="00BF15A1" w:rsidRDefault="00000000" w:rsidP="00A82CA9">
            <w:hyperlink r:id="rId30" w:history="1">
              <w:r w:rsidR="00A82CA9" w:rsidRPr="00A82CA9">
                <w:rPr>
                  <w:rStyle w:val="a5"/>
                  <w:color w:val="243B71"/>
                </w:rPr>
                <w:t>pgtk.perm@gmail.com</w:t>
              </w:r>
            </w:hyperlink>
            <w:r w:rsidR="00A82CA9" w:rsidRPr="00A82CA9">
              <w:rPr>
                <w:color w:val="333333"/>
              </w:rPr>
              <w:t> </w:t>
            </w:r>
          </w:p>
        </w:tc>
        <w:tc>
          <w:tcPr>
            <w:tcW w:w="2001"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6B686186" w14:textId="77777777" w:rsidR="00A82CA9" w:rsidRPr="00A82CA9" w:rsidRDefault="00A82CA9" w:rsidP="00A82CA9">
            <w:pPr>
              <w:pStyle w:val="aa"/>
              <w:spacing w:before="0" w:beforeAutospacing="0" w:after="150" w:afterAutospacing="0"/>
              <w:rPr>
                <w:color w:val="333333"/>
              </w:rPr>
            </w:pPr>
            <w:r w:rsidRPr="00A82CA9">
              <w:rPr>
                <w:color w:val="333333"/>
              </w:rPr>
              <w:t>Положения нет</w:t>
            </w:r>
          </w:p>
          <w:p w14:paraId="1E723E2E" w14:textId="77777777" w:rsidR="00A82CA9" w:rsidRPr="00A82CA9" w:rsidRDefault="00A82CA9" w:rsidP="00A82CA9">
            <w:pPr>
              <w:pStyle w:val="aa"/>
              <w:spacing w:before="0" w:beforeAutospacing="0" w:after="150" w:afterAutospacing="0"/>
              <w:rPr>
                <w:color w:val="333333"/>
              </w:rPr>
            </w:pPr>
            <w:r w:rsidRPr="00A82CA9">
              <w:rPr>
                <w:color w:val="333333"/>
              </w:rPr>
              <w:t>Деятельность регламентируется статьями</w:t>
            </w:r>
          </w:p>
          <w:p w14:paraId="44B27207" w14:textId="1FC81ECA" w:rsidR="00A82CA9" w:rsidRPr="00BF15A1" w:rsidRDefault="00A82CA9" w:rsidP="00A82CA9">
            <w:r w:rsidRPr="00A82CA9">
              <w:rPr>
                <w:color w:val="333333"/>
              </w:rPr>
              <w:t>7, 8 </w:t>
            </w:r>
            <w:hyperlink r:id="rId31" w:history="1">
              <w:r w:rsidRPr="00A82CA9">
                <w:rPr>
                  <w:rStyle w:val="a5"/>
                  <w:color w:val="243B71"/>
                </w:rPr>
                <w:t>Устава</w:t>
              </w:r>
            </w:hyperlink>
          </w:p>
        </w:tc>
      </w:tr>
      <w:tr w:rsidR="00A82CA9" w:rsidRPr="00BF15A1" w14:paraId="57C67557" w14:textId="77777777" w:rsidTr="00A82CA9">
        <w:trPr>
          <w:trHeight w:val="135"/>
        </w:trPr>
        <w:tc>
          <w:tcPr>
            <w:tcW w:w="2402" w:type="dxa"/>
            <w:vMerge/>
            <w:tcBorders>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14:paraId="4843FE5B" w14:textId="77777777" w:rsidR="00A82CA9" w:rsidRPr="00BF15A1" w:rsidRDefault="00A82CA9" w:rsidP="00A82CA9">
            <w:pPr>
              <w:jc w:val="center"/>
            </w:pPr>
          </w:p>
        </w:tc>
        <w:tc>
          <w:tcPr>
            <w:tcW w:w="198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7381C525" w14:textId="5B51E813" w:rsidR="00A82CA9" w:rsidRPr="00A82CA9" w:rsidRDefault="00A82CA9" w:rsidP="00A82CA9">
            <w:r w:rsidRPr="00A82CA9">
              <w:rPr>
                <w:color w:val="333333"/>
              </w:rPr>
              <w:t>Никитин Артем Сергеевич</w:t>
            </w:r>
          </w:p>
        </w:tc>
        <w:tc>
          <w:tcPr>
            <w:tcW w:w="1842" w:type="dxa"/>
            <w:tcBorders>
              <w:top w:val="outset" w:sz="6" w:space="0" w:color="auto"/>
              <w:left w:val="outset" w:sz="6" w:space="0" w:color="auto"/>
              <w:bottom w:val="single" w:sz="4" w:space="0" w:color="auto"/>
              <w:right w:val="outset" w:sz="6" w:space="0" w:color="auto"/>
            </w:tcBorders>
            <w:shd w:val="clear" w:color="auto" w:fill="FFFFFF"/>
            <w:tcMar>
              <w:top w:w="0" w:type="dxa"/>
              <w:left w:w="0" w:type="dxa"/>
              <w:bottom w:w="0" w:type="dxa"/>
              <w:right w:w="0" w:type="dxa"/>
            </w:tcMar>
            <w:vAlign w:val="center"/>
          </w:tcPr>
          <w:p w14:paraId="5474FF59" w14:textId="7040FFAF" w:rsidR="00A82CA9" w:rsidRPr="00A82CA9" w:rsidRDefault="00A82CA9" w:rsidP="00A82CA9">
            <w:r w:rsidRPr="00A82CA9">
              <w:rPr>
                <w:color w:val="333333"/>
              </w:rPr>
              <w:t>Заместитель директора по информационно-коммуникационным технологиям</w:t>
            </w:r>
          </w:p>
        </w:tc>
        <w:tc>
          <w:tcPr>
            <w:tcW w:w="283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2774CA2E" w14:textId="089DD42A" w:rsidR="00A82CA9" w:rsidRPr="00A82CA9" w:rsidRDefault="00A82CA9" w:rsidP="00A82CA9">
            <w:r w:rsidRPr="00A82CA9">
              <w:rPr>
                <w:color w:val="333333"/>
              </w:rPr>
              <w:t>614002, г. Пермь, ул. Чернышевского 28, каб.908</w:t>
            </w:r>
          </w:p>
        </w:tc>
        <w:tc>
          <w:tcPr>
            <w:tcW w:w="1699" w:type="dxa"/>
            <w:gridSpan w:val="2"/>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467D202D" w14:textId="29E0FED7" w:rsidR="00A82CA9" w:rsidRPr="00A82CA9" w:rsidRDefault="00A82CA9" w:rsidP="00A82CA9">
            <w:pPr>
              <w:jc w:val="center"/>
            </w:pPr>
            <w:r w:rsidRPr="00A82CA9">
              <w:rPr>
                <w:color w:val="333333"/>
              </w:rPr>
              <w:t>нет</w:t>
            </w:r>
          </w:p>
        </w:tc>
        <w:tc>
          <w:tcPr>
            <w:tcW w:w="2270" w:type="dxa"/>
            <w:tcBorders>
              <w:top w:val="outset" w:sz="6" w:space="0" w:color="auto"/>
              <w:left w:val="outset" w:sz="6" w:space="0" w:color="auto"/>
              <w:bottom w:val="outset" w:sz="6" w:space="0" w:color="auto"/>
              <w:right w:val="single" w:sz="4" w:space="0" w:color="auto"/>
            </w:tcBorders>
            <w:shd w:val="clear" w:color="auto" w:fill="FFFFFF"/>
            <w:vAlign w:val="center"/>
          </w:tcPr>
          <w:p w14:paraId="4948338A" w14:textId="379D3EB2" w:rsidR="00A82CA9" w:rsidRPr="00A82CA9" w:rsidRDefault="00000000" w:rsidP="00A82CA9">
            <w:pPr>
              <w:rPr>
                <w:rFonts w:eastAsia="Calibri"/>
                <w:lang w:eastAsia="en-US"/>
              </w:rPr>
            </w:pPr>
            <w:hyperlink r:id="rId32" w:history="1">
              <w:r w:rsidR="00A82CA9" w:rsidRPr="00A82CA9">
                <w:rPr>
                  <w:rStyle w:val="a5"/>
                  <w:color w:val="243B71"/>
                </w:rPr>
                <w:t>pgtk.perm@gmail.com</w:t>
              </w:r>
            </w:hyperlink>
          </w:p>
        </w:tc>
        <w:tc>
          <w:tcPr>
            <w:tcW w:w="2001" w:type="dxa"/>
            <w:tcBorders>
              <w:top w:val="outset" w:sz="6" w:space="0" w:color="auto"/>
              <w:left w:val="single" w:sz="4"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267AFC2C" w14:textId="77777777" w:rsidR="00A82CA9" w:rsidRPr="00A82CA9" w:rsidRDefault="00A82CA9" w:rsidP="00A82CA9">
            <w:pPr>
              <w:pStyle w:val="aa"/>
              <w:spacing w:before="0" w:beforeAutospacing="0" w:after="150" w:afterAutospacing="0"/>
              <w:rPr>
                <w:color w:val="333333"/>
              </w:rPr>
            </w:pPr>
            <w:r w:rsidRPr="00A82CA9">
              <w:rPr>
                <w:color w:val="333333"/>
              </w:rPr>
              <w:t>Положения нет</w:t>
            </w:r>
          </w:p>
          <w:p w14:paraId="5728DEBA" w14:textId="77777777" w:rsidR="00A82CA9" w:rsidRPr="00A82CA9" w:rsidRDefault="00A82CA9" w:rsidP="00A82CA9">
            <w:pPr>
              <w:pStyle w:val="aa"/>
              <w:spacing w:before="0" w:beforeAutospacing="0" w:after="150" w:afterAutospacing="0"/>
              <w:rPr>
                <w:color w:val="333333"/>
              </w:rPr>
            </w:pPr>
            <w:r w:rsidRPr="00A82CA9">
              <w:rPr>
                <w:color w:val="333333"/>
              </w:rPr>
              <w:t>Деятельность регламентируется статьями</w:t>
            </w:r>
          </w:p>
          <w:p w14:paraId="71EE2320" w14:textId="55F56EFE" w:rsidR="00A82CA9" w:rsidRPr="00A82CA9" w:rsidRDefault="00A82CA9" w:rsidP="00A82CA9">
            <w:r w:rsidRPr="00A82CA9">
              <w:rPr>
                <w:color w:val="333333"/>
              </w:rPr>
              <w:t>7, 8 </w:t>
            </w:r>
            <w:hyperlink r:id="rId33" w:history="1">
              <w:r w:rsidRPr="00A82CA9">
                <w:rPr>
                  <w:rStyle w:val="a5"/>
                  <w:color w:val="243B71"/>
                </w:rPr>
                <w:t>Устава</w:t>
              </w:r>
            </w:hyperlink>
          </w:p>
        </w:tc>
      </w:tr>
      <w:tr w:rsidR="00A82CA9" w:rsidRPr="00BF15A1" w14:paraId="3ABA829F" w14:textId="1DF9FCB7" w:rsidTr="00A82CA9">
        <w:trPr>
          <w:trHeight w:val="615"/>
        </w:trPr>
        <w:tc>
          <w:tcPr>
            <w:tcW w:w="2402"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3D211F4C" w14:textId="0A77C790" w:rsidR="00A82CA9" w:rsidRPr="00BF15A1" w:rsidRDefault="00A82CA9" w:rsidP="00A82CA9">
            <w:pPr>
              <w:jc w:val="center"/>
            </w:pPr>
            <w:r w:rsidRPr="00A82CA9">
              <w:rPr>
                <w:color w:val="333333"/>
              </w:rPr>
              <w:t>Педагогический совет</w:t>
            </w:r>
          </w:p>
        </w:tc>
        <w:tc>
          <w:tcPr>
            <w:tcW w:w="1985" w:type="dxa"/>
            <w:tcBorders>
              <w:top w:val="outset" w:sz="6" w:space="0" w:color="auto"/>
              <w:left w:val="outset" w:sz="6" w:space="0" w:color="auto"/>
              <w:bottom w:val="outset" w:sz="6" w:space="0" w:color="auto"/>
              <w:right w:val="outset" w:sz="6" w:space="0" w:color="auto"/>
            </w:tcBorders>
            <w:shd w:val="clear" w:color="auto" w:fill="FFFFFF"/>
            <w:vAlign w:val="center"/>
          </w:tcPr>
          <w:p w14:paraId="65777E84" w14:textId="0C36E434" w:rsidR="00A82CA9" w:rsidRPr="00A82CA9" w:rsidRDefault="00A82CA9" w:rsidP="00A82CA9">
            <w:r w:rsidRPr="00A82CA9">
              <w:rPr>
                <w:color w:val="333333"/>
              </w:rPr>
              <w:t>Никитина Инна Филипповна</w:t>
            </w:r>
          </w:p>
        </w:tc>
        <w:tc>
          <w:tcPr>
            <w:tcW w:w="1842" w:type="dxa"/>
            <w:tcBorders>
              <w:top w:val="outset" w:sz="6" w:space="0" w:color="auto"/>
              <w:left w:val="outset" w:sz="6" w:space="0" w:color="auto"/>
              <w:bottom w:val="outset" w:sz="6" w:space="0" w:color="auto"/>
              <w:right w:val="outset" w:sz="6" w:space="0" w:color="auto"/>
            </w:tcBorders>
            <w:shd w:val="clear" w:color="auto" w:fill="FFFFFF"/>
            <w:vAlign w:val="center"/>
          </w:tcPr>
          <w:p w14:paraId="233584CB" w14:textId="30DD452E" w:rsidR="00A82CA9" w:rsidRPr="00A82CA9" w:rsidRDefault="00A82CA9" w:rsidP="00A82CA9">
            <w:r w:rsidRPr="00A82CA9">
              <w:rPr>
                <w:color w:val="333333"/>
              </w:rPr>
              <w:t>Председатель педагогического совета</w:t>
            </w:r>
          </w:p>
        </w:tc>
        <w:tc>
          <w:tcPr>
            <w:tcW w:w="2835" w:type="dxa"/>
            <w:tcBorders>
              <w:top w:val="outset" w:sz="6" w:space="0" w:color="auto"/>
              <w:left w:val="outset" w:sz="6" w:space="0" w:color="auto"/>
              <w:bottom w:val="outset" w:sz="6" w:space="0" w:color="auto"/>
              <w:right w:val="outset" w:sz="6" w:space="0" w:color="auto"/>
            </w:tcBorders>
            <w:shd w:val="clear" w:color="auto" w:fill="FFFFFF"/>
            <w:vAlign w:val="center"/>
          </w:tcPr>
          <w:p w14:paraId="39A3455D" w14:textId="33B3C895" w:rsidR="00A82CA9" w:rsidRPr="00A82CA9" w:rsidRDefault="00A82CA9" w:rsidP="00A82CA9">
            <w:r w:rsidRPr="00A82CA9">
              <w:rPr>
                <w:color w:val="333333"/>
              </w:rPr>
              <w:t>614002, г. Пермь, ул. Чернышевского 28, каб.908</w:t>
            </w:r>
          </w:p>
        </w:tc>
        <w:tc>
          <w:tcPr>
            <w:tcW w:w="1693" w:type="dxa"/>
            <w:tcBorders>
              <w:top w:val="outset" w:sz="6" w:space="0" w:color="auto"/>
              <w:left w:val="outset" w:sz="6" w:space="0" w:color="auto"/>
              <w:bottom w:val="outset" w:sz="6" w:space="0" w:color="auto"/>
              <w:right w:val="outset" w:sz="6" w:space="0" w:color="auto"/>
            </w:tcBorders>
            <w:shd w:val="clear" w:color="auto" w:fill="FFFFFF"/>
            <w:vAlign w:val="center"/>
          </w:tcPr>
          <w:p w14:paraId="2B85A677" w14:textId="1322D1ED" w:rsidR="00A82CA9" w:rsidRPr="00A82CA9" w:rsidRDefault="00A82CA9" w:rsidP="00A82CA9">
            <w:r w:rsidRPr="00A82CA9">
              <w:rPr>
                <w:color w:val="333333"/>
              </w:rPr>
              <w:t>нет</w:t>
            </w:r>
          </w:p>
        </w:tc>
        <w:tc>
          <w:tcPr>
            <w:tcW w:w="2276" w:type="dxa"/>
            <w:gridSpan w:val="2"/>
            <w:tcBorders>
              <w:top w:val="outset" w:sz="6" w:space="0" w:color="auto"/>
              <w:left w:val="outset" w:sz="6" w:space="0" w:color="auto"/>
              <w:bottom w:val="outset" w:sz="6" w:space="0" w:color="auto"/>
              <w:right w:val="outset" w:sz="6" w:space="0" w:color="auto"/>
            </w:tcBorders>
            <w:shd w:val="clear" w:color="auto" w:fill="FFFFFF"/>
            <w:vAlign w:val="center"/>
          </w:tcPr>
          <w:p w14:paraId="735D02A4" w14:textId="39DC23C0" w:rsidR="00A82CA9" w:rsidRPr="00A82CA9" w:rsidRDefault="00000000" w:rsidP="00A82CA9">
            <w:hyperlink r:id="rId34" w:history="1">
              <w:r w:rsidR="00A82CA9" w:rsidRPr="00A82CA9">
                <w:rPr>
                  <w:rStyle w:val="a5"/>
                  <w:rFonts w:eastAsia="Calibri"/>
                  <w:color w:val="243B71"/>
                </w:rPr>
                <w:t>pgtk.perm@gmail.com</w:t>
              </w:r>
            </w:hyperlink>
          </w:p>
        </w:tc>
        <w:tc>
          <w:tcPr>
            <w:tcW w:w="2001" w:type="dxa"/>
            <w:tcBorders>
              <w:top w:val="outset" w:sz="6" w:space="0" w:color="auto"/>
              <w:left w:val="outset" w:sz="6" w:space="0" w:color="auto"/>
              <w:bottom w:val="outset" w:sz="6" w:space="0" w:color="auto"/>
              <w:right w:val="outset" w:sz="6" w:space="0" w:color="auto"/>
            </w:tcBorders>
            <w:shd w:val="clear" w:color="auto" w:fill="FFFFFF"/>
            <w:vAlign w:val="center"/>
          </w:tcPr>
          <w:p w14:paraId="4D544E7F" w14:textId="77777777" w:rsidR="00A82CA9" w:rsidRPr="00A82CA9" w:rsidRDefault="00000000" w:rsidP="00A82CA9">
            <w:pPr>
              <w:pStyle w:val="aa"/>
              <w:spacing w:before="0" w:beforeAutospacing="0" w:after="150" w:afterAutospacing="0"/>
              <w:rPr>
                <w:color w:val="333333"/>
              </w:rPr>
            </w:pPr>
            <w:hyperlink r:id="rId35" w:tgtFrame="_blank" w:tooltip="Скачать" w:history="1">
              <w:r w:rsidR="00A82CA9" w:rsidRPr="00A82CA9">
                <w:rPr>
                  <w:rStyle w:val="a5"/>
                  <w:rFonts w:eastAsia="Calibri"/>
                  <w:color w:val="243B71"/>
                </w:rPr>
                <w:t>Положение</w:t>
              </w:r>
            </w:hyperlink>
            <w:hyperlink r:id="rId36" w:tgtFrame="_blank" w:tooltip="Скачать" w:history="1">
              <w:r w:rsidR="00A82CA9" w:rsidRPr="00A82CA9">
                <w:rPr>
                  <w:rStyle w:val="a5"/>
                  <w:rFonts w:eastAsia="Calibri"/>
                  <w:color w:val="243B71"/>
                </w:rPr>
                <w:t> </w:t>
              </w:r>
            </w:hyperlink>
          </w:p>
          <w:p w14:paraId="36543E7F" w14:textId="77777777" w:rsidR="00A82CA9" w:rsidRPr="00A82CA9" w:rsidRDefault="00A82CA9" w:rsidP="00A82CA9">
            <w:pPr>
              <w:pStyle w:val="aa"/>
              <w:spacing w:before="0" w:beforeAutospacing="0" w:after="150" w:afterAutospacing="0"/>
              <w:rPr>
                <w:color w:val="333333"/>
              </w:rPr>
            </w:pPr>
            <w:r w:rsidRPr="00A82CA9">
              <w:rPr>
                <w:color w:val="333333"/>
              </w:rPr>
              <w:t>Деятельность регламентируется статьями</w:t>
            </w:r>
          </w:p>
          <w:p w14:paraId="1A60AB96" w14:textId="58EE583D" w:rsidR="00A82CA9" w:rsidRPr="00A82CA9" w:rsidRDefault="00A82CA9" w:rsidP="00A82CA9">
            <w:r w:rsidRPr="00A82CA9">
              <w:rPr>
                <w:color w:val="333333"/>
              </w:rPr>
              <w:t>4, 5, 6, 7, 8, 9, 10, 11 </w:t>
            </w:r>
            <w:hyperlink r:id="rId37" w:history="1">
              <w:r w:rsidRPr="00A82CA9">
                <w:rPr>
                  <w:rStyle w:val="a5"/>
                  <w:rFonts w:eastAsia="Calibri"/>
                  <w:color w:val="243B71"/>
                </w:rPr>
                <w:t>Устава</w:t>
              </w:r>
            </w:hyperlink>
          </w:p>
        </w:tc>
      </w:tr>
      <w:tr w:rsidR="00A82CA9" w:rsidRPr="00BF15A1" w14:paraId="58EBA4CC" w14:textId="77777777" w:rsidTr="00A82CA9">
        <w:trPr>
          <w:trHeight w:val="313"/>
        </w:trPr>
        <w:tc>
          <w:tcPr>
            <w:tcW w:w="15034" w:type="dxa"/>
            <w:gridSpan w:val="8"/>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14:paraId="24CC9E8F" w14:textId="55069FBE" w:rsidR="00A82CA9" w:rsidRPr="00BF15A1" w:rsidRDefault="00A82CA9" w:rsidP="00BF15A1">
            <w:pPr>
              <w:rPr>
                <w:b/>
                <w:bCs/>
              </w:rPr>
            </w:pPr>
            <w:r w:rsidRPr="00A82CA9">
              <w:rPr>
                <w:b/>
                <w:bCs/>
              </w:rPr>
              <w:t>Структурные подразделения образовательной организации:</w:t>
            </w:r>
          </w:p>
        </w:tc>
      </w:tr>
      <w:tr w:rsidR="000743B7" w:rsidRPr="00BF15A1" w14:paraId="7F7E06C6" w14:textId="77777777" w:rsidTr="00A82CA9">
        <w:trPr>
          <w:trHeight w:val="885"/>
        </w:trPr>
        <w:tc>
          <w:tcPr>
            <w:tcW w:w="2402" w:type="dxa"/>
            <w:vMerge w:val="restart"/>
            <w:tcBorders>
              <w:top w:val="outset" w:sz="6" w:space="0" w:color="auto"/>
              <w:left w:val="outset" w:sz="6" w:space="0" w:color="auto"/>
              <w:right w:val="outset" w:sz="6" w:space="0" w:color="auto"/>
            </w:tcBorders>
            <w:shd w:val="clear" w:color="auto" w:fill="auto"/>
            <w:tcMar>
              <w:top w:w="0" w:type="dxa"/>
              <w:left w:w="0" w:type="dxa"/>
              <w:bottom w:w="0" w:type="dxa"/>
              <w:right w:w="0" w:type="dxa"/>
            </w:tcMar>
            <w:vAlign w:val="center"/>
            <w:hideMark/>
          </w:tcPr>
          <w:p w14:paraId="2031E9B3" w14:textId="77777777" w:rsidR="000743B7" w:rsidRPr="00BF15A1" w:rsidRDefault="000743B7" w:rsidP="00A82CA9">
            <w:r w:rsidRPr="00BF15A1">
              <w:t>Учебный отдел</w:t>
            </w:r>
          </w:p>
        </w:tc>
        <w:tc>
          <w:tcPr>
            <w:tcW w:w="198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35DF4CFF" w14:textId="158463BF" w:rsidR="000743B7" w:rsidRPr="00BF15A1" w:rsidRDefault="000743B7" w:rsidP="00A82CA9">
            <w:r w:rsidRPr="000743B7">
              <w:rPr>
                <w:color w:val="333333"/>
              </w:rPr>
              <w:t>Ситникова Анна Андреевна</w:t>
            </w:r>
          </w:p>
        </w:tc>
        <w:tc>
          <w:tcPr>
            <w:tcW w:w="1842"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5299ABBA" w14:textId="1BAD2637" w:rsidR="000743B7" w:rsidRPr="00BF15A1" w:rsidRDefault="000743B7" w:rsidP="00A82CA9">
            <w:r w:rsidRPr="000743B7">
              <w:rPr>
                <w:color w:val="333333"/>
              </w:rPr>
              <w:t>Специалист</w:t>
            </w:r>
          </w:p>
        </w:tc>
        <w:tc>
          <w:tcPr>
            <w:tcW w:w="283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6C5DD748" w14:textId="5C9FDBED" w:rsidR="000743B7" w:rsidRPr="00BF15A1" w:rsidRDefault="000743B7" w:rsidP="00A82CA9">
            <w:r w:rsidRPr="000743B7">
              <w:rPr>
                <w:color w:val="333333"/>
              </w:rPr>
              <w:t>614002, г. Пермь, ул. Чернышевского 28, каб.840</w:t>
            </w:r>
          </w:p>
        </w:tc>
        <w:tc>
          <w:tcPr>
            <w:tcW w:w="1699" w:type="dxa"/>
            <w:gridSpan w:val="2"/>
            <w:tcBorders>
              <w:top w:val="outset" w:sz="6" w:space="0" w:color="auto"/>
              <w:left w:val="outset" w:sz="6" w:space="0" w:color="auto"/>
              <w:bottom w:val="single" w:sz="4" w:space="0" w:color="auto"/>
              <w:right w:val="outset" w:sz="6" w:space="0" w:color="auto"/>
            </w:tcBorders>
            <w:shd w:val="clear" w:color="auto" w:fill="FFFFFF"/>
            <w:tcMar>
              <w:top w:w="0" w:type="dxa"/>
              <w:left w:w="0" w:type="dxa"/>
              <w:bottom w:w="0" w:type="dxa"/>
              <w:right w:w="0" w:type="dxa"/>
            </w:tcMar>
            <w:vAlign w:val="center"/>
          </w:tcPr>
          <w:p w14:paraId="6718E7C1" w14:textId="7BC50C07" w:rsidR="000743B7" w:rsidRPr="00BF15A1" w:rsidRDefault="000743B7" w:rsidP="00A82CA9">
            <w:r w:rsidRPr="000743B7">
              <w:rPr>
                <w:color w:val="333333"/>
              </w:rPr>
              <w:t>нет</w:t>
            </w:r>
          </w:p>
        </w:tc>
        <w:tc>
          <w:tcPr>
            <w:tcW w:w="2270" w:type="dxa"/>
            <w:tcBorders>
              <w:top w:val="outset" w:sz="6" w:space="0" w:color="auto"/>
              <w:left w:val="outset" w:sz="6" w:space="0" w:color="auto"/>
              <w:bottom w:val="single" w:sz="4" w:space="0" w:color="auto"/>
              <w:right w:val="outset" w:sz="6" w:space="0" w:color="auto"/>
            </w:tcBorders>
            <w:shd w:val="clear" w:color="auto" w:fill="FFFFFF"/>
            <w:vAlign w:val="center"/>
          </w:tcPr>
          <w:p w14:paraId="417FC808" w14:textId="516B6F30" w:rsidR="000743B7" w:rsidRPr="00BF15A1" w:rsidRDefault="00000000" w:rsidP="00A82CA9">
            <w:hyperlink r:id="rId38" w:history="1">
              <w:r w:rsidR="000743B7" w:rsidRPr="000743B7">
                <w:rPr>
                  <w:rStyle w:val="a5"/>
                  <w:rFonts w:eastAsia="Calibri"/>
                  <w:color w:val="243B71"/>
                </w:rPr>
                <w:t>pgtk.perm@gmail.com</w:t>
              </w:r>
            </w:hyperlink>
          </w:p>
        </w:tc>
        <w:tc>
          <w:tcPr>
            <w:tcW w:w="2001" w:type="dxa"/>
            <w:tcBorders>
              <w:top w:val="outset" w:sz="6" w:space="0" w:color="auto"/>
              <w:left w:val="outset" w:sz="6" w:space="0" w:color="auto"/>
              <w:bottom w:val="single" w:sz="4" w:space="0" w:color="auto"/>
              <w:right w:val="outset" w:sz="6" w:space="0" w:color="auto"/>
            </w:tcBorders>
            <w:shd w:val="clear" w:color="auto" w:fill="FFFFFF"/>
            <w:tcMar>
              <w:top w:w="0" w:type="dxa"/>
              <w:left w:w="0" w:type="dxa"/>
              <w:bottom w:w="0" w:type="dxa"/>
              <w:right w:w="0" w:type="dxa"/>
            </w:tcMar>
            <w:vAlign w:val="center"/>
          </w:tcPr>
          <w:p w14:paraId="5E29AA7B" w14:textId="21956E03" w:rsidR="000743B7" w:rsidRPr="00BF15A1" w:rsidRDefault="00000000" w:rsidP="00A82CA9">
            <w:hyperlink r:id="rId39" w:tgtFrame="_blank" w:tooltip="Скачать" w:history="1">
              <w:r w:rsidR="000743B7" w:rsidRPr="000743B7">
                <w:rPr>
                  <w:rStyle w:val="a5"/>
                  <w:rFonts w:eastAsia="Calibri"/>
                  <w:color w:val="243B71"/>
                </w:rPr>
                <w:t>Положение</w:t>
              </w:r>
            </w:hyperlink>
          </w:p>
        </w:tc>
      </w:tr>
      <w:tr w:rsidR="000743B7" w:rsidRPr="00BF15A1" w14:paraId="71500809" w14:textId="77777777" w:rsidTr="00810372">
        <w:trPr>
          <w:trHeight w:val="885"/>
        </w:trPr>
        <w:tc>
          <w:tcPr>
            <w:tcW w:w="2402" w:type="dxa"/>
            <w:vMerge/>
            <w:tcBorders>
              <w:left w:val="outset" w:sz="6" w:space="0" w:color="auto"/>
              <w:right w:val="outset" w:sz="6" w:space="0" w:color="auto"/>
            </w:tcBorders>
            <w:shd w:val="clear" w:color="auto" w:fill="auto"/>
            <w:tcMar>
              <w:top w:w="0" w:type="dxa"/>
              <w:left w:w="0" w:type="dxa"/>
              <w:bottom w:w="0" w:type="dxa"/>
              <w:right w:w="0" w:type="dxa"/>
            </w:tcMar>
            <w:vAlign w:val="center"/>
          </w:tcPr>
          <w:p w14:paraId="20D6CED2" w14:textId="77777777" w:rsidR="000743B7" w:rsidRPr="00BF15A1" w:rsidRDefault="000743B7" w:rsidP="00A82CA9"/>
        </w:tc>
        <w:tc>
          <w:tcPr>
            <w:tcW w:w="1985" w:type="dxa"/>
            <w:tcBorders>
              <w:top w:val="outset" w:sz="6" w:space="0" w:color="auto"/>
              <w:left w:val="outset" w:sz="6" w:space="0" w:color="auto"/>
              <w:right w:val="outset" w:sz="6" w:space="0" w:color="auto"/>
            </w:tcBorders>
            <w:shd w:val="clear" w:color="auto" w:fill="FFFFFF"/>
            <w:tcMar>
              <w:top w:w="0" w:type="dxa"/>
              <w:left w:w="0" w:type="dxa"/>
              <w:bottom w:w="0" w:type="dxa"/>
              <w:right w:w="0" w:type="dxa"/>
            </w:tcMar>
            <w:vAlign w:val="center"/>
          </w:tcPr>
          <w:p w14:paraId="1B667615" w14:textId="28F17215" w:rsidR="000743B7" w:rsidRPr="00BF15A1" w:rsidRDefault="00A833BA" w:rsidP="00A82CA9">
            <w:r>
              <w:rPr>
                <w:color w:val="333333"/>
              </w:rPr>
              <w:t>Спирина Ирина Валерьевна</w:t>
            </w:r>
          </w:p>
        </w:tc>
        <w:tc>
          <w:tcPr>
            <w:tcW w:w="1842" w:type="dxa"/>
            <w:tcBorders>
              <w:top w:val="outset" w:sz="6" w:space="0" w:color="auto"/>
              <w:left w:val="outset" w:sz="6" w:space="0" w:color="auto"/>
              <w:right w:val="outset" w:sz="6" w:space="0" w:color="auto"/>
            </w:tcBorders>
            <w:shd w:val="clear" w:color="auto" w:fill="FFFFFF"/>
            <w:tcMar>
              <w:top w:w="0" w:type="dxa"/>
              <w:left w:w="0" w:type="dxa"/>
              <w:bottom w:w="0" w:type="dxa"/>
              <w:right w:w="0" w:type="dxa"/>
            </w:tcMar>
            <w:vAlign w:val="center"/>
          </w:tcPr>
          <w:p w14:paraId="44CCBFCC" w14:textId="28886306" w:rsidR="000743B7" w:rsidRPr="00BF15A1" w:rsidRDefault="000743B7" w:rsidP="00A82CA9">
            <w:r w:rsidRPr="000743B7">
              <w:rPr>
                <w:color w:val="333333"/>
              </w:rPr>
              <w:t>Специалист</w:t>
            </w:r>
          </w:p>
        </w:tc>
        <w:tc>
          <w:tcPr>
            <w:tcW w:w="2835" w:type="dxa"/>
            <w:tcBorders>
              <w:top w:val="outset" w:sz="6" w:space="0" w:color="auto"/>
              <w:left w:val="outset" w:sz="6" w:space="0" w:color="auto"/>
              <w:right w:val="outset" w:sz="6" w:space="0" w:color="auto"/>
            </w:tcBorders>
            <w:shd w:val="clear" w:color="auto" w:fill="FFFFFF"/>
            <w:tcMar>
              <w:top w:w="0" w:type="dxa"/>
              <w:left w:w="0" w:type="dxa"/>
              <w:bottom w:w="0" w:type="dxa"/>
              <w:right w:w="0" w:type="dxa"/>
            </w:tcMar>
            <w:vAlign w:val="center"/>
          </w:tcPr>
          <w:p w14:paraId="7DE6C97A" w14:textId="134BAD22" w:rsidR="000743B7" w:rsidRPr="00BF15A1" w:rsidRDefault="000743B7" w:rsidP="00A82CA9">
            <w:r w:rsidRPr="000743B7">
              <w:rPr>
                <w:color w:val="333333"/>
              </w:rPr>
              <w:t>614002, г. Пермь, ул. Чернышевского 28, каб.840</w:t>
            </w:r>
          </w:p>
        </w:tc>
        <w:tc>
          <w:tcPr>
            <w:tcW w:w="1699" w:type="dxa"/>
            <w:gridSpan w:val="2"/>
            <w:tcBorders>
              <w:top w:val="single" w:sz="4" w:space="0" w:color="auto"/>
              <w:left w:val="outset" w:sz="6" w:space="0" w:color="auto"/>
              <w:right w:val="outset" w:sz="6" w:space="0" w:color="auto"/>
            </w:tcBorders>
            <w:shd w:val="clear" w:color="auto" w:fill="FFFFFF"/>
            <w:tcMar>
              <w:top w:w="0" w:type="dxa"/>
              <w:left w:w="0" w:type="dxa"/>
              <w:bottom w:w="0" w:type="dxa"/>
              <w:right w:w="0" w:type="dxa"/>
            </w:tcMar>
            <w:vAlign w:val="center"/>
          </w:tcPr>
          <w:p w14:paraId="19CC3B65" w14:textId="04D4EE7E" w:rsidR="000743B7" w:rsidRPr="00BF15A1" w:rsidRDefault="000743B7" w:rsidP="00A82CA9">
            <w:r w:rsidRPr="000743B7">
              <w:rPr>
                <w:color w:val="333333"/>
              </w:rPr>
              <w:t>нет</w:t>
            </w:r>
          </w:p>
        </w:tc>
        <w:tc>
          <w:tcPr>
            <w:tcW w:w="2270" w:type="dxa"/>
            <w:tcBorders>
              <w:top w:val="single" w:sz="4" w:space="0" w:color="auto"/>
              <w:left w:val="outset" w:sz="6" w:space="0" w:color="auto"/>
              <w:right w:val="outset" w:sz="6" w:space="0" w:color="auto"/>
            </w:tcBorders>
            <w:shd w:val="clear" w:color="auto" w:fill="FFFFFF"/>
            <w:vAlign w:val="center"/>
          </w:tcPr>
          <w:p w14:paraId="4B0F3EB9" w14:textId="630183E6" w:rsidR="000743B7" w:rsidRPr="00BF15A1" w:rsidRDefault="00000000" w:rsidP="00A82CA9">
            <w:pPr>
              <w:rPr>
                <w:rFonts w:eastAsia="Calibri"/>
                <w:lang w:eastAsia="en-US"/>
              </w:rPr>
            </w:pPr>
            <w:hyperlink r:id="rId40" w:history="1">
              <w:r w:rsidR="000743B7" w:rsidRPr="000743B7">
                <w:rPr>
                  <w:rStyle w:val="a5"/>
                  <w:rFonts w:eastAsia="Calibri"/>
                  <w:color w:val="243B71"/>
                </w:rPr>
                <w:t>pgtk.perm@gmail</w:t>
              </w:r>
              <w:r w:rsidR="000743B7" w:rsidRPr="000743B7">
                <w:rPr>
                  <w:rFonts w:eastAsia="Calibri"/>
                  <w:color w:val="243B71"/>
                </w:rPr>
                <w:t>.</w:t>
              </w:r>
              <w:r w:rsidR="000743B7" w:rsidRPr="000743B7">
                <w:rPr>
                  <w:rStyle w:val="a5"/>
                  <w:rFonts w:eastAsia="Calibri"/>
                  <w:color w:val="243B71"/>
                </w:rPr>
                <w:t>com</w:t>
              </w:r>
            </w:hyperlink>
          </w:p>
        </w:tc>
        <w:tc>
          <w:tcPr>
            <w:tcW w:w="2001" w:type="dxa"/>
            <w:tcBorders>
              <w:top w:val="single" w:sz="4" w:space="0" w:color="auto"/>
              <w:left w:val="outset" w:sz="6" w:space="0" w:color="auto"/>
              <w:bottom w:val="single" w:sz="4" w:space="0" w:color="auto"/>
              <w:right w:val="outset" w:sz="6" w:space="0" w:color="auto"/>
            </w:tcBorders>
            <w:shd w:val="clear" w:color="auto" w:fill="FFFFFF"/>
            <w:tcMar>
              <w:top w:w="0" w:type="dxa"/>
              <w:left w:w="0" w:type="dxa"/>
              <w:bottom w:w="0" w:type="dxa"/>
              <w:right w:w="0" w:type="dxa"/>
            </w:tcMar>
            <w:vAlign w:val="center"/>
          </w:tcPr>
          <w:p w14:paraId="22E61F6B" w14:textId="1AE83D75" w:rsidR="000743B7" w:rsidRPr="00BF15A1" w:rsidRDefault="00000000" w:rsidP="00A82CA9">
            <w:pPr>
              <w:rPr>
                <w:rFonts w:eastAsia="Calibri"/>
                <w:lang w:eastAsia="en-US"/>
              </w:rPr>
            </w:pPr>
            <w:hyperlink r:id="rId41" w:tgtFrame="_blank" w:tooltip="Скачать" w:history="1">
              <w:r w:rsidR="000743B7" w:rsidRPr="000743B7">
                <w:rPr>
                  <w:rStyle w:val="a5"/>
                  <w:rFonts w:eastAsia="Calibri"/>
                  <w:color w:val="243B71"/>
                </w:rPr>
                <w:t>Полож</w:t>
              </w:r>
              <w:r w:rsidR="000743B7" w:rsidRPr="000743B7">
                <w:rPr>
                  <w:rFonts w:eastAsia="Calibri"/>
                  <w:color w:val="243B71"/>
                </w:rPr>
                <w:t>е</w:t>
              </w:r>
              <w:r w:rsidR="000743B7" w:rsidRPr="000743B7">
                <w:rPr>
                  <w:rStyle w:val="a5"/>
                  <w:rFonts w:eastAsia="Calibri"/>
                  <w:color w:val="243B71"/>
                </w:rPr>
                <w:t>ние</w:t>
              </w:r>
            </w:hyperlink>
          </w:p>
        </w:tc>
      </w:tr>
      <w:tr w:rsidR="000743B7" w:rsidRPr="00BF15A1" w14:paraId="0D3472BE" w14:textId="77777777" w:rsidTr="00810372">
        <w:trPr>
          <w:trHeight w:val="90"/>
        </w:trPr>
        <w:tc>
          <w:tcPr>
            <w:tcW w:w="2402" w:type="dxa"/>
            <w:vMerge/>
            <w:tcBorders>
              <w:left w:val="outset" w:sz="6" w:space="0" w:color="auto"/>
              <w:right w:val="outset" w:sz="6" w:space="0" w:color="auto"/>
            </w:tcBorders>
            <w:shd w:val="clear" w:color="auto" w:fill="auto"/>
            <w:tcMar>
              <w:top w:w="0" w:type="dxa"/>
              <w:left w:w="0" w:type="dxa"/>
              <w:bottom w:w="0" w:type="dxa"/>
              <w:right w:w="0" w:type="dxa"/>
            </w:tcMar>
            <w:vAlign w:val="center"/>
          </w:tcPr>
          <w:p w14:paraId="465D1511" w14:textId="77777777" w:rsidR="000743B7" w:rsidRPr="000743B7" w:rsidRDefault="000743B7" w:rsidP="000743B7"/>
        </w:tc>
        <w:tc>
          <w:tcPr>
            <w:tcW w:w="1985" w:type="dxa"/>
            <w:tcBorders>
              <w:top w:val="outset" w:sz="6" w:space="0" w:color="auto"/>
              <w:left w:val="outset" w:sz="6" w:space="0" w:color="auto"/>
              <w:bottom w:val="single" w:sz="4" w:space="0" w:color="auto"/>
              <w:right w:val="outset" w:sz="6" w:space="0" w:color="auto"/>
            </w:tcBorders>
            <w:shd w:val="clear" w:color="auto" w:fill="FFFFFF"/>
            <w:tcMar>
              <w:top w:w="0" w:type="dxa"/>
              <w:left w:w="0" w:type="dxa"/>
              <w:bottom w:w="0" w:type="dxa"/>
              <w:right w:w="0" w:type="dxa"/>
            </w:tcMar>
            <w:vAlign w:val="center"/>
          </w:tcPr>
          <w:p w14:paraId="7BFDF94D" w14:textId="027B1E80" w:rsidR="000743B7" w:rsidRPr="000743B7" w:rsidRDefault="000743B7" w:rsidP="000743B7">
            <w:pPr>
              <w:rPr>
                <w:color w:val="333333"/>
              </w:rPr>
            </w:pPr>
            <w:r w:rsidRPr="000743B7">
              <w:rPr>
                <w:color w:val="333333"/>
              </w:rPr>
              <w:t> Жукова Анастасия Владимировна</w:t>
            </w:r>
          </w:p>
        </w:tc>
        <w:tc>
          <w:tcPr>
            <w:tcW w:w="1842" w:type="dxa"/>
            <w:tcBorders>
              <w:top w:val="outset" w:sz="6" w:space="0" w:color="auto"/>
              <w:left w:val="outset" w:sz="6" w:space="0" w:color="auto"/>
              <w:bottom w:val="single" w:sz="4" w:space="0" w:color="auto"/>
              <w:right w:val="outset" w:sz="6" w:space="0" w:color="auto"/>
            </w:tcBorders>
            <w:shd w:val="clear" w:color="auto" w:fill="FFFFFF"/>
            <w:tcMar>
              <w:top w:w="0" w:type="dxa"/>
              <w:left w:w="0" w:type="dxa"/>
              <w:bottom w:w="0" w:type="dxa"/>
              <w:right w:w="0" w:type="dxa"/>
            </w:tcMar>
            <w:vAlign w:val="center"/>
          </w:tcPr>
          <w:p w14:paraId="5951EDCA" w14:textId="484DC07C" w:rsidR="000743B7" w:rsidRPr="000743B7" w:rsidRDefault="000743B7" w:rsidP="000743B7">
            <w:pPr>
              <w:rPr>
                <w:color w:val="333333"/>
              </w:rPr>
            </w:pPr>
            <w:r w:rsidRPr="000743B7">
              <w:rPr>
                <w:color w:val="333333"/>
              </w:rPr>
              <w:t>Специалист по дукоментообороту</w:t>
            </w:r>
          </w:p>
        </w:tc>
        <w:tc>
          <w:tcPr>
            <w:tcW w:w="2835" w:type="dxa"/>
            <w:tcBorders>
              <w:top w:val="outset" w:sz="6" w:space="0" w:color="auto"/>
              <w:left w:val="outset" w:sz="6" w:space="0" w:color="auto"/>
              <w:bottom w:val="single" w:sz="4" w:space="0" w:color="auto"/>
              <w:right w:val="outset" w:sz="6" w:space="0" w:color="auto"/>
            </w:tcBorders>
            <w:shd w:val="clear" w:color="auto" w:fill="FFFFFF"/>
            <w:tcMar>
              <w:top w:w="0" w:type="dxa"/>
              <w:left w:w="0" w:type="dxa"/>
              <w:bottom w:w="0" w:type="dxa"/>
              <w:right w:w="0" w:type="dxa"/>
            </w:tcMar>
            <w:vAlign w:val="center"/>
          </w:tcPr>
          <w:p w14:paraId="371C5119" w14:textId="69DE206D" w:rsidR="000743B7" w:rsidRPr="000743B7" w:rsidRDefault="000743B7" w:rsidP="000743B7">
            <w:pPr>
              <w:rPr>
                <w:color w:val="333333"/>
              </w:rPr>
            </w:pPr>
            <w:r w:rsidRPr="000743B7">
              <w:rPr>
                <w:color w:val="333333"/>
              </w:rPr>
              <w:t> 614002, г. Пермь, ул. Чернышевского 28, каб.840</w:t>
            </w:r>
          </w:p>
        </w:tc>
        <w:tc>
          <w:tcPr>
            <w:tcW w:w="1699" w:type="dxa"/>
            <w:gridSpan w:val="2"/>
            <w:tcBorders>
              <w:top w:val="single" w:sz="4" w:space="0" w:color="auto"/>
              <w:left w:val="outset" w:sz="6" w:space="0" w:color="auto"/>
              <w:bottom w:val="single" w:sz="4" w:space="0" w:color="auto"/>
              <w:right w:val="outset" w:sz="6" w:space="0" w:color="auto"/>
            </w:tcBorders>
            <w:shd w:val="clear" w:color="auto" w:fill="FFFFFF"/>
            <w:tcMar>
              <w:top w:w="0" w:type="dxa"/>
              <w:left w:w="0" w:type="dxa"/>
              <w:bottom w:w="0" w:type="dxa"/>
              <w:right w:w="0" w:type="dxa"/>
            </w:tcMar>
            <w:vAlign w:val="center"/>
          </w:tcPr>
          <w:p w14:paraId="54600971" w14:textId="098EDC1A" w:rsidR="000743B7" w:rsidRPr="000743B7" w:rsidRDefault="000743B7" w:rsidP="000743B7">
            <w:pPr>
              <w:rPr>
                <w:color w:val="333333"/>
              </w:rPr>
            </w:pPr>
            <w:r w:rsidRPr="000743B7">
              <w:rPr>
                <w:color w:val="333333"/>
              </w:rPr>
              <w:t>нет</w:t>
            </w:r>
          </w:p>
        </w:tc>
        <w:tc>
          <w:tcPr>
            <w:tcW w:w="2270" w:type="dxa"/>
            <w:tcBorders>
              <w:top w:val="single" w:sz="4" w:space="0" w:color="auto"/>
              <w:left w:val="outset" w:sz="6" w:space="0" w:color="auto"/>
              <w:bottom w:val="single" w:sz="4" w:space="0" w:color="auto"/>
              <w:right w:val="outset" w:sz="6" w:space="0" w:color="auto"/>
            </w:tcBorders>
            <w:shd w:val="clear" w:color="auto" w:fill="FFFFFF"/>
            <w:vAlign w:val="center"/>
          </w:tcPr>
          <w:p w14:paraId="03571A55" w14:textId="489E9781" w:rsidR="000743B7" w:rsidRPr="000743B7" w:rsidRDefault="00000000" w:rsidP="000743B7">
            <w:pPr>
              <w:rPr>
                <w:color w:val="333333"/>
              </w:rPr>
            </w:pPr>
            <w:hyperlink r:id="rId42" w:history="1">
              <w:r w:rsidR="000743B7" w:rsidRPr="000743B7">
                <w:rPr>
                  <w:rStyle w:val="a5"/>
                  <w:rFonts w:eastAsia="Calibri"/>
                  <w:color w:val="243B71"/>
                </w:rPr>
                <w:t>pgtk.perm@gmail</w:t>
              </w:r>
              <w:r w:rsidR="000743B7" w:rsidRPr="000743B7">
                <w:rPr>
                  <w:rFonts w:eastAsia="Calibri"/>
                  <w:color w:val="243B71"/>
                </w:rPr>
                <w:t>.</w:t>
              </w:r>
              <w:r w:rsidR="000743B7" w:rsidRPr="000743B7">
                <w:rPr>
                  <w:rStyle w:val="a5"/>
                  <w:rFonts w:eastAsia="Calibri"/>
                  <w:color w:val="243B71"/>
                </w:rPr>
                <w:t>com</w:t>
              </w:r>
            </w:hyperlink>
          </w:p>
        </w:tc>
        <w:tc>
          <w:tcPr>
            <w:tcW w:w="2001" w:type="dxa"/>
            <w:tcBorders>
              <w:top w:val="single" w:sz="4" w:space="0" w:color="auto"/>
              <w:left w:val="outset" w:sz="6" w:space="0" w:color="auto"/>
              <w:bottom w:val="single" w:sz="4" w:space="0" w:color="auto"/>
              <w:right w:val="outset" w:sz="6" w:space="0" w:color="auto"/>
            </w:tcBorders>
            <w:shd w:val="clear" w:color="auto" w:fill="FFFFFF"/>
            <w:tcMar>
              <w:top w:w="0" w:type="dxa"/>
              <w:left w:w="0" w:type="dxa"/>
              <w:bottom w:w="0" w:type="dxa"/>
              <w:right w:w="0" w:type="dxa"/>
            </w:tcMar>
            <w:vAlign w:val="center"/>
          </w:tcPr>
          <w:p w14:paraId="3F99E008" w14:textId="07270356" w:rsidR="000743B7" w:rsidRPr="000743B7" w:rsidRDefault="00000000" w:rsidP="000743B7">
            <w:pPr>
              <w:rPr>
                <w:color w:val="333333"/>
              </w:rPr>
            </w:pPr>
            <w:hyperlink r:id="rId43" w:tgtFrame="_blank" w:tooltip="Скачать" w:history="1">
              <w:r w:rsidR="000743B7" w:rsidRPr="000743B7">
                <w:rPr>
                  <w:rStyle w:val="a5"/>
                  <w:rFonts w:eastAsia="Calibri"/>
                  <w:color w:val="243B71"/>
                </w:rPr>
                <w:t>Полож</w:t>
              </w:r>
              <w:r w:rsidR="000743B7" w:rsidRPr="000743B7">
                <w:rPr>
                  <w:rFonts w:eastAsia="Calibri"/>
                  <w:color w:val="243B71"/>
                </w:rPr>
                <w:t>е</w:t>
              </w:r>
              <w:r w:rsidR="000743B7" w:rsidRPr="000743B7">
                <w:rPr>
                  <w:rStyle w:val="a5"/>
                  <w:rFonts w:eastAsia="Calibri"/>
                  <w:color w:val="243B71"/>
                </w:rPr>
                <w:t>ние</w:t>
              </w:r>
            </w:hyperlink>
          </w:p>
        </w:tc>
      </w:tr>
      <w:tr w:rsidR="000743B7" w:rsidRPr="000743B7" w14:paraId="2F655EC1" w14:textId="77777777" w:rsidTr="00810372">
        <w:trPr>
          <w:trHeight w:val="1320"/>
        </w:trPr>
        <w:tc>
          <w:tcPr>
            <w:tcW w:w="240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63DC34C" w14:textId="77777777" w:rsidR="000743B7" w:rsidRPr="00BF15A1" w:rsidRDefault="000743B7" w:rsidP="000743B7">
            <w:r w:rsidRPr="00BF15A1">
              <w:t>Библиотека</w:t>
            </w:r>
          </w:p>
        </w:tc>
        <w:tc>
          <w:tcPr>
            <w:tcW w:w="198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27445EE7" w14:textId="764EE20C" w:rsidR="000743B7" w:rsidRPr="00BF15A1" w:rsidRDefault="000743B7" w:rsidP="000743B7">
            <w:r w:rsidRPr="000743B7">
              <w:rPr>
                <w:color w:val="333333"/>
              </w:rPr>
              <w:t>Ершова Виктория Валерьевна</w:t>
            </w:r>
          </w:p>
        </w:tc>
        <w:tc>
          <w:tcPr>
            <w:tcW w:w="1842"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04F97D8B" w14:textId="5C6983F6" w:rsidR="000743B7" w:rsidRPr="00BF15A1" w:rsidRDefault="000743B7" w:rsidP="000743B7">
            <w:r w:rsidRPr="000743B7">
              <w:rPr>
                <w:color w:val="333333"/>
              </w:rPr>
              <w:t>Заведующая библиотекой</w:t>
            </w:r>
          </w:p>
        </w:tc>
        <w:tc>
          <w:tcPr>
            <w:tcW w:w="283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07042947" w14:textId="13B40130" w:rsidR="000743B7" w:rsidRPr="00BF15A1" w:rsidRDefault="000743B7" w:rsidP="000743B7">
            <w:r w:rsidRPr="000743B7">
              <w:rPr>
                <w:color w:val="333333"/>
              </w:rPr>
              <w:t>614002, г. Пермь, ул. Чернышевского 28, каб.834</w:t>
            </w:r>
          </w:p>
        </w:tc>
        <w:tc>
          <w:tcPr>
            <w:tcW w:w="1699" w:type="dxa"/>
            <w:gridSpan w:val="2"/>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45B04748" w14:textId="054A3208" w:rsidR="000743B7" w:rsidRPr="00BF15A1" w:rsidRDefault="000743B7" w:rsidP="000743B7">
            <w:pPr>
              <w:jc w:val="center"/>
              <w:rPr>
                <w:rFonts w:eastAsia="Calibri"/>
                <w:lang w:eastAsia="en-US"/>
              </w:rPr>
            </w:pPr>
            <w:r w:rsidRPr="000743B7">
              <w:rPr>
                <w:color w:val="333333"/>
              </w:rPr>
              <w:t>нет</w:t>
            </w:r>
          </w:p>
        </w:tc>
        <w:tc>
          <w:tcPr>
            <w:tcW w:w="2270" w:type="dxa"/>
            <w:tcBorders>
              <w:top w:val="outset" w:sz="6" w:space="0" w:color="auto"/>
              <w:left w:val="outset" w:sz="6" w:space="0" w:color="auto"/>
              <w:bottom w:val="outset" w:sz="6" w:space="0" w:color="auto"/>
              <w:right w:val="outset" w:sz="6" w:space="0" w:color="auto"/>
            </w:tcBorders>
            <w:shd w:val="clear" w:color="auto" w:fill="FFFFFF"/>
            <w:vAlign w:val="center"/>
          </w:tcPr>
          <w:p w14:paraId="16AB81BB" w14:textId="3BDECC9E" w:rsidR="000743B7" w:rsidRPr="00BF15A1" w:rsidRDefault="00000000" w:rsidP="000743B7">
            <w:hyperlink r:id="rId44" w:history="1">
              <w:r w:rsidR="000743B7" w:rsidRPr="000743B7">
                <w:rPr>
                  <w:rStyle w:val="a5"/>
                  <w:rFonts w:eastAsia="Calibri"/>
                  <w:color w:val="243B71"/>
                </w:rPr>
                <w:t>pgtk.perm@gmail.com</w:t>
              </w:r>
            </w:hyperlink>
          </w:p>
        </w:tc>
        <w:tc>
          <w:tcPr>
            <w:tcW w:w="2001"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4C9C9DFA" w14:textId="16A164D1" w:rsidR="000743B7" w:rsidRPr="00BF15A1" w:rsidRDefault="00000000" w:rsidP="000743B7">
            <w:hyperlink r:id="rId45" w:history="1">
              <w:r w:rsidR="000743B7" w:rsidRPr="000743B7">
                <w:rPr>
                  <w:rStyle w:val="a5"/>
                  <w:rFonts w:eastAsia="Calibri"/>
                  <w:color w:val="0E9CD1"/>
                </w:rPr>
                <w:t>Положение</w:t>
              </w:r>
            </w:hyperlink>
          </w:p>
        </w:tc>
      </w:tr>
      <w:tr w:rsidR="000743B7" w:rsidRPr="000743B7" w14:paraId="764C2091" w14:textId="77777777" w:rsidTr="00810372">
        <w:trPr>
          <w:trHeight w:val="1785"/>
        </w:trPr>
        <w:tc>
          <w:tcPr>
            <w:tcW w:w="2402"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5EF0F145" w14:textId="72BA9B38" w:rsidR="000743B7" w:rsidRPr="00BF15A1" w:rsidRDefault="000743B7" w:rsidP="000743B7">
            <w:r w:rsidRPr="000743B7">
              <w:rPr>
                <w:color w:val="333333"/>
              </w:rPr>
              <w:t>Кафедра Общеобразовательных, гуманитарных и социально-экономических дисциплин</w:t>
            </w:r>
          </w:p>
        </w:tc>
        <w:tc>
          <w:tcPr>
            <w:tcW w:w="198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5C64D821" w14:textId="1A369044" w:rsidR="000743B7" w:rsidRPr="00BF15A1" w:rsidRDefault="000743B7" w:rsidP="000743B7">
            <w:r w:rsidRPr="000743B7">
              <w:rPr>
                <w:color w:val="333333"/>
              </w:rPr>
              <w:t>Козьминых Елена Станиславовна</w:t>
            </w:r>
          </w:p>
        </w:tc>
        <w:tc>
          <w:tcPr>
            <w:tcW w:w="1842"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23C451B1" w14:textId="25ED942D" w:rsidR="000743B7" w:rsidRPr="00BF15A1" w:rsidRDefault="000743B7" w:rsidP="000743B7">
            <w:r w:rsidRPr="000743B7">
              <w:rPr>
                <w:color w:val="333333"/>
              </w:rPr>
              <w:t>Заведующая кафедрой</w:t>
            </w:r>
          </w:p>
        </w:tc>
        <w:tc>
          <w:tcPr>
            <w:tcW w:w="283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17E22441" w14:textId="72983A3B" w:rsidR="000743B7" w:rsidRPr="00BF15A1" w:rsidRDefault="000743B7" w:rsidP="000743B7">
            <w:r w:rsidRPr="000743B7">
              <w:rPr>
                <w:color w:val="333333"/>
              </w:rPr>
              <w:t>614002, г. Пермь, ул. Чернышевского 28, каб.840</w:t>
            </w:r>
          </w:p>
        </w:tc>
        <w:tc>
          <w:tcPr>
            <w:tcW w:w="1699" w:type="dxa"/>
            <w:gridSpan w:val="2"/>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59959E0A" w14:textId="4DE3972D" w:rsidR="000743B7" w:rsidRPr="00BF15A1" w:rsidRDefault="000743B7" w:rsidP="000743B7">
            <w:pPr>
              <w:jc w:val="center"/>
              <w:rPr>
                <w:rFonts w:eastAsia="Calibri"/>
                <w:lang w:eastAsia="en-US"/>
              </w:rPr>
            </w:pPr>
            <w:r w:rsidRPr="000743B7">
              <w:rPr>
                <w:color w:val="333333"/>
              </w:rPr>
              <w:t>нет</w:t>
            </w:r>
          </w:p>
        </w:tc>
        <w:tc>
          <w:tcPr>
            <w:tcW w:w="2270" w:type="dxa"/>
            <w:tcBorders>
              <w:top w:val="outset" w:sz="6" w:space="0" w:color="auto"/>
              <w:left w:val="outset" w:sz="6" w:space="0" w:color="auto"/>
              <w:bottom w:val="outset" w:sz="6" w:space="0" w:color="auto"/>
              <w:right w:val="outset" w:sz="6" w:space="0" w:color="auto"/>
            </w:tcBorders>
            <w:shd w:val="clear" w:color="auto" w:fill="FFFFFF"/>
            <w:vAlign w:val="center"/>
          </w:tcPr>
          <w:p w14:paraId="5BDCC9F6" w14:textId="2F427D61" w:rsidR="000743B7" w:rsidRPr="00BF15A1" w:rsidRDefault="00000000" w:rsidP="000743B7">
            <w:hyperlink r:id="rId46" w:history="1">
              <w:r w:rsidR="000743B7" w:rsidRPr="000743B7">
                <w:rPr>
                  <w:rStyle w:val="a5"/>
                  <w:rFonts w:eastAsia="Calibri"/>
                  <w:color w:val="243B71"/>
                </w:rPr>
                <w:t>pgtk.perm@gmail.com</w:t>
              </w:r>
            </w:hyperlink>
          </w:p>
        </w:tc>
        <w:tc>
          <w:tcPr>
            <w:tcW w:w="2001"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403CC486" w14:textId="79294D53" w:rsidR="000743B7" w:rsidRPr="00BF15A1" w:rsidRDefault="00000000" w:rsidP="000743B7">
            <w:hyperlink r:id="rId47" w:tgtFrame="_blank" w:tooltip="Скачать" w:history="1">
              <w:r w:rsidR="000743B7" w:rsidRPr="000743B7">
                <w:rPr>
                  <w:rStyle w:val="a5"/>
                  <w:rFonts w:eastAsia="Calibri"/>
                  <w:color w:val="243B71"/>
                </w:rPr>
                <w:t>Положение</w:t>
              </w:r>
            </w:hyperlink>
          </w:p>
        </w:tc>
      </w:tr>
      <w:tr w:rsidR="000743B7" w:rsidRPr="000743B7" w14:paraId="4AD82832" w14:textId="77777777" w:rsidTr="00810372">
        <w:trPr>
          <w:trHeight w:val="1320"/>
        </w:trPr>
        <w:tc>
          <w:tcPr>
            <w:tcW w:w="2402"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618A5D59" w14:textId="4847E788" w:rsidR="000743B7" w:rsidRPr="00BF15A1" w:rsidRDefault="000743B7" w:rsidP="000743B7">
            <w:r w:rsidRPr="000743B7">
              <w:rPr>
                <w:color w:val="333333"/>
              </w:rPr>
              <w:t>Кафедра Математических и естественно -научных дисциплин </w:t>
            </w:r>
          </w:p>
        </w:tc>
        <w:tc>
          <w:tcPr>
            <w:tcW w:w="198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352A20B0" w14:textId="15799E96" w:rsidR="000743B7" w:rsidRPr="00BF15A1" w:rsidRDefault="000743B7" w:rsidP="000743B7">
            <w:r w:rsidRPr="000743B7">
              <w:rPr>
                <w:color w:val="333333"/>
              </w:rPr>
              <w:t>Зеленина Елена Георгиевна</w:t>
            </w:r>
          </w:p>
        </w:tc>
        <w:tc>
          <w:tcPr>
            <w:tcW w:w="1842"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2C34CAA4" w14:textId="381DBF04" w:rsidR="000743B7" w:rsidRPr="00BF15A1" w:rsidRDefault="000743B7" w:rsidP="000743B7">
            <w:r w:rsidRPr="000743B7">
              <w:rPr>
                <w:color w:val="333333"/>
              </w:rPr>
              <w:t>Заведующая кафедрой</w:t>
            </w:r>
          </w:p>
        </w:tc>
        <w:tc>
          <w:tcPr>
            <w:tcW w:w="283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3626AB88" w14:textId="73B2D531" w:rsidR="000743B7" w:rsidRPr="00BF15A1" w:rsidRDefault="000743B7" w:rsidP="000743B7">
            <w:r w:rsidRPr="000743B7">
              <w:rPr>
                <w:color w:val="333333"/>
              </w:rPr>
              <w:t>614002, г. Пермь, ул. Чернышевского 28, каб.835</w:t>
            </w:r>
          </w:p>
        </w:tc>
        <w:tc>
          <w:tcPr>
            <w:tcW w:w="1699" w:type="dxa"/>
            <w:gridSpan w:val="2"/>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048F4904" w14:textId="3F61F62A" w:rsidR="000743B7" w:rsidRPr="00BF15A1" w:rsidRDefault="000743B7" w:rsidP="000743B7">
            <w:pPr>
              <w:jc w:val="center"/>
              <w:rPr>
                <w:rFonts w:eastAsia="Calibri"/>
                <w:lang w:eastAsia="en-US"/>
              </w:rPr>
            </w:pPr>
            <w:r w:rsidRPr="000743B7">
              <w:rPr>
                <w:color w:val="333333"/>
              </w:rPr>
              <w:t>нет</w:t>
            </w:r>
          </w:p>
        </w:tc>
        <w:tc>
          <w:tcPr>
            <w:tcW w:w="2270" w:type="dxa"/>
            <w:tcBorders>
              <w:top w:val="outset" w:sz="6" w:space="0" w:color="auto"/>
              <w:left w:val="outset" w:sz="6" w:space="0" w:color="auto"/>
              <w:bottom w:val="outset" w:sz="6" w:space="0" w:color="auto"/>
              <w:right w:val="outset" w:sz="6" w:space="0" w:color="auto"/>
            </w:tcBorders>
            <w:shd w:val="clear" w:color="auto" w:fill="FFFFFF"/>
            <w:vAlign w:val="center"/>
          </w:tcPr>
          <w:p w14:paraId="07F0D24F" w14:textId="67421C51" w:rsidR="000743B7" w:rsidRPr="00BF15A1" w:rsidRDefault="00000000" w:rsidP="000743B7">
            <w:hyperlink r:id="rId48" w:history="1">
              <w:r w:rsidR="000743B7" w:rsidRPr="000743B7">
                <w:rPr>
                  <w:rStyle w:val="a5"/>
                  <w:rFonts w:eastAsia="Calibri"/>
                  <w:color w:val="243B71"/>
                </w:rPr>
                <w:t>pgtk.perm@gmail.com</w:t>
              </w:r>
            </w:hyperlink>
          </w:p>
        </w:tc>
        <w:tc>
          <w:tcPr>
            <w:tcW w:w="2001"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3CC0C87D" w14:textId="6EB182D9" w:rsidR="000743B7" w:rsidRPr="00BF15A1" w:rsidRDefault="00000000" w:rsidP="000743B7">
            <w:hyperlink r:id="rId49" w:tgtFrame="_blank" w:tooltip="Скачать" w:history="1">
              <w:r w:rsidR="000743B7" w:rsidRPr="000743B7">
                <w:rPr>
                  <w:rStyle w:val="a5"/>
                  <w:rFonts w:eastAsia="Calibri"/>
                  <w:color w:val="243B71"/>
                </w:rPr>
                <w:t>Положение</w:t>
              </w:r>
            </w:hyperlink>
          </w:p>
        </w:tc>
      </w:tr>
      <w:tr w:rsidR="000743B7" w:rsidRPr="000743B7" w14:paraId="00BEEB74" w14:textId="77777777" w:rsidTr="00810372">
        <w:trPr>
          <w:trHeight w:val="1080"/>
        </w:trPr>
        <w:tc>
          <w:tcPr>
            <w:tcW w:w="2402"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618AD643" w14:textId="2C4200F9" w:rsidR="000743B7" w:rsidRPr="00BF15A1" w:rsidRDefault="000743B7" w:rsidP="000743B7">
            <w:r w:rsidRPr="000743B7">
              <w:rPr>
                <w:color w:val="333333"/>
              </w:rPr>
              <w:t>Кафедра Правовых дисциплин</w:t>
            </w:r>
          </w:p>
        </w:tc>
        <w:tc>
          <w:tcPr>
            <w:tcW w:w="198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193C64E0" w14:textId="6576F8C6" w:rsidR="000743B7" w:rsidRPr="00BF15A1" w:rsidRDefault="000743B7" w:rsidP="000743B7">
            <w:r w:rsidRPr="000743B7">
              <w:rPr>
                <w:color w:val="333333"/>
              </w:rPr>
              <w:t>Лядова Анжелика Сергеевна</w:t>
            </w:r>
          </w:p>
        </w:tc>
        <w:tc>
          <w:tcPr>
            <w:tcW w:w="1842"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3CF6A943" w14:textId="55872A70" w:rsidR="000743B7" w:rsidRPr="00BF15A1" w:rsidRDefault="000743B7" w:rsidP="000743B7">
            <w:r w:rsidRPr="000743B7">
              <w:rPr>
                <w:color w:val="333333"/>
              </w:rPr>
              <w:t>Заведующая кафедрой</w:t>
            </w:r>
          </w:p>
        </w:tc>
        <w:tc>
          <w:tcPr>
            <w:tcW w:w="283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345F2444" w14:textId="23CD8CCD" w:rsidR="000743B7" w:rsidRPr="00BF15A1" w:rsidRDefault="000743B7" w:rsidP="000743B7">
            <w:r w:rsidRPr="000743B7">
              <w:rPr>
                <w:color w:val="333333"/>
              </w:rPr>
              <w:t>614002, г. Пермь, ул. Чернышевского 28, каб.840</w:t>
            </w:r>
          </w:p>
        </w:tc>
        <w:tc>
          <w:tcPr>
            <w:tcW w:w="1699" w:type="dxa"/>
            <w:gridSpan w:val="2"/>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40FF0C7C" w14:textId="3F276977" w:rsidR="000743B7" w:rsidRPr="00BF15A1" w:rsidRDefault="000743B7" w:rsidP="000743B7">
            <w:pPr>
              <w:jc w:val="center"/>
              <w:rPr>
                <w:rFonts w:eastAsia="Calibri"/>
                <w:lang w:eastAsia="en-US"/>
              </w:rPr>
            </w:pPr>
            <w:r w:rsidRPr="000743B7">
              <w:rPr>
                <w:color w:val="333333"/>
              </w:rPr>
              <w:t>нет</w:t>
            </w:r>
          </w:p>
        </w:tc>
        <w:tc>
          <w:tcPr>
            <w:tcW w:w="2270" w:type="dxa"/>
            <w:tcBorders>
              <w:top w:val="outset" w:sz="6" w:space="0" w:color="auto"/>
              <w:left w:val="outset" w:sz="6" w:space="0" w:color="auto"/>
              <w:bottom w:val="outset" w:sz="6" w:space="0" w:color="auto"/>
              <w:right w:val="outset" w:sz="6" w:space="0" w:color="auto"/>
            </w:tcBorders>
            <w:shd w:val="clear" w:color="auto" w:fill="FFFFFF"/>
            <w:vAlign w:val="center"/>
          </w:tcPr>
          <w:p w14:paraId="138ECB57" w14:textId="05BFE995" w:rsidR="000743B7" w:rsidRPr="00BF15A1" w:rsidRDefault="00000000" w:rsidP="000743B7">
            <w:hyperlink r:id="rId50" w:history="1">
              <w:r w:rsidR="000743B7" w:rsidRPr="000743B7">
                <w:rPr>
                  <w:rStyle w:val="a5"/>
                  <w:rFonts w:eastAsia="Calibri"/>
                  <w:color w:val="243B71"/>
                </w:rPr>
                <w:t>pgtk.perm@gmail.com</w:t>
              </w:r>
            </w:hyperlink>
          </w:p>
        </w:tc>
        <w:tc>
          <w:tcPr>
            <w:tcW w:w="2001"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681B775C" w14:textId="31E59BA4" w:rsidR="000743B7" w:rsidRPr="00BF15A1" w:rsidRDefault="00000000" w:rsidP="000743B7">
            <w:hyperlink r:id="rId51" w:tgtFrame="_blank" w:tooltip="Скачать" w:history="1">
              <w:r w:rsidR="000743B7" w:rsidRPr="000743B7">
                <w:rPr>
                  <w:rStyle w:val="a5"/>
                  <w:rFonts w:eastAsia="Calibri"/>
                  <w:color w:val="243B71"/>
                </w:rPr>
                <w:t>Положение</w:t>
              </w:r>
            </w:hyperlink>
          </w:p>
        </w:tc>
      </w:tr>
      <w:tr w:rsidR="000743B7" w:rsidRPr="000743B7" w14:paraId="0AF2380B" w14:textId="77777777" w:rsidTr="00810372">
        <w:trPr>
          <w:trHeight w:val="1080"/>
        </w:trPr>
        <w:tc>
          <w:tcPr>
            <w:tcW w:w="2402"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375B6B40" w14:textId="57AB13CE" w:rsidR="000743B7" w:rsidRPr="00BF15A1" w:rsidRDefault="000743B7" w:rsidP="000743B7">
            <w:r w:rsidRPr="000743B7">
              <w:rPr>
                <w:color w:val="333333"/>
              </w:rPr>
              <w:t>Кафедра дизайна</w:t>
            </w:r>
          </w:p>
        </w:tc>
        <w:tc>
          <w:tcPr>
            <w:tcW w:w="198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492E533D" w14:textId="4A0FDAB9" w:rsidR="000743B7" w:rsidRPr="00BF15A1" w:rsidRDefault="000743B7" w:rsidP="000743B7">
            <w:r w:rsidRPr="000743B7">
              <w:rPr>
                <w:color w:val="333333"/>
              </w:rPr>
              <w:t>Карнаухова Людмила Исмагиловна</w:t>
            </w:r>
          </w:p>
        </w:tc>
        <w:tc>
          <w:tcPr>
            <w:tcW w:w="1842"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113C1A10" w14:textId="7DA37ECE" w:rsidR="000743B7" w:rsidRPr="00BF15A1" w:rsidRDefault="000743B7" w:rsidP="000743B7">
            <w:r w:rsidRPr="000743B7">
              <w:rPr>
                <w:color w:val="333333"/>
              </w:rPr>
              <w:t>Заведующая кафедрой </w:t>
            </w:r>
          </w:p>
        </w:tc>
        <w:tc>
          <w:tcPr>
            <w:tcW w:w="283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46BC36FF" w14:textId="59063C2C" w:rsidR="000743B7" w:rsidRPr="00BF15A1" w:rsidRDefault="000743B7" w:rsidP="000743B7">
            <w:r w:rsidRPr="000743B7">
              <w:rPr>
                <w:color w:val="333333"/>
              </w:rPr>
              <w:t>614002, г. Пермь, ул. Чернышевского 28, каб.830</w:t>
            </w:r>
          </w:p>
        </w:tc>
        <w:tc>
          <w:tcPr>
            <w:tcW w:w="1699" w:type="dxa"/>
            <w:gridSpan w:val="2"/>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3D96AFFA" w14:textId="1847B86C" w:rsidR="000743B7" w:rsidRPr="00BF15A1" w:rsidRDefault="000743B7" w:rsidP="000743B7">
            <w:pPr>
              <w:jc w:val="center"/>
            </w:pPr>
            <w:r w:rsidRPr="000743B7">
              <w:rPr>
                <w:color w:val="333333"/>
              </w:rPr>
              <w:t>нет</w:t>
            </w:r>
          </w:p>
        </w:tc>
        <w:tc>
          <w:tcPr>
            <w:tcW w:w="2270" w:type="dxa"/>
            <w:tcBorders>
              <w:top w:val="outset" w:sz="6" w:space="0" w:color="auto"/>
              <w:left w:val="outset" w:sz="6" w:space="0" w:color="auto"/>
              <w:bottom w:val="outset" w:sz="6" w:space="0" w:color="auto"/>
              <w:right w:val="outset" w:sz="6" w:space="0" w:color="auto"/>
            </w:tcBorders>
            <w:shd w:val="clear" w:color="auto" w:fill="FFFFFF"/>
            <w:vAlign w:val="center"/>
          </w:tcPr>
          <w:p w14:paraId="58E9CD68" w14:textId="0AB57A25" w:rsidR="000743B7" w:rsidRPr="00BF15A1" w:rsidRDefault="00000000" w:rsidP="000743B7">
            <w:hyperlink r:id="rId52" w:history="1">
              <w:r w:rsidR="000743B7" w:rsidRPr="000743B7">
                <w:rPr>
                  <w:rStyle w:val="a5"/>
                  <w:rFonts w:eastAsia="Calibri"/>
                  <w:color w:val="243B71"/>
                </w:rPr>
                <w:t>pgtk.perm@gmail.com</w:t>
              </w:r>
            </w:hyperlink>
          </w:p>
        </w:tc>
        <w:tc>
          <w:tcPr>
            <w:tcW w:w="2001"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1C79E27B" w14:textId="0F84F9B1" w:rsidR="000743B7" w:rsidRPr="00BF15A1" w:rsidRDefault="00000000" w:rsidP="000743B7">
            <w:hyperlink r:id="rId53" w:tgtFrame="_blank" w:tooltip="Скачать" w:history="1">
              <w:r w:rsidR="000743B7" w:rsidRPr="000743B7">
                <w:rPr>
                  <w:rStyle w:val="a5"/>
                  <w:rFonts w:eastAsia="Calibri"/>
                  <w:color w:val="0E9CD1"/>
                </w:rPr>
                <w:t>Положение</w:t>
              </w:r>
            </w:hyperlink>
          </w:p>
        </w:tc>
      </w:tr>
      <w:tr w:rsidR="000743B7" w:rsidRPr="000743B7" w14:paraId="52199B95" w14:textId="77777777" w:rsidTr="00810372">
        <w:trPr>
          <w:trHeight w:val="1080"/>
        </w:trPr>
        <w:tc>
          <w:tcPr>
            <w:tcW w:w="2402"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095CA9AF" w14:textId="649CF37B" w:rsidR="000743B7" w:rsidRPr="00BF15A1" w:rsidRDefault="000743B7" w:rsidP="000743B7">
            <w:r w:rsidRPr="000743B7">
              <w:rPr>
                <w:color w:val="333333"/>
              </w:rPr>
              <w:t>Приемная комиссия</w:t>
            </w:r>
          </w:p>
        </w:tc>
        <w:tc>
          <w:tcPr>
            <w:tcW w:w="198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0B5DA5E1" w14:textId="4B0E3CF5" w:rsidR="000743B7" w:rsidRPr="00BF15A1" w:rsidRDefault="000743B7" w:rsidP="000743B7">
            <w:r w:rsidRPr="000743B7">
              <w:rPr>
                <w:color w:val="333333"/>
              </w:rPr>
              <w:t>Бушуева Елена Петровна</w:t>
            </w:r>
          </w:p>
        </w:tc>
        <w:tc>
          <w:tcPr>
            <w:tcW w:w="1842"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22B1631C" w14:textId="0B04E7C9" w:rsidR="000743B7" w:rsidRPr="00BF15A1" w:rsidRDefault="000743B7" w:rsidP="000743B7">
            <w:r w:rsidRPr="000743B7">
              <w:rPr>
                <w:color w:val="333333"/>
              </w:rPr>
              <w:t>Ответственный секретарь приемной комиссии</w:t>
            </w:r>
          </w:p>
        </w:tc>
        <w:tc>
          <w:tcPr>
            <w:tcW w:w="283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5870D354" w14:textId="71449991" w:rsidR="000743B7" w:rsidRPr="00BF15A1" w:rsidRDefault="000743B7" w:rsidP="000743B7">
            <w:r w:rsidRPr="000743B7">
              <w:rPr>
                <w:color w:val="333333"/>
              </w:rPr>
              <w:t>614002, г. Пермь, ул. Чернышевского 28, каб.803</w:t>
            </w:r>
          </w:p>
        </w:tc>
        <w:tc>
          <w:tcPr>
            <w:tcW w:w="1699" w:type="dxa"/>
            <w:gridSpan w:val="2"/>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7B681E8B" w14:textId="589E0378" w:rsidR="000743B7" w:rsidRPr="00BF15A1" w:rsidRDefault="000743B7" w:rsidP="000743B7">
            <w:pPr>
              <w:jc w:val="center"/>
              <w:rPr>
                <w:rFonts w:eastAsia="Calibri"/>
                <w:lang w:eastAsia="en-US"/>
              </w:rPr>
            </w:pPr>
            <w:r w:rsidRPr="000743B7">
              <w:rPr>
                <w:color w:val="333333"/>
              </w:rPr>
              <w:t>нет</w:t>
            </w:r>
          </w:p>
        </w:tc>
        <w:tc>
          <w:tcPr>
            <w:tcW w:w="2270" w:type="dxa"/>
            <w:tcBorders>
              <w:top w:val="outset" w:sz="6" w:space="0" w:color="auto"/>
              <w:left w:val="outset" w:sz="6" w:space="0" w:color="auto"/>
              <w:bottom w:val="outset" w:sz="6" w:space="0" w:color="auto"/>
              <w:right w:val="outset" w:sz="6" w:space="0" w:color="auto"/>
            </w:tcBorders>
            <w:shd w:val="clear" w:color="auto" w:fill="FFFFFF"/>
            <w:vAlign w:val="center"/>
          </w:tcPr>
          <w:p w14:paraId="6468C350" w14:textId="020DF1D0" w:rsidR="000743B7" w:rsidRPr="00BF15A1" w:rsidRDefault="00000000" w:rsidP="000743B7">
            <w:hyperlink r:id="rId54" w:history="1">
              <w:r w:rsidR="000743B7" w:rsidRPr="000743B7">
                <w:rPr>
                  <w:rStyle w:val="a5"/>
                  <w:rFonts w:eastAsia="Calibri"/>
                  <w:color w:val="243B71"/>
                </w:rPr>
                <w:t>pgtk.perm@gmail.com</w:t>
              </w:r>
            </w:hyperlink>
          </w:p>
        </w:tc>
        <w:tc>
          <w:tcPr>
            <w:tcW w:w="2001"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2219C7FB" w14:textId="310C2EEF" w:rsidR="000743B7" w:rsidRPr="00BF15A1" w:rsidRDefault="00000000" w:rsidP="000743B7">
            <w:hyperlink r:id="rId55" w:tgtFrame="_blank" w:tooltip="Скачать" w:history="1">
              <w:r w:rsidR="000743B7" w:rsidRPr="000743B7">
                <w:rPr>
                  <w:rStyle w:val="a5"/>
                  <w:rFonts w:eastAsia="Calibri"/>
                  <w:color w:val="243B71"/>
                </w:rPr>
                <w:t>Положение</w:t>
              </w:r>
            </w:hyperlink>
          </w:p>
        </w:tc>
      </w:tr>
      <w:tr w:rsidR="000743B7" w:rsidRPr="000743B7" w14:paraId="173BC3A0" w14:textId="77777777" w:rsidTr="00810372">
        <w:trPr>
          <w:trHeight w:val="1320"/>
        </w:trPr>
        <w:tc>
          <w:tcPr>
            <w:tcW w:w="2402"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3B729432" w14:textId="04D30B3F" w:rsidR="000743B7" w:rsidRPr="00BF15A1" w:rsidRDefault="000743B7" w:rsidP="000743B7">
            <w:r w:rsidRPr="000743B7">
              <w:rPr>
                <w:color w:val="333333"/>
              </w:rPr>
              <w:t>Отдел кадров </w:t>
            </w:r>
          </w:p>
        </w:tc>
        <w:tc>
          <w:tcPr>
            <w:tcW w:w="198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0FDC8B4E" w14:textId="0BB1DD0B" w:rsidR="000743B7" w:rsidRPr="00BF15A1" w:rsidRDefault="000743B7" w:rsidP="000743B7">
            <w:r w:rsidRPr="000743B7">
              <w:rPr>
                <w:color w:val="333333"/>
              </w:rPr>
              <w:t>Голубцова Любовь Никитична</w:t>
            </w:r>
          </w:p>
        </w:tc>
        <w:tc>
          <w:tcPr>
            <w:tcW w:w="1842"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1AD8E98F" w14:textId="7396FF66" w:rsidR="000743B7" w:rsidRPr="00BF15A1" w:rsidRDefault="000743B7" w:rsidP="000743B7">
            <w:r w:rsidRPr="000743B7">
              <w:rPr>
                <w:color w:val="333333"/>
              </w:rPr>
              <w:t>Начальник отдела </w:t>
            </w:r>
          </w:p>
        </w:tc>
        <w:tc>
          <w:tcPr>
            <w:tcW w:w="283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27E05BEA" w14:textId="25016658" w:rsidR="000743B7" w:rsidRPr="00BF15A1" w:rsidRDefault="000743B7" w:rsidP="000743B7">
            <w:r w:rsidRPr="000743B7">
              <w:rPr>
                <w:color w:val="333333"/>
              </w:rPr>
              <w:t>614002, г. Пермь, ул. Чернышевского 28, каб.928</w:t>
            </w:r>
          </w:p>
        </w:tc>
        <w:tc>
          <w:tcPr>
            <w:tcW w:w="1699" w:type="dxa"/>
            <w:gridSpan w:val="2"/>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6532E1B8" w14:textId="7FBD7B9F" w:rsidR="000743B7" w:rsidRPr="00BF15A1" w:rsidRDefault="000743B7" w:rsidP="000743B7">
            <w:pPr>
              <w:jc w:val="center"/>
              <w:rPr>
                <w:rFonts w:eastAsia="Calibri"/>
                <w:lang w:eastAsia="en-US"/>
              </w:rPr>
            </w:pPr>
            <w:r w:rsidRPr="000743B7">
              <w:rPr>
                <w:color w:val="333333"/>
              </w:rPr>
              <w:t>нет</w:t>
            </w:r>
          </w:p>
        </w:tc>
        <w:tc>
          <w:tcPr>
            <w:tcW w:w="2270" w:type="dxa"/>
            <w:tcBorders>
              <w:top w:val="outset" w:sz="6" w:space="0" w:color="auto"/>
              <w:left w:val="outset" w:sz="6" w:space="0" w:color="auto"/>
              <w:bottom w:val="outset" w:sz="6" w:space="0" w:color="auto"/>
              <w:right w:val="outset" w:sz="6" w:space="0" w:color="auto"/>
            </w:tcBorders>
            <w:shd w:val="clear" w:color="auto" w:fill="FFFFFF"/>
            <w:vAlign w:val="center"/>
          </w:tcPr>
          <w:p w14:paraId="6C0A3525" w14:textId="655BF9C0" w:rsidR="000743B7" w:rsidRPr="00BF15A1" w:rsidRDefault="00000000" w:rsidP="000743B7">
            <w:hyperlink r:id="rId56" w:history="1">
              <w:r w:rsidR="000743B7" w:rsidRPr="000743B7">
                <w:rPr>
                  <w:rStyle w:val="a5"/>
                  <w:rFonts w:eastAsia="Calibri"/>
                  <w:color w:val="243B71"/>
                </w:rPr>
                <w:t>pgtk.perm@gmail.com</w:t>
              </w:r>
            </w:hyperlink>
          </w:p>
        </w:tc>
        <w:tc>
          <w:tcPr>
            <w:tcW w:w="2001"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5EA5BC75" w14:textId="6A9CCE61" w:rsidR="000743B7" w:rsidRPr="00BF15A1" w:rsidRDefault="00000000" w:rsidP="000743B7">
            <w:hyperlink r:id="rId57" w:tgtFrame="_blank" w:history="1">
              <w:r w:rsidR="000743B7" w:rsidRPr="000743B7">
                <w:rPr>
                  <w:rStyle w:val="a5"/>
                  <w:rFonts w:eastAsia="Calibri"/>
                  <w:color w:val="243B71"/>
                </w:rPr>
                <w:t>Положение</w:t>
              </w:r>
            </w:hyperlink>
          </w:p>
        </w:tc>
      </w:tr>
      <w:tr w:rsidR="000743B7" w:rsidRPr="000743B7" w14:paraId="758309D7" w14:textId="77777777" w:rsidTr="00810372">
        <w:trPr>
          <w:trHeight w:val="1320"/>
        </w:trPr>
        <w:tc>
          <w:tcPr>
            <w:tcW w:w="2402"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6ACC92E9" w14:textId="312D5753" w:rsidR="000743B7" w:rsidRPr="00BF15A1" w:rsidRDefault="000743B7" w:rsidP="000743B7">
            <w:r w:rsidRPr="000743B7">
              <w:rPr>
                <w:color w:val="333333"/>
              </w:rPr>
              <w:t>Бухгалтерия </w:t>
            </w:r>
          </w:p>
        </w:tc>
        <w:tc>
          <w:tcPr>
            <w:tcW w:w="198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65BD5CFA" w14:textId="322F5FE8" w:rsidR="000743B7" w:rsidRPr="00BF15A1" w:rsidRDefault="000743B7" w:rsidP="000743B7">
            <w:r w:rsidRPr="000743B7">
              <w:rPr>
                <w:color w:val="333333"/>
              </w:rPr>
              <w:t>Шарова Людмила Анатольевна </w:t>
            </w:r>
          </w:p>
        </w:tc>
        <w:tc>
          <w:tcPr>
            <w:tcW w:w="1842"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2CA4D935" w14:textId="49E504F3" w:rsidR="000743B7" w:rsidRPr="00BF15A1" w:rsidRDefault="000743B7" w:rsidP="000743B7">
            <w:r w:rsidRPr="000743B7">
              <w:rPr>
                <w:color w:val="333333"/>
              </w:rPr>
              <w:t>Главный бухгалтер </w:t>
            </w:r>
          </w:p>
        </w:tc>
        <w:tc>
          <w:tcPr>
            <w:tcW w:w="283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3CA75028" w14:textId="5F1B5C5B" w:rsidR="000743B7" w:rsidRPr="00BF15A1" w:rsidRDefault="000743B7" w:rsidP="000743B7">
            <w:r w:rsidRPr="000743B7">
              <w:rPr>
                <w:color w:val="333333"/>
              </w:rPr>
              <w:t>614002, г. Пермь, ул. Чернышевского 28, каб.931</w:t>
            </w:r>
          </w:p>
        </w:tc>
        <w:tc>
          <w:tcPr>
            <w:tcW w:w="1699" w:type="dxa"/>
            <w:gridSpan w:val="2"/>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79BADB41" w14:textId="68103508" w:rsidR="000743B7" w:rsidRPr="00BF15A1" w:rsidRDefault="000743B7" w:rsidP="000743B7">
            <w:pPr>
              <w:jc w:val="center"/>
              <w:rPr>
                <w:rFonts w:eastAsia="Calibri"/>
                <w:lang w:eastAsia="en-US"/>
              </w:rPr>
            </w:pPr>
            <w:r w:rsidRPr="000743B7">
              <w:rPr>
                <w:color w:val="333333"/>
              </w:rPr>
              <w:t>нет</w:t>
            </w:r>
          </w:p>
        </w:tc>
        <w:tc>
          <w:tcPr>
            <w:tcW w:w="2270" w:type="dxa"/>
            <w:tcBorders>
              <w:top w:val="outset" w:sz="6" w:space="0" w:color="auto"/>
              <w:left w:val="outset" w:sz="6" w:space="0" w:color="auto"/>
              <w:bottom w:val="outset" w:sz="6" w:space="0" w:color="auto"/>
              <w:right w:val="outset" w:sz="6" w:space="0" w:color="auto"/>
            </w:tcBorders>
            <w:shd w:val="clear" w:color="auto" w:fill="FFFFFF"/>
            <w:vAlign w:val="center"/>
          </w:tcPr>
          <w:p w14:paraId="107A4CD2" w14:textId="3F2DC44C" w:rsidR="000743B7" w:rsidRPr="00BF15A1" w:rsidRDefault="00000000" w:rsidP="000743B7">
            <w:hyperlink r:id="rId58" w:history="1">
              <w:r w:rsidR="000743B7" w:rsidRPr="000743B7">
                <w:rPr>
                  <w:rStyle w:val="a5"/>
                  <w:rFonts w:eastAsia="Calibri"/>
                  <w:color w:val="243B71"/>
                </w:rPr>
                <w:t>pgtk.perm@gmail.com</w:t>
              </w:r>
            </w:hyperlink>
          </w:p>
        </w:tc>
        <w:tc>
          <w:tcPr>
            <w:tcW w:w="2001"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3EE1BFAC" w14:textId="2A6F738A" w:rsidR="000743B7" w:rsidRPr="00BF15A1" w:rsidRDefault="00000000" w:rsidP="000743B7">
            <w:hyperlink r:id="rId59" w:tgtFrame="_blank" w:tooltip="Скачать" w:history="1">
              <w:r w:rsidR="000743B7" w:rsidRPr="000743B7">
                <w:rPr>
                  <w:rStyle w:val="a5"/>
                  <w:rFonts w:eastAsia="Calibri"/>
                  <w:color w:val="243B71"/>
                </w:rPr>
                <w:t>Положение</w:t>
              </w:r>
            </w:hyperlink>
          </w:p>
        </w:tc>
      </w:tr>
      <w:tr w:rsidR="000743B7" w:rsidRPr="000743B7" w14:paraId="739769B4" w14:textId="77777777" w:rsidTr="00810372">
        <w:trPr>
          <w:trHeight w:val="1080"/>
        </w:trPr>
        <w:tc>
          <w:tcPr>
            <w:tcW w:w="2402"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02FD5277" w14:textId="55D58382" w:rsidR="000743B7" w:rsidRPr="00BF15A1" w:rsidRDefault="000743B7" w:rsidP="000743B7">
            <w:r w:rsidRPr="000743B7">
              <w:rPr>
                <w:color w:val="333333"/>
              </w:rPr>
              <w:t>Административно-хозяйственный отдел</w:t>
            </w:r>
          </w:p>
        </w:tc>
        <w:tc>
          <w:tcPr>
            <w:tcW w:w="198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07A874E9" w14:textId="0850BCA0" w:rsidR="000743B7" w:rsidRPr="00BF15A1" w:rsidRDefault="000743B7" w:rsidP="000743B7">
            <w:r w:rsidRPr="000743B7">
              <w:rPr>
                <w:color w:val="333333"/>
              </w:rPr>
              <w:t>Никитин Сергей Ростиславович</w:t>
            </w:r>
          </w:p>
        </w:tc>
        <w:tc>
          <w:tcPr>
            <w:tcW w:w="1842"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6499B887" w14:textId="4DAAEDC2" w:rsidR="000743B7" w:rsidRPr="00BF15A1" w:rsidRDefault="000743B7" w:rsidP="000743B7">
            <w:r w:rsidRPr="000743B7">
              <w:rPr>
                <w:color w:val="333333"/>
              </w:rPr>
              <w:t>Начальник отдела </w:t>
            </w:r>
          </w:p>
        </w:tc>
        <w:tc>
          <w:tcPr>
            <w:tcW w:w="283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23CAE836" w14:textId="30E20D9A" w:rsidR="000743B7" w:rsidRPr="00BF15A1" w:rsidRDefault="000743B7" w:rsidP="000743B7">
            <w:r w:rsidRPr="000743B7">
              <w:rPr>
                <w:color w:val="333333"/>
              </w:rPr>
              <w:t>614002, г. Пермь, ул. Чернышевского 28, каб.906</w:t>
            </w:r>
          </w:p>
        </w:tc>
        <w:tc>
          <w:tcPr>
            <w:tcW w:w="1699" w:type="dxa"/>
            <w:gridSpan w:val="2"/>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3A3B2454" w14:textId="3FFD726C" w:rsidR="000743B7" w:rsidRPr="00BF15A1" w:rsidRDefault="000743B7" w:rsidP="000743B7">
            <w:pPr>
              <w:jc w:val="center"/>
            </w:pPr>
            <w:r w:rsidRPr="000743B7">
              <w:rPr>
                <w:color w:val="333333"/>
              </w:rPr>
              <w:t>нет</w:t>
            </w:r>
          </w:p>
        </w:tc>
        <w:tc>
          <w:tcPr>
            <w:tcW w:w="2270" w:type="dxa"/>
            <w:tcBorders>
              <w:top w:val="outset" w:sz="6" w:space="0" w:color="auto"/>
              <w:left w:val="outset" w:sz="6" w:space="0" w:color="auto"/>
              <w:bottom w:val="outset" w:sz="6" w:space="0" w:color="auto"/>
              <w:right w:val="outset" w:sz="6" w:space="0" w:color="auto"/>
            </w:tcBorders>
            <w:shd w:val="clear" w:color="auto" w:fill="FFFFFF"/>
            <w:vAlign w:val="center"/>
          </w:tcPr>
          <w:p w14:paraId="09ED73A6" w14:textId="2CE0F42A" w:rsidR="000743B7" w:rsidRPr="00BF15A1" w:rsidRDefault="00000000" w:rsidP="000743B7">
            <w:hyperlink r:id="rId60" w:history="1">
              <w:r w:rsidR="000743B7" w:rsidRPr="000743B7">
                <w:rPr>
                  <w:rStyle w:val="a5"/>
                  <w:rFonts w:eastAsia="Calibri"/>
                  <w:color w:val="243B71"/>
                </w:rPr>
                <w:t>pgtk.perm@gmail.com</w:t>
              </w:r>
            </w:hyperlink>
          </w:p>
        </w:tc>
        <w:tc>
          <w:tcPr>
            <w:tcW w:w="2001"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757A6591" w14:textId="2055CEA9" w:rsidR="000743B7" w:rsidRPr="00BF15A1" w:rsidRDefault="00000000" w:rsidP="000743B7">
            <w:hyperlink r:id="rId61" w:tgtFrame="_blank" w:tooltip="Скачать" w:history="1">
              <w:r w:rsidR="000743B7" w:rsidRPr="000743B7">
                <w:rPr>
                  <w:rStyle w:val="a5"/>
                  <w:rFonts w:eastAsia="Calibri"/>
                  <w:color w:val="0E9CD1"/>
                </w:rPr>
                <w:t>Положение</w:t>
              </w:r>
            </w:hyperlink>
          </w:p>
        </w:tc>
      </w:tr>
    </w:tbl>
    <w:p w14:paraId="12BF0C50" w14:textId="77777777" w:rsidR="00BF15A1" w:rsidRPr="00BF15A1" w:rsidRDefault="00BF15A1" w:rsidP="00BF15A1">
      <w:pPr>
        <w:shd w:val="clear" w:color="auto" w:fill="FFFFFF"/>
        <w:spacing w:after="150"/>
        <w:rPr>
          <w:rFonts w:ascii="Arial" w:hAnsi="Arial" w:cs="Arial"/>
          <w:color w:val="333333"/>
          <w:sz w:val="21"/>
          <w:szCs w:val="21"/>
        </w:rPr>
      </w:pPr>
      <w:r w:rsidRPr="00BF15A1">
        <w:rPr>
          <w:rFonts w:ascii="Arial" w:hAnsi="Arial" w:cs="Arial"/>
          <w:color w:val="333333"/>
          <w:sz w:val="21"/>
          <w:szCs w:val="21"/>
        </w:rPr>
        <w:t> </w:t>
      </w:r>
    </w:p>
    <w:bookmarkEnd w:id="26"/>
    <w:p w14:paraId="7874FEB0" w14:textId="77777777" w:rsidR="005C746B" w:rsidRPr="005C746B" w:rsidRDefault="005C746B" w:rsidP="00603E12">
      <w:pPr>
        <w:rPr>
          <w:vanish/>
          <w:sz w:val="28"/>
          <w:szCs w:val="28"/>
          <w:specVanish/>
        </w:rPr>
      </w:pPr>
    </w:p>
    <w:p w14:paraId="72AA6C09" w14:textId="77777777" w:rsidR="005C746B" w:rsidRDefault="005C746B" w:rsidP="005C746B">
      <w:pPr>
        <w:rPr>
          <w:sz w:val="28"/>
          <w:szCs w:val="28"/>
        </w:rPr>
      </w:pPr>
      <w:r>
        <w:rPr>
          <w:sz w:val="28"/>
          <w:szCs w:val="28"/>
        </w:rPr>
        <w:t xml:space="preserve"> </w:t>
      </w:r>
    </w:p>
    <w:p w14:paraId="7EE50B64" w14:textId="77777777" w:rsidR="005C746B" w:rsidRDefault="005C746B" w:rsidP="005C746B">
      <w:pPr>
        <w:rPr>
          <w:sz w:val="28"/>
          <w:szCs w:val="28"/>
        </w:rPr>
      </w:pPr>
    </w:p>
    <w:p w14:paraId="0869A79B" w14:textId="77777777" w:rsidR="005C746B" w:rsidRDefault="005C746B" w:rsidP="005C746B">
      <w:pPr>
        <w:rPr>
          <w:sz w:val="28"/>
          <w:szCs w:val="28"/>
        </w:rPr>
      </w:pPr>
    </w:p>
    <w:tbl>
      <w:tblPr>
        <w:tblW w:w="0" w:type="auto"/>
        <w:tblCellSpacing w:w="15" w:type="dxa"/>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14660"/>
      </w:tblGrid>
      <w:tr w:rsidR="005C746B" w14:paraId="27A565B6" w14:textId="77777777" w:rsidTr="005C746B">
        <w:trPr>
          <w:tblCellSpacing w:w="15" w:type="dxa"/>
        </w:trPr>
        <w:tc>
          <w:tcPr>
            <w:tcW w:w="0" w:type="auto"/>
            <w:tcBorders>
              <w:top w:val="nil"/>
              <w:left w:val="nil"/>
              <w:bottom w:val="nil"/>
              <w:right w:val="nil"/>
            </w:tcBorders>
            <w:tcMar>
              <w:top w:w="15" w:type="dxa"/>
              <w:left w:w="15" w:type="dxa"/>
              <w:bottom w:w="15" w:type="dxa"/>
              <w:right w:w="15" w:type="dxa"/>
            </w:tcMar>
            <w:hideMark/>
          </w:tcPr>
          <w:p w14:paraId="1DCEF54E" w14:textId="77777777" w:rsidR="005C746B" w:rsidRDefault="005C746B">
            <w:pPr>
              <w:pStyle w:val="aa"/>
              <w:spacing w:before="0" w:beforeAutospacing="0" w:line="199" w:lineRule="auto"/>
              <w:outlineLvl w:val="7"/>
              <w:rPr>
                <w:b/>
                <w:bCs/>
                <w:sz w:val="20"/>
              </w:rPr>
            </w:pPr>
            <w:r>
              <w:rPr>
                <w:b/>
                <w:bCs/>
                <w:sz w:val="20"/>
              </w:rPr>
              <w:t>ДОКУМЕНТ ПОДПИСАН ЭЛЕКТРОННОЙ ПОДПИСЬЮ</w:t>
            </w:r>
          </w:p>
        </w:tc>
      </w:tr>
      <w:tr w:rsidR="005C746B" w14:paraId="41AE2C72" w14:textId="77777777" w:rsidTr="005C746B">
        <w:trPr>
          <w:tblCellSpacing w:w="15" w:type="dxa"/>
        </w:trPr>
        <w:tc>
          <w:tcPr>
            <w:tcW w:w="0" w:type="auto"/>
            <w:tcBorders>
              <w:top w:val="nil"/>
              <w:left w:val="nil"/>
              <w:bottom w:val="nil"/>
              <w:right w:val="nil"/>
            </w:tcBorders>
            <w:tcMar>
              <w:top w:w="15" w:type="dxa"/>
              <w:left w:w="15" w:type="dxa"/>
              <w:bottom w:w="15" w:type="dxa"/>
              <w:right w:w="15" w:type="dxa"/>
            </w:tcMar>
            <w:hideMark/>
          </w:tcPr>
          <w:tbl>
            <w:tblPr>
              <w:tblW w:w="5000" w:type="pct"/>
              <w:tblCellSpacing w:w="15" w:type="dxa"/>
              <w:tblLook w:val="04A0" w:firstRow="1" w:lastRow="0" w:firstColumn="1" w:lastColumn="0" w:noHBand="0" w:noVBand="1"/>
            </w:tblPr>
            <w:tblGrid>
              <w:gridCol w:w="1493"/>
              <w:gridCol w:w="13077"/>
            </w:tblGrid>
            <w:tr w:rsidR="005C746B" w14:paraId="522E7618" w14:textId="77777777">
              <w:trPr>
                <w:tblCellSpacing w:w="15" w:type="dxa"/>
              </w:trPr>
              <w:tc>
                <w:tcPr>
                  <w:tcW w:w="500" w:type="pct"/>
                  <w:tcMar>
                    <w:top w:w="15" w:type="dxa"/>
                    <w:left w:w="15" w:type="dxa"/>
                    <w:bottom w:w="15" w:type="dxa"/>
                    <w:right w:w="15" w:type="dxa"/>
                  </w:tcMar>
                  <w:hideMark/>
                </w:tcPr>
                <w:p w14:paraId="0F3BCFB0" w14:textId="6F261AAD" w:rsidR="005C746B" w:rsidRDefault="005C746B">
                  <w:pPr>
                    <w:spacing w:after="100" w:afterAutospacing="1" w:line="199" w:lineRule="auto"/>
                    <w:outlineLvl w:val="7"/>
                    <w:rPr>
                      <w:sz w:val="20"/>
                    </w:rPr>
                  </w:pPr>
                  <w:r>
                    <w:rPr>
                      <w:noProof/>
                      <w:sz w:val="20"/>
                    </w:rPr>
                    <w:drawing>
                      <wp:inline distT="0" distB="0" distL="0" distR="0" wp14:anchorId="390206E3" wp14:editId="6C077A77">
                        <wp:extent cx="381000" cy="381000"/>
                        <wp:effectExtent l="0" t="0" r="0" b="0"/>
                        <wp:docPr id="125922129"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2" r:link="rId63"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c>
              <w:tc>
                <w:tcPr>
                  <w:tcW w:w="4500" w:type="pct"/>
                  <w:tcMar>
                    <w:top w:w="15" w:type="dxa"/>
                    <w:left w:w="15" w:type="dxa"/>
                    <w:bottom w:w="15" w:type="dxa"/>
                    <w:right w:w="15" w:type="dxa"/>
                  </w:tcMar>
                  <w:hideMark/>
                </w:tcPr>
                <w:p w14:paraId="049B3AE1" w14:textId="77777777" w:rsidR="005C746B" w:rsidRDefault="005C746B">
                  <w:pPr>
                    <w:pStyle w:val="aa"/>
                    <w:spacing w:before="0" w:beforeAutospacing="0" w:line="199" w:lineRule="auto"/>
                    <w:outlineLvl w:val="7"/>
                    <w:rPr>
                      <w:rFonts w:eastAsiaTheme="minorEastAsia"/>
                      <w:b/>
                      <w:bCs/>
                      <w:sz w:val="20"/>
                    </w:rPr>
                  </w:pPr>
                  <w:r>
                    <w:rPr>
                      <w:b/>
                      <w:bCs/>
                      <w:sz w:val="20"/>
                    </w:rPr>
                    <w:t>ПОДЛИННОСТЬ ДОКУМЕНТА ПОДТВЕРЖДЕНА.</w:t>
                  </w:r>
                  <w:r>
                    <w:rPr>
                      <w:b/>
                      <w:bCs/>
                      <w:sz w:val="20"/>
                    </w:rPr>
                    <w:br/>
                    <w:t>ПРОВЕРЕНО В ПРОГРАММЕ КРИПТОАРМ.</w:t>
                  </w:r>
                </w:p>
              </w:tc>
            </w:tr>
          </w:tbl>
          <w:p w14:paraId="5B7564F0" w14:textId="77777777" w:rsidR="005C746B" w:rsidRDefault="005C746B">
            <w:pPr>
              <w:rPr>
                <w:sz w:val="20"/>
                <w:szCs w:val="20"/>
              </w:rPr>
            </w:pPr>
          </w:p>
        </w:tc>
      </w:tr>
      <w:tr w:rsidR="005C746B" w14:paraId="6159BD8B" w14:textId="77777777" w:rsidTr="005C746B">
        <w:trPr>
          <w:tblCellSpacing w:w="15" w:type="dxa"/>
        </w:trPr>
        <w:tc>
          <w:tcPr>
            <w:tcW w:w="0" w:type="auto"/>
            <w:tcBorders>
              <w:top w:val="nil"/>
              <w:left w:val="nil"/>
              <w:bottom w:val="nil"/>
              <w:right w:val="nil"/>
            </w:tcBorders>
            <w:tcMar>
              <w:top w:w="15" w:type="dxa"/>
              <w:left w:w="15" w:type="dxa"/>
              <w:bottom w:w="15" w:type="dxa"/>
              <w:right w:w="15" w:type="dxa"/>
            </w:tcMar>
            <w:hideMark/>
          </w:tcPr>
          <w:p w14:paraId="51EBE269" w14:textId="77777777" w:rsidR="005C746B" w:rsidRDefault="005C746B">
            <w:pPr>
              <w:pStyle w:val="aa"/>
              <w:spacing w:before="0" w:beforeAutospacing="0" w:line="199" w:lineRule="auto"/>
              <w:outlineLvl w:val="7"/>
              <w:rPr>
                <w:rFonts w:eastAsiaTheme="minorEastAsia"/>
                <w:b/>
                <w:bCs/>
                <w:sz w:val="20"/>
              </w:rPr>
            </w:pPr>
            <w:r>
              <w:rPr>
                <w:b/>
                <w:bCs/>
                <w:sz w:val="20"/>
              </w:rPr>
              <w:t xml:space="preserve">ПОДПИСЬ </w:t>
            </w:r>
          </w:p>
        </w:tc>
      </w:tr>
      <w:tr w:rsidR="005C746B" w14:paraId="0225888E" w14:textId="77777777" w:rsidTr="005C746B">
        <w:trPr>
          <w:tblCellSpacing w:w="15" w:type="dxa"/>
        </w:trPr>
        <w:tc>
          <w:tcPr>
            <w:tcW w:w="0" w:type="auto"/>
            <w:tcBorders>
              <w:top w:val="nil"/>
              <w:left w:val="nil"/>
              <w:bottom w:val="nil"/>
              <w:right w:val="nil"/>
            </w:tcBorders>
            <w:tcMar>
              <w:top w:w="15" w:type="dxa"/>
              <w:left w:w="15" w:type="dxa"/>
              <w:bottom w:w="15" w:type="dxa"/>
              <w:right w:w="15" w:type="dxa"/>
            </w:tcMar>
            <w:hideMark/>
          </w:tcPr>
          <w:tbl>
            <w:tblPr>
              <w:tblW w:w="5000" w:type="pct"/>
              <w:tblCellSpacing w:w="15" w:type="dxa"/>
              <w:tblLook w:val="04A0" w:firstRow="1" w:lastRow="0" w:firstColumn="1" w:lastColumn="0" w:noHBand="0" w:noVBand="1"/>
            </w:tblPr>
            <w:tblGrid>
              <w:gridCol w:w="4389"/>
              <w:gridCol w:w="10181"/>
            </w:tblGrid>
            <w:tr w:rsidR="005C746B" w14:paraId="0013403A" w14:textId="77777777">
              <w:trPr>
                <w:tblCellSpacing w:w="15" w:type="dxa"/>
              </w:trPr>
              <w:tc>
                <w:tcPr>
                  <w:tcW w:w="1250" w:type="pct"/>
                  <w:tcMar>
                    <w:top w:w="15" w:type="dxa"/>
                    <w:left w:w="15" w:type="dxa"/>
                    <w:bottom w:w="15" w:type="dxa"/>
                    <w:right w:w="15" w:type="dxa"/>
                  </w:tcMar>
                  <w:hideMark/>
                </w:tcPr>
                <w:p w14:paraId="4AC970CF" w14:textId="77777777" w:rsidR="005C746B" w:rsidRDefault="005C746B">
                  <w:pPr>
                    <w:rPr>
                      <w:b/>
                      <w:bCs/>
                      <w:sz w:val="20"/>
                    </w:rPr>
                  </w:pPr>
                </w:p>
              </w:tc>
              <w:tc>
                <w:tcPr>
                  <w:tcW w:w="3750" w:type="pct"/>
                  <w:tcMar>
                    <w:top w:w="15" w:type="dxa"/>
                    <w:left w:w="15" w:type="dxa"/>
                    <w:bottom w:w="15" w:type="dxa"/>
                    <w:right w:w="15" w:type="dxa"/>
                  </w:tcMar>
                  <w:hideMark/>
                </w:tcPr>
                <w:p w14:paraId="2CF9A3F2" w14:textId="77777777" w:rsidR="005C746B" w:rsidRDefault="005C746B">
                  <w:pPr>
                    <w:rPr>
                      <w:sz w:val="20"/>
                      <w:szCs w:val="20"/>
                    </w:rPr>
                  </w:pPr>
                </w:p>
              </w:tc>
            </w:tr>
            <w:tr w:rsidR="005C746B" w14:paraId="5029E186" w14:textId="77777777">
              <w:trPr>
                <w:tblCellSpacing w:w="15" w:type="dxa"/>
              </w:trPr>
              <w:tc>
                <w:tcPr>
                  <w:tcW w:w="1500" w:type="pct"/>
                  <w:tcMar>
                    <w:top w:w="15" w:type="dxa"/>
                    <w:left w:w="15" w:type="dxa"/>
                    <w:bottom w:w="15" w:type="dxa"/>
                    <w:right w:w="15" w:type="dxa"/>
                  </w:tcMar>
                  <w:hideMark/>
                </w:tcPr>
                <w:p w14:paraId="7D93A538" w14:textId="77777777" w:rsidR="005C746B" w:rsidRDefault="005C746B">
                  <w:pPr>
                    <w:spacing w:after="100" w:afterAutospacing="1" w:line="199" w:lineRule="auto"/>
                    <w:outlineLvl w:val="7"/>
                    <w:rPr>
                      <w:sz w:val="20"/>
                    </w:rPr>
                  </w:pPr>
                  <w:r>
                    <w:rPr>
                      <w:b/>
                      <w:bCs/>
                      <w:sz w:val="20"/>
                    </w:rPr>
                    <w:t xml:space="preserve">Общий статус подписи: </w:t>
                  </w:r>
                </w:p>
              </w:tc>
              <w:tc>
                <w:tcPr>
                  <w:tcW w:w="3500" w:type="pct"/>
                  <w:tcMar>
                    <w:top w:w="15" w:type="dxa"/>
                    <w:left w:w="15" w:type="dxa"/>
                    <w:bottom w:w="15" w:type="dxa"/>
                    <w:right w:w="15" w:type="dxa"/>
                  </w:tcMar>
                  <w:hideMark/>
                </w:tcPr>
                <w:p w14:paraId="24363F5F" w14:textId="77777777" w:rsidR="005C746B" w:rsidRDefault="005C746B">
                  <w:pPr>
                    <w:spacing w:after="100" w:afterAutospacing="1" w:line="199" w:lineRule="auto"/>
                    <w:outlineLvl w:val="7"/>
                    <w:rPr>
                      <w:sz w:val="20"/>
                    </w:rPr>
                  </w:pPr>
                  <w:r>
                    <w:rPr>
                      <w:sz w:val="20"/>
                    </w:rPr>
                    <w:t>Подпись верна</w:t>
                  </w:r>
                </w:p>
              </w:tc>
            </w:tr>
            <w:tr w:rsidR="005C746B" w14:paraId="562FC9F4" w14:textId="77777777">
              <w:trPr>
                <w:tblCellSpacing w:w="15" w:type="dxa"/>
              </w:trPr>
              <w:tc>
                <w:tcPr>
                  <w:tcW w:w="0" w:type="auto"/>
                  <w:tcMar>
                    <w:top w:w="15" w:type="dxa"/>
                    <w:left w:w="15" w:type="dxa"/>
                    <w:bottom w:w="15" w:type="dxa"/>
                    <w:right w:w="15" w:type="dxa"/>
                  </w:tcMar>
                  <w:hideMark/>
                </w:tcPr>
                <w:p w14:paraId="71BDAC7D" w14:textId="77777777" w:rsidR="005C746B" w:rsidRDefault="005C746B">
                  <w:pPr>
                    <w:spacing w:after="100" w:afterAutospacing="1" w:line="199" w:lineRule="auto"/>
                    <w:outlineLvl w:val="7"/>
                    <w:rPr>
                      <w:sz w:val="20"/>
                    </w:rPr>
                  </w:pPr>
                  <w:r>
                    <w:rPr>
                      <w:b/>
                      <w:bCs/>
                      <w:sz w:val="20"/>
                    </w:rPr>
                    <w:t xml:space="preserve">Сертификат: </w:t>
                  </w:r>
                </w:p>
              </w:tc>
              <w:tc>
                <w:tcPr>
                  <w:tcW w:w="0" w:type="auto"/>
                  <w:tcMar>
                    <w:top w:w="15" w:type="dxa"/>
                    <w:left w:w="15" w:type="dxa"/>
                    <w:bottom w:w="15" w:type="dxa"/>
                    <w:right w:w="15" w:type="dxa"/>
                  </w:tcMar>
                  <w:hideMark/>
                </w:tcPr>
                <w:p w14:paraId="148F3D4F" w14:textId="77777777" w:rsidR="005C746B" w:rsidRDefault="005C746B">
                  <w:pPr>
                    <w:spacing w:after="100" w:afterAutospacing="1" w:line="199" w:lineRule="auto"/>
                    <w:outlineLvl w:val="7"/>
                    <w:rPr>
                      <w:sz w:val="20"/>
                    </w:rPr>
                  </w:pPr>
                  <w:r>
                    <w:rPr>
                      <w:sz w:val="20"/>
                    </w:rPr>
                    <w:t>0141B09C00CCAF0882400D11C574100AAC</w:t>
                  </w:r>
                </w:p>
              </w:tc>
            </w:tr>
            <w:tr w:rsidR="005C746B" w14:paraId="7DCD211E" w14:textId="77777777">
              <w:trPr>
                <w:tblCellSpacing w:w="15" w:type="dxa"/>
              </w:trPr>
              <w:tc>
                <w:tcPr>
                  <w:tcW w:w="0" w:type="auto"/>
                  <w:tcMar>
                    <w:top w:w="15" w:type="dxa"/>
                    <w:left w:w="15" w:type="dxa"/>
                    <w:bottom w:w="15" w:type="dxa"/>
                    <w:right w:w="15" w:type="dxa"/>
                  </w:tcMar>
                  <w:hideMark/>
                </w:tcPr>
                <w:p w14:paraId="02636FB5" w14:textId="77777777" w:rsidR="005C746B" w:rsidRDefault="005C746B">
                  <w:pPr>
                    <w:spacing w:after="100" w:afterAutospacing="1" w:line="199" w:lineRule="auto"/>
                    <w:outlineLvl w:val="7"/>
                    <w:rPr>
                      <w:sz w:val="20"/>
                    </w:rPr>
                  </w:pPr>
                  <w:r>
                    <w:rPr>
                      <w:b/>
                      <w:bCs/>
                      <w:sz w:val="20"/>
                    </w:rPr>
                    <w:t xml:space="preserve">Владелец: </w:t>
                  </w:r>
                </w:p>
              </w:tc>
              <w:tc>
                <w:tcPr>
                  <w:tcW w:w="0" w:type="auto"/>
                  <w:tcMar>
                    <w:top w:w="15" w:type="dxa"/>
                    <w:left w:w="15" w:type="dxa"/>
                    <w:bottom w:w="15" w:type="dxa"/>
                    <w:right w:w="15" w:type="dxa"/>
                  </w:tcMar>
                  <w:hideMark/>
                </w:tcPr>
                <w:p w14:paraId="3BC132F8" w14:textId="77777777" w:rsidR="005C746B" w:rsidRDefault="005C746B">
                  <w:pPr>
                    <w:spacing w:after="100" w:afterAutospacing="1" w:line="199" w:lineRule="auto"/>
                    <w:outlineLvl w:val="7"/>
                    <w:rPr>
                      <w:sz w:val="20"/>
                    </w:rPr>
                  </w:pPr>
                  <w:r>
                    <w:rPr>
                      <w:sz w:val="20"/>
                    </w:rPr>
                    <w:t>НИКИТИНА, ИННА ФИЛИППОВНА, ДИРЕКТОР, АНО ПО "ПГТК", АНО ПО "ПГТК", , ,ЧЕРНЫШЕВСКОГО УЛ., Д. 28, , , , ,, Пермь, 59 Пермский край, RU, 590299113400, 1115900002350, 04512589650, 5904988425</w:t>
                  </w:r>
                </w:p>
              </w:tc>
            </w:tr>
            <w:tr w:rsidR="005C746B" w14:paraId="318C02C5" w14:textId="77777777">
              <w:trPr>
                <w:tblCellSpacing w:w="15" w:type="dxa"/>
              </w:trPr>
              <w:tc>
                <w:tcPr>
                  <w:tcW w:w="0" w:type="auto"/>
                  <w:tcMar>
                    <w:top w:w="15" w:type="dxa"/>
                    <w:left w:w="15" w:type="dxa"/>
                    <w:bottom w:w="15" w:type="dxa"/>
                    <w:right w:w="15" w:type="dxa"/>
                  </w:tcMar>
                  <w:hideMark/>
                </w:tcPr>
                <w:p w14:paraId="417C889D" w14:textId="77777777" w:rsidR="005C746B" w:rsidRDefault="005C746B">
                  <w:pPr>
                    <w:spacing w:after="100" w:afterAutospacing="1" w:line="199" w:lineRule="auto"/>
                    <w:outlineLvl w:val="7"/>
                    <w:rPr>
                      <w:sz w:val="20"/>
                    </w:rPr>
                  </w:pPr>
                  <w:r>
                    <w:rPr>
                      <w:b/>
                      <w:bCs/>
                      <w:sz w:val="20"/>
                    </w:rPr>
                    <w:t xml:space="preserve">Издатель: </w:t>
                  </w:r>
                </w:p>
              </w:tc>
              <w:tc>
                <w:tcPr>
                  <w:tcW w:w="0" w:type="auto"/>
                  <w:tcMar>
                    <w:top w:w="15" w:type="dxa"/>
                    <w:left w:w="15" w:type="dxa"/>
                    <w:bottom w:w="15" w:type="dxa"/>
                    <w:right w:w="15" w:type="dxa"/>
                  </w:tcMar>
                  <w:hideMark/>
                </w:tcPr>
                <w:p w14:paraId="6191CDAB" w14:textId="77777777" w:rsidR="005C746B" w:rsidRDefault="005C746B">
                  <w:pPr>
                    <w:spacing w:after="100" w:afterAutospacing="1" w:line="199" w:lineRule="auto"/>
                    <w:outlineLvl w:val="7"/>
                    <w:rPr>
                      <w:sz w:val="20"/>
                    </w:rPr>
                  </w:pPr>
                  <w:r>
                    <w:rPr>
                      <w:sz w:val="20"/>
                    </w:rPr>
                    <w:t>Федеральная налоговая служба, Федеральная налоговая служба, ул. Неглинная, д. 23, г. Москва, 77 Москва, RU, 1047707030513, uc@tax.gov.ru, 7707329152</w:t>
                  </w:r>
                </w:p>
              </w:tc>
            </w:tr>
            <w:tr w:rsidR="005C746B" w14:paraId="24614531" w14:textId="77777777">
              <w:trPr>
                <w:tblCellSpacing w:w="15" w:type="dxa"/>
              </w:trPr>
              <w:tc>
                <w:tcPr>
                  <w:tcW w:w="0" w:type="auto"/>
                  <w:tcMar>
                    <w:top w:w="15" w:type="dxa"/>
                    <w:left w:w="15" w:type="dxa"/>
                    <w:bottom w:w="15" w:type="dxa"/>
                    <w:right w:w="15" w:type="dxa"/>
                  </w:tcMar>
                  <w:hideMark/>
                </w:tcPr>
                <w:p w14:paraId="63531DC0" w14:textId="77777777" w:rsidR="005C746B" w:rsidRDefault="005C746B">
                  <w:pPr>
                    <w:spacing w:after="100" w:afterAutospacing="1" w:line="199" w:lineRule="auto"/>
                    <w:outlineLvl w:val="7"/>
                    <w:rPr>
                      <w:sz w:val="20"/>
                    </w:rPr>
                  </w:pPr>
                  <w:r>
                    <w:rPr>
                      <w:b/>
                      <w:bCs/>
                      <w:sz w:val="20"/>
                    </w:rPr>
                    <w:t xml:space="preserve">Срок действия: </w:t>
                  </w:r>
                </w:p>
              </w:tc>
              <w:tc>
                <w:tcPr>
                  <w:tcW w:w="0" w:type="auto"/>
                  <w:tcMar>
                    <w:top w:w="15" w:type="dxa"/>
                    <w:left w:w="15" w:type="dxa"/>
                    <w:bottom w:w="15" w:type="dxa"/>
                    <w:right w:w="15" w:type="dxa"/>
                  </w:tcMar>
                  <w:hideMark/>
                </w:tcPr>
                <w:p w14:paraId="06A934F5" w14:textId="77777777" w:rsidR="005C746B" w:rsidRDefault="005C746B">
                  <w:pPr>
                    <w:spacing w:after="100" w:afterAutospacing="1" w:line="199" w:lineRule="auto"/>
                    <w:outlineLvl w:val="7"/>
                    <w:rPr>
                      <w:sz w:val="20"/>
                    </w:rPr>
                  </w:pPr>
                  <w:r>
                    <w:rPr>
                      <w:sz w:val="20"/>
                    </w:rPr>
                    <w:t>Действителен с: 21.03.2023 14:20:29 UTC+05</w:t>
                  </w:r>
                  <w:r>
                    <w:rPr>
                      <w:sz w:val="20"/>
                    </w:rPr>
                    <w:br/>
                    <w:t>Действителен до: 21.06.2024 14:30:29 UTC+05</w:t>
                  </w:r>
                </w:p>
              </w:tc>
            </w:tr>
            <w:tr w:rsidR="005C746B" w14:paraId="6BCE02DB" w14:textId="77777777">
              <w:trPr>
                <w:tblCellSpacing w:w="15" w:type="dxa"/>
              </w:trPr>
              <w:tc>
                <w:tcPr>
                  <w:tcW w:w="1250" w:type="pct"/>
                  <w:tcMar>
                    <w:top w:w="15" w:type="dxa"/>
                    <w:left w:w="15" w:type="dxa"/>
                    <w:bottom w:w="15" w:type="dxa"/>
                    <w:right w:w="15" w:type="dxa"/>
                  </w:tcMar>
                  <w:hideMark/>
                </w:tcPr>
                <w:p w14:paraId="42A82664" w14:textId="77777777" w:rsidR="005C746B" w:rsidRDefault="005C746B">
                  <w:pPr>
                    <w:spacing w:after="100" w:afterAutospacing="1" w:line="199" w:lineRule="auto"/>
                    <w:outlineLvl w:val="7"/>
                    <w:rPr>
                      <w:sz w:val="20"/>
                    </w:rPr>
                  </w:pPr>
                  <w:r>
                    <w:rPr>
                      <w:b/>
                      <w:bCs/>
                      <w:sz w:val="20"/>
                    </w:rPr>
                    <w:t xml:space="preserve">Дата и время создания ЭП: </w:t>
                  </w:r>
                </w:p>
              </w:tc>
              <w:tc>
                <w:tcPr>
                  <w:tcW w:w="3750" w:type="pct"/>
                  <w:tcMar>
                    <w:top w:w="15" w:type="dxa"/>
                    <w:left w:w="15" w:type="dxa"/>
                    <w:bottom w:w="15" w:type="dxa"/>
                    <w:right w:w="15" w:type="dxa"/>
                  </w:tcMar>
                  <w:hideMark/>
                </w:tcPr>
                <w:p w14:paraId="47D5B001" w14:textId="77777777" w:rsidR="005C746B" w:rsidRDefault="005C746B">
                  <w:pPr>
                    <w:spacing w:after="100" w:afterAutospacing="1" w:line="199" w:lineRule="auto"/>
                    <w:outlineLvl w:val="7"/>
                    <w:rPr>
                      <w:sz w:val="20"/>
                    </w:rPr>
                  </w:pPr>
                  <w:r>
                    <w:rPr>
                      <w:sz w:val="20"/>
                    </w:rPr>
                    <w:t>02.04.2024 14:45:49 UTC+05</w:t>
                  </w:r>
                </w:p>
              </w:tc>
            </w:tr>
          </w:tbl>
          <w:p w14:paraId="59508C5C" w14:textId="77777777" w:rsidR="005C746B" w:rsidRDefault="005C746B">
            <w:pPr>
              <w:rPr>
                <w:sz w:val="20"/>
                <w:szCs w:val="20"/>
              </w:rPr>
            </w:pPr>
          </w:p>
        </w:tc>
      </w:tr>
    </w:tbl>
    <w:p w14:paraId="74F46EF9" w14:textId="77777777" w:rsidR="005C746B" w:rsidRDefault="005C746B" w:rsidP="005C746B">
      <w:pPr>
        <w:spacing w:after="100" w:afterAutospacing="1" w:line="199" w:lineRule="auto"/>
        <w:outlineLvl w:val="7"/>
        <w:rPr>
          <w:sz w:val="20"/>
        </w:rPr>
      </w:pPr>
    </w:p>
    <w:p w14:paraId="4DA74A1E" w14:textId="33F2E5E1" w:rsidR="00603E12" w:rsidRPr="00527CEF" w:rsidRDefault="00603E12" w:rsidP="005C746B">
      <w:pPr>
        <w:rPr>
          <w:sz w:val="28"/>
          <w:szCs w:val="28"/>
        </w:rPr>
      </w:pPr>
    </w:p>
    <w:sectPr w:rsidR="00603E12" w:rsidRPr="00527CEF" w:rsidSect="001767E6">
      <w:pgSz w:w="16838" w:h="11906" w:orient="landscape"/>
      <w:pgMar w:top="851"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0C045B3" w14:textId="77777777" w:rsidR="001767E6" w:rsidRDefault="001767E6">
      <w:r>
        <w:separator/>
      </w:r>
    </w:p>
  </w:endnote>
  <w:endnote w:type="continuationSeparator" w:id="0">
    <w:p w14:paraId="32B02C2E" w14:textId="77777777" w:rsidR="001767E6" w:rsidRDefault="001767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imesNewRoman">
    <w:altName w:val="MS Mincho"/>
    <w:panose1 w:val="00000000000000000000"/>
    <w:charset w:val="00"/>
    <w:family w:val="roman"/>
    <w:notTrueType/>
    <w:pitch w:val="default"/>
    <w:sig w:usb0="00000203" w:usb1="08070000" w:usb2="00000010" w:usb3="00000000" w:csb0="00020005" w:csb1="00000000"/>
  </w:font>
  <w:font w:name="F">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BookAntiqua">
    <w:altName w:val="Arial Unicode MS"/>
    <w:panose1 w:val="00000000000000000000"/>
    <w:charset w:val="80"/>
    <w:family w:val="auto"/>
    <w:notTrueType/>
    <w:pitch w:val="default"/>
    <w:sig w:usb0="00000001" w:usb1="08070000" w:usb2="00000010" w:usb3="00000000" w:csb0="00020000" w:csb1="00000000"/>
  </w:font>
  <w:font w:name="Times New Roman,Bold">
    <w:altName w:val="Times New Roman"/>
    <w:panose1 w:val="00000000000000000000"/>
    <w:charset w:val="CC"/>
    <w:family w:val="auto"/>
    <w:notTrueType/>
    <w:pitch w:val="default"/>
    <w:sig w:usb0="00000201" w:usb1="00000000" w:usb2="00000000" w:usb3="00000000" w:csb0="00000004" w:csb1="00000000"/>
  </w:font>
  <w:font w:name="Century Schoolbook">
    <w:panose1 w:val="020406040505050203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348F6A6" w14:textId="7B6DD644" w:rsidR="00D62315" w:rsidRDefault="00D62315" w:rsidP="00DF5AC8">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Pr>
        <w:rStyle w:val="a8"/>
        <w:noProof/>
      </w:rPr>
      <w:t>22</w:t>
    </w:r>
    <w:r>
      <w:rPr>
        <w:rStyle w:val="a8"/>
      </w:rPr>
      <w:fldChar w:fldCharType="end"/>
    </w:r>
  </w:p>
  <w:p w14:paraId="112B1E37" w14:textId="77777777" w:rsidR="00D62315" w:rsidRDefault="00D62315" w:rsidP="009562D7">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2605412" w14:textId="77777777" w:rsidR="00D62315" w:rsidRDefault="00D62315" w:rsidP="00DF5AC8">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C904E3">
      <w:rPr>
        <w:rStyle w:val="a8"/>
        <w:noProof/>
      </w:rPr>
      <w:t>21</w:t>
    </w:r>
    <w:r>
      <w:rPr>
        <w:rStyle w:val="a8"/>
      </w:rPr>
      <w:fldChar w:fldCharType="end"/>
    </w:r>
  </w:p>
  <w:p w14:paraId="0485FCC0" w14:textId="77777777" w:rsidR="00D62315" w:rsidRDefault="00D62315" w:rsidP="009562D7">
    <w:pPr>
      <w:pStyle w:val="a6"/>
      <w:ind w:right="360"/>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E7DA6AF" w14:textId="77777777" w:rsidR="00D62315" w:rsidRDefault="00D62315">
    <w:pPr>
      <w:pStyle w:val="a6"/>
      <w:jc w:val="center"/>
    </w:pPr>
  </w:p>
  <w:p w14:paraId="5570405E" w14:textId="77777777" w:rsidR="00D62315" w:rsidRDefault="00D62315">
    <w:pPr>
      <w:pStyle w:val="a6"/>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C0EA8FA" w14:textId="285365E5" w:rsidR="00D62315" w:rsidRDefault="00D62315" w:rsidP="00DF5AC8">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Pr>
        <w:rStyle w:val="a8"/>
        <w:noProof/>
      </w:rPr>
      <w:t>23</w:t>
    </w:r>
    <w:r>
      <w:rPr>
        <w:rStyle w:val="a8"/>
      </w:rPr>
      <w:fldChar w:fldCharType="end"/>
    </w:r>
  </w:p>
  <w:p w14:paraId="097575E3" w14:textId="77777777" w:rsidR="00D62315" w:rsidRDefault="00D62315" w:rsidP="009562D7">
    <w:pPr>
      <w:pStyle w:val="a6"/>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7CB1FCB" w14:textId="77777777" w:rsidR="00D62315" w:rsidRDefault="00D62315" w:rsidP="00DF5AC8">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FD5B04">
      <w:rPr>
        <w:rStyle w:val="a8"/>
        <w:noProof/>
      </w:rPr>
      <w:t>50</w:t>
    </w:r>
    <w:r>
      <w:rPr>
        <w:rStyle w:val="a8"/>
      </w:rPr>
      <w:fldChar w:fldCharType="end"/>
    </w:r>
  </w:p>
  <w:p w14:paraId="268F97DF" w14:textId="77777777" w:rsidR="00D62315" w:rsidRDefault="00D62315" w:rsidP="009562D7">
    <w:pPr>
      <w:pStyle w:val="a6"/>
      <w:ind w:right="360"/>
      <w:jc w:val="cen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A63EA58" w14:textId="77777777" w:rsidR="00D62315" w:rsidRDefault="00D62315">
    <w:pPr>
      <w:pStyle w:val="a6"/>
      <w:jc w:val="center"/>
    </w:pPr>
  </w:p>
  <w:p w14:paraId="7621FFF7" w14:textId="77777777" w:rsidR="00D62315" w:rsidRDefault="00D62315">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CF8EBFE" w14:textId="77777777" w:rsidR="001767E6" w:rsidRDefault="001767E6">
      <w:r>
        <w:separator/>
      </w:r>
    </w:p>
  </w:footnote>
  <w:footnote w:type="continuationSeparator" w:id="0">
    <w:p w14:paraId="5F4833C0" w14:textId="77777777" w:rsidR="001767E6" w:rsidRDefault="001767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2C45CA0" w14:textId="77777777" w:rsidR="005C746B" w:rsidRDefault="005C746B">
    <w:pPr>
      <w:pStyle w:val="af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36AA187" w14:textId="2F5FB321" w:rsidR="005C746B" w:rsidRDefault="005C746B">
    <w:pPr>
      <w:pStyle w:val="af6"/>
    </w:pPr>
    <w:r>
      <w:t>Документ подписан электронной подписью.</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69AD2F2" w14:textId="77777777" w:rsidR="005C746B" w:rsidRDefault="005C746B">
    <w:pPr>
      <w:pStyle w:val="af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FE"/>
    <w:multiLevelType w:val="singleLevel"/>
    <w:tmpl w:val="F9F613CE"/>
    <w:lvl w:ilvl="0">
      <w:numFmt w:val="bullet"/>
      <w:lvlText w:val="*"/>
      <w:lvlJc w:val="left"/>
    </w:lvl>
  </w:abstractNum>
  <w:abstractNum w:abstractNumId="1" w15:restartNumberingAfterBreak="0">
    <w:nsid w:val="031F7527"/>
    <w:multiLevelType w:val="hybridMultilevel"/>
    <w:tmpl w:val="61BCE2FA"/>
    <w:lvl w:ilvl="0" w:tplc="FEFE1BB0">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5BC2EF4"/>
    <w:multiLevelType w:val="multilevel"/>
    <w:tmpl w:val="E6D07334"/>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AA63A93"/>
    <w:multiLevelType w:val="hybridMultilevel"/>
    <w:tmpl w:val="1B1EC1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01F3063"/>
    <w:multiLevelType w:val="hybridMultilevel"/>
    <w:tmpl w:val="1B1EC174"/>
    <w:lvl w:ilvl="0" w:tplc="0419000F">
      <w:start w:val="1"/>
      <w:numFmt w:val="decimal"/>
      <w:lvlText w:val="%1."/>
      <w:lvlJc w:val="left"/>
      <w:pPr>
        <w:ind w:left="1708" w:hanging="360"/>
      </w:pPr>
    </w:lvl>
    <w:lvl w:ilvl="1" w:tplc="04190019" w:tentative="1">
      <w:start w:val="1"/>
      <w:numFmt w:val="lowerLetter"/>
      <w:lvlText w:val="%2."/>
      <w:lvlJc w:val="left"/>
      <w:pPr>
        <w:ind w:left="2428" w:hanging="360"/>
      </w:pPr>
    </w:lvl>
    <w:lvl w:ilvl="2" w:tplc="0419001B" w:tentative="1">
      <w:start w:val="1"/>
      <w:numFmt w:val="lowerRoman"/>
      <w:lvlText w:val="%3."/>
      <w:lvlJc w:val="right"/>
      <w:pPr>
        <w:ind w:left="3148" w:hanging="180"/>
      </w:pPr>
    </w:lvl>
    <w:lvl w:ilvl="3" w:tplc="0419000F" w:tentative="1">
      <w:start w:val="1"/>
      <w:numFmt w:val="decimal"/>
      <w:lvlText w:val="%4."/>
      <w:lvlJc w:val="left"/>
      <w:pPr>
        <w:ind w:left="3868" w:hanging="360"/>
      </w:pPr>
    </w:lvl>
    <w:lvl w:ilvl="4" w:tplc="04190019" w:tentative="1">
      <w:start w:val="1"/>
      <w:numFmt w:val="lowerLetter"/>
      <w:lvlText w:val="%5."/>
      <w:lvlJc w:val="left"/>
      <w:pPr>
        <w:ind w:left="4588" w:hanging="360"/>
      </w:pPr>
    </w:lvl>
    <w:lvl w:ilvl="5" w:tplc="0419001B" w:tentative="1">
      <w:start w:val="1"/>
      <w:numFmt w:val="lowerRoman"/>
      <w:lvlText w:val="%6."/>
      <w:lvlJc w:val="right"/>
      <w:pPr>
        <w:ind w:left="5308" w:hanging="180"/>
      </w:pPr>
    </w:lvl>
    <w:lvl w:ilvl="6" w:tplc="0419000F" w:tentative="1">
      <w:start w:val="1"/>
      <w:numFmt w:val="decimal"/>
      <w:lvlText w:val="%7."/>
      <w:lvlJc w:val="left"/>
      <w:pPr>
        <w:ind w:left="6028" w:hanging="360"/>
      </w:pPr>
    </w:lvl>
    <w:lvl w:ilvl="7" w:tplc="04190019" w:tentative="1">
      <w:start w:val="1"/>
      <w:numFmt w:val="lowerLetter"/>
      <w:lvlText w:val="%8."/>
      <w:lvlJc w:val="left"/>
      <w:pPr>
        <w:ind w:left="6748" w:hanging="360"/>
      </w:pPr>
    </w:lvl>
    <w:lvl w:ilvl="8" w:tplc="0419001B" w:tentative="1">
      <w:start w:val="1"/>
      <w:numFmt w:val="lowerRoman"/>
      <w:lvlText w:val="%9."/>
      <w:lvlJc w:val="right"/>
      <w:pPr>
        <w:ind w:left="7468" w:hanging="180"/>
      </w:pPr>
    </w:lvl>
  </w:abstractNum>
  <w:abstractNum w:abstractNumId="5" w15:restartNumberingAfterBreak="0">
    <w:nsid w:val="10437BCE"/>
    <w:multiLevelType w:val="hybridMultilevel"/>
    <w:tmpl w:val="71A2BCEA"/>
    <w:lvl w:ilvl="0" w:tplc="04190001">
      <w:start w:val="607"/>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5CA273E"/>
    <w:multiLevelType w:val="multilevel"/>
    <w:tmpl w:val="76E21A8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30667C7"/>
    <w:multiLevelType w:val="hybridMultilevel"/>
    <w:tmpl w:val="A9887006"/>
    <w:lvl w:ilvl="0" w:tplc="0F06D2E2">
      <w:start w:val="1"/>
      <w:numFmt w:val="decimal"/>
      <w:lvlText w:val="%1."/>
      <w:lvlJc w:val="left"/>
      <w:pPr>
        <w:ind w:left="1669" w:hanging="9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231E5C02"/>
    <w:multiLevelType w:val="hybridMultilevel"/>
    <w:tmpl w:val="3F8EBCC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15:restartNumberingAfterBreak="0">
    <w:nsid w:val="24C97C03"/>
    <w:multiLevelType w:val="hybridMultilevel"/>
    <w:tmpl w:val="8AC2997E"/>
    <w:lvl w:ilvl="0" w:tplc="8C505E0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5CB13DE"/>
    <w:multiLevelType w:val="hybridMultilevel"/>
    <w:tmpl w:val="09E857DA"/>
    <w:lvl w:ilvl="0" w:tplc="A552A76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15:restartNumberingAfterBreak="0">
    <w:nsid w:val="2BE646C1"/>
    <w:multiLevelType w:val="multilevel"/>
    <w:tmpl w:val="22AA3992"/>
    <w:lvl w:ilvl="0">
      <w:start w:val="1"/>
      <w:numFmt w:val="decimal"/>
      <w:lvlText w:val="%1."/>
      <w:lvlJc w:val="left"/>
      <w:pPr>
        <w:ind w:left="360" w:hanging="360"/>
      </w:pPr>
    </w:lvl>
    <w:lvl w:ilvl="1">
      <w:start w:val="4"/>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2" w15:restartNumberingAfterBreak="0">
    <w:nsid w:val="2D362669"/>
    <w:multiLevelType w:val="hybridMultilevel"/>
    <w:tmpl w:val="73C4973A"/>
    <w:lvl w:ilvl="0" w:tplc="8C505E0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D95674F"/>
    <w:multiLevelType w:val="multilevel"/>
    <w:tmpl w:val="2F40FDA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4764989"/>
    <w:multiLevelType w:val="hybridMultilevel"/>
    <w:tmpl w:val="AF26B876"/>
    <w:lvl w:ilvl="0" w:tplc="5098463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15:restartNumberingAfterBreak="0">
    <w:nsid w:val="35FD5B38"/>
    <w:multiLevelType w:val="multilevel"/>
    <w:tmpl w:val="5CDE115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63F529E"/>
    <w:multiLevelType w:val="hybridMultilevel"/>
    <w:tmpl w:val="5A6438BC"/>
    <w:lvl w:ilvl="0" w:tplc="8C505E0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15:restartNumberingAfterBreak="0">
    <w:nsid w:val="3C275A96"/>
    <w:multiLevelType w:val="multilevel"/>
    <w:tmpl w:val="D7160A06"/>
    <w:lvl w:ilvl="0">
      <w:start w:val="1"/>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DDA08E2"/>
    <w:multiLevelType w:val="multilevel"/>
    <w:tmpl w:val="D63A0B62"/>
    <w:lvl w:ilvl="0">
      <w:start w:val="2"/>
      <w:numFmt w:val="decimal"/>
      <w:lvlText w:val="%1."/>
      <w:lvlJc w:val="left"/>
      <w:pPr>
        <w:ind w:left="432" w:hanging="432"/>
      </w:pPr>
      <w:rPr>
        <w:rFonts w:hint="default"/>
        <w:b/>
        <w:sz w:val="28"/>
      </w:rPr>
    </w:lvl>
    <w:lvl w:ilvl="1">
      <w:start w:val="4"/>
      <w:numFmt w:val="decimal"/>
      <w:lvlText w:val="%1.%2."/>
      <w:lvlJc w:val="left"/>
      <w:pPr>
        <w:ind w:left="1142" w:hanging="432"/>
      </w:pPr>
      <w:rPr>
        <w:rFonts w:hint="default"/>
        <w:b/>
        <w:sz w:val="28"/>
      </w:rPr>
    </w:lvl>
    <w:lvl w:ilvl="2">
      <w:start w:val="1"/>
      <w:numFmt w:val="decimal"/>
      <w:lvlText w:val="%1.%2.%3."/>
      <w:lvlJc w:val="left"/>
      <w:pPr>
        <w:ind w:left="2160" w:hanging="720"/>
      </w:pPr>
      <w:rPr>
        <w:rFonts w:hint="default"/>
        <w:b/>
        <w:sz w:val="28"/>
      </w:rPr>
    </w:lvl>
    <w:lvl w:ilvl="3">
      <w:start w:val="1"/>
      <w:numFmt w:val="decimal"/>
      <w:lvlText w:val="%1.%2.%3.%4."/>
      <w:lvlJc w:val="left"/>
      <w:pPr>
        <w:ind w:left="2880" w:hanging="720"/>
      </w:pPr>
      <w:rPr>
        <w:rFonts w:hint="default"/>
        <w:b/>
        <w:sz w:val="28"/>
      </w:rPr>
    </w:lvl>
    <w:lvl w:ilvl="4">
      <w:start w:val="1"/>
      <w:numFmt w:val="decimal"/>
      <w:lvlText w:val="%1.%2.%3.%4.%5."/>
      <w:lvlJc w:val="left"/>
      <w:pPr>
        <w:ind w:left="3960" w:hanging="1080"/>
      </w:pPr>
      <w:rPr>
        <w:rFonts w:hint="default"/>
        <w:b/>
        <w:sz w:val="28"/>
      </w:rPr>
    </w:lvl>
    <w:lvl w:ilvl="5">
      <w:start w:val="1"/>
      <w:numFmt w:val="decimal"/>
      <w:lvlText w:val="%1.%2.%3.%4.%5.%6."/>
      <w:lvlJc w:val="left"/>
      <w:pPr>
        <w:ind w:left="4680" w:hanging="1080"/>
      </w:pPr>
      <w:rPr>
        <w:rFonts w:hint="default"/>
        <w:b/>
        <w:sz w:val="28"/>
      </w:rPr>
    </w:lvl>
    <w:lvl w:ilvl="6">
      <w:start w:val="1"/>
      <w:numFmt w:val="decimal"/>
      <w:lvlText w:val="%1.%2.%3.%4.%5.%6.%7."/>
      <w:lvlJc w:val="left"/>
      <w:pPr>
        <w:ind w:left="5760" w:hanging="1440"/>
      </w:pPr>
      <w:rPr>
        <w:rFonts w:hint="default"/>
        <w:b/>
        <w:sz w:val="28"/>
      </w:rPr>
    </w:lvl>
    <w:lvl w:ilvl="7">
      <w:start w:val="1"/>
      <w:numFmt w:val="decimal"/>
      <w:lvlText w:val="%1.%2.%3.%4.%5.%6.%7.%8."/>
      <w:lvlJc w:val="left"/>
      <w:pPr>
        <w:ind w:left="6480" w:hanging="1440"/>
      </w:pPr>
      <w:rPr>
        <w:rFonts w:hint="default"/>
        <w:b/>
        <w:sz w:val="28"/>
      </w:rPr>
    </w:lvl>
    <w:lvl w:ilvl="8">
      <w:start w:val="1"/>
      <w:numFmt w:val="decimal"/>
      <w:lvlText w:val="%1.%2.%3.%4.%5.%6.%7.%8.%9."/>
      <w:lvlJc w:val="left"/>
      <w:pPr>
        <w:ind w:left="7560" w:hanging="1800"/>
      </w:pPr>
      <w:rPr>
        <w:rFonts w:hint="default"/>
        <w:b/>
        <w:sz w:val="28"/>
      </w:rPr>
    </w:lvl>
  </w:abstractNum>
  <w:abstractNum w:abstractNumId="19" w15:restartNumberingAfterBreak="0">
    <w:nsid w:val="3EAB54BF"/>
    <w:multiLevelType w:val="hybridMultilevel"/>
    <w:tmpl w:val="9B8E1B3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15:restartNumberingAfterBreak="0">
    <w:nsid w:val="44B45E3A"/>
    <w:multiLevelType w:val="multilevel"/>
    <w:tmpl w:val="42D683B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8DE4105"/>
    <w:multiLevelType w:val="multilevel"/>
    <w:tmpl w:val="5A1AFD9E"/>
    <w:lvl w:ilvl="0">
      <w:start w:val="1"/>
      <w:numFmt w:val="decimal"/>
      <w:lvlText w:val="%1."/>
      <w:lvlJc w:val="left"/>
      <w:pPr>
        <w:ind w:left="360" w:hanging="360"/>
      </w:pPr>
    </w:lvl>
    <w:lvl w:ilvl="1">
      <w:start w:val="5"/>
      <w:numFmt w:val="decimal"/>
      <w:isLgl/>
      <w:lvlText w:val="%1.%2."/>
      <w:lvlJc w:val="left"/>
      <w:pPr>
        <w:ind w:left="1004"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2" w15:restartNumberingAfterBreak="0">
    <w:nsid w:val="4D6F5F1C"/>
    <w:multiLevelType w:val="hybridMultilevel"/>
    <w:tmpl w:val="A3D6F6F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D88117C"/>
    <w:multiLevelType w:val="multilevel"/>
    <w:tmpl w:val="FFF05280"/>
    <w:lvl w:ilvl="0">
      <w:start w:val="2"/>
      <w:numFmt w:val="decimal"/>
      <w:lvlText w:val="%1."/>
      <w:lvlJc w:val="left"/>
      <w:pPr>
        <w:ind w:left="450" w:hanging="45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4EB959AE"/>
    <w:multiLevelType w:val="hybridMultilevel"/>
    <w:tmpl w:val="75B64286"/>
    <w:lvl w:ilvl="0" w:tplc="8C505E0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2FF4FCC"/>
    <w:multiLevelType w:val="multilevel"/>
    <w:tmpl w:val="35A8BCBC"/>
    <w:lvl w:ilvl="0">
      <w:start w:val="3"/>
      <w:numFmt w:val="decimal"/>
      <w:lvlText w:val="%1."/>
      <w:lvlJc w:val="left"/>
      <w:pPr>
        <w:ind w:left="1000" w:hanging="432"/>
      </w:pPr>
      <w:rPr>
        <w:rFonts w:hint="default"/>
      </w:rPr>
    </w:lvl>
    <w:lvl w:ilvl="1">
      <w:start w:val="2"/>
      <w:numFmt w:val="decimal"/>
      <w:lvlText w:val="%1.%2."/>
      <w:lvlJc w:val="left"/>
      <w:pPr>
        <w:ind w:left="1713"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26" w15:restartNumberingAfterBreak="0">
    <w:nsid w:val="554B5791"/>
    <w:multiLevelType w:val="multilevel"/>
    <w:tmpl w:val="168C765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5BAD3AE1"/>
    <w:multiLevelType w:val="multilevel"/>
    <w:tmpl w:val="063467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5DA83338"/>
    <w:multiLevelType w:val="multilevel"/>
    <w:tmpl w:val="2CE603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5DCC1F5D"/>
    <w:multiLevelType w:val="multilevel"/>
    <w:tmpl w:val="DA4668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5FFC088C"/>
    <w:multiLevelType w:val="multilevel"/>
    <w:tmpl w:val="3E5E1B8E"/>
    <w:lvl w:ilvl="0">
      <w:start w:val="1"/>
      <w:numFmt w:val="decimal"/>
      <w:lvlText w:val="%1."/>
      <w:lvlJc w:val="left"/>
      <w:pPr>
        <w:tabs>
          <w:tab w:val="num" w:pos="2055"/>
        </w:tabs>
        <w:ind w:left="2055" w:hanging="495"/>
      </w:pPr>
      <w:rPr>
        <w:rFonts w:hint="default"/>
      </w:rPr>
    </w:lvl>
    <w:lvl w:ilvl="1">
      <w:start w:val="1"/>
      <w:numFmt w:val="decimal"/>
      <w:lvlText w:val="%1.%2."/>
      <w:lvlJc w:val="left"/>
      <w:pPr>
        <w:tabs>
          <w:tab w:val="num" w:pos="1800"/>
        </w:tabs>
        <w:ind w:left="1800" w:hanging="72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4320"/>
        </w:tabs>
        <w:ind w:left="4320" w:hanging="108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840"/>
        </w:tabs>
        <w:ind w:left="6840" w:hanging="1440"/>
      </w:pPr>
      <w:rPr>
        <w:rFonts w:hint="default"/>
      </w:rPr>
    </w:lvl>
    <w:lvl w:ilvl="6">
      <w:start w:val="1"/>
      <w:numFmt w:val="decimal"/>
      <w:lvlText w:val="%1.%2.%3.%4.%5.%6.%7."/>
      <w:lvlJc w:val="left"/>
      <w:pPr>
        <w:tabs>
          <w:tab w:val="num" w:pos="8280"/>
        </w:tabs>
        <w:ind w:left="8280" w:hanging="1800"/>
      </w:pPr>
      <w:rPr>
        <w:rFonts w:hint="default"/>
      </w:rPr>
    </w:lvl>
    <w:lvl w:ilvl="7">
      <w:start w:val="1"/>
      <w:numFmt w:val="decimal"/>
      <w:lvlText w:val="%1.%2.%3.%4.%5.%6.%7.%8."/>
      <w:lvlJc w:val="left"/>
      <w:pPr>
        <w:tabs>
          <w:tab w:val="num" w:pos="9360"/>
        </w:tabs>
        <w:ind w:left="9360" w:hanging="1800"/>
      </w:pPr>
      <w:rPr>
        <w:rFonts w:hint="default"/>
      </w:rPr>
    </w:lvl>
    <w:lvl w:ilvl="8">
      <w:start w:val="1"/>
      <w:numFmt w:val="decimal"/>
      <w:lvlText w:val="%1.%2.%3.%4.%5.%6.%7.%8.%9."/>
      <w:lvlJc w:val="left"/>
      <w:pPr>
        <w:tabs>
          <w:tab w:val="num" w:pos="10800"/>
        </w:tabs>
        <w:ind w:left="10800" w:hanging="2160"/>
      </w:pPr>
      <w:rPr>
        <w:rFonts w:hint="default"/>
      </w:rPr>
    </w:lvl>
  </w:abstractNum>
  <w:abstractNum w:abstractNumId="31" w15:restartNumberingAfterBreak="0">
    <w:nsid w:val="609334E3"/>
    <w:multiLevelType w:val="multilevel"/>
    <w:tmpl w:val="FAE6FD2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63796517"/>
    <w:multiLevelType w:val="multilevel"/>
    <w:tmpl w:val="D430DFD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674B008F"/>
    <w:multiLevelType w:val="hybridMultilevel"/>
    <w:tmpl w:val="53CE6038"/>
    <w:lvl w:ilvl="0" w:tplc="8C505E0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6EFE5619"/>
    <w:multiLevelType w:val="hybridMultilevel"/>
    <w:tmpl w:val="1F0EBFB6"/>
    <w:lvl w:ilvl="0" w:tplc="A58EA4DC">
      <w:start w:val="60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F3D4A9F"/>
    <w:multiLevelType w:val="multilevel"/>
    <w:tmpl w:val="EFD08B64"/>
    <w:lvl w:ilvl="0">
      <w:start w:val="1"/>
      <w:numFmt w:val="decimal"/>
      <w:lvlText w:val="%1."/>
      <w:lvlJc w:val="left"/>
      <w:rPr>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716A4D69"/>
    <w:multiLevelType w:val="hybridMultilevel"/>
    <w:tmpl w:val="4CE44C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5965386"/>
    <w:multiLevelType w:val="multilevel"/>
    <w:tmpl w:val="16700F1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7CAE003F"/>
    <w:multiLevelType w:val="hybridMultilevel"/>
    <w:tmpl w:val="7F58AF5E"/>
    <w:lvl w:ilvl="0" w:tplc="8C505E0E">
      <w:start w:val="1"/>
      <w:numFmt w:val="bullet"/>
      <w:lvlText w:val=""/>
      <w:lvlJc w:val="left"/>
      <w:pPr>
        <w:ind w:left="1353" w:hanging="360"/>
      </w:pPr>
      <w:rPr>
        <w:rFonts w:ascii="Symbol" w:hAnsi="Symbol" w:hint="default"/>
      </w:rPr>
    </w:lvl>
    <w:lvl w:ilvl="1" w:tplc="04190003">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9" w15:restartNumberingAfterBreak="0">
    <w:nsid w:val="7D8536BE"/>
    <w:multiLevelType w:val="hybridMultilevel"/>
    <w:tmpl w:val="18A49B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F647896"/>
    <w:multiLevelType w:val="hybridMultilevel"/>
    <w:tmpl w:val="18A49B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788045611">
    <w:abstractNumId w:val="0"/>
    <w:lvlOverride w:ilvl="0">
      <w:lvl w:ilvl="0">
        <w:numFmt w:val="bullet"/>
        <w:lvlText w:val="•"/>
        <w:legacy w:legacy="1" w:legacySpace="0" w:legacyIndent="353"/>
        <w:lvlJc w:val="left"/>
        <w:rPr>
          <w:rFonts w:ascii="Arial" w:hAnsi="Arial" w:hint="default"/>
        </w:rPr>
      </w:lvl>
    </w:lvlOverride>
  </w:num>
  <w:num w:numId="2" w16cid:durableId="238683492">
    <w:abstractNumId w:val="30"/>
  </w:num>
  <w:num w:numId="3" w16cid:durableId="1163819298">
    <w:abstractNumId w:val="23"/>
  </w:num>
  <w:num w:numId="4" w16cid:durableId="1291279553">
    <w:abstractNumId w:val="4"/>
  </w:num>
  <w:num w:numId="5" w16cid:durableId="289212960">
    <w:abstractNumId w:val="20"/>
  </w:num>
  <w:num w:numId="6" w16cid:durableId="891387709">
    <w:abstractNumId w:val="27"/>
  </w:num>
  <w:num w:numId="7" w16cid:durableId="1494642256">
    <w:abstractNumId w:val="32"/>
  </w:num>
  <w:num w:numId="8" w16cid:durableId="616834362">
    <w:abstractNumId w:val="37"/>
  </w:num>
  <w:num w:numId="9" w16cid:durableId="1310211935">
    <w:abstractNumId w:val="13"/>
  </w:num>
  <w:num w:numId="10" w16cid:durableId="1029450693">
    <w:abstractNumId w:val="15"/>
  </w:num>
  <w:num w:numId="11" w16cid:durableId="1333676129">
    <w:abstractNumId w:val="26"/>
  </w:num>
  <w:num w:numId="12" w16cid:durableId="1267348680">
    <w:abstractNumId w:val="6"/>
  </w:num>
  <w:num w:numId="13" w16cid:durableId="207843767">
    <w:abstractNumId w:val="1"/>
  </w:num>
  <w:num w:numId="14" w16cid:durableId="450512760">
    <w:abstractNumId w:val="3"/>
  </w:num>
  <w:num w:numId="15" w16cid:durableId="1022779547">
    <w:abstractNumId w:val="19"/>
  </w:num>
  <w:num w:numId="16" w16cid:durableId="623926482">
    <w:abstractNumId w:val="11"/>
  </w:num>
  <w:num w:numId="17" w16cid:durableId="2006586909">
    <w:abstractNumId w:val="21"/>
  </w:num>
  <w:num w:numId="18" w16cid:durableId="1527913211">
    <w:abstractNumId w:val="17"/>
  </w:num>
  <w:num w:numId="19" w16cid:durableId="1368288540">
    <w:abstractNumId w:val="18"/>
  </w:num>
  <w:num w:numId="20" w16cid:durableId="1213225589">
    <w:abstractNumId w:val="25"/>
  </w:num>
  <w:num w:numId="21" w16cid:durableId="471292117">
    <w:abstractNumId w:val="10"/>
  </w:num>
  <w:num w:numId="22" w16cid:durableId="1224486729">
    <w:abstractNumId w:val="27"/>
  </w:num>
  <w:num w:numId="23" w16cid:durableId="37234107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491406734">
    <w:abstractNumId w:val="32"/>
  </w:num>
  <w:num w:numId="25" w16cid:durableId="1459641403">
    <w:abstractNumId w:val="37"/>
  </w:num>
  <w:num w:numId="26" w16cid:durableId="2635213">
    <w:abstractNumId w:val="15"/>
  </w:num>
  <w:num w:numId="27" w16cid:durableId="1253130016">
    <w:abstractNumId w:val="26"/>
  </w:num>
  <w:num w:numId="28" w16cid:durableId="227036276">
    <w:abstractNumId w:val="6"/>
  </w:num>
  <w:num w:numId="29" w16cid:durableId="220210651">
    <w:abstractNumId w:val="7"/>
  </w:num>
  <w:num w:numId="30" w16cid:durableId="1141771643">
    <w:abstractNumId w:val="33"/>
  </w:num>
  <w:num w:numId="31" w16cid:durableId="20665090">
    <w:abstractNumId w:val="28"/>
  </w:num>
  <w:num w:numId="32" w16cid:durableId="1924028690">
    <w:abstractNumId w:val="29"/>
  </w:num>
  <w:num w:numId="33" w16cid:durableId="1140147675">
    <w:abstractNumId w:val="2"/>
  </w:num>
  <w:num w:numId="34" w16cid:durableId="2053991113">
    <w:abstractNumId w:val="35"/>
  </w:num>
  <w:num w:numId="35" w16cid:durableId="1874540097">
    <w:abstractNumId w:val="31"/>
  </w:num>
  <w:num w:numId="36" w16cid:durableId="1848130535">
    <w:abstractNumId w:val="36"/>
  </w:num>
  <w:num w:numId="37" w16cid:durableId="990139347">
    <w:abstractNumId w:val="39"/>
  </w:num>
  <w:num w:numId="38" w16cid:durableId="1501307474">
    <w:abstractNumId w:val="22"/>
  </w:num>
  <w:num w:numId="39" w16cid:durableId="703289541">
    <w:abstractNumId w:val="16"/>
  </w:num>
  <w:num w:numId="40" w16cid:durableId="1265335798">
    <w:abstractNumId w:val="38"/>
  </w:num>
  <w:num w:numId="41" w16cid:durableId="826019364">
    <w:abstractNumId w:val="9"/>
  </w:num>
  <w:num w:numId="42" w16cid:durableId="2061436478">
    <w:abstractNumId w:val="12"/>
  </w:num>
  <w:num w:numId="43" w16cid:durableId="1917930439">
    <w:abstractNumId w:val="24"/>
  </w:num>
  <w:num w:numId="44" w16cid:durableId="156187680">
    <w:abstractNumId w:val="14"/>
  </w:num>
  <w:num w:numId="45" w16cid:durableId="1421873749">
    <w:abstractNumId w:val="5"/>
  </w:num>
  <w:num w:numId="46" w16cid:durableId="1748726865">
    <w:abstractNumId w:val="34"/>
  </w:num>
  <w:num w:numId="47" w16cid:durableId="1427917520">
    <w:abstractNumId w:val="4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94EB7"/>
    <w:rsid w:val="00000270"/>
    <w:rsid w:val="000008AB"/>
    <w:rsid w:val="00000C1B"/>
    <w:rsid w:val="0000111B"/>
    <w:rsid w:val="00001EBE"/>
    <w:rsid w:val="00002338"/>
    <w:rsid w:val="00002C98"/>
    <w:rsid w:val="0000316A"/>
    <w:rsid w:val="0000413D"/>
    <w:rsid w:val="00004361"/>
    <w:rsid w:val="000078B0"/>
    <w:rsid w:val="000078B2"/>
    <w:rsid w:val="00010A19"/>
    <w:rsid w:val="00011870"/>
    <w:rsid w:val="00011AF0"/>
    <w:rsid w:val="00011BA3"/>
    <w:rsid w:val="00011F11"/>
    <w:rsid w:val="0001206F"/>
    <w:rsid w:val="00012242"/>
    <w:rsid w:val="00015825"/>
    <w:rsid w:val="00015B9C"/>
    <w:rsid w:val="000164E2"/>
    <w:rsid w:val="00016AB0"/>
    <w:rsid w:val="00016C9B"/>
    <w:rsid w:val="0001709D"/>
    <w:rsid w:val="0001761C"/>
    <w:rsid w:val="00017A69"/>
    <w:rsid w:val="00017AB3"/>
    <w:rsid w:val="00020EFD"/>
    <w:rsid w:val="000211AE"/>
    <w:rsid w:val="00021943"/>
    <w:rsid w:val="00021DD7"/>
    <w:rsid w:val="00022CD0"/>
    <w:rsid w:val="00023F4D"/>
    <w:rsid w:val="000241EA"/>
    <w:rsid w:val="0002469F"/>
    <w:rsid w:val="0002484F"/>
    <w:rsid w:val="00024F14"/>
    <w:rsid w:val="000254F4"/>
    <w:rsid w:val="00025A3C"/>
    <w:rsid w:val="00025B0F"/>
    <w:rsid w:val="00025E8A"/>
    <w:rsid w:val="000263D2"/>
    <w:rsid w:val="00026C92"/>
    <w:rsid w:val="000270FA"/>
    <w:rsid w:val="0002717E"/>
    <w:rsid w:val="000273CC"/>
    <w:rsid w:val="00030806"/>
    <w:rsid w:val="00030865"/>
    <w:rsid w:val="00031EDE"/>
    <w:rsid w:val="00032011"/>
    <w:rsid w:val="0003265B"/>
    <w:rsid w:val="00032668"/>
    <w:rsid w:val="00033873"/>
    <w:rsid w:val="00033AE7"/>
    <w:rsid w:val="00033E85"/>
    <w:rsid w:val="00034128"/>
    <w:rsid w:val="000347EE"/>
    <w:rsid w:val="0003539E"/>
    <w:rsid w:val="000357FA"/>
    <w:rsid w:val="00035969"/>
    <w:rsid w:val="00035DFE"/>
    <w:rsid w:val="0003672A"/>
    <w:rsid w:val="000408B2"/>
    <w:rsid w:val="00042683"/>
    <w:rsid w:val="0004277F"/>
    <w:rsid w:val="000435CB"/>
    <w:rsid w:val="000439CC"/>
    <w:rsid w:val="00043BD1"/>
    <w:rsid w:val="0004416E"/>
    <w:rsid w:val="0004418C"/>
    <w:rsid w:val="00044BAB"/>
    <w:rsid w:val="00045287"/>
    <w:rsid w:val="00045574"/>
    <w:rsid w:val="00046626"/>
    <w:rsid w:val="000469A6"/>
    <w:rsid w:val="00046BF1"/>
    <w:rsid w:val="00046C44"/>
    <w:rsid w:val="00047425"/>
    <w:rsid w:val="0004786A"/>
    <w:rsid w:val="0005027C"/>
    <w:rsid w:val="00050686"/>
    <w:rsid w:val="00051015"/>
    <w:rsid w:val="0005177A"/>
    <w:rsid w:val="00051B70"/>
    <w:rsid w:val="0005233A"/>
    <w:rsid w:val="0005266E"/>
    <w:rsid w:val="000534B7"/>
    <w:rsid w:val="0005371D"/>
    <w:rsid w:val="000540DE"/>
    <w:rsid w:val="000540F8"/>
    <w:rsid w:val="00054449"/>
    <w:rsid w:val="00054FC4"/>
    <w:rsid w:val="00056CE9"/>
    <w:rsid w:val="00057162"/>
    <w:rsid w:val="0005759A"/>
    <w:rsid w:val="000577CF"/>
    <w:rsid w:val="00061EB2"/>
    <w:rsid w:val="00061F87"/>
    <w:rsid w:val="000628DA"/>
    <w:rsid w:val="0006453F"/>
    <w:rsid w:val="0006460E"/>
    <w:rsid w:val="000646EE"/>
    <w:rsid w:val="00064887"/>
    <w:rsid w:val="00066872"/>
    <w:rsid w:val="00066FFE"/>
    <w:rsid w:val="0006799D"/>
    <w:rsid w:val="00067E59"/>
    <w:rsid w:val="00070551"/>
    <w:rsid w:val="0007161C"/>
    <w:rsid w:val="00072723"/>
    <w:rsid w:val="0007314B"/>
    <w:rsid w:val="0007336C"/>
    <w:rsid w:val="00073815"/>
    <w:rsid w:val="000743B7"/>
    <w:rsid w:val="00074AAD"/>
    <w:rsid w:val="00075B01"/>
    <w:rsid w:val="00076C77"/>
    <w:rsid w:val="00076DC0"/>
    <w:rsid w:val="000770C3"/>
    <w:rsid w:val="0007730F"/>
    <w:rsid w:val="00077684"/>
    <w:rsid w:val="0008008A"/>
    <w:rsid w:val="000802E8"/>
    <w:rsid w:val="0008030D"/>
    <w:rsid w:val="000805FF"/>
    <w:rsid w:val="00080B9D"/>
    <w:rsid w:val="00080C77"/>
    <w:rsid w:val="00081D03"/>
    <w:rsid w:val="00082CED"/>
    <w:rsid w:val="000831D7"/>
    <w:rsid w:val="00083ADD"/>
    <w:rsid w:val="000841CD"/>
    <w:rsid w:val="0008456B"/>
    <w:rsid w:val="00084A34"/>
    <w:rsid w:val="00085466"/>
    <w:rsid w:val="0008560D"/>
    <w:rsid w:val="000857BE"/>
    <w:rsid w:val="0008698C"/>
    <w:rsid w:val="00087060"/>
    <w:rsid w:val="00087B90"/>
    <w:rsid w:val="000901E2"/>
    <w:rsid w:val="00090235"/>
    <w:rsid w:val="000913C2"/>
    <w:rsid w:val="00091B5B"/>
    <w:rsid w:val="00093803"/>
    <w:rsid w:val="00093A21"/>
    <w:rsid w:val="00093B3D"/>
    <w:rsid w:val="00093F90"/>
    <w:rsid w:val="00094751"/>
    <w:rsid w:val="00094819"/>
    <w:rsid w:val="000958D7"/>
    <w:rsid w:val="00095AEA"/>
    <w:rsid w:val="00096050"/>
    <w:rsid w:val="0009636F"/>
    <w:rsid w:val="000977E1"/>
    <w:rsid w:val="00097B47"/>
    <w:rsid w:val="00097E4F"/>
    <w:rsid w:val="000A0011"/>
    <w:rsid w:val="000A1792"/>
    <w:rsid w:val="000A260E"/>
    <w:rsid w:val="000A35F9"/>
    <w:rsid w:val="000A361B"/>
    <w:rsid w:val="000A4D52"/>
    <w:rsid w:val="000A5D77"/>
    <w:rsid w:val="000A6820"/>
    <w:rsid w:val="000B1438"/>
    <w:rsid w:val="000B16E2"/>
    <w:rsid w:val="000B1769"/>
    <w:rsid w:val="000B1771"/>
    <w:rsid w:val="000B1ACE"/>
    <w:rsid w:val="000B1E06"/>
    <w:rsid w:val="000B2E19"/>
    <w:rsid w:val="000B3876"/>
    <w:rsid w:val="000B38BA"/>
    <w:rsid w:val="000B3A52"/>
    <w:rsid w:val="000B42BD"/>
    <w:rsid w:val="000B44DC"/>
    <w:rsid w:val="000B52CF"/>
    <w:rsid w:val="000B5BA9"/>
    <w:rsid w:val="000B5D07"/>
    <w:rsid w:val="000B6269"/>
    <w:rsid w:val="000B6464"/>
    <w:rsid w:val="000B6C7D"/>
    <w:rsid w:val="000B7B06"/>
    <w:rsid w:val="000C08B3"/>
    <w:rsid w:val="000C0913"/>
    <w:rsid w:val="000C0A08"/>
    <w:rsid w:val="000C0EC0"/>
    <w:rsid w:val="000C1EB4"/>
    <w:rsid w:val="000C287B"/>
    <w:rsid w:val="000C2DA8"/>
    <w:rsid w:val="000C34C9"/>
    <w:rsid w:val="000C3B35"/>
    <w:rsid w:val="000C3D39"/>
    <w:rsid w:val="000C410F"/>
    <w:rsid w:val="000C4946"/>
    <w:rsid w:val="000C4E89"/>
    <w:rsid w:val="000C5509"/>
    <w:rsid w:val="000C5637"/>
    <w:rsid w:val="000C5EC4"/>
    <w:rsid w:val="000C6A25"/>
    <w:rsid w:val="000C6C40"/>
    <w:rsid w:val="000C6C98"/>
    <w:rsid w:val="000C711E"/>
    <w:rsid w:val="000C782A"/>
    <w:rsid w:val="000C7E7B"/>
    <w:rsid w:val="000D0BE2"/>
    <w:rsid w:val="000D18C1"/>
    <w:rsid w:val="000D38E1"/>
    <w:rsid w:val="000D43D5"/>
    <w:rsid w:val="000D4B37"/>
    <w:rsid w:val="000D4CA1"/>
    <w:rsid w:val="000D5129"/>
    <w:rsid w:val="000D587C"/>
    <w:rsid w:val="000D668A"/>
    <w:rsid w:val="000D69E2"/>
    <w:rsid w:val="000D74A9"/>
    <w:rsid w:val="000D7D8A"/>
    <w:rsid w:val="000E0CC5"/>
    <w:rsid w:val="000E0E1B"/>
    <w:rsid w:val="000E1A9C"/>
    <w:rsid w:val="000E30F0"/>
    <w:rsid w:val="000E3986"/>
    <w:rsid w:val="000E3C2E"/>
    <w:rsid w:val="000E41E7"/>
    <w:rsid w:val="000E43C5"/>
    <w:rsid w:val="000E52EF"/>
    <w:rsid w:val="000E6695"/>
    <w:rsid w:val="000E7545"/>
    <w:rsid w:val="000E786E"/>
    <w:rsid w:val="000F0280"/>
    <w:rsid w:val="000F0B80"/>
    <w:rsid w:val="000F1C8A"/>
    <w:rsid w:val="000F2A2A"/>
    <w:rsid w:val="000F2FD2"/>
    <w:rsid w:val="000F3214"/>
    <w:rsid w:val="000F32C4"/>
    <w:rsid w:val="000F35FB"/>
    <w:rsid w:val="000F4103"/>
    <w:rsid w:val="000F43C4"/>
    <w:rsid w:val="000F4485"/>
    <w:rsid w:val="000F52C4"/>
    <w:rsid w:val="000F52C7"/>
    <w:rsid w:val="000F61A8"/>
    <w:rsid w:val="000F63D2"/>
    <w:rsid w:val="000F6662"/>
    <w:rsid w:val="000F6D30"/>
    <w:rsid w:val="00101013"/>
    <w:rsid w:val="00101738"/>
    <w:rsid w:val="001025A4"/>
    <w:rsid w:val="00102721"/>
    <w:rsid w:val="00103264"/>
    <w:rsid w:val="0010336B"/>
    <w:rsid w:val="001033BE"/>
    <w:rsid w:val="00103820"/>
    <w:rsid w:val="0010391D"/>
    <w:rsid w:val="00105CD3"/>
    <w:rsid w:val="00106121"/>
    <w:rsid w:val="001064A7"/>
    <w:rsid w:val="0010684C"/>
    <w:rsid w:val="00106DEA"/>
    <w:rsid w:val="0010738C"/>
    <w:rsid w:val="00107F67"/>
    <w:rsid w:val="00110E4A"/>
    <w:rsid w:val="00111BC2"/>
    <w:rsid w:val="00112402"/>
    <w:rsid w:val="001125ED"/>
    <w:rsid w:val="00112750"/>
    <w:rsid w:val="001144A9"/>
    <w:rsid w:val="0011466A"/>
    <w:rsid w:val="0011486D"/>
    <w:rsid w:val="00114ACB"/>
    <w:rsid w:val="0011633E"/>
    <w:rsid w:val="001166DC"/>
    <w:rsid w:val="00116724"/>
    <w:rsid w:val="00116AE6"/>
    <w:rsid w:val="001175D0"/>
    <w:rsid w:val="001208F7"/>
    <w:rsid w:val="00120EEC"/>
    <w:rsid w:val="00121166"/>
    <w:rsid w:val="001213C6"/>
    <w:rsid w:val="00122507"/>
    <w:rsid w:val="001241F3"/>
    <w:rsid w:val="0012501D"/>
    <w:rsid w:val="00125172"/>
    <w:rsid w:val="00125626"/>
    <w:rsid w:val="0012581A"/>
    <w:rsid w:val="00130619"/>
    <w:rsid w:val="00130701"/>
    <w:rsid w:val="00130A98"/>
    <w:rsid w:val="00130BB7"/>
    <w:rsid w:val="00131131"/>
    <w:rsid w:val="0013168F"/>
    <w:rsid w:val="00131875"/>
    <w:rsid w:val="00133291"/>
    <w:rsid w:val="001333A5"/>
    <w:rsid w:val="001337A7"/>
    <w:rsid w:val="00133D9A"/>
    <w:rsid w:val="001340B9"/>
    <w:rsid w:val="00134187"/>
    <w:rsid w:val="00134795"/>
    <w:rsid w:val="001347F1"/>
    <w:rsid w:val="00135A04"/>
    <w:rsid w:val="00135E50"/>
    <w:rsid w:val="00136128"/>
    <w:rsid w:val="00136C62"/>
    <w:rsid w:val="00137021"/>
    <w:rsid w:val="00137926"/>
    <w:rsid w:val="001403BE"/>
    <w:rsid w:val="00140C04"/>
    <w:rsid w:val="00140D3B"/>
    <w:rsid w:val="0014116A"/>
    <w:rsid w:val="00141875"/>
    <w:rsid w:val="0014194B"/>
    <w:rsid w:val="001424CA"/>
    <w:rsid w:val="0014273A"/>
    <w:rsid w:val="0014395E"/>
    <w:rsid w:val="00143B70"/>
    <w:rsid w:val="00144A0F"/>
    <w:rsid w:val="00144ECD"/>
    <w:rsid w:val="00146501"/>
    <w:rsid w:val="00146550"/>
    <w:rsid w:val="001465B2"/>
    <w:rsid w:val="00146CD8"/>
    <w:rsid w:val="00150A72"/>
    <w:rsid w:val="001513B8"/>
    <w:rsid w:val="001513DF"/>
    <w:rsid w:val="00152915"/>
    <w:rsid w:val="00153214"/>
    <w:rsid w:val="00153D83"/>
    <w:rsid w:val="001543B7"/>
    <w:rsid w:val="00154804"/>
    <w:rsid w:val="001552D4"/>
    <w:rsid w:val="0015572D"/>
    <w:rsid w:val="00155AFC"/>
    <w:rsid w:val="00155E9C"/>
    <w:rsid w:val="001568A5"/>
    <w:rsid w:val="00156CF0"/>
    <w:rsid w:val="00156DFA"/>
    <w:rsid w:val="00156FF2"/>
    <w:rsid w:val="001574EB"/>
    <w:rsid w:val="00157A25"/>
    <w:rsid w:val="00161884"/>
    <w:rsid w:val="00161EB7"/>
    <w:rsid w:val="001624EC"/>
    <w:rsid w:val="00163350"/>
    <w:rsid w:val="00163B07"/>
    <w:rsid w:val="001645B4"/>
    <w:rsid w:val="0016520A"/>
    <w:rsid w:val="00165EA7"/>
    <w:rsid w:val="00166BDB"/>
    <w:rsid w:val="00167D38"/>
    <w:rsid w:val="00167DD6"/>
    <w:rsid w:val="00171215"/>
    <w:rsid w:val="001716C7"/>
    <w:rsid w:val="00173179"/>
    <w:rsid w:val="0017357E"/>
    <w:rsid w:val="00173BA5"/>
    <w:rsid w:val="0017407E"/>
    <w:rsid w:val="00174B29"/>
    <w:rsid w:val="00174BC1"/>
    <w:rsid w:val="001751EB"/>
    <w:rsid w:val="00175666"/>
    <w:rsid w:val="00175F13"/>
    <w:rsid w:val="001767E6"/>
    <w:rsid w:val="00176877"/>
    <w:rsid w:val="00177FEA"/>
    <w:rsid w:val="001804ED"/>
    <w:rsid w:val="00180BF7"/>
    <w:rsid w:val="00181247"/>
    <w:rsid w:val="001829A4"/>
    <w:rsid w:val="001830C6"/>
    <w:rsid w:val="001846D3"/>
    <w:rsid w:val="00184E4F"/>
    <w:rsid w:val="0018551A"/>
    <w:rsid w:val="0018588A"/>
    <w:rsid w:val="00185D4B"/>
    <w:rsid w:val="00186564"/>
    <w:rsid w:val="00186800"/>
    <w:rsid w:val="00187577"/>
    <w:rsid w:val="00187746"/>
    <w:rsid w:val="00190373"/>
    <w:rsid w:val="00190966"/>
    <w:rsid w:val="001912A5"/>
    <w:rsid w:val="00192788"/>
    <w:rsid w:val="001927D2"/>
    <w:rsid w:val="00192DF5"/>
    <w:rsid w:val="00193261"/>
    <w:rsid w:val="001933A5"/>
    <w:rsid w:val="0019371E"/>
    <w:rsid w:val="001939A6"/>
    <w:rsid w:val="00195109"/>
    <w:rsid w:val="00195127"/>
    <w:rsid w:val="001956E5"/>
    <w:rsid w:val="001963DD"/>
    <w:rsid w:val="001977BA"/>
    <w:rsid w:val="001A0FA1"/>
    <w:rsid w:val="001A1369"/>
    <w:rsid w:val="001A1B60"/>
    <w:rsid w:val="001A2366"/>
    <w:rsid w:val="001A3F26"/>
    <w:rsid w:val="001A45A2"/>
    <w:rsid w:val="001A45AE"/>
    <w:rsid w:val="001A4C13"/>
    <w:rsid w:val="001A60AB"/>
    <w:rsid w:val="001A71DA"/>
    <w:rsid w:val="001A74FF"/>
    <w:rsid w:val="001B05A8"/>
    <w:rsid w:val="001B07D1"/>
    <w:rsid w:val="001B167C"/>
    <w:rsid w:val="001B1C26"/>
    <w:rsid w:val="001B24F7"/>
    <w:rsid w:val="001B267C"/>
    <w:rsid w:val="001B29CF"/>
    <w:rsid w:val="001B2B93"/>
    <w:rsid w:val="001B2EEF"/>
    <w:rsid w:val="001B334B"/>
    <w:rsid w:val="001B3C01"/>
    <w:rsid w:val="001B3E00"/>
    <w:rsid w:val="001B3F34"/>
    <w:rsid w:val="001B4816"/>
    <w:rsid w:val="001B49D1"/>
    <w:rsid w:val="001B527D"/>
    <w:rsid w:val="001B5995"/>
    <w:rsid w:val="001B626D"/>
    <w:rsid w:val="001B6312"/>
    <w:rsid w:val="001B63F8"/>
    <w:rsid w:val="001B715E"/>
    <w:rsid w:val="001C03DA"/>
    <w:rsid w:val="001C0598"/>
    <w:rsid w:val="001C0B42"/>
    <w:rsid w:val="001C1760"/>
    <w:rsid w:val="001C30D4"/>
    <w:rsid w:val="001C3AF0"/>
    <w:rsid w:val="001C51A2"/>
    <w:rsid w:val="001C5B1B"/>
    <w:rsid w:val="001D1374"/>
    <w:rsid w:val="001D15F2"/>
    <w:rsid w:val="001D1770"/>
    <w:rsid w:val="001D22F5"/>
    <w:rsid w:val="001D2BFF"/>
    <w:rsid w:val="001D3213"/>
    <w:rsid w:val="001D3501"/>
    <w:rsid w:val="001D353D"/>
    <w:rsid w:val="001D3A80"/>
    <w:rsid w:val="001D43CF"/>
    <w:rsid w:val="001D4537"/>
    <w:rsid w:val="001D464F"/>
    <w:rsid w:val="001D47C5"/>
    <w:rsid w:val="001D491A"/>
    <w:rsid w:val="001D6934"/>
    <w:rsid w:val="001D7536"/>
    <w:rsid w:val="001E0719"/>
    <w:rsid w:val="001E0EF4"/>
    <w:rsid w:val="001E16E7"/>
    <w:rsid w:val="001E17AE"/>
    <w:rsid w:val="001E3936"/>
    <w:rsid w:val="001E47AB"/>
    <w:rsid w:val="001E4AC4"/>
    <w:rsid w:val="001E4B0E"/>
    <w:rsid w:val="001E4CAC"/>
    <w:rsid w:val="001E61AD"/>
    <w:rsid w:val="001E7157"/>
    <w:rsid w:val="001E7269"/>
    <w:rsid w:val="001F0CD7"/>
    <w:rsid w:val="001F1528"/>
    <w:rsid w:val="001F1818"/>
    <w:rsid w:val="001F18AE"/>
    <w:rsid w:val="001F20A6"/>
    <w:rsid w:val="001F26AF"/>
    <w:rsid w:val="001F3632"/>
    <w:rsid w:val="001F3AE9"/>
    <w:rsid w:val="001F3C7C"/>
    <w:rsid w:val="001F45E9"/>
    <w:rsid w:val="001F5AF0"/>
    <w:rsid w:val="001F5ECB"/>
    <w:rsid w:val="001F5F52"/>
    <w:rsid w:val="001F782F"/>
    <w:rsid w:val="001F7991"/>
    <w:rsid w:val="001F7ABD"/>
    <w:rsid w:val="00200BAB"/>
    <w:rsid w:val="00201372"/>
    <w:rsid w:val="00201AA6"/>
    <w:rsid w:val="00202A5D"/>
    <w:rsid w:val="00203162"/>
    <w:rsid w:val="002034FB"/>
    <w:rsid w:val="00203B22"/>
    <w:rsid w:val="00204CF3"/>
    <w:rsid w:val="00205263"/>
    <w:rsid w:val="0020531A"/>
    <w:rsid w:val="002056B4"/>
    <w:rsid w:val="002058FE"/>
    <w:rsid w:val="00205A55"/>
    <w:rsid w:val="00205BE6"/>
    <w:rsid w:val="00206006"/>
    <w:rsid w:val="0020601C"/>
    <w:rsid w:val="00206A66"/>
    <w:rsid w:val="00206B11"/>
    <w:rsid w:val="00207C7B"/>
    <w:rsid w:val="00210263"/>
    <w:rsid w:val="00210436"/>
    <w:rsid w:val="00211787"/>
    <w:rsid w:val="00213ED9"/>
    <w:rsid w:val="00214B58"/>
    <w:rsid w:val="00214BDC"/>
    <w:rsid w:val="00215812"/>
    <w:rsid w:val="002161B0"/>
    <w:rsid w:val="00217008"/>
    <w:rsid w:val="00217CE4"/>
    <w:rsid w:val="00217EB6"/>
    <w:rsid w:val="002207C3"/>
    <w:rsid w:val="00220C91"/>
    <w:rsid w:val="00221316"/>
    <w:rsid w:val="00222ECC"/>
    <w:rsid w:val="002237AE"/>
    <w:rsid w:val="00224371"/>
    <w:rsid w:val="0022441D"/>
    <w:rsid w:val="00224AA5"/>
    <w:rsid w:val="002266B3"/>
    <w:rsid w:val="00226811"/>
    <w:rsid w:val="00226BB7"/>
    <w:rsid w:val="002279F5"/>
    <w:rsid w:val="00230DA6"/>
    <w:rsid w:val="00230F6F"/>
    <w:rsid w:val="00231783"/>
    <w:rsid w:val="002317BC"/>
    <w:rsid w:val="002323D3"/>
    <w:rsid w:val="00232957"/>
    <w:rsid w:val="00234A96"/>
    <w:rsid w:val="00235F5F"/>
    <w:rsid w:val="002360EE"/>
    <w:rsid w:val="00236684"/>
    <w:rsid w:val="00237076"/>
    <w:rsid w:val="00237150"/>
    <w:rsid w:val="00237560"/>
    <w:rsid w:val="00240179"/>
    <w:rsid w:val="002412B9"/>
    <w:rsid w:val="0024235D"/>
    <w:rsid w:val="00242AFB"/>
    <w:rsid w:val="00242D27"/>
    <w:rsid w:val="00242D3F"/>
    <w:rsid w:val="00244238"/>
    <w:rsid w:val="002446AB"/>
    <w:rsid w:val="00244AD4"/>
    <w:rsid w:val="00245780"/>
    <w:rsid w:val="00245F5E"/>
    <w:rsid w:val="0024627E"/>
    <w:rsid w:val="00247874"/>
    <w:rsid w:val="002479E3"/>
    <w:rsid w:val="00247D77"/>
    <w:rsid w:val="00250476"/>
    <w:rsid w:val="00250907"/>
    <w:rsid w:val="0025098C"/>
    <w:rsid w:val="00250CF8"/>
    <w:rsid w:val="0025129C"/>
    <w:rsid w:val="002514DF"/>
    <w:rsid w:val="002522B0"/>
    <w:rsid w:val="002537A6"/>
    <w:rsid w:val="002538D5"/>
    <w:rsid w:val="00253ED5"/>
    <w:rsid w:val="00254444"/>
    <w:rsid w:val="00254A8F"/>
    <w:rsid w:val="002559DA"/>
    <w:rsid w:val="00256456"/>
    <w:rsid w:val="00256A3C"/>
    <w:rsid w:val="00257476"/>
    <w:rsid w:val="00257D6B"/>
    <w:rsid w:val="00257FE4"/>
    <w:rsid w:val="00261646"/>
    <w:rsid w:val="00262340"/>
    <w:rsid w:val="002625E2"/>
    <w:rsid w:val="00263847"/>
    <w:rsid w:val="00264D42"/>
    <w:rsid w:val="00265653"/>
    <w:rsid w:val="0026575C"/>
    <w:rsid w:val="0026589E"/>
    <w:rsid w:val="00265A7B"/>
    <w:rsid w:val="00265BEB"/>
    <w:rsid w:val="00265E00"/>
    <w:rsid w:val="00266049"/>
    <w:rsid w:val="00266449"/>
    <w:rsid w:val="00267159"/>
    <w:rsid w:val="00267278"/>
    <w:rsid w:val="0026791F"/>
    <w:rsid w:val="00270085"/>
    <w:rsid w:val="00270A02"/>
    <w:rsid w:val="002715C8"/>
    <w:rsid w:val="002717EC"/>
    <w:rsid w:val="00271939"/>
    <w:rsid w:val="00272570"/>
    <w:rsid w:val="00273EC5"/>
    <w:rsid w:val="00274618"/>
    <w:rsid w:val="00274710"/>
    <w:rsid w:val="002768DB"/>
    <w:rsid w:val="002768DC"/>
    <w:rsid w:val="0027735B"/>
    <w:rsid w:val="0028096F"/>
    <w:rsid w:val="00281D12"/>
    <w:rsid w:val="0028316C"/>
    <w:rsid w:val="00283B88"/>
    <w:rsid w:val="00283DFE"/>
    <w:rsid w:val="00283FA4"/>
    <w:rsid w:val="0028430A"/>
    <w:rsid w:val="00284D3B"/>
    <w:rsid w:val="00284DA2"/>
    <w:rsid w:val="0028596B"/>
    <w:rsid w:val="00285DAB"/>
    <w:rsid w:val="00286258"/>
    <w:rsid w:val="00286485"/>
    <w:rsid w:val="00286A7C"/>
    <w:rsid w:val="002873F5"/>
    <w:rsid w:val="00287C3F"/>
    <w:rsid w:val="00291136"/>
    <w:rsid w:val="00291C81"/>
    <w:rsid w:val="002925D7"/>
    <w:rsid w:val="00292A15"/>
    <w:rsid w:val="00292A72"/>
    <w:rsid w:val="00292C76"/>
    <w:rsid w:val="00292DAD"/>
    <w:rsid w:val="0029326A"/>
    <w:rsid w:val="00293739"/>
    <w:rsid w:val="00293E74"/>
    <w:rsid w:val="0029427B"/>
    <w:rsid w:val="00294A5F"/>
    <w:rsid w:val="002950DE"/>
    <w:rsid w:val="00295746"/>
    <w:rsid w:val="00295D88"/>
    <w:rsid w:val="002A028F"/>
    <w:rsid w:val="002A0741"/>
    <w:rsid w:val="002A0F69"/>
    <w:rsid w:val="002A19F5"/>
    <w:rsid w:val="002A201B"/>
    <w:rsid w:val="002A214E"/>
    <w:rsid w:val="002A2C17"/>
    <w:rsid w:val="002A2DDB"/>
    <w:rsid w:val="002A3087"/>
    <w:rsid w:val="002A3826"/>
    <w:rsid w:val="002A4E84"/>
    <w:rsid w:val="002A5F53"/>
    <w:rsid w:val="002A6223"/>
    <w:rsid w:val="002A6E5C"/>
    <w:rsid w:val="002A7970"/>
    <w:rsid w:val="002B1496"/>
    <w:rsid w:val="002B14F8"/>
    <w:rsid w:val="002B2BEA"/>
    <w:rsid w:val="002B3C1C"/>
    <w:rsid w:val="002B4362"/>
    <w:rsid w:val="002B5226"/>
    <w:rsid w:val="002B557B"/>
    <w:rsid w:val="002B58BA"/>
    <w:rsid w:val="002B594C"/>
    <w:rsid w:val="002B640C"/>
    <w:rsid w:val="002B6BB9"/>
    <w:rsid w:val="002B7C4C"/>
    <w:rsid w:val="002C134C"/>
    <w:rsid w:val="002C165F"/>
    <w:rsid w:val="002C1D5D"/>
    <w:rsid w:val="002C2298"/>
    <w:rsid w:val="002C33F3"/>
    <w:rsid w:val="002C4C7C"/>
    <w:rsid w:val="002C4F6E"/>
    <w:rsid w:val="002C52C3"/>
    <w:rsid w:val="002C5AF7"/>
    <w:rsid w:val="002C5B7C"/>
    <w:rsid w:val="002C6100"/>
    <w:rsid w:val="002C644B"/>
    <w:rsid w:val="002C7D0C"/>
    <w:rsid w:val="002D0607"/>
    <w:rsid w:val="002D1ED6"/>
    <w:rsid w:val="002D22FA"/>
    <w:rsid w:val="002D2494"/>
    <w:rsid w:val="002D38DC"/>
    <w:rsid w:val="002D4883"/>
    <w:rsid w:val="002D50A0"/>
    <w:rsid w:val="002D5229"/>
    <w:rsid w:val="002D5721"/>
    <w:rsid w:val="002D5F34"/>
    <w:rsid w:val="002D64D9"/>
    <w:rsid w:val="002D6AA5"/>
    <w:rsid w:val="002D6E2D"/>
    <w:rsid w:val="002D7187"/>
    <w:rsid w:val="002D7B56"/>
    <w:rsid w:val="002D7F5D"/>
    <w:rsid w:val="002E05CB"/>
    <w:rsid w:val="002E2A27"/>
    <w:rsid w:val="002E2B25"/>
    <w:rsid w:val="002E2F00"/>
    <w:rsid w:val="002E32DD"/>
    <w:rsid w:val="002E37B1"/>
    <w:rsid w:val="002E3A61"/>
    <w:rsid w:val="002E5486"/>
    <w:rsid w:val="002E693F"/>
    <w:rsid w:val="002E69E5"/>
    <w:rsid w:val="002E6B2F"/>
    <w:rsid w:val="002E71EB"/>
    <w:rsid w:val="002E7356"/>
    <w:rsid w:val="002E7717"/>
    <w:rsid w:val="002E7BFA"/>
    <w:rsid w:val="002F0938"/>
    <w:rsid w:val="002F0DED"/>
    <w:rsid w:val="002F0FE0"/>
    <w:rsid w:val="002F11D8"/>
    <w:rsid w:val="002F1369"/>
    <w:rsid w:val="002F199F"/>
    <w:rsid w:val="002F1A2D"/>
    <w:rsid w:val="002F1EA4"/>
    <w:rsid w:val="002F2AE8"/>
    <w:rsid w:val="002F2FEA"/>
    <w:rsid w:val="002F395E"/>
    <w:rsid w:val="002F39E0"/>
    <w:rsid w:val="002F52B8"/>
    <w:rsid w:val="002F6255"/>
    <w:rsid w:val="00300027"/>
    <w:rsid w:val="00300C52"/>
    <w:rsid w:val="00300D2D"/>
    <w:rsid w:val="00302036"/>
    <w:rsid w:val="00302065"/>
    <w:rsid w:val="0030213F"/>
    <w:rsid w:val="0030346F"/>
    <w:rsid w:val="003043D8"/>
    <w:rsid w:val="00304DBE"/>
    <w:rsid w:val="0030548D"/>
    <w:rsid w:val="00305E66"/>
    <w:rsid w:val="00306FF7"/>
    <w:rsid w:val="00307420"/>
    <w:rsid w:val="00307EEB"/>
    <w:rsid w:val="00310A49"/>
    <w:rsid w:val="0031135E"/>
    <w:rsid w:val="00311B63"/>
    <w:rsid w:val="00311E01"/>
    <w:rsid w:val="003130C5"/>
    <w:rsid w:val="00313388"/>
    <w:rsid w:val="00313625"/>
    <w:rsid w:val="00313983"/>
    <w:rsid w:val="00313E1A"/>
    <w:rsid w:val="00315D39"/>
    <w:rsid w:val="003164D5"/>
    <w:rsid w:val="0031674F"/>
    <w:rsid w:val="00316D5F"/>
    <w:rsid w:val="003173F0"/>
    <w:rsid w:val="003176D1"/>
    <w:rsid w:val="003202D3"/>
    <w:rsid w:val="003215EE"/>
    <w:rsid w:val="0032160B"/>
    <w:rsid w:val="00322198"/>
    <w:rsid w:val="00322B29"/>
    <w:rsid w:val="003237E6"/>
    <w:rsid w:val="00323D78"/>
    <w:rsid w:val="003242F5"/>
    <w:rsid w:val="00324623"/>
    <w:rsid w:val="0032532C"/>
    <w:rsid w:val="00325AC6"/>
    <w:rsid w:val="00325BEA"/>
    <w:rsid w:val="00326C16"/>
    <w:rsid w:val="00326F7F"/>
    <w:rsid w:val="003272F0"/>
    <w:rsid w:val="003277AF"/>
    <w:rsid w:val="0032793F"/>
    <w:rsid w:val="003319FA"/>
    <w:rsid w:val="00331CC1"/>
    <w:rsid w:val="00331CF0"/>
    <w:rsid w:val="0033247F"/>
    <w:rsid w:val="00332E12"/>
    <w:rsid w:val="0033406C"/>
    <w:rsid w:val="00336D23"/>
    <w:rsid w:val="00337BB8"/>
    <w:rsid w:val="00340652"/>
    <w:rsid w:val="00340D02"/>
    <w:rsid w:val="003411F8"/>
    <w:rsid w:val="003416AF"/>
    <w:rsid w:val="003419E2"/>
    <w:rsid w:val="00341FD5"/>
    <w:rsid w:val="0034346D"/>
    <w:rsid w:val="0034376C"/>
    <w:rsid w:val="00343AB9"/>
    <w:rsid w:val="003443FA"/>
    <w:rsid w:val="0034441A"/>
    <w:rsid w:val="003444C0"/>
    <w:rsid w:val="0034541D"/>
    <w:rsid w:val="003457CD"/>
    <w:rsid w:val="00345892"/>
    <w:rsid w:val="003458A2"/>
    <w:rsid w:val="003460B6"/>
    <w:rsid w:val="00346462"/>
    <w:rsid w:val="003468C5"/>
    <w:rsid w:val="00347117"/>
    <w:rsid w:val="00347B62"/>
    <w:rsid w:val="003513F2"/>
    <w:rsid w:val="00351970"/>
    <w:rsid w:val="00351CC7"/>
    <w:rsid w:val="00351DA4"/>
    <w:rsid w:val="00352038"/>
    <w:rsid w:val="00353B01"/>
    <w:rsid w:val="003541B0"/>
    <w:rsid w:val="003547F4"/>
    <w:rsid w:val="003561F1"/>
    <w:rsid w:val="00356799"/>
    <w:rsid w:val="00356C69"/>
    <w:rsid w:val="003573D6"/>
    <w:rsid w:val="00357456"/>
    <w:rsid w:val="003604A2"/>
    <w:rsid w:val="003604E3"/>
    <w:rsid w:val="00360803"/>
    <w:rsid w:val="00360887"/>
    <w:rsid w:val="00361D51"/>
    <w:rsid w:val="003624C1"/>
    <w:rsid w:val="00362CF0"/>
    <w:rsid w:val="00363812"/>
    <w:rsid w:val="00363F12"/>
    <w:rsid w:val="003644C2"/>
    <w:rsid w:val="00364BEC"/>
    <w:rsid w:val="00364F4A"/>
    <w:rsid w:val="0036518C"/>
    <w:rsid w:val="00365428"/>
    <w:rsid w:val="00366F5D"/>
    <w:rsid w:val="00367E39"/>
    <w:rsid w:val="00370415"/>
    <w:rsid w:val="00370742"/>
    <w:rsid w:val="00371240"/>
    <w:rsid w:val="00372D52"/>
    <w:rsid w:val="00373220"/>
    <w:rsid w:val="00373CA2"/>
    <w:rsid w:val="00373D51"/>
    <w:rsid w:val="00373E81"/>
    <w:rsid w:val="003759D4"/>
    <w:rsid w:val="003760C7"/>
    <w:rsid w:val="00376217"/>
    <w:rsid w:val="00376C45"/>
    <w:rsid w:val="00376E95"/>
    <w:rsid w:val="00377A43"/>
    <w:rsid w:val="00377F1E"/>
    <w:rsid w:val="003801C3"/>
    <w:rsid w:val="00380DE4"/>
    <w:rsid w:val="003815CD"/>
    <w:rsid w:val="00382696"/>
    <w:rsid w:val="00382C22"/>
    <w:rsid w:val="003842E4"/>
    <w:rsid w:val="003844A9"/>
    <w:rsid w:val="00384D0C"/>
    <w:rsid w:val="0039035A"/>
    <w:rsid w:val="00390864"/>
    <w:rsid w:val="0039099D"/>
    <w:rsid w:val="003910F3"/>
    <w:rsid w:val="00391394"/>
    <w:rsid w:val="00391B62"/>
    <w:rsid w:val="00391BEC"/>
    <w:rsid w:val="00391EA7"/>
    <w:rsid w:val="003924E3"/>
    <w:rsid w:val="00394113"/>
    <w:rsid w:val="003941BB"/>
    <w:rsid w:val="00394C38"/>
    <w:rsid w:val="00394EE0"/>
    <w:rsid w:val="003953DC"/>
    <w:rsid w:val="00395AF2"/>
    <w:rsid w:val="00395BAD"/>
    <w:rsid w:val="00396012"/>
    <w:rsid w:val="0039700A"/>
    <w:rsid w:val="003974C1"/>
    <w:rsid w:val="003976DA"/>
    <w:rsid w:val="003978D5"/>
    <w:rsid w:val="003A0707"/>
    <w:rsid w:val="003A1A45"/>
    <w:rsid w:val="003A1BCF"/>
    <w:rsid w:val="003A3BE6"/>
    <w:rsid w:val="003A4792"/>
    <w:rsid w:val="003A5094"/>
    <w:rsid w:val="003A50B2"/>
    <w:rsid w:val="003A55DC"/>
    <w:rsid w:val="003A65E2"/>
    <w:rsid w:val="003A76F5"/>
    <w:rsid w:val="003A7D6D"/>
    <w:rsid w:val="003B0BB7"/>
    <w:rsid w:val="003B0E05"/>
    <w:rsid w:val="003B1875"/>
    <w:rsid w:val="003B1F4A"/>
    <w:rsid w:val="003B221F"/>
    <w:rsid w:val="003B3385"/>
    <w:rsid w:val="003B4347"/>
    <w:rsid w:val="003B4784"/>
    <w:rsid w:val="003B4EA3"/>
    <w:rsid w:val="003B513E"/>
    <w:rsid w:val="003B5874"/>
    <w:rsid w:val="003B5893"/>
    <w:rsid w:val="003B5ED8"/>
    <w:rsid w:val="003B60EC"/>
    <w:rsid w:val="003B63A8"/>
    <w:rsid w:val="003B7B2A"/>
    <w:rsid w:val="003B7FD9"/>
    <w:rsid w:val="003C025D"/>
    <w:rsid w:val="003C0971"/>
    <w:rsid w:val="003C0EDF"/>
    <w:rsid w:val="003C0FE4"/>
    <w:rsid w:val="003C11B2"/>
    <w:rsid w:val="003C1255"/>
    <w:rsid w:val="003C1682"/>
    <w:rsid w:val="003C2087"/>
    <w:rsid w:val="003C34C9"/>
    <w:rsid w:val="003C35F7"/>
    <w:rsid w:val="003C3BB1"/>
    <w:rsid w:val="003C3CC9"/>
    <w:rsid w:val="003C572E"/>
    <w:rsid w:val="003C5D7E"/>
    <w:rsid w:val="003C6A84"/>
    <w:rsid w:val="003C7320"/>
    <w:rsid w:val="003C7395"/>
    <w:rsid w:val="003D05D4"/>
    <w:rsid w:val="003D077E"/>
    <w:rsid w:val="003D155D"/>
    <w:rsid w:val="003D1C73"/>
    <w:rsid w:val="003D1CC3"/>
    <w:rsid w:val="003D2417"/>
    <w:rsid w:val="003D2604"/>
    <w:rsid w:val="003D4187"/>
    <w:rsid w:val="003D4E77"/>
    <w:rsid w:val="003D50BD"/>
    <w:rsid w:val="003D53F0"/>
    <w:rsid w:val="003D5431"/>
    <w:rsid w:val="003D5716"/>
    <w:rsid w:val="003D64BA"/>
    <w:rsid w:val="003D7BE0"/>
    <w:rsid w:val="003D7E5E"/>
    <w:rsid w:val="003E02E7"/>
    <w:rsid w:val="003E0600"/>
    <w:rsid w:val="003E2520"/>
    <w:rsid w:val="003E264E"/>
    <w:rsid w:val="003E3A02"/>
    <w:rsid w:val="003E4106"/>
    <w:rsid w:val="003E4375"/>
    <w:rsid w:val="003E4644"/>
    <w:rsid w:val="003E4C26"/>
    <w:rsid w:val="003E502B"/>
    <w:rsid w:val="003E5233"/>
    <w:rsid w:val="003E567D"/>
    <w:rsid w:val="003E5728"/>
    <w:rsid w:val="003E5CC8"/>
    <w:rsid w:val="003E5CFE"/>
    <w:rsid w:val="003E66C7"/>
    <w:rsid w:val="003E7272"/>
    <w:rsid w:val="003E7439"/>
    <w:rsid w:val="003E7642"/>
    <w:rsid w:val="003E785C"/>
    <w:rsid w:val="003E7944"/>
    <w:rsid w:val="003E7E1F"/>
    <w:rsid w:val="003F157E"/>
    <w:rsid w:val="003F15BE"/>
    <w:rsid w:val="003F184D"/>
    <w:rsid w:val="003F26A9"/>
    <w:rsid w:val="003F3151"/>
    <w:rsid w:val="003F374B"/>
    <w:rsid w:val="003F3FF8"/>
    <w:rsid w:val="003F5E70"/>
    <w:rsid w:val="003F5E81"/>
    <w:rsid w:val="003F63A8"/>
    <w:rsid w:val="003F6817"/>
    <w:rsid w:val="003F68D8"/>
    <w:rsid w:val="003F6C36"/>
    <w:rsid w:val="003F6CD8"/>
    <w:rsid w:val="003F74E6"/>
    <w:rsid w:val="003F757C"/>
    <w:rsid w:val="003F7628"/>
    <w:rsid w:val="003F77B6"/>
    <w:rsid w:val="003F77DA"/>
    <w:rsid w:val="0040077C"/>
    <w:rsid w:val="004009DC"/>
    <w:rsid w:val="00400C45"/>
    <w:rsid w:val="00401326"/>
    <w:rsid w:val="004024EA"/>
    <w:rsid w:val="00402590"/>
    <w:rsid w:val="00402857"/>
    <w:rsid w:val="004044CC"/>
    <w:rsid w:val="00404DB7"/>
    <w:rsid w:val="00404F68"/>
    <w:rsid w:val="00405CA4"/>
    <w:rsid w:val="00405FE9"/>
    <w:rsid w:val="00406971"/>
    <w:rsid w:val="004072CC"/>
    <w:rsid w:val="00410C54"/>
    <w:rsid w:val="004120B5"/>
    <w:rsid w:val="00412DB0"/>
    <w:rsid w:val="00412E91"/>
    <w:rsid w:val="00413CD9"/>
    <w:rsid w:val="00413CF0"/>
    <w:rsid w:val="00413EC2"/>
    <w:rsid w:val="00414563"/>
    <w:rsid w:val="00415D88"/>
    <w:rsid w:val="00416586"/>
    <w:rsid w:val="00416F2A"/>
    <w:rsid w:val="00416FFA"/>
    <w:rsid w:val="00417A6A"/>
    <w:rsid w:val="004213C4"/>
    <w:rsid w:val="00421CA6"/>
    <w:rsid w:val="0042222D"/>
    <w:rsid w:val="0042290F"/>
    <w:rsid w:val="00422A7F"/>
    <w:rsid w:val="00422E80"/>
    <w:rsid w:val="004230FD"/>
    <w:rsid w:val="00424345"/>
    <w:rsid w:val="00424718"/>
    <w:rsid w:val="00425080"/>
    <w:rsid w:val="0042560D"/>
    <w:rsid w:val="00425FE1"/>
    <w:rsid w:val="0042616F"/>
    <w:rsid w:val="00426714"/>
    <w:rsid w:val="00426F3C"/>
    <w:rsid w:val="0042760A"/>
    <w:rsid w:val="00427951"/>
    <w:rsid w:val="00427A94"/>
    <w:rsid w:val="0043036E"/>
    <w:rsid w:val="004308E0"/>
    <w:rsid w:val="004317B1"/>
    <w:rsid w:val="00431CB9"/>
    <w:rsid w:val="00432767"/>
    <w:rsid w:val="004334D7"/>
    <w:rsid w:val="00434E2A"/>
    <w:rsid w:val="004364AD"/>
    <w:rsid w:val="004406CB"/>
    <w:rsid w:val="004419B8"/>
    <w:rsid w:val="00441C1A"/>
    <w:rsid w:val="004438BE"/>
    <w:rsid w:val="00445405"/>
    <w:rsid w:val="0044577D"/>
    <w:rsid w:val="004461D8"/>
    <w:rsid w:val="00446D32"/>
    <w:rsid w:val="004470DD"/>
    <w:rsid w:val="004472BC"/>
    <w:rsid w:val="00447661"/>
    <w:rsid w:val="004479D8"/>
    <w:rsid w:val="00450954"/>
    <w:rsid w:val="00450A51"/>
    <w:rsid w:val="00451416"/>
    <w:rsid w:val="00451792"/>
    <w:rsid w:val="00451965"/>
    <w:rsid w:val="004524C3"/>
    <w:rsid w:val="00452773"/>
    <w:rsid w:val="004527FE"/>
    <w:rsid w:val="00453360"/>
    <w:rsid w:val="004535A9"/>
    <w:rsid w:val="00453D4A"/>
    <w:rsid w:val="00454252"/>
    <w:rsid w:val="00455967"/>
    <w:rsid w:val="00455A8D"/>
    <w:rsid w:val="00455C4A"/>
    <w:rsid w:val="0045613B"/>
    <w:rsid w:val="00457481"/>
    <w:rsid w:val="00457769"/>
    <w:rsid w:val="004601C1"/>
    <w:rsid w:val="00461C07"/>
    <w:rsid w:val="00461C4D"/>
    <w:rsid w:val="00462195"/>
    <w:rsid w:val="004631D6"/>
    <w:rsid w:val="004632E8"/>
    <w:rsid w:val="0046410E"/>
    <w:rsid w:val="004645CC"/>
    <w:rsid w:val="0046470B"/>
    <w:rsid w:val="00464B29"/>
    <w:rsid w:val="004658FE"/>
    <w:rsid w:val="00465FF5"/>
    <w:rsid w:val="004667E9"/>
    <w:rsid w:val="00466CC3"/>
    <w:rsid w:val="004676E5"/>
    <w:rsid w:val="00470119"/>
    <w:rsid w:val="00470167"/>
    <w:rsid w:val="004705F0"/>
    <w:rsid w:val="00472048"/>
    <w:rsid w:val="004721C7"/>
    <w:rsid w:val="00473326"/>
    <w:rsid w:val="00473675"/>
    <w:rsid w:val="00473C6A"/>
    <w:rsid w:val="00474B5A"/>
    <w:rsid w:val="00475B9B"/>
    <w:rsid w:val="004768F0"/>
    <w:rsid w:val="00476EE0"/>
    <w:rsid w:val="00477344"/>
    <w:rsid w:val="00477B21"/>
    <w:rsid w:val="004804DE"/>
    <w:rsid w:val="00480AB4"/>
    <w:rsid w:val="00481552"/>
    <w:rsid w:val="004818B9"/>
    <w:rsid w:val="00482AE7"/>
    <w:rsid w:val="00486774"/>
    <w:rsid w:val="004869F2"/>
    <w:rsid w:val="004878F2"/>
    <w:rsid w:val="00487AEF"/>
    <w:rsid w:val="00490146"/>
    <w:rsid w:val="004911A7"/>
    <w:rsid w:val="00491BA5"/>
    <w:rsid w:val="004922D2"/>
    <w:rsid w:val="00492792"/>
    <w:rsid w:val="00492B0A"/>
    <w:rsid w:val="00492CFC"/>
    <w:rsid w:val="004932B9"/>
    <w:rsid w:val="00493991"/>
    <w:rsid w:val="00493D12"/>
    <w:rsid w:val="004945EC"/>
    <w:rsid w:val="004947C6"/>
    <w:rsid w:val="00494EB7"/>
    <w:rsid w:val="0049680D"/>
    <w:rsid w:val="00496A50"/>
    <w:rsid w:val="004A1088"/>
    <w:rsid w:val="004A2DDD"/>
    <w:rsid w:val="004A2F54"/>
    <w:rsid w:val="004A34C3"/>
    <w:rsid w:val="004A39EF"/>
    <w:rsid w:val="004A3D7F"/>
    <w:rsid w:val="004A651A"/>
    <w:rsid w:val="004A6FCB"/>
    <w:rsid w:val="004A70A3"/>
    <w:rsid w:val="004A71D3"/>
    <w:rsid w:val="004A7BBC"/>
    <w:rsid w:val="004A7C84"/>
    <w:rsid w:val="004B0388"/>
    <w:rsid w:val="004B0CE8"/>
    <w:rsid w:val="004B1070"/>
    <w:rsid w:val="004B1545"/>
    <w:rsid w:val="004B1F06"/>
    <w:rsid w:val="004B332A"/>
    <w:rsid w:val="004B3B49"/>
    <w:rsid w:val="004B3C70"/>
    <w:rsid w:val="004B3F3B"/>
    <w:rsid w:val="004B4CC6"/>
    <w:rsid w:val="004B4F77"/>
    <w:rsid w:val="004B5C81"/>
    <w:rsid w:val="004B639D"/>
    <w:rsid w:val="004B7312"/>
    <w:rsid w:val="004C0FD5"/>
    <w:rsid w:val="004C1063"/>
    <w:rsid w:val="004C2973"/>
    <w:rsid w:val="004C2A5B"/>
    <w:rsid w:val="004C3272"/>
    <w:rsid w:val="004C4CCD"/>
    <w:rsid w:val="004C4E14"/>
    <w:rsid w:val="004C51A0"/>
    <w:rsid w:val="004C53E7"/>
    <w:rsid w:val="004C5C7C"/>
    <w:rsid w:val="004C5D1D"/>
    <w:rsid w:val="004C784A"/>
    <w:rsid w:val="004D018C"/>
    <w:rsid w:val="004D096F"/>
    <w:rsid w:val="004D0DB6"/>
    <w:rsid w:val="004D0F4F"/>
    <w:rsid w:val="004D200B"/>
    <w:rsid w:val="004D2034"/>
    <w:rsid w:val="004D211C"/>
    <w:rsid w:val="004D23FF"/>
    <w:rsid w:val="004D28E9"/>
    <w:rsid w:val="004D29A7"/>
    <w:rsid w:val="004D2C6A"/>
    <w:rsid w:val="004D5589"/>
    <w:rsid w:val="004D5E57"/>
    <w:rsid w:val="004D6511"/>
    <w:rsid w:val="004D659A"/>
    <w:rsid w:val="004D7B99"/>
    <w:rsid w:val="004E001C"/>
    <w:rsid w:val="004E05A2"/>
    <w:rsid w:val="004E066E"/>
    <w:rsid w:val="004E0DC6"/>
    <w:rsid w:val="004E2105"/>
    <w:rsid w:val="004E268D"/>
    <w:rsid w:val="004E2C4D"/>
    <w:rsid w:val="004E2E40"/>
    <w:rsid w:val="004E336B"/>
    <w:rsid w:val="004E3516"/>
    <w:rsid w:val="004E3C91"/>
    <w:rsid w:val="004E51BD"/>
    <w:rsid w:val="004E54C1"/>
    <w:rsid w:val="004E5688"/>
    <w:rsid w:val="004E59A6"/>
    <w:rsid w:val="004E69A8"/>
    <w:rsid w:val="004F08DD"/>
    <w:rsid w:val="004F08E2"/>
    <w:rsid w:val="004F142C"/>
    <w:rsid w:val="004F2BDA"/>
    <w:rsid w:val="004F3C96"/>
    <w:rsid w:val="004F487D"/>
    <w:rsid w:val="004F4C90"/>
    <w:rsid w:val="004F4D8E"/>
    <w:rsid w:val="004F5380"/>
    <w:rsid w:val="004F540A"/>
    <w:rsid w:val="004F5A34"/>
    <w:rsid w:val="004F5EFA"/>
    <w:rsid w:val="004F7FA7"/>
    <w:rsid w:val="00500EA0"/>
    <w:rsid w:val="00501A3C"/>
    <w:rsid w:val="005024D0"/>
    <w:rsid w:val="00502EE8"/>
    <w:rsid w:val="00502FFC"/>
    <w:rsid w:val="00503C21"/>
    <w:rsid w:val="00504763"/>
    <w:rsid w:val="00506F69"/>
    <w:rsid w:val="00507467"/>
    <w:rsid w:val="00507587"/>
    <w:rsid w:val="00507DCD"/>
    <w:rsid w:val="005109E6"/>
    <w:rsid w:val="00510A00"/>
    <w:rsid w:val="00510EA3"/>
    <w:rsid w:val="00514DC0"/>
    <w:rsid w:val="00514F7D"/>
    <w:rsid w:val="005150EA"/>
    <w:rsid w:val="005154A4"/>
    <w:rsid w:val="005157A2"/>
    <w:rsid w:val="005162C3"/>
    <w:rsid w:val="005164A1"/>
    <w:rsid w:val="005165D4"/>
    <w:rsid w:val="005170BE"/>
    <w:rsid w:val="005170C4"/>
    <w:rsid w:val="005175CF"/>
    <w:rsid w:val="00517EC7"/>
    <w:rsid w:val="005219C8"/>
    <w:rsid w:val="00521D7F"/>
    <w:rsid w:val="00525D97"/>
    <w:rsid w:val="00525DBE"/>
    <w:rsid w:val="00525E71"/>
    <w:rsid w:val="005260B2"/>
    <w:rsid w:val="00526788"/>
    <w:rsid w:val="00526A37"/>
    <w:rsid w:val="00526FF4"/>
    <w:rsid w:val="005274BA"/>
    <w:rsid w:val="00527CEF"/>
    <w:rsid w:val="0053080F"/>
    <w:rsid w:val="00530CEE"/>
    <w:rsid w:val="00532DD1"/>
    <w:rsid w:val="005332D6"/>
    <w:rsid w:val="00533AC4"/>
    <w:rsid w:val="00533B9F"/>
    <w:rsid w:val="00534AA1"/>
    <w:rsid w:val="00534ADB"/>
    <w:rsid w:val="00534B66"/>
    <w:rsid w:val="00534ECE"/>
    <w:rsid w:val="00535BFB"/>
    <w:rsid w:val="005417D2"/>
    <w:rsid w:val="0054192C"/>
    <w:rsid w:val="00541A31"/>
    <w:rsid w:val="00541F52"/>
    <w:rsid w:val="00542918"/>
    <w:rsid w:val="00542F36"/>
    <w:rsid w:val="00543648"/>
    <w:rsid w:val="005437E6"/>
    <w:rsid w:val="00543839"/>
    <w:rsid w:val="005444EC"/>
    <w:rsid w:val="00544EC7"/>
    <w:rsid w:val="005455D0"/>
    <w:rsid w:val="00545916"/>
    <w:rsid w:val="005465CC"/>
    <w:rsid w:val="00546A96"/>
    <w:rsid w:val="00546B62"/>
    <w:rsid w:val="00546EA0"/>
    <w:rsid w:val="00546FB6"/>
    <w:rsid w:val="00547D64"/>
    <w:rsid w:val="00547E08"/>
    <w:rsid w:val="00550643"/>
    <w:rsid w:val="005506B5"/>
    <w:rsid w:val="00550C74"/>
    <w:rsid w:val="00550DC3"/>
    <w:rsid w:val="0055196A"/>
    <w:rsid w:val="00553973"/>
    <w:rsid w:val="00554033"/>
    <w:rsid w:val="00554691"/>
    <w:rsid w:val="00554729"/>
    <w:rsid w:val="00554DE5"/>
    <w:rsid w:val="0055542C"/>
    <w:rsid w:val="00557550"/>
    <w:rsid w:val="00557BAB"/>
    <w:rsid w:val="00557C97"/>
    <w:rsid w:val="00557D00"/>
    <w:rsid w:val="00557F7D"/>
    <w:rsid w:val="00560358"/>
    <w:rsid w:val="005609FC"/>
    <w:rsid w:val="00560A91"/>
    <w:rsid w:val="00561392"/>
    <w:rsid w:val="00561E76"/>
    <w:rsid w:val="00561F9B"/>
    <w:rsid w:val="00562177"/>
    <w:rsid w:val="00562968"/>
    <w:rsid w:val="00563B55"/>
    <w:rsid w:val="00563F27"/>
    <w:rsid w:val="00566CEC"/>
    <w:rsid w:val="005673E5"/>
    <w:rsid w:val="0057086B"/>
    <w:rsid w:val="005709F3"/>
    <w:rsid w:val="00570CEB"/>
    <w:rsid w:val="00571701"/>
    <w:rsid w:val="00571C46"/>
    <w:rsid w:val="00571F8F"/>
    <w:rsid w:val="00572C69"/>
    <w:rsid w:val="0057353C"/>
    <w:rsid w:val="00574288"/>
    <w:rsid w:val="005764C9"/>
    <w:rsid w:val="005777D7"/>
    <w:rsid w:val="005779B6"/>
    <w:rsid w:val="00580AD8"/>
    <w:rsid w:val="0058172C"/>
    <w:rsid w:val="00581AE9"/>
    <w:rsid w:val="0058279C"/>
    <w:rsid w:val="005838F7"/>
    <w:rsid w:val="00583F92"/>
    <w:rsid w:val="005845E1"/>
    <w:rsid w:val="00584CEF"/>
    <w:rsid w:val="00584EE2"/>
    <w:rsid w:val="0058605C"/>
    <w:rsid w:val="00586C22"/>
    <w:rsid w:val="00586DEA"/>
    <w:rsid w:val="00587E9C"/>
    <w:rsid w:val="00590404"/>
    <w:rsid w:val="005910DC"/>
    <w:rsid w:val="005912C7"/>
    <w:rsid w:val="0059273A"/>
    <w:rsid w:val="00592C9A"/>
    <w:rsid w:val="00592D6B"/>
    <w:rsid w:val="0059301E"/>
    <w:rsid w:val="005935D7"/>
    <w:rsid w:val="005937C8"/>
    <w:rsid w:val="00593BDE"/>
    <w:rsid w:val="005940C3"/>
    <w:rsid w:val="00595F3C"/>
    <w:rsid w:val="00596098"/>
    <w:rsid w:val="00597A07"/>
    <w:rsid w:val="005A18AB"/>
    <w:rsid w:val="005A1E57"/>
    <w:rsid w:val="005A1FF0"/>
    <w:rsid w:val="005A2CDD"/>
    <w:rsid w:val="005A2D28"/>
    <w:rsid w:val="005A43D4"/>
    <w:rsid w:val="005A45F8"/>
    <w:rsid w:val="005A6814"/>
    <w:rsid w:val="005A73AC"/>
    <w:rsid w:val="005B0E61"/>
    <w:rsid w:val="005B1383"/>
    <w:rsid w:val="005B15A7"/>
    <w:rsid w:val="005B171E"/>
    <w:rsid w:val="005B19CD"/>
    <w:rsid w:val="005B2310"/>
    <w:rsid w:val="005B272B"/>
    <w:rsid w:val="005B2ADA"/>
    <w:rsid w:val="005B3661"/>
    <w:rsid w:val="005B3955"/>
    <w:rsid w:val="005B41E0"/>
    <w:rsid w:val="005B5ABA"/>
    <w:rsid w:val="005B5BD9"/>
    <w:rsid w:val="005B5CDE"/>
    <w:rsid w:val="005C1697"/>
    <w:rsid w:val="005C179B"/>
    <w:rsid w:val="005C1ABC"/>
    <w:rsid w:val="005C1F93"/>
    <w:rsid w:val="005C27DE"/>
    <w:rsid w:val="005C3099"/>
    <w:rsid w:val="005C4A6B"/>
    <w:rsid w:val="005C4A95"/>
    <w:rsid w:val="005C544B"/>
    <w:rsid w:val="005C5EDD"/>
    <w:rsid w:val="005C5FF5"/>
    <w:rsid w:val="005C613C"/>
    <w:rsid w:val="005C693F"/>
    <w:rsid w:val="005C6EF1"/>
    <w:rsid w:val="005C732B"/>
    <w:rsid w:val="005C746B"/>
    <w:rsid w:val="005C7B45"/>
    <w:rsid w:val="005C7DD3"/>
    <w:rsid w:val="005D03F6"/>
    <w:rsid w:val="005D08F0"/>
    <w:rsid w:val="005D092B"/>
    <w:rsid w:val="005D0A33"/>
    <w:rsid w:val="005D158A"/>
    <w:rsid w:val="005D1C8A"/>
    <w:rsid w:val="005D216B"/>
    <w:rsid w:val="005D2562"/>
    <w:rsid w:val="005D2AD3"/>
    <w:rsid w:val="005D3006"/>
    <w:rsid w:val="005D3E90"/>
    <w:rsid w:val="005D5652"/>
    <w:rsid w:val="005D56D5"/>
    <w:rsid w:val="005D61FB"/>
    <w:rsid w:val="005D661E"/>
    <w:rsid w:val="005D6DF2"/>
    <w:rsid w:val="005E0871"/>
    <w:rsid w:val="005E0C6C"/>
    <w:rsid w:val="005E1E1F"/>
    <w:rsid w:val="005E20B3"/>
    <w:rsid w:val="005E2DCB"/>
    <w:rsid w:val="005E30E2"/>
    <w:rsid w:val="005E39A2"/>
    <w:rsid w:val="005E39BB"/>
    <w:rsid w:val="005E3D8E"/>
    <w:rsid w:val="005E4C80"/>
    <w:rsid w:val="005E4E47"/>
    <w:rsid w:val="005E50FE"/>
    <w:rsid w:val="005E5E98"/>
    <w:rsid w:val="005E6AE6"/>
    <w:rsid w:val="005E6F8A"/>
    <w:rsid w:val="005E795D"/>
    <w:rsid w:val="005F0232"/>
    <w:rsid w:val="005F057F"/>
    <w:rsid w:val="005F05A9"/>
    <w:rsid w:val="005F1255"/>
    <w:rsid w:val="005F15F4"/>
    <w:rsid w:val="005F294E"/>
    <w:rsid w:val="005F2F11"/>
    <w:rsid w:val="005F30A2"/>
    <w:rsid w:val="005F360C"/>
    <w:rsid w:val="005F3744"/>
    <w:rsid w:val="005F40EB"/>
    <w:rsid w:val="005F5050"/>
    <w:rsid w:val="005F5E26"/>
    <w:rsid w:val="005F64ED"/>
    <w:rsid w:val="005F66B9"/>
    <w:rsid w:val="005F7940"/>
    <w:rsid w:val="005F7C4D"/>
    <w:rsid w:val="00600B3E"/>
    <w:rsid w:val="0060101D"/>
    <w:rsid w:val="00601B73"/>
    <w:rsid w:val="006024B5"/>
    <w:rsid w:val="00602D22"/>
    <w:rsid w:val="00603153"/>
    <w:rsid w:val="00603228"/>
    <w:rsid w:val="00603295"/>
    <w:rsid w:val="006032BB"/>
    <w:rsid w:val="00603696"/>
    <w:rsid w:val="006039B2"/>
    <w:rsid w:val="00603E12"/>
    <w:rsid w:val="00603E5F"/>
    <w:rsid w:val="00604707"/>
    <w:rsid w:val="00604751"/>
    <w:rsid w:val="00604AF3"/>
    <w:rsid w:val="0060527A"/>
    <w:rsid w:val="006056E7"/>
    <w:rsid w:val="00605CB9"/>
    <w:rsid w:val="00605E9F"/>
    <w:rsid w:val="006067CD"/>
    <w:rsid w:val="00607551"/>
    <w:rsid w:val="006076A1"/>
    <w:rsid w:val="00610013"/>
    <w:rsid w:val="00610F4F"/>
    <w:rsid w:val="00612484"/>
    <w:rsid w:val="00612C8A"/>
    <w:rsid w:val="00613170"/>
    <w:rsid w:val="0061393B"/>
    <w:rsid w:val="006139CA"/>
    <w:rsid w:val="00614876"/>
    <w:rsid w:val="006155DC"/>
    <w:rsid w:val="00616460"/>
    <w:rsid w:val="00616637"/>
    <w:rsid w:val="00617471"/>
    <w:rsid w:val="0061764A"/>
    <w:rsid w:val="0062071F"/>
    <w:rsid w:val="00620C83"/>
    <w:rsid w:val="0062142D"/>
    <w:rsid w:val="00621903"/>
    <w:rsid w:val="006223A2"/>
    <w:rsid w:val="00624339"/>
    <w:rsid w:val="0062479E"/>
    <w:rsid w:val="0062489B"/>
    <w:rsid w:val="00624ADC"/>
    <w:rsid w:val="00624E03"/>
    <w:rsid w:val="006256E6"/>
    <w:rsid w:val="006257D1"/>
    <w:rsid w:val="00625E2A"/>
    <w:rsid w:val="00626DD8"/>
    <w:rsid w:val="0062700A"/>
    <w:rsid w:val="00630FAC"/>
    <w:rsid w:val="00631327"/>
    <w:rsid w:val="0063193C"/>
    <w:rsid w:val="00631A49"/>
    <w:rsid w:val="006320D9"/>
    <w:rsid w:val="006321C6"/>
    <w:rsid w:val="0063233E"/>
    <w:rsid w:val="006330BF"/>
    <w:rsid w:val="00633AD2"/>
    <w:rsid w:val="00633C3F"/>
    <w:rsid w:val="00633E9B"/>
    <w:rsid w:val="0063439B"/>
    <w:rsid w:val="00635594"/>
    <w:rsid w:val="00636265"/>
    <w:rsid w:val="00636E0A"/>
    <w:rsid w:val="00637736"/>
    <w:rsid w:val="006413F1"/>
    <w:rsid w:val="00641404"/>
    <w:rsid w:val="00641FD5"/>
    <w:rsid w:val="00642768"/>
    <w:rsid w:val="00643520"/>
    <w:rsid w:val="006466FB"/>
    <w:rsid w:val="0064709C"/>
    <w:rsid w:val="00647279"/>
    <w:rsid w:val="00650E59"/>
    <w:rsid w:val="0065191A"/>
    <w:rsid w:val="00651B87"/>
    <w:rsid w:val="00651F2C"/>
    <w:rsid w:val="00653430"/>
    <w:rsid w:val="00653866"/>
    <w:rsid w:val="00654E98"/>
    <w:rsid w:val="0065568A"/>
    <w:rsid w:val="00655B45"/>
    <w:rsid w:val="00655E70"/>
    <w:rsid w:val="006562A3"/>
    <w:rsid w:val="0065745D"/>
    <w:rsid w:val="006577FE"/>
    <w:rsid w:val="00657C2F"/>
    <w:rsid w:val="00660BD8"/>
    <w:rsid w:val="0066130A"/>
    <w:rsid w:val="00661A38"/>
    <w:rsid w:val="006639DF"/>
    <w:rsid w:val="006639E4"/>
    <w:rsid w:val="006642A5"/>
    <w:rsid w:val="00665212"/>
    <w:rsid w:val="006655BB"/>
    <w:rsid w:val="006657C2"/>
    <w:rsid w:val="00665C68"/>
    <w:rsid w:val="0066696D"/>
    <w:rsid w:val="00666A88"/>
    <w:rsid w:val="00666E34"/>
    <w:rsid w:val="00667264"/>
    <w:rsid w:val="00667C4B"/>
    <w:rsid w:val="00670DFA"/>
    <w:rsid w:val="00672094"/>
    <w:rsid w:val="00672399"/>
    <w:rsid w:val="00672557"/>
    <w:rsid w:val="00672A3B"/>
    <w:rsid w:val="006738A0"/>
    <w:rsid w:val="00673CBB"/>
    <w:rsid w:val="00673E9A"/>
    <w:rsid w:val="006746A9"/>
    <w:rsid w:val="0067483D"/>
    <w:rsid w:val="006748B9"/>
    <w:rsid w:val="006749DD"/>
    <w:rsid w:val="00674E26"/>
    <w:rsid w:val="0067513D"/>
    <w:rsid w:val="00675D65"/>
    <w:rsid w:val="00675FE0"/>
    <w:rsid w:val="006762BD"/>
    <w:rsid w:val="00676455"/>
    <w:rsid w:val="00676DA4"/>
    <w:rsid w:val="006770C0"/>
    <w:rsid w:val="006774CD"/>
    <w:rsid w:val="00680965"/>
    <w:rsid w:val="00680E92"/>
    <w:rsid w:val="006811D5"/>
    <w:rsid w:val="00682629"/>
    <w:rsid w:val="00682E67"/>
    <w:rsid w:val="00682EE9"/>
    <w:rsid w:val="0068369E"/>
    <w:rsid w:val="00683825"/>
    <w:rsid w:val="0068394D"/>
    <w:rsid w:val="006845E6"/>
    <w:rsid w:val="006849A9"/>
    <w:rsid w:val="00685DC0"/>
    <w:rsid w:val="006868B7"/>
    <w:rsid w:val="00686F93"/>
    <w:rsid w:val="00687024"/>
    <w:rsid w:val="00687203"/>
    <w:rsid w:val="006875C1"/>
    <w:rsid w:val="006907BA"/>
    <w:rsid w:val="00691CBE"/>
    <w:rsid w:val="00691D91"/>
    <w:rsid w:val="006923FB"/>
    <w:rsid w:val="006930C8"/>
    <w:rsid w:val="00693830"/>
    <w:rsid w:val="00693DA3"/>
    <w:rsid w:val="0069434D"/>
    <w:rsid w:val="00696EFC"/>
    <w:rsid w:val="006A00A4"/>
    <w:rsid w:val="006A00FE"/>
    <w:rsid w:val="006A053A"/>
    <w:rsid w:val="006A0799"/>
    <w:rsid w:val="006A3085"/>
    <w:rsid w:val="006A3A12"/>
    <w:rsid w:val="006A559D"/>
    <w:rsid w:val="006A5DA0"/>
    <w:rsid w:val="006A5DE8"/>
    <w:rsid w:val="006A7D62"/>
    <w:rsid w:val="006B0446"/>
    <w:rsid w:val="006B142E"/>
    <w:rsid w:val="006B166C"/>
    <w:rsid w:val="006B23A8"/>
    <w:rsid w:val="006B271F"/>
    <w:rsid w:val="006B35EC"/>
    <w:rsid w:val="006B36D1"/>
    <w:rsid w:val="006B3879"/>
    <w:rsid w:val="006B3D1A"/>
    <w:rsid w:val="006B3E34"/>
    <w:rsid w:val="006B3F23"/>
    <w:rsid w:val="006B4B4E"/>
    <w:rsid w:val="006B5799"/>
    <w:rsid w:val="006B5D09"/>
    <w:rsid w:val="006B60E8"/>
    <w:rsid w:val="006B625B"/>
    <w:rsid w:val="006C09DE"/>
    <w:rsid w:val="006C1A2B"/>
    <w:rsid w:val="006C2721"/>
    <w:rsid w:val="006C3581"/>
    <w:rsid w:val="006C3C54"/>
    <w:rsid w:val="006C3ECF"/>
    <w:rsid w:val="006C40A4"/>
    <w:rsid w:val="006C53B7"/>
    <w:rsid w:val="006C5495"/>
    <w:rsid w:val="006C55F5"/>
    <w:rsid w:val="006C5E72"/>
    <w:rsid w:val="006C5F62"/>
    <w:rsid w:val="006C674B"/>
    <w:rsid w:val="006C793E"/>
    <w:rsid w:val="006C7B72"/>
    <w:rsid w:val="006C7C29"/>
    <w:rsid w:val="006C7C6F"/>
    <w:rsid w:val="006D080A"/>
    <w:rsid w:val="006D1483"/>
    <w:rsid w:val="006D15BE"/>
    <w:rsid w:val="006D1B99"/>
    <w:rsid w:val="006D245A"/>
    <w:rsid w:val="006D260E"/>
    <w:rsid w:val="006D29E7"/>
    <w:rsid w:val="006D32BB"/>
    <w:rsid w:val="006D361C"/>
    <w:rsid w:val="006D4060"/>
    <w:rsid w:val="006D415E"/>
    <w:rsid w:val="006D4F56"/>
    <w:rsid w:val="006D5155"/>
    <w:rsid w:val="006D5970"/>
    <w:rsid w:val="006D5D3E"/>
    <w:rsid w:val="006D62B6"/>
    <w:rsid w:val="006D6D37"/>
    <w:rsid w:val="006D7F05"/>
    <w:rsid w:val="006E004D"/>
    <w:rsid w:val="006E0195"/>
    <w:rsid w:val="006E0B3D"/>
    <w:rsid w:val="006E0B69"/>
    <w:rsid w:val="006E1620"/>
    <w:rsid w:val="006E1C8D"/>
    <w:rsid w:val="006E21D7"/>
    <w:rsid w:val="006E32DC"/>
    <w:rsid w:val="006E3A1C"/>
    <w:rsid w:val="006E3DE7"/>
    <w:rsid w:val="006E40C4"/>
    <w:rsid w:val="006E4874"/>
    <w:rsid w:val="006E5754"/>
    <w:rsid w:val="006E5CBB"/>
    <w:rsid w:val="006E69AD"/>
    <w:rsid w:val="006E7267"/>
    <w:rsid w:val="006F0920"/>
    <w:rsid w:val="006F0C7C"/>
    <w:rsid w:val="006F162E"/>
    <w:rsid w:val="006F19C4"/>
    <w:rsid w:val="006F26E9"/>
    <w:rsid w:val="006F4B43"/>
    <w:rsid w:val="006F4CDA"/>
    <w:rsid w:val="006F5221"/>
    <w:rsid w:val="006F580B"/>
    <w:rsid w:val="006F62DC"/>
    <w:rsid w:val="006F7BDC"/>
    <w:rsid w:val="0070016B"/>
    <w:rsid w:val="007002DC"/>
    <w:rsid w:val="00700D2B"/>
    <w:rsid w:val="00700EED"/>
    <w:rsid w:val="0070144F"/>
    <w:rsid w:val="0070260A"/>
    <w:rsid w:val="00703383"/>
    <w:rsid w:val="00703AF5"/>
    <w:rsid w:val="007042EA"/>
    <w:rsid w:val="00704594"/>
    <w:rsid w:val="00704825"/>
    <w:rsid w:val="00704D85"/>
    <w:rsid w:val="007056A1"/>
    <w:rsid w:val="00705913"/>
    <w:rsid w:val="007062EB"/>
    <w:rsid w:val="00706919"/>
    <w:rsid w:val="00706A40"/>
    <w:rsid w:val="0070760A"/>
    <w:rsid w:val="00707B2E"/>
    <w:rsid w:val="00710D93"/>
    <w:rsid w:val="0071117E"/>
    <w:rsid w:val="007119E7"/>
    <w:rsid w:val="00713CBC"/>
    <w:rsid w:val="00714130"/>
    <w:rsid w:val="007141F4"/>
    <w:rsid w:val="007154A2"/>
    <w:rsid w:val="007156C1"/>
    <w:rsid w:val="00715B7D"/>
    <w:rsid w:val="0071673C"/>
    <w:rsid w:val="00716CC7"/>
    <w:rsid w:val="00717529"/>
    <w:rsid w:val="007203F1"/>
    <w:rsid w:val="00720A89"/>
    <w:rsid w:val="00721032"/>
    <w:rsid w:val="0072106D"/>
    <w:rsid w:val="0072139F"/>
    <w:rsid w:val="007230D9"/>
    <w:rsid w:val="007246F1"/>
    <w:rsid w:val="00724D3F"/>
    <w:rsid w:val="00724DEF"/>
    <w:rsid w:val="00724F61"/>
    <w:rsid w:val="00725F37"/>
    <w:rsid w:val="00726322"/>
    <w:rsid w:val="00730BB1"/>
    <w:rsid w:val="00730C5D"/>
    <w:rsid w:val="0073314E"/>
    <w:rsid w:val="0073487D"/>
    <w:rsid w:val="00734EC2"/>
    <w:rsid w:val="0073502F"/>
    <w:rsid w:val="00735799"/>
    <w:rsid w:val="00735899"/>
    <w:rsid w:val="00735973"/>
    <w:rsid w:val="00736C6B"/>
    <w:rsid w:val="00736F10"/>
    <w:rsid w:val="0073718A"/>
    <w:rsid w:val="007372D6"/>
    <w:rsid w:val="007372FF"/>
    <w:rsid w:val="00737E0A"/>
    <w:rsid w:val="007408FC"/>
    <w:rsid w:val="0074162D"/>
    <w:rsid w:val="007417E6"/>
    <w:rsid w:val="007423B6"/>
    <w:rsid w:val="007428A5"/>
    <w:rsid w:val="007430B8"/>
    <w:rsid w:val="00743111"/>
    <w:rsid w:val="0074337E"/>
    <w:rsid w:val="00743EEE"/>
    <w:rsid w:val="00744006"/>
    <w:rsid w:val="00744EBB"/>
    <w:rsid w:val="007460DF"/>
    <w:rsid w:val="0074624E"/>
    <w:rsid w:val="00746C04"/>
    <w:rsid w:val="00747268"/>
    <w:rsid w:val="00747343"/>
    <w:rsid w:val="00747DC4"/>
    <w:rsid w:val="00747E0F"/>
    <w:rsid w:val="00750B86"/>
    <w:rsid w:val="00750D66"/>
    <w:rsid w:val="007517C9"/>
    <w:rsid w:val="00751F89"/>
    <w:rsid w:val="00753596"/>
    <w:rsid w:val="007536B7"/>
    <w:rsid w:val="007538CD"/>
    <w:rsid w:val="00753E67"/>
    <w:rsid w:val="00754076"/>
    <w:rsid w:val="00754CF6"/>
    <w:rsid w:val="00755132"/>
    <w:rsid w:val="00755348"/>
    <w:rsid w:val="007554AE"/>
    <w:rsid w:val="00756172"/>
    <w:rsid w:val="00756242"/>
    <w:rsid w:val="007567C0"/>
    <w:rsid w:val="007575E5"/>
    <w:rsid w:val="00757A07"/>
    <w:rsid w:val="00760C93"/>
    <w:rsid w:val="00760E80"/>
    <w:rsid w:val="00761063"/>
    <w:rsid w:val="00761189"/>
    <w:rsid w:val="007617EC"/>
    <w:rsid w:val="007619AC"/>
    <w:rsid w:val="00761E4C"/>
    <w:rsid w:val="007627FB"/>
    <w:rsid w:val="00762850"/>
    <w:rsid w:val="007632EE"/>
    <w:rsid w:val="00763671"/>
    <w:rsid w:val="00763F79"/>
    <w:rsid w:val="007657C0"/>
    <w:rsid w:val="00765A6C"/>
    <w:rsid w:val="00765F43"/>
    <w:rsid w:val="007662FF"/>
    <w:rsid w:val="007678AC"/>
    <w:rsid w:val="00770DF8"/>
    <w:rsid w:val="0077168F"/>
    <w:rsid w:val="00771ACE"/>
    <w:rsid w:val="00771CC3"/>
    <w:rsid w:val="00771FBD"/>
    <w:rsid w:val="0077277A"/>
    <w:rsid w:val="00772A9D"/>
    <w:rsid w:val="00773F86"/>
    <w:rsid w:val="00774656"/>
    <w:rsid w:val="00775865"/>
    <w:rsid w:val="00775A45"/>
    <w:rsid w:val="00775DB4"/>
    <w:rsid w:val="007761CD"/>
    <w:rsid w:val="00776A0F"/>
    <w:rsid w:val="007778C5"/>
    <w:rsid w:val="007779AB"/>
    <w:rsid w:val="007809EF"/>
    <w:rsid w:val="00780ABA"/>
    <w:rsid w:val="00780C20"/>
    <w:rsid w:val="00780EA0"/>
    <w:rsid w:val="00782322"/>
    <w:rsid w:val="00782617"/>
    <w:rsid w:val="00782E78"/>
    <w:rsid w:val="007839E2"/>
    <w:rsid w:val="007842DE"/>
    <w:rsid w:val="007858E3"/>
    <w:rsid w:val="0078595F"/>
    <w:rsid w:val="00787A92"/>
    <w:rsid w:val="00787DD1"/>
    <w:rsid w:val="00787E7B"/>
    <w:rsid w:val="007918E6"/>
    <w:rsid w:val="00791F7B"/>
    <w:rsid w:val="00793B7B"/>
    <w:rsid w:val="00794F64"/>
    <w:rsid w:val="00796A7C"/>
    <w:rsid w:val="00796D02"/>
    <w:rsid w:val="007979CE"/>
    <w:rsid w:val="00797E05"/>
    <w:rsid w:val="007A2254"/>
    <w:rsid w:val="007A2AF7"/>
    <w:rsid w:val="007A2D3B"/>
    <w:rsid w:val="007A6EE7"/>
    <w:rsid w:val="007A7A92"/>
    <w:rsid w:val="007A7B7F"/>
    <w:rsid w:val="007A7CFB"/>
    <w:rsid w:val="007B067E"/>
    <w:rsid w:val="007B0F2E"/>
    <w:rsid w:val="007B1998"/>
    <w:rsid w:val="007B2726"/>
    <w:rsid w:val="007B3F16"/>
    <w:rsid w:val="007B40C2"/>
    <w:rsid w:val="007B5B24"/>
    <w:rsid w:val="007B5D5F"/>
    <w:rsid w:val="007B64D5"/>
    <w:rsid w:val="007B6FB8"/>
    <w:rsid w:val="007C0752"/>
    <w:rsid w:val="007C0960"/>
    <w:rsid w:val="007C1729"/>
    <w:rsid w:val="007C2083"/>
    <w:rsid w:val="007C2195"/>
    <w:rsid w:val="007C2593"/>
    <w:rsid w:val="007C3135"/>
    <w:rsid w:val="007C3930"/>
    <w:rsid w:val="007C3C93"/>
    <w:rsid w:val="007C3CBD"/>
    <w:rsid w:val="007C3EBF"/>
    <w:rsid w:val="007C3F61"/>
    <w:rsid w:val="007C40BD"/>
    <w:rsid w:val="007C42B8"/>
    <w:rsid w:val="007C4940"/>
    <w:rsid w:val="007C5104"/>
    <w:rsid w:val="007C62A2"/>
    <w:rsid w:val="007C6B9C"/>
    <w:rsid w:val="007D02B6"/>
    <w:rsid w:val="007D05F3"/>
    <w:rsid w:val="007D08D4"/>
    <w:rsid w:val="007D0FCB"/>
    <w:rsid w:val="007D12E0"/>
    <w:rsid w:val="007D19BE"/>
    <w:rsid w:val="007D20FF"/>
    <w:rsid w:val="007D2A29"/>
    <w:rsid w:val="007D36AE"/>
    <w:rsid w:val="007D3D99"/>
    <w:rsid w:val="007D3DEE"/>
    <w:rsid w:val="007D4446"/>
    <w:rsid w:val="007D464C"/>
    <w:rsid w:val="007D4FE2"/>
    <w:rsid w:val="007D58D5"/>
    <w:rsid w:val="007D5B2E"/>
    <w:rsid w:val="007D6BF6"/>
    <w:rsid w:val="007D6D4D"/>
    <w:rsid w:val="007D7681"/>
    <w:rsid w:val="007D7A26"/>
    <w:rsid w:val="007E0E3D"/>
    <w:rsid w:val="007E0E5E"/>
    <w:rsid w:val="007E1992"/>
    <w:rsid w:val="007E2557"/>
    <w:rsid w:val="007E25CB"/>
    <w:rsid w:val="007E2708"/>
    <w:rsid w:val="007E3254"/>
    <w:rsid w:val="007E3434"/>
    <w:rsid w:val="007E3573"/>
    <w:rsid w:val="007E37C0"/>
    <w:rsid w:val="007E3C63"/>
    <w:rsid w:val="007E596D"/>
    <w:rsid w:val="007E5EF0"/>
    <w:rsid w:val="007E74B5"/>
    <w:rsid w:val="007F021D"/>
    <w:rsid w:val="007F120F"/>
    <w:rsid w:val="007F1B05"/>
    <w:rsid w:val="007F1FA5"/>
    <w:rsid w:val="007F33BD"/>
    <w:rsid w:val="007F3883"/>
    <w:rsid w:val="007F4987"/>
    <w:rsid w:val="007F4D67"/>
    <w:rsid w:val="007F4E76"/>
    <w:rsid w:val="007F5C01"/>
    <w:rsid w:val="007F5DDB"/>
    <w:rsid w:val="007F5FB6"/>
    <w:rsid w:val="007F65A7"/>
    <w:rsid w:val="00800247"/>
    <w:rsid w:val="00800A20"/>
    <w:rsid w:val="00800E7B"/>
    <w:rsid w:val="0080140A"/>
    <w:rsid w:val="008023F6"/>
    <w:rsid w:val="0080255D"/>
    <w:rsid w:val="00803665"/>
    <w:rsid w:val="00804105"/>
    <w:rsid w:val="00804EA4"/>
    <w:rsid w:val="008050B5"/>
    <w:rsid w:val="00806CF5"/>
    <w:rsid w:val="00806F04"/>
    <w:rsid w:val="00807951"/>
    <w:rsid w:val="00810184"/>
    <w:rsid w:val="00810196"/>
    <w:rsid w:val="00810372"/>
    <w:rsid w:val="00810C1C"/>
    <w:rsid w:val="00811571"/>
    <w:rsid w:val="00813798"/>
    <w:rsid w:val="008139D0"/>
    <w:rsid w:val="00813E32"/>
    <w:rsid w:val="00813EB6"/>
    <w:rsid w:val="0081548A"/>
    <w:rsid w:val="00817616"/>
    <w:rsid w:val="00817848"/>
    <w:rsid w:val="00817EAD"/>
    <w:rsid w:val="008218D9"/>
    <w:rsid w:val="008224ED"/>
    <w:rsid w:val="008229E8"/>
    <w:rsid w:val="00824123"/>
    <w:rsid w:val="00825082"/>
    <w:rsid w:val="00825EB7"/>
    <w:rsid w:val="008263A2"/>
    <w:rsid w:val="00826ACE"/>
    <w:rsid w:val="00826BA2"/>
    <w:rsid w:val="00826C62"/>
    <w:rsid w:val="00826F96"/>
    <w:rsid w:val="0082723B"/>
    <w:rsid w:val="0083002D"/>
    <w:rsid w:val="00830535"/>
    <w:rsid w:val="00830545"/>
    <w:rsid w:val="00830810"/>
    <w:rsid w:val="00830E0C"/>
    <w:rsid w:val="0083121D"/>
    <w:rsid w:val="00831499"/>
    <w:rsid w:val="00831933"/>
    <w:rsid w:val="00831BC1"/>
    <w:rsid w:val="00832A35"/>
    <w:rsid w:val="008339E3"/>
    <w:rsid w:val="00834359"/>
    <w:rsid w:val="00834477"/>
    <w:rsid w:val="00834C7E"/>
    <w:rsid w:val="008355D3"/>
    <w:rsid w:val="008356D7"/>
    <w:rsid w:val="00836D27"/>
    <w:rsid w:val="00837A1B"/>
    <w:rsid w:val="008404C2"/>
    <w:rsid w:val="00840902"/>
    <w:rsid w:val="00841067"/>
    <w:rsid w:val="00841127"/>
    <w:rsid w:val="00841395"/>
    <w:rsid w:val="0084186A"/>
    <w:rsid w:val="008419FF"/>
    <w:rsid w:val="00841C6D"/>
    <w:rsid w:val="0084209B"/>
    <w:rsid w:val="00842715"/>
    <w:rsid w:val="0084318D"/>
    <w:rsid w:val="00843422"/>
    <w:rsid w:val="00843FA2"/>
    <w:rsid w:val="008442C7"/>
    <w:rsid w:val="008459D0"/>
    <w:rsid w:val="00845B23"/>
    <w:rsid w:val="00845DDE"/>
    <w:rsid w:val="00845FEF"/>
    <w:rsid w:val="00846DB3"/>
    <w:rsid w:val="0084785D"/>
    <w:rsid w:val="0084792A"/>
    <w:rsid w:val="0085036C"/>
    <w:rsid w:val="0085173E"/>
    <w:rsid w:val="008517DE"/>
    <w:rsid w:val="00851B96"/>
    <w:rsid w:val="0085229D"/>
    <w:rsid w:val="00854780"/>
    <w:rsid w:val="00854B54"/>
    <w:rsid w:val="00855691"/>
    <w:rsid w:val="00855B6D"/>
    <w:rsid w:val="00856595"/>
    <w:rsid w:val="008569AB"/>
    <w:rsid w:val="00856DFF"/>
    <w:rsid w:val="00857503"/>
    <w:rsid w:val="008578EF"/>
    <w:rsid w:val="008609F2"/>
    <w:rsid w:val="0086120A"/>
    <w:rsid w:val="00861BC0"/>
    <w:rsid w:val="00862307"/>
    <w:rsid w:val="008627D3"/>
    <w:rsid w:val="00862EFF"/>
    <w:rsid w:val="008632ED"/>
    <w:rsid w:val="00863363"/>
    <w:rsid w:val="008647C8"/>
    <w:rsid w:val="0086568E"/>
    <w:rsid w:val="008658F7"/>
    <w:rsid w:val="0087172B"/>
    <w:rsid w:val="0087211C"/>
    <w:rsid w:val="008727B5"/>
    <w:rsid w:val="0087296D"/>
    <w:rsid w:val="00872ABC"/>
    <w:rsid w:val="008738AB"/>
    <w:rsid w:val="00873D60"/>
    <w:rsid w:val="008740FF"/>
    <w:rsid w:val="00874D67"/>
    <w:rsid w:val="00874DBE"/>
    <w:rsid w:val="0087565C"/>
    <w:rsid w:val="00875961"/>
    <w:rsid w:val="00876A68"/>
    <w:rsid w:val="008771D1"/>
    <w:rsid w:val="008804C8"/>
    <w:rsid w:val="00880F7C"/>
    <w:rsid w:val="00880FC1"/>
    <w:rsid w:val="00881333"/>
    <w:rsid w:val="00881E20"/>
    <w:rsid w:val="00881F10"/>
    <w:rsid w:val="008826A1"/>
    <w:rsid w:val="008830EB"/>
    <w:rsid w:val="00883FF5"/>
    <w:rsid w:val="00884580"/>
    <w:rsid w:val="00884609"/>
    <w:rsid w:val="00884A83"/>
    <w:rsid w:val="00885847"/>
    <w:rsid w:val="00886B8F"/>
    <w:rsid w:val="008877A2"/>
    <w:rsid w:val="00887B14"/>
    <w:rsid w:val="00890243"/>
    <w:rsid w:val="00890A45"/>
    <w:rsid w:val="00890B8D"/>
    <w:rsid w:val="00891720"/>
    <w:rsid w:val="0089245D"/>
    <w:rsid w:val="0089382B"/>
    <w:rsid w:val="00893F2E"/>
    <w:rsid w:val="00893FA5"/>
    <w:rsid w:val="0089449A"/>
    <w:rsid w:val="00895609"/>
    <w:rsid w:val="008956A1"/>
    <w:rsid w:val="00896240"/>
    <w:rsid w:val="00896345"/>
    <w:rsid w:val="00896A2F"/>
    <w:rsid w:val="00897828"/>
    <w:rsid w:val="008A1F74"/>
    <w:rsid w:val="008A28B3"/>
    <w:rsid w:val="008A2F70"/>
    <w:rsid w:val="008A37E6"/>
    <w:rsid w:val="008A451D"/>
    <w:rsid w:val="008A6488"/>
    <w:rsid w:val="008A66E5"/>
    <w:rsid w:val="008A752E"/>
    <w:rsid w:val="008A786F"/>
    <w:rsid w:val="008A7B18"/>
    <w:rsid w:val="008B03E3"/>
    <w:rsid w:val="008B0D42"/>
    <w:rsid w:val="008B1356"/>
    <w:rsid w:val="008B1904"/>
    <w:rsid w:val="008B1AEB"/>
    <w:rsid w:val="008B2495"/>
    <w:rsid w:val="008B35CA"/>
    <w:rsid w:val="008B3D4F"/>
    <w:rsid w:val="008B5159"/>
    <w:rsid w:val="008B54C1"/>
    <w:rsid w:val="008B554F"/>
    <w:rsid w:val="008B617D"/>
    <w:rsid w:val="008C0157"/>
    <w:rsid w:val="008C0826"/>
    <w:rsid w:val="008C1641"/>
    <w:rsid w:val="008C1911"/>
    <w:rsid w:val="008C19BF"/>
    <w:rsid w:val="008C1C55"/>
    <w:rsid w:val="008C1C72"/>
    <w:rsid w:val="008C1FA3"/>
    <w:rsid w:val="008C270F"/>
    <w:rsid w:val="008C2774"/>
    <w:rsid w:val="008C3453"/>
    <w:rsid w:val="008C4187"/>
    <w:rsid w:val="008C4DED"/>
    <w:rsid w:val="008C5AF2"/>
    <w:rsid w:val="008C6294"/>
    <w:rsid w:val="008C62E2"/>
    <w:rsid w:val="008C6A53"/>
    <w:rsid w:val="008C6B11"/>
    <w:rsid w:val="008C6D36"/>
    <w:rsid w:val="008C7028"/>
    <w:rsid w:val="008C7E5D"/>
    <w:rsid w:val="008C7F1B"/>
    <w:rsid w:val="008D038B"/>
    <w:rsid w:val="008D093C"/>
    <w:rsid w:val="008D178F"/>
    <w:rsid w:val="008D1A06"/>
    <w:rsid w:val="008D20B5"/>
    <w:rsid w:val="008D3DA0"/>
    <w:rsid w:val="008D4F50"/>
    <w:rsid w:val="008D52E1"/>
    <w:rsid w:val="008D5973"/>
    <w:rsid w:val="008D5CFE"/>
    <w:rsid w:val="008D796B"/>
    <w:rsid w:val="008D7E8E"/>
    <w:rsid w:val="008E0436"/>
    <w:rsid w:val="008E1447"/>
    <w:rsid w:val="008E1F53"/>
    <w:rsid w:val="008E23B1"/>
    <w:rsid w:val="008E289C"/>
    <w:rsid w:val="008E349E"/>
    <w:rsid w:val="008E41A2"/>
    <w:rsid w:val="008E4DDA"/>
    <w:rsid w:val="008E65B5"/>
    <w:rsid w:val="008E66C7"/>
    <w:rsid w:val="008E69A9"/>
    <w:rsid w:val="008E760D"/>
    <w:rsid w:val="008E7AD8"/>
    <w:rsid w:val="008F0E20"/>
    <w:rsid w:val="008F194A"/>
    <w:rsid w:val="008F1D8D"/>
    <w:rsid w:val="008F28C3"/>
    <w:rsid w:val="008F2A20"/>
    <w:rsid w:val="008F50DF"/>
    <w:rsid w:val="008F6D21"/>
    <w:rsid w:val="008F6E3A"/>
    <w:rsid w:val="008F6EFE"/>
    <w:rsid w:val="008F74D6"/>
    <w:rsid w:val="0090027E"/>
    <w:rsid w:val="00900618"/>
    <w:rsid w:val="009019D3"/>
    <w:rsid w:val="00902610"/>
    <w:rsid w:val="00902B51"/>
    <w:rsid w:val="00902C56"/>
    <w:rsid w:val="00902C69"/>
    <w:rsid w:val="00903596"/>
    <w:rsid w:val="00903A21"/>
    <w:rsid w:val="00903B7D"/>
    <w:rsid w:val="0090420E"/>
    <w:rsid w:val="00904312"/>
    <w:rsid w:val="009048F1"/>
    <w:rsid w:val="00904A63"/>
    <w:rsid w:val="00904AF3"/>
    <w:rsid w:val="00904B22"/>
    <w:rsid w:val="00905BA9"/>
    <w:rsid w:val="00905BD2"/>
    <w:rsid w:val="00905CCB"/>
    <w:rsid w:val="0090720B"/>
    <w:rsid w:val="0091037C"/>
    <w:rsid w:val="00910CC2"/>
    <w:rsid w:val="0091168B"/>
    <w:rsid w:val="0091194A"/>
    <w:rsid w:val="00911FA1"/>
    <w:rsid w:val="009122C8"/>
    <w:rsid w:val="00912DAE"/>
    <w:rsid w:val="0091406C"/>
    <w:rsid w:val="009155AB"/>
    <w:rsid w:val="00915A48"/>
    <w:rsid w:val="0091741B"/>
    <w:rsid w:val="009174D0"/>
    <w:rsid w:val="00920BFF"/>
    <w:rsid w:val="00921131"/>
    <w:rsid w:val="00921345"/>
    <w:rsid w:val="00921929"/>
    <w:rsid w:val="0092270B"/>
    <w:rsid w:val="009236D0"/>
    <w:rsid w:val="00923763"/>
    <w:rsid w:val="00924865"/>
    <w:rsid w:val="00925BA4"/>
    <w:rsid w:val="009263C5"/>
    <w:rsid w:val="0092698C"/>
    <w:rsid w:val="009274B9"/>
    <w:rsid w:val="0092791A"/>
    <w:rsid w:val="00927BE3"/>
    <w:rsid w:val="00927C6C"/>
    <w:rsid w:val="009300D5"/>
    <w:rsid w:val="00930166"/>
    <w:rsid w:val="00931705"/>
    <w:rsid w:val="00931A23"/>
    <w:rsid w:val="0093249B"/>
    <w:rsid w:val="00932CC5"/>
    <w:rsid w:val="009333AB"/>
    <w:rsid w:val="009333F7"/>
    <w:rsid w:val="00933424"/>
    <w:rsid w:val="00933985"/>
    <w:rsid w:val="00933A35"/>
    <w:rsid w:val="00933E48"/>
    <w:rsid w:val="00934320"/>
    <w:rsid w:val="009363FD"/>
    <w:rsid w:val="00936EB6"/>
    <w:rsid w:val="009372CE"/>
    <w:rsid w:val="009373C7"/>
    <w:rsid w:val="00937839"/>
    <w:rsid w:val="00937962"/>
    <w:rsid w:val="00941477"/>
    <w:rsid w:val="00942837"/>
    <w:rsid w:val="00942966"/>
    <w:rsid w:val="00942FD2"/>
    <w:rsid w:val="00943230"/>
    <w:rsid w:val="00943463"/>
    <w:rsid w:val="00943479"/>
    <w:rsid w:val="00943CBA"/>
    <w:rsid w:val="0094430E"/>
    <w:rsid w:val="009453AA"/>
    <w:rsid w:val="0095073B"/>
    <w:rsid w:val="009515B7"/>
    <w:rsid w:val="00952BB0"/>
    <w:rsid w:val="009549C1"/>
    <w:rsid w:val="00954C90"/>
    <w:rsid w:val="0095563E"/>
    <w:rsid w:val="00955780"/>
    <w:rsid w:val="00955B76"/>
    <w:rsid w:val="009562D7"/>
    <w:rsid w:val="00956751"/>
    <w:rsid w:val="00956785"/>
    <w:rsid w:val="0096005C"/>
    <w:rsid w:val="0096088D"/>
    <w:rsid w:val="00960CC5"/>
    <w:rsid w:val="00960EDA"/>
    <w:rsid w:val="00961585"/>
    <w:rsid w:val="009618FB"/>
    <w:rsid w:val="0096283F"/>
    <w:rsid w:val="00962CB6"/>
    <w:rsid w:val="00962F36"/>
    <w:rsid w:val="009630DE"/>
    <w:rsid w:val="009633F7"/>
    <w:rsid w:val="00963C44"/>
    <w:rsid w:val="00967045"/>
    <w:rsid w:val="009671D0"/>
    <w:rsid w:val="00967245"/>
    <w:rsid w:val="0096767D"/>
    <w:rsid w:val="00970BDC"/>
    <w:rsid w:val="00970C69"/>
    <w:rsid w:val="0097185A"/>
    <w:rsid w:val="00972304"/>
    <w:rsid w:val="00972BB8"/>
    <w:rsid w:val="00973C6E"/>
    <w:rsid w:val="00973D6B"/>
    <w:rsid w:val="0097484D"/>
    <w:rsid w:val="009749C2"/>
    <w:rsid w:val="009758DF"/>
    <w:rsid w:val="00975AF6"/>
    <w:rsid w:val="009763A8"/>
    <w:rsid w:val="00977A4A"/>
    <w:rsid w:val="00977D03"/>
    <w:rsid w:val="00980293"/>
    <w:rsid w:val="00980811"/>
    <w:rsid w:val="00980D09"/>
    <w:rsid w:val="00982F1E"/>
    <w:rsid w:val="00983D70"/>
    <w:rsid w:val="00983F46"/>
    <w:rsid w:val="00983F94"/>
    <w:rsid w:val="00984A20"/>
    <w:rsid w:val="00984A72"/>
    <w:rsid w:val="00986055"/>
    <w:rsid w:val="00986C6E"/>
    <w:rsid w:val="00986E63"/>
    <w:rsid w:val="00986F5B"/>
    <w:rsid w:val="00987647"/>
    <w:rsid w:val="00987884"/>
    <w:rsid w:val="00990E9A"/>
    <w:rsid w:val="00992145"/>
    <w:rsid w:val="00992241"/>
    <w:rsid w:val="00992E36"/>
    <w:rsid w:val="00993094"/>
    <w:rsid w:val="00993847"/>
    <w:rsid w:val="00993A94"/>
    <w:rsid w:val="00994F47"/>
    <w:rsid w:val="00994F72"/>
    <w:rsid w:val="009957D3"/>
    <w:rsid w:val="009958F4"/>
    <w:rsid w:val="00997611"/>
    <w:rsid w:val="009976AC"/>
    <w:rsid w:val="009978AA"/>
    <w:rsid w:val="009A002F"/>
    <w:rsid w:val="009A04DE"/>
    <w:rsid w:val="009A34E3"/>
    <w:rsid w:val="009A3B7D"/>
    <w:rsid w:val="009A58C7"/>
    <w:rsid w:val="009A5B2E"/>
    <w:rsid w:val="009A6F32"/>
    <w:rsid w:val="009A7676"/>
    <w:rsid w:val="009A7BF7"/>
    <w:rsid w:val="009B1CCA"/>
    <w:rsid w:val="009B2BF0"/>
    <w:rsid w:val="009B396A"/>
    <w:rsid w:val="009B3A1B"/>
    <w:rsid w:val="009B3D04"/>
    <w:rsid w:val="009B42D5"/>
    <w:rsid w:val="009B4786"/>
    <w:rsid w:val="009B5FA0"/>
    <w:rsid w:val="009B6136"/>
    <w:rsid w:val="009B6A70"/>
    <w:rsid w:val="009B6D16"/>
    <w:rsid w:val="009C0549"/>
    <w:rsid w:val="009C0E14"/>
    <w:rsid w:val="009C1605"/>
    <w:rsid w:val="009C1C0B"/>
    <w:rsid w:val="009C27E7"/>
    <w:rsid w:val="009C3298"/>
    <w:rsid w:val="009C3466"/>
    <w:rsid w:val="009C41B3"/>
    <w:rsid w:val="009C45D2"/>
    <w:rsid w:val="009C4728"/>
    <w:rsid w:val="009C4836"/>
    <w:rsid w:val="009C492F"/>
    <w:rsid w:val="009C4D8A"/>
    <w:rsid w:val="009C5692"/>
    <w:rsid w:val="009C6474"/>
    <w:rsid w:val="009C6FB0"/>
    <w:rsid w:val="009C7552"/>
    <w:rsid w:val="009D0593"/>
    <w:rsid w:val="009D0902"/>
    <w:rsid w:val="009D1E79"/>
    <w:rsid w:val="009D27AD"/>
    <w:rsid w:val="009D2DAD"/>
    <w:rsid w:val="009D335E"/>
    <w:rsid w:val="009D3DFA"/>
    <w:rsid w:val="009D4B60"/>
    <w:rsid w:val="009D4ECB"/>
    <w:rsid w:val="009D4EE5"/>
    <w:rsid w:val="009D5283"/>
    <w:rsid w:val="009D6573"/>
    <w:rsid w:val="009D6BAA"/>
    <w:rsid w:val="009D6D75"/>
    <w:rsid w:val="009E0BFB"/>
    <w:rsid w:val="009E1365"/>
    <w:rsid w:val="009E1A9A"/>
    <w:rsid w:val="009E1AF3"/>
    <w:rsid w:val="009E2B49"/>
    <w:rsid w:val="009E2C36"/>
    <w:rsid w:val="009E429D"/>
    <w:rsid w:val="009E4A29"/>
    <w:rsid w:val="009E4C63"/>
    <w:rsid w:val="009E58CA"/>
    <w:rsid w:val="009E5932"/>
    <w:rsid w:val="009E5E15"/>
    <w:rsid w:val="009E6929"/>
    <w:rsid w:val="009E739F"/>
    <w:rsid w:val="009E7D97"/>
    <w:rsid w:val="009F02B4"/>
    <w:rsid w:val="009F035F"/>
    <w:rsid w:val="009F08C4"/>
    <w:rsid w:val="009F0EEC"/>
    <w:rsid w:val="009F1126"/>
    <w:rsid w:val="009F1F28"/>
    <w:rsid w:val="009F275F"/>
    <w:rsid w:val="009F2DA0"/>
    <w:rsid w:val="009F3097"/>
    <w:rsid w:val="009F4653"/>
    <w:rsid w:val="009F49C6"/>
    <w:rsid w:val="009F4CB1"/>
    <w:rsid w:val="009F4E18"/>
    <w:rsid w:val="009F5186"/>
    <w:rsid w:val="009F54C8"/>
    <w:rsid w:val="009F5653"/>
    <w:rsid w:val="009F5BF5"/>
    <w:rsid w:val="009F7068"/>
    <w:rsid w:val="009F726A"/>
    <w:rsid w:val="009F72F0"/>
    <w:rsid w:val="00A01010"/>
    <w:rsid w:val="00A02118"/>
    <w:rsid w:val="00A02335"/>
    <w:rsid w:val="00A0264B"/>
    <w:rsid w:val="00A0293A"/>
    <w:rsid w:val="00A0294A"/>
    <w:rsid w:val="00A02DFE"/>
    <w:rsid w:val="00A0332B"/>
    <w:rsid w:val="00A0415B"/>
    <w:rsid w:val="00A059C7"/>
    <w:rsid w:val="00A064DE"/>
    <w:rsid w:val="00A06756"/>
    <w:rsid w:val="00A0751B"/>
    <w:rsid w:val="00A0767E"/>
    <w:rsid w:val="00A07AC2"/>
    <w:rsid w:val="00A07D28"/>
    <w:rsid w:val="00A07F5F"/>
    <w:rsid w:val="00A107FD"/>
    <w:rsid w:val="00A10DE7"/>
    <w:rsid w:val="00A10F44"/>
    <w:rsid w:val="00A110AC"/>
    <w:rsid w:val="00A116A0"/>
    <w:rsid w:val="00A11824"/>
    <w:rsid w:val="00A11FF6"/>
    <w:rsid w:val="00A122A0"/>
    <w:rsid w:val="00A1230D"/>
    <w:rsid w:val="00A12B8E"/>
    <w:rsid w:val="00A12D7D"/>
    <w:rsid w:val="00A12F2C"/>
    <w:rsid w:val="00A13F18"/>
    <w:rsid w:val="00A140C5"/>
    <w:rsid w:val="00A16358"/>
    <w:rsid w:val="00A1635B"/>
    <w:rsid w:val="00A16BAA"/>
    <w:rsid w:val="00A16FC4"/>
    <w:rsid w:val="00A20C3A"/>
    <w:rsid w:val="00A20EA5"/>
    <w:rsid w:val="00A2130C"/>
    <w:rsid w:val="00A21552"/>
    <w:rsid w:val="00A21DF1"/>
    <w:rsid w:val="00A21FA0"/>
    <w:rsid w:val="00A223DD"/>
    <w:rsid w:val="00A225A1"/>
    <w:rsid w:val="00A22672"/>
    <w:rsid w:val="00A22EDC"/>
    <w:rsid w:val="00A23B58"/>
    <w:rsid w:val="00A246EC"/>
    <w:rsid w:val="00A25993"/>
    <w:rsid w:val="00A27638"/>
    <w:rsid w:val="00A27AC0"/>
    <w:rsid w:val="00A30758"/>
    <w:rsid w:val="00A31219"/>
    <w:rsid w:val="00A314B3"/>
    <w:rsid w:val="00A31784"/>
    <w:rsid w:val="00A318D8"/>
    <w:rsid w:val="00A31A69"/>
    <w:rsid w:val="00A32075"/>
    <w:rsid w:val="00A32872"/>
    <w:rsid w:val="00A3369D"/>
    <w:rsid w:val="00A3371F"/>
    <w:rsid w:val="00A33AC7"/>
    <w:rsid w:val="00A33BB5"/>
    <w:rsid w:val="00A358B6"/>
    <w:rsid w:val="00A35A8C"/>
    <w:rsid w:val="00A35BED"/>
    <w:rsid w:val="00A36537"/>
    <w:rsid w:val="00A366E4"/>
    <w:rsid w:val="00A371CE"/>
    <w:rsid w:val="00A37BEB"/>
    <w:rsid w:val="00A404B0"/>
    <w:rsid w:val="00A41322"/>
    <w:rsid w:val="00A41B39"/>
    <w:rsid w:val="00A41B87"/>
    <w:rsid w:val="00A41BA9"/>
    <w:rsid w:val="00A43567"/>
    <w:rsid w:val="00A435EB"/>
    <w:rsid w:val="00A43E9A"/>
    <w:rsid w:val="00A44CB0"/>
    <w:rsid w:val="00A44F3A"/>
    <w:rsid w:val="00A45C7F"/>
    <w:rsid w:val="00A460EF"/>
    <w:rsid w:val="00A4615B"/>
    <w:rsid w:val="00A46BE8"/>
    <w:rsid w:val="00A46C9C"/>
    <w:rsid w:val="00A46CEE"/>
    <w:rsid w:val="00A47439"/>
    <w:rsid w:val="00A505E5"/>
    <w:rsid w:val="00A51080"/>
    <w:rsid w:val="00A518C9"/>
    <w:rsid w:val="00A51D96"/>
    <w:rsid w:val="00A5220F"/>
    <w:rsid w:val="00A525D3"/>
    <w:rsid w:val="00A52D43"/>
    <w:rsid w:val="00A5305C"/>
    <w:rsid w:val="00A53112"/>
    <w:rsid w:val="00A542B6"/>
    <w:rsid w:val="00A55F55"/>
    <w:rsid w:val="00A56C55"/>
    <w:rsid w:val="00A573C7"/>
    <w:rsid w:val="00A578A3"/>
    <w:rsid w:val="00A57D9E"/>
    <w:rsid w:val="00A57DC2"/>
    <w:rsid w:val="00A60A67"/>
    <w:rsid w:val="00A6119A"/>
    <w:rsid w:val="00A613E1"/>
    <w:rsid w:val="00A61F4A"/>
    <w:rsid w:val="00A62163"/>
    <w:rsid w:val="00A627EF"/>
    <w:rsid w:val="00A62D9F"/>
    <w:rsid w:val="00A63C70"/>
    <w:rsid w:val="00A64400"/>
    <w:rsid w:val="00A6589B"/>
    <w:rsid w:val="00A65FDE"/>
    <w:rsid w:val="00A66AE0"/>
    <w:rsid w:val="00A7004E"/>
    <w:rsid w:val="00A70609"/>
    <w:rsid w:val="00A70E5B"/>
    <w:rsid w:val="00A715A3"/>
    <w:rsid w:val="00A72B0C"/>
    <w:rsid w:val="00A73302"/>
    <w:rsid w:val="00A76C73"/>
    <w:rsid w:val="00A76D90"/>
    <w:rsid w:val="00A76F15"/>
    <w:rsid w:val="00A77165"/>
    <w:rsid w:val="00A77836"/>
    <w:rsid w:val="00A81821"/>
    <w:rsid w:val="00A8241F"/>
    <w:rsid w:val="00A82522"/>
    <w:rsid w:val="00A82C7B"/>
    <w:rsid w:val="00A82CA9"/>
    <w:rsid w:val="00A83237"/>
    <w:rsid w:val="00A83306"/>
    <w:rsid w:val="00A833BA"/>
    <w:rsid w:val="00A83BD4"/>
    <w:rsid w:val="00A83D6B"/>
    <w:rsid w:val="00A8450A"/>
    <w:rsid w:val="00A8458A"/>
    <w:rsid w:val="00A84633"/>
    <w:rsid w:val="00A84D3F"/>
    <w:rsid w:val="00A857BF"/>
    <w:rsid w:val="00A857F9"/>
    <w:rsid w:val="00A860FB"/>
    <w:rsid w:val="00A86217"/>
    <w:rsid w:val="00A90071"/>
    <w:rsid w:val="00A900A7"/>
    <w:rsid w:val="00A90111"/>
    <w:rsid w:val="00A91FE4"/>
    <w:rsid w:val="00A93225"/>
    <w:rsid w:val="00A93F16"/>
    <w:rsid w:val="00A948DE"/>
    <w:rsid w:val="00A959C8"/>
    <w:rsid w:val="00A96414"/>
    <w:rsid w:val="00A96A45"/>
    <w:rsid w:val="00A974CA"/>
    <w:rsid w:val="00A97DB2"/>
    <w:rsid w:val="00A97F43"/>
    <w:rsid w:val="00AA0CFD"/>
    <w:rsid w:val="00AA1369"/>
    <w:rsid w:val="00AA1547"/>
    <w:rsid w:val="00AA1A53"/>
    <w:rsid w:val="00AA358D"/>
    <w:rsid w:val="00AA38A3"/>
    <w:rsid w:val="00AA39DA"/>
    <w:rsid w:val="00AA4211"/>
    <w:rsid w:val="00AA493D"/>
    <w:rsid w:val="00AA4BDB"/>
    <w:rsid w:val="00AA52C6"/>
    <w:rsid w:val="00AA5596"/>
    <w:rsid w:val="00AA5A17"/>
    <w:rsid w:val="00AA5F63"/>
    <w:rsid w:val="00AA698B"/>
    <w:rsid w:val="00AA6B9A"/>
    <w:rsid w:val="00AB046C"/>
    <w:rsid w:val="00AB09BF"/>
    <w:rsid w:val="00AB10AE"/>
    <w:rsid w:val="00AB11DD"/>
    <w:rsid w:val="00AB18C9"/>
    <w:rsid w:val="00AB1D45"/>
    <w:rsid w:val="00AB1E2B"/>
    <w:rsid w:val="00AB2204"/>
    <w:rsid w:val="00AB269F"/>
    <w:rsid w:val="00AB30B7"/>
    <w:rsid w:val="00AB3A14"/>
    <w:rsid w:val="00AB4BAB"/>
    <w:rsid w:val="00AB558D"/>
    <w:rsid w:val="00AB55A3"/>
    <w:rsid w:val="00AB5DA5"/>
    <w:rsid w:val="00AB6522"/>
    <w:rsid w:val="00AB668C"/>
    <w:rsid w:val="00AB6791"/>
    <w:rsid w:val="00AB7A63"/>
    <w:rsid w:val="00AC0690"/>
    <w:rsid w:val="00AC0C93"/>
    <w:rsid w:val="00AC1444"/>
    <w:rsid w:val="00AC2208"/>
    <w:rsid w:val="00AC27AB"/>
    <w:rsid w:val="00AC2A2F"/>
    <w:rsid w:val="00AC3204"/>
    <w:rsid w:val="00AC3CFA"/>
    <w:rsid w:val="00AC3E4A"/>
    <w:rsid w:val="00AC4384"/>
    <w:rsid w:val="00AC5178"/>
    <w:rsid w:val="00AC5BD4"/>
    <w:rsid w:val="00AC75FF"/>
    <w:rsid w:val="00AC7F26"/>
    <w:rsid w:val="00AD04CE"/>
    <w:rsid w:val="00AD0D82"/>
    <w:rsid w:val="00AD1024"/>
    <w:rsid w:val="00AD1073"/>
    <w:rsid w:val="00AD22E6"/>
    <w:rsid w:val="00AD3641"/>
    <w:rsid w:val="00AD4CC0"/>
    <w:rsid w:val="00AD531F"/>
    <w:rsid w:val="00AD5FEE"/>
    <w:rsid w:val="00AD6019"/>
    <w:rsid w:val="00AD615B"/>
    <w:rsid w:val="00AD6921"/>
    <w:rsid w:val="00AD7186"/>
    <w:rsid w:val="00AE10B6"/>
    <w:rsid w:val="00AE14B9"/>
    <w:rsid w:val="00AE19AC"/>
    <w:rsid w:val="00AE19E6"/>
    <w:rsid w:val="00AE308B"/>
    <w:rsid w:val="00AE30F7"/>
    <w:rsid w:val="00AE4305"/>
    <w:rsid w:val="00AE5DF4"/>
    <w:rsid w:val="00AE6EAF"/>
    <w:rsid w:val="00AE77D3"/>
    <w:rsid w:val="00AE7E4B"/>
    <w:rsid w:val="00AE7EE7"/>
    <w:rsid w:val="00AF0848"/>
    <w:rsid w:val="00AF08B4"/>
    <w:rsid w:val="00AF08BB"/>
    <w:rsid w:val="00AF0C50"/>
    <w:rsid w:val="00AF15A5"/>
    <w:rsid w:val="00AF2288"/>
    <w:rsid w:val="00AF3AFB"/>
    <w:rsid w:val="00AF4203"/>
    <w:rsid w:val="00AF6351"/>
    <w:rsid w:val="00AF6594"/>
    <w:rsid w:val="00AF706F"/>
    <w:rsid w:val="00AF792B"/>
    <w:rsid w:val="00B00D8D"/>
    <w:rsid w:val="00B01039"/>
    <w:rsid w:val="00B014BC"/>
    <w:rsid w:val="00B0153B"/>
    <w:rsid w:val="00B02674"/>
    <w:rsid w:val="00B0331D"/>
    <w:rsid w:val="00B03891"/>
    <w:rsid w:val="00B042D9"/>
    <w:rsid w:val="00B04F7A"/>
    <w:rsid w:val="00B0609D"/>
    <w:rsid w:val="00B06B45"/>
    <w:rsid w:val="00B06EE1"/>
    <w:rsid w:val="00B07494"/>
    <w:rsid w:val="00B10318"/>
    <w:rsid w:val="00B1201D"/>
    <w:rsid w:val="00B128E4"/>
    <w:rsid w:val="00B12D94"/>
    <w:rsid w:val="00B13262"/>
    <w:rsid w:val="00B13A33"/>
    <w:rsid w:val="00B164A0"/>
    <w:rsid w:val="00B17FCC"/>
    <w:rsid w:val="00B20022"/>
    <w:rsid w:val="00B20538"/>
    <w:rsid w:val="00B214E5"/>
    <w:rsid w:val="00B2269B"/>
    <w:rsid w:val="00B22878"/>
    <w:rsid w:val="00B229F4"/>
    <w:rsid w:val="00B22B3F"/>
    <w:rsid w:val="00B22DFA"/>
    <w:rsid w:val="00B23588"/>
    <w:rsid w:val="00B23814"/>
    <w:rsid w:val="00B25065"/>
    <w:rsid w:val="00B253B7"/>
    <w:rsid w:val="00B26234"/>
    <w:rsid w:val="00B264B3"/>
    <w:rsid w:val="00B2663E"/>
    <w:rsid w:val="00B27B62"/>
    <w:rsid w:val="00B301E2"/>
    <w:rsid w:val="00B30621"/>
    <w:rsid w:val="00B30915"/>
    <w:rsid w:val="00B30D0A"/>
    <w:rsid w:val="00B319EE"/>
    <w:rsid w:val="00B31F19"/>
    <w:rsid w:val="00B32664"/>
    <w:rsid w:val="00B32668"/>
    <w:rsid w:val="00B3317B"/>
    <w:rsid w:val="00B3421E"/>
    <w:rsid w:val="00B342B4"/>
    <w:rsid w:val="00B34C22"/>
    <w:rsid w:val="00B36115"/>
    <w:rsid w:val="00B364CA"/>
    <w:rsid w:val="00B373AB"/>
    <w:rsid w:val="00B37BD1"/>
    <w:rsid w:val="00B4028F"/>
    <w:rsid w:val="00B41042"/>
    <w:rsid w:val="00B41943"/>
    <w:rsid w:val="00B422A5"/>
    <w:rsid w:val="00B42673"/>
    <w:rsid w:val="00B4505F"/>
    <w:rsid w:val="00B451B7"/>
    <w:rsid w:val="00B45E48"/>
    <w:rsid w:val="00B509E2"/>
    <w:rsid w:val="00B512D6"/>
    <w:rsid w:val="00B513F4"/>
    <w:rsid w:val="00B516A6"/>
    <w:rsid w:val="00B524C5"/>
    <w:rsid w:val="00B53AA7"/>
    <w:rsid w:val="00B54385"/>
    <w:rsid w:val="00B5471D"/>
    <w:rsid w:val="00B54BEB"/>
    <w:rsid w:val="00B555B7"/>
    <w:rsid w:val="00B55B2B"/>
    <w:rsid w:val="00B5636F"/>
    <w:rsid w:val="00B56F44"/>
    <w:rsid w:val="00B570AC"/>
    <w:rsid w:val="00B5734D"/>
    <w:rsid w:val="00B60A5F"/>
    <w:rsid w:val="00B6109B"/>
    <w:rsid w:val="00B61156"/>
    <w:rsid w:val="00B61B70"/>
    <w:rsid w:val="00B62DD6"/>
    <w:rsid w:val="00B643B9"/>
    <w:rsid w:val="00B645FE"/>
    <w:rsid w:val="00B6470D"/>
    <w:rsid w:val="00B653AD"/>
    <w:rsid w:val="00B65464"/>
    <w:rsid w:val="00B655B5"/>
    <w:rsid w:val="00B657CF"/>
    <w:rsid w:val="00B66BDB"/>
    <w:rsid w:val="00B66CB6"/>
    <w:rsid w:val="00B675C4"/>
    <w:rsid w:val="00B70F19"/>
    <w:rsid w:val="00B72803"/>
    <w:rsid w:val="00B72E33"/>
    <w:rsid w:val="00B73ABB"/>
    <w:rsid w:val="00B75308"/>
    <w:rsid w:val="00B754E4"/>
    <w:rsid w:val="00B75AA3"/>
    <w:rsid w:val="00B76C16"/>
    <w:rsid w:val="00B76C1D"/>
    <w:rsid w:val="00B76F1D"/>
    <w:rsid w:val="00B77315"/>
    <w:rsid w:val="00B776B0"/>
    <w:rsid w:val="00B8052D"/>
    <w:rsid w:val="00B80936"/>
    <w:rsid w:val="00B82381"/>
    <w:rsid w:val="00B82CAA"/>
    <w:rsid w:val="00B839B2"/>
    <w:rsid w:val="00B83FC9"/>
    <w:rsid w:val="00B841B7"/>
    <w:rsid w:val="00B8446A"/>
    <w:rsid w:val="00B8479A"/>
    <w:rsid w:val="00B854D9"/>
    <w:rsid w:val="00B85782"/>
    <w:rsid w:val="00B85DD7"/>
    <w:rsid w:val="00B865A4"/>
    <w:rsid w:val="00B86E3E"/>
    <w:rsid w:val="00B86F25"/>
    <w:rsid w:val="00B87554"/>
    <w:rsid w:val="00B879B3"/>
    <w:rsid w:val="00B87E2D"/>
    <w:rsid w:val="00B90031"/>
    <w:rsid w:val="00B907BB"/>
    <w:rsid w:val="00B90821"/>
    <w:rsid w:val="00B91D81"/>
    <w:rsid w:val="00B93D49"/>
    <w:rsid w:val="00B945FE"/>
    <w:rsid w:val="00B94D99"/>
    <w:rsid w:val="00B95891"/>
    <w:rsid w:val="00B95E58"/>
    <w:rsid w:val="00B96196"/>
    <w:rsid w:val="00B971BE"/>
    <w:rsid w:val="00B9723A"/>
    <w:rsid w:val="00B974C9"/>
    <w:rsid w:val="00B9760F"/>
    <w:rsid w:val="00BA008D"/>
    <w:rsid w:val="00BA017E"/>
    <w:rsid w:val="00BA0276"/>
    <w:rsid w:val="00BA1158"/>
    <w:rsid w:val="00BA2E92"/>
    <w:rsid w:val="00BA3A0D"/>
    <w:rsid w:val="00BA3FB1"/>
    <w:rsid w:val="00BA432B"/>
    <w:rsid w:val="00BA4D7B"/>
    <w:rsid w:val="00BA4EDB"/>
    <w:rsid w:val="00BA5BD7"/>
    <w:rsid w:val="00BB006A"/>
    <w:rsid w:val="00BB0AB9"/>
    <w:rsid w:val="00BB1547"/>
    <w:rsid w:val="00BB2FC7"/>
    <w:rsid w:val="00BB329F"/>
    <w:rsid w:val="00BB3352"/>
    <w:rsid w:val="00BB4464"/>
    <w:rsid w:val="00BB45A2"/>
    <w:rsid w:val="00BB45C7"/>
    <w:rsid w:val="00BB4651"/>
    <w:rsid w:val="00BB477B"/>
    <w:rsid w:val="00BB56F1"/>
    <w:rsid w:val="00BB69C1"/>
    <w:rsid w:val="00BB7CC2"/>
    <w:rsid w:val="00BC0445"/>
    <w:rsid w:val="00BC06B8"/>
    <w:rsid w:val="00BC0CBA"/>
    <w:rsid w:val="00BC1369"/>
    <w:rsid w:val="00BC16A1"/>
    <w:rsid w:val="00BC2D1F"/>
    <w:rsid w:val="00BC32F4"/>
    <w:rsid w:val="00BC3DBD"/>
    <w:rsid w:val="00BC4475"/>
    <w:rsid w:val="00BC52BA"/>
    <w:rsid w:val="00BC6439"/>
    <w:rsid w:val="00BC708B"/>
    <w:rsid w:val="00BC736E"/>
    <w:rsid w:val="00BD0390"/>
    <w:rsid w:val="00BD0E52"/>
    <w:rsid w:val="00BD0F19"/>
    <w:rsid w:val="00BD13EA"/>
    <w:rsid w:val="00BD18DC"/>
    <w:rsid w:val="00BD198D"/>
    <w:rsid w:val="00BD20DB"/>
    <w:rsid w:val="00BD27D4"/>
    <w:rsid w:val="00BD2EFB"/>
    <w:rsid w:val="00BD54FF"/>
    <w:rsid w:val="00BD5FCB"/>
    <w:rsid w:val="00BD780C"/>
    <w:rsid w:val="00BE1092"/>
    <w:rsid w:val="00BE18C1"/>
    <w:rsid w:val="00BE1B5A"/>
    <w:rsid w:val="00BE1EAC"/>
    <w:rsid w:val="00BE2704"/>
    <w:rsid w:val="00BE2A43"/>
    <w:rsid w:val="00BE37CB"/>
    <w:rsid w:val="00BE39C1"/>
    <w:rsid w:val="00BE3AD7"/>
    <w:rsid w:val="00BE3E01"/>
    <w:rsid w:val="00BE444F"/>
    <w:rsid w:val="00BE456F"/>
    <w:rsid w:val="00BE4E8D"/>
    <w:rsid w:val="00BE5574"/>
    <w:rsid w:val="00BE5D12"/>
    <w:rsid w:val="00BE6088"/>
    <w:rsid w:val="00BE75F2"/>
    <w:rsid w:val="00BE786E"/>
    <w:rsid w:val="00BF050C"/>
    <w:rsid w:val="00BF0A81"/>
    <w:rsid w:val="00BF0E25"/>
    <w:rsid w:val="00BF0F91"/>
    <w:rsid w:val="00BF15A1"/>
    <w:rsid w:val="00BF16DB"/>
    <w:rsid w:val="00BF1BC7"/>
    <w:rsid w:val="00BF222A"/>
    <w:rsid w:val="00BF2286"/>
    <w:rsid w:val="00BF22F4"/>
    <w:rsid w:val="00BF2427"/>
    <w:rsid w:val="00BF2775"/>
    <w:rsid w:val="00BF32D1"/>
    <w:rsid w:val="00BF38D8"/>
    <w:rsid w:val="00BF3D5B"/>
    <w:rsid w:val="00BF40BB"/>
    <w:rsid w:val="00BF5883"/>
    <w:rsid w:val="00BF5A0F"/>
    <w:rsid w:val="00BF5E11"/>
    <w:rsid w:val="00BF6D11"/>
    <w:rsid w:val="00C0002A"/>
    <w:rsid w:val="00C00340"/>
    <w:rsid w:val="00C00D48"/>
    <w:rsid w:val="00C0180E"/>
    <w:rsid w:val="00C01CB1"/>
    <w:rsid w:val="00C02130"/>
    <w:rsid w:val="00C02241"/>
    <w:rsid w:val="00C03225"/>
    <w:rsid w:val="00C037DA"/>
    <w:rsid w:val="00C04B80"/>
    <w:rsid w:val="00C05B94"/>
    <w:rsid w:val="00C05E3D"/>
    <w:rsid w:val="00C06228"/>
    <w:rsid w:val="00C069F6"/>
    <w:rsid w:val="00C11476"/>
    <w:rsid w:val="00C11DA5"/>
    <w:rsid w:val="00C1213C"/>
    <w:rsid w:val="00C1247E"/>
    <w:rsid w:val="00C12825"/>
    <w:rsid w:val="00C1333D"/>
    <w:rsid w:val="00C13922"/>
    <w:rsid w:val="00C139A9"/>
    <w:rsid w:val="00C14FD7"/>
    <w:rsid w:val="00C1612E"/>
    <w:rsid w:val="00C1695A"/>
    <w:rsid w:val="00C20592"/>
    <w:rsid w:val="00C20944"/>
    <w:rsid w:val="00C20ED4"/>
    <w:rsid w:val="00C2127F"/>
    <w:rsid w:val="00C21707"/>
    <w:rsid w:val="00C22D7D"/>
    <w:rsid w:val="00C2320F"/>
    <w:rsid w:val="00C23B70"/>
    <w:rsid w:val="00C23C86"/>
    <w:rsid w:val="00C2435D"/>
    <w:rsid w:val="00C24DE2"/>
    <w:rsid w:val="00C250E3"/>
    <w:rsid w:val="00C251C7"/>
    <w:rsid w:val="00C25793"/>
    <w:rsid w:val="00C26041"/>
    <w:rsid w:val="00C2617E"/>
    <w:rsid w:val="00C26481"/>
    <w:rsid w:val="00C27126"/>
    <w:rsid w:val="00C272E6"/>
    <w:rsid w:val="00C318E3"/>
    <w:rsid w:val="00C31A58"/>
    <w:rsid w:val="00C32665"/>
    <w:rsid w:val="00C327C6"/>
    <w:rsid w:val="00C32C79"/>
    <w:rsid w:val="00C330BC"/>
    <w:rsid w:val="00C337BE"/>
    <w:rsid w:val="00C33EFE"/>
    <w:rsid w:val="00C34150"/>
    <w:rsid w:val="00C34199"/>
    <w:rsid w:val="00C34F18"/>
    <w:rsid w:val="00C3545F"/>
    <w:rsid w:val="00C357F0"/>
    <w:rsid w:val="00C35EA9"/>
    <w:rsid w:val="00C35FE9"/>
    <w:rsid w:val="00C36A97"/>
    <w:rsid w:val="00C36D8A"/>
    <w:rsid w:val="00C37932"/>
    <w:rsid w:val="00C41156"/>
    <w:rsid w:val="00C41547"/>
    <w:rsid w:val="00C417AB"/>
    <w:rsid w:val="00C41B68"/>
    <w:rsid w:val="00C41C64"/>
    <w:rsid w:val="00C4245A"/>
    <w:rsid w:val="00C42FF1"/>
    <w:rsid w:val="00C43306"/>
    <w:rsid w:val="00C43465"/>
    <w:rsid w:val="00C434B3"/>
    <w:rsid w:val="00C437FD"/>
    <w:rsid w:val="00C44629"/>
    <w:rsid w:val="00C44B92"/>
    <w:rsid w:val="00C44E6A"/>
    <w:rsid w:val="00C46FE8"/>
    <w:rsid w:val="00C473D2"/>
    <w:rsid w:val="00C47C0B"/>
    <w:rsid w:val="00C50E5C"/>
    <w:rsid w:val="00C513CC"/>
    <w:rsid w:val="00C51596"/>
    <w:rsid w:val="00C52664"/>
    <w:rsid w:val="00C527D3"/>
    <w:rsid w:val="00C52C38"/>
    <w:rsid w:val="00C52F60"/>
    <w:rsid w:val="00C530E3"/>
    <w:rsid w:val="00C53419"/>
    <w:rsid w:val="00C5369A"/>
    <w:rsid w:val="00C55996"/>
    <w:rsid w:val="00C55BF1"/>
    <w:rsid w:val="00C561B2"/>
    <w:rsid w:val="00C56D16"/>
    <w:rsid w:val="00C56F71"/>
    <w:rsid w:val="00C56FAB"/>
    <w:rsid w:val="00C57BE0"/>
    <w:rsid w:val="00C57D66"/>
    <w:rsid w:val="00C60EEA"/>
    <w:rsid w:val="00C6107D"/>
    <w:rsid w:val="00C61202"/>
    <w:rsid w:val="00C61254"/>
    <w:rsid w:val="00C61797"/>
    <w:rsid w:val="00C620DE"/>
    <w:rsid w:val="00C62387"/>
    <w:rsid w:val="00C62C56"/>
    <w:rsid w:val="00C62D58"/>
    <w:rsid w:val="00C63696"/>
    <w:rsid w:val="00C63723"/>
    <w:rsid w:val="00C638DC"/>
    <w:rsid w:val="00C65C33"/>
    <w:rsid w:val="00C6635B"/>
    <w:rsid w:val="00C66DEA"/>
    <w:rsid w:val="00C672BC"/>
    <w:rsid w:val="00C674F1"/>
    <w:rsid w:val="00C679BD"/>
    <w:rsid w:val="00C67A43"/>
    <w:rsid w:val="00C67EC4"/>
    <w:rsid w:val="00C7079D"/>
    <w:rsid w:val="00C70D5D"/>
    <w:rsid w:val="00C70D71"/>
    <w:rsid w:val="00C7223E"/>
    <w:rsid w:val="00C72E3B"/>
    <w:rsid w:val="00C733B9"/>
    <w:rsid w:val="00C73492"/>
    <w:rsid w:val="00C73E72"/>
    <w:rsid w:val="00C743EB"/>
    <w:rsid w:val="00C746AB"/>
    <w:rsid w:val="00C75A28"/>
    <w:rsid w:val="00C761DF"/>
    <w:rsid w:val="00C76C8C"/>
    <w:rsid w:val="00C770F2"/>
    <w:rsid w:val="00C7753A"/>
    <w:rsid w:val="00C777F6"/>
    <w:rsid w:val="00C77D6F"/>
    <w:rsid w:val="00C81ECA"/>
    <w:rsid w:val="00C81FBE"/>
    <w:rsid w:val="00C8251F"/>
    <w:rsid w:val="00C829C3"/>
    <w:rsid w:val="00C845B0"/>
    <w:rsid w:val="00C85A7D"/>
    <w:rsid w:val="00C86523"/>
    <w:rsid w:val="00C86745"/>
    <w:rsid w:val="00C86CBF"/>
    <w:rsid w:val="00C87232"/>
    <w:rsid w:val="00C87590"/>
    <w:rsid w:val="00C904E3"/>
    <w:rsid w:val="00C91813"/>
    <w:rsid w:val="00C91D61"/>
    <w:rsid w:val="00C9264A"/>
    <w:rsid w:val="00C93B8F"/>
    <w:rsid w:val="00C9486B"/>
    <w:rsid w:val="00C94D25"/>
    <w:rsid w:val="00C954F9"/>
    <w:rsid w:val="00C96713"/>
    <w:rsid w:val="00C969CB"/>
    <w:rsid w:val="00C96A4D"/>
    <w:rsid w:val="00C9747E"/>
    <w:rsid w:val="00CA0263"/>
    <w:rsid w:val="00CA0A30"/>
    <w:rsid w:val="00CA1BC6"/>
    <w:rsid w:val="00CA3A9F"/>
    <w:rsid w:val="00CA4997"/>
    <w:rsid w:val="00CA5568"/>
    <w:rsid w:val="00CA67E1"/>
    <w:rsid w:val="00CA7070"/>
    <w:rsid w:val="00CA7599"/>
    <w:rsid w:val="00CA77AC"/>
    <w:rsid w:val="00CA7935"/>
    <w:rsid w:val="00CA7EB9"/>
    <w:rsid w:val="00CB03C6"/>
    <w:rsid w:val="00CB1486"/>
    <w:rsid w:val="00CB1D2F"/>
    <w:rsid w:val="00CB2021"/>
    <w:rsid w:val="00CB2B59"/>
    <w:rsid w:val="00CB3E3C"/>
    <w:rsid w:val="00CB5107"/>
    <w:rsid w:val="00CB5377"/>
    <w:rsid w:val="00CB6488"/>
    <w:rsid w:val="00CB6565"/>
    <w:rsid w:val="00CB663C"/>
    <w:rsid w:val="00CB6F31"/>
    <w:rsid w:val="00CC02D2"/>
    <w:rsid w:val="00CC0DE5"/>
    <w:rsid w:val="00CC1185"/>
    <w:rsid w:val="00CC277F"/>
    <w:rsid w:val="00CC290A"/>
    <w:rsid w:val="00CC2A98"/>
    <w:rsid w:val="00CC32D8"/>
    <w:rsid w:val="00CC365C"/>
    <w:rsid w:val="00CC3EB8"/>
    <w:rsid w:val="00CC504E"/>
    <w:rsid w:val="00CC56CC"/>
    <w:rsid w:val="00CC6195"/>
    <w:rsid w:val="00CC7839"/>
    <w:rsid w:val="00CC78EE"/>
    <w:rsid w:val="00CC7E5F"/>
    <w:rsid w:val="00CD1334"/>
    <w:rsid w:val="00CD178E"/>
    <w:rsid w:val="00CD193B"/>
    <w:rsid w:val="00CD19B6"/>
    <w:rsid w:val="00CD1B29"/>
    <w:rsid w:val="00CD2808"/>
    <w:rsid w:val="00CD628B"/>
    <w:rsid w:val="00CD6E74"/>
    <w:rsid w:val="00CD7799"/>
    <w:rsid w:val="00CD7E4C"/>
    <w:rsid w:val="00CE0C38"/>
    <w:rsid w:val="00CE1D7A"/>
    <w:rsid w:val="00CE268C"/>
    <w:rsid w:val="00CE27BB"/>
    <w:rsid w:val="00CE2B26"/>
    <w:rsid w:val="00CE2E72"/>
    <w:rsid w:val="00CE2E81"/>
    <w:rsid w:val="00CE39AF"/>
    <w:rsid w:val="00CE4ADE"/>
    <w:rsid w:val="00CE51EC"/>
    <w:rsid w:val="00CE59B3"/>
    <w:rsid w:val="00CE65C1"/>
    <w:rsid w:val="00CE6B4E"/>
    <w:rsid w:val="00CE7BE5"/>
    <w:rsid w:val="00CF083B"/>
    <w:rsid w:val="00CF0DB5"/>
    <w:rsid w:val="00CF1112"/>
    <w:rsid w:val="00CF2336"/>
    <w:rsid w:val="00CF2397"/>
    <w:rsid w:val="00CF2BC5"/>
    <w:rsid w:val="00CF3BED"/>
    <w:rsid w:val="00CF3E9F"/>
    <w:rsid w:val="00CF4111"/>
    <w:rsid w:val="00CF4875"/>
    <w:rsid w:val="00CF4BFE"/>
    <w:rsid w:val="00CF4EFA"/>
    <w:rsid w:val="00CF5C3B"/>
    <w:rsid w:val="00CF5D3D"/>
    <w:rsid w:val="00CF650E"/>
    <w:rsid w:val="00CF6621"/>
    <w:rsid w:val="00CF6726"/>
    <w:rsid w:val="00CF68BD"/>
    <w:rsid w:val="00CF78E7"/>
    <w:rsid w:val="00D000D9"/>
    <w:rsid w:val="00D025E0"/>
    <w:rsid w:val="00D036E7"/>
    <w:rsid w:val="00D03C07"/>
    <w:rsid w:val="00D0402C"/>
    <w:rsid w:val="00D0478D"/>
    <w:rsid w:val="00D04BD8"/>
    <w:rsid w:val="00D055DF"/>
    <w:rsid w:val="00D058FC"/>
    <w:rsid w:val="00D05B32"/>
    <w:rsid w:val="00D0629A"/>
    <w:rsid w:val="00D10655"/>
    <w:rsid w:val="00D10668"/>
    <w:rsid w:val="00D11D47"/>
    <w:rsid w:val="00D12203"/>
    <w:rsid w:val="00D12317"/>
    <w:rsid w:val="00D13B98"/>
    <w:rsid w:val="00D140EC"/>
    <w:rsid w:val="00D1442E"/>
    <w:rsid w:val="00D14BD0"/>
    <w:rsid w:val="00D1613E"/>
    <w:rsid w:val="00D162C7"/>
    <w:rsid w:val="00D1635A"/>
    <w:rsid w:val="00D16C00"/>
    <w:rsid w:val="00D17CC4"/>
    <w:rsid w:val="00D17DAC"/>
    <w:rsid w:val="00D219CC"/>
    <w:rsid w:val="00D2205D"/>
    <w:rsid w:val="00D2268C"/>
    <w:rsid w:val="00D227FB"/>
    <w:rsid w:val="00D23833"/>
    <w:rsid w:val="00D23A21"/>
    <w:rsid w:val="00D24C79"/>
    <w:rsid w:val="00D25403"/>
    <w:rsid w:val="00D25876"/>
    <w:rsid w:val="00D25C04"/>
    <w:rsid w:val="00D26205"/>
    <w:rsid w:val="00D26744"/>
    <w:rsid w:val="00D271B7"/>
    <w:rsid w:val="00D27F7D"/>
    <w:rsid w:val="00D30273"/>
    <w:rsid w:val="00D30507"/>
    <w:rsid w:val="00D3348F"/>
    <w:rsid w:val="00D33A3E"/>
    <w:rsid w:val="00D350CF"/>
    <w:rsid w:val="00D35974"/>
    <w:rsid w:val="00D36139"/>
    <w:rsid w:val="00D3613C"/>
    <w:rsid w:val="00D365CF"/>
    <w:rsid w:val="00D368CD"/>
    <w:rsid w:val="00D36DE1"/>
    <w:rsid w:val="00D4086A"/>
    <w:rsid w:val="00D41476"/>
    <w:rsid w:val="00D41759"/>
    <w:rsid w:val="00D41819"/>
    <w:rsid w:val="00D41EA4"/>
    <w:rsid w:val="00D424E1"/>
    <w:rsid w:val="00D42A9A"/>
    <w:rsid w:val="00D434A9"/>
    <w:rsid w:val="00D43984"/>
    <w:rsid w:val="00D43E74"/>
    <w:rsid w:val="00D4428F"/>
    <w:rsid w:val="00D456E8"/>
    <w:rsid w:val="00D45A9A"/>
    <w:rsid w:val="00D47DF1"/>
    <w:rsid w:val="00D50288"/>
    <w:rsid w:val="00D5040A"/>
    <w:rsid w:val="00D51781"/>
    <w:rsid w:val="00D517AC"/>
    <w:rsid w:val="00D519F3"/>
    <w:rsid w:val="00D51E49"/>
    <w:rsid w:val="00D521C2"/>
    <w:rsid w:val="00D529AC"/>
    <w:rsid w:val="00D52A0F"/>
    <w:rsid w:val="00D54DF4"/>
    <w:rsid w:val="00D54E0D"/>
    <w:rsid w:val="00D552D6"/>
    <w:rsid w:val="00D5582B"/>
    <w:rsid w:val="00D55CCE"/>
    <w:rsid w:val="00D55F72"/>
    <w:rsid w:val="00D56F97"/>
    <w:rsid w:val="00D57543"/>
    <w:rsid w:val="00D577A7"/>
    <w:rsid w:val="00D579BF"/>
    <w:rsid w:val="00D60BDD"/>
    <w:rsid w:val="00D610CB"/>
    <w:rsid w:val="00D612FE"/>
    <w:rsid w:val="00D6136B"/>
    <w:rsid w:val="00D6208B"/>
    <w:rsid w:val="00D62315"/>
    <w:rsid w:val="00D637C9"/>
    <w:rsid w:val="00D6768C"/>
    <w:rsid w:val="00D723E1"/>
    <w:rsid w:val="00D72505"/>
    <w:rsid w:val="00D7256C"/>
    <w:rsid w:val="00D729AF"/>
    <w:rsid w:val="00D731B0"/>
    <w:rsid w:val="00D73E1F"/>
    <w:rsid w:val="00D73EBF"/>
    <w:rsid w:val="00D758C0"/>
    <w:rsid w:val="00D7635D"/>
    <w:rsid w:val="00D76DF2"/>
    <w:rsid w:val="00D7713B"/>
    <w:rsid w:val="00D77296"/>
    <w:rsid w:val="00D77637"/>
    <w:rsid w:val="00D80057"/>
    <w:rsid w:val="00D8057D"/>
    <w:rsid w:val="00D80A8B"/>
    <w:rsid w:val="00D80AB4"/>
    <w:rsid w:val="00D80B3A"/>
    <w:rsid w:val="00D81DF6"/>
    <w:rsid w:val="00D823C4"/>
    <w:rsid w:val="00D829FF"/>
    <w:rsid w:val="00D832E3"/>
    <w:rsid w:val="00D84263"/>
    <w:rsid w:val="00D84DDE"/>
    <w:rsid w:val="00D84DF8"/>
    <w:rsid w:val="00D8545D"/>
    <w:rsid w:val="00D856E3"/>
    <w:rsid w:val="00D85A05"/>
    <w:rsid w:val="00D85B96"/>
    <w:rsid w:val="00D860EB"/>
    <w:rsid w:val="00D862E3"/>
    <w:rsid w:val="00D86502"/>
    <w:rsid w:val="00D86BED"/>
    <w:rsid w:val="00D86D2C"/>
    <w:rsid w:val="00D87E91"/>
    <w:rsid w:val="00D91462"/>
    <w:rsid w:val="00D91E80"/>
    <w:rsid w:val="00D92602"/>
    <w:rsid w:val="00D92AAF"/>
    <w:rsid w:val="00D92DE2"/>
    <w:rsid w:val="00D93CB4"/>
    <w:rsid w:val="00D93F6A"/>
    <w:rsid w:val="00D9419A"/>
    <w:rsid w:val="00D941CD"/>
    <w:rsid w:val="00D955C6"/>
    <w:rsid w:val="00D957E4"/>
    <w:rsid w:val="00D95E43"/>
    <w:rsid w:val="00D96685"/>
    <w:rsid w:val="00D96AFB"/>
    <w:rsid w:val="00D971F1"/>
    <w:rsid w:val="00D97C5C"/>
    <w:rsid w:val="00DA0190"/>
    <w:rsid w:val="00DA170B"/>
    <w:rsid w:val="00DA1C9A"/>
    <w:rsid w:val="00DA1F80"/>
    <w:rsid w:val="00DA27FD"/>
    <w:rsid w:val="00DA36AF"/>
    <w:rsid w:val="00DA36B8"/>
    <w:rsid w:val="00DA469F"/>
    <w:rsid w:val="00DA4A6E"/>
    <w:rsid w:val="00DA4E80"/>
    <w:rsid w:val="00DA51EF"/>
    <w:rsid w:val="00DA5BEC"/>
    <w:rsid w:val="00DA5EF7"/>
    <w:rsid w:val="00DA61C0"/>
    <w:rsid w:val="00DA7DDA"/>
    <w:rsid w:val="00DB0B33"/>
    <w:rsid w:val="00DB1731"/>
    <w:rsid w:val="00DB1880"/>
    <w:rsid w:val="00DB27A9"/>
    <w:rsid w:val="00DB3EC7"/>
    <w:rsid w:val="00DB48AC"/>
    <w:rsid w:val="00DB638F"/>
    <w:rsid w:val="00DB6893"/>
    <w:rsid w:val="00DB6B71"/>
    <w:rsid w:val="00DB6BB9"/>
    <w:rsid w:val="00DB6E5B"/>
    <w:rsid w:val="00DB7214"/>
    <w:rsid w:val="00DC1650"/>
    <w:rsid w:val="00DC1E7A"/>
    <w:rsid w:val="00DC2222"/>
    <w:rsid w:val="00DC2BAA"/>
    <w:rsid w:val="00DC2C9A"/>
    <w:rsid w:val="00DC37C9"/>
    <w:rsid w:val="00DC4401"/>
    <w:rsid w:val="00DC44CC"/>
    <w:rsid w:val="00DC472D"/>
    <w:rsid w:val="00DC4741"/>
    <w:rsid w:val="00DC4F13"/>
    <w:rsid w:val="00DC502C"/>
    <w:rsid w:val="00DC54D2"/>
    <w:rsid w:val="00DC595D"/>
    <w:rsid w:val="00DC5C7D"/>
    <w:rsid w:val="00DC60F1"/>
    <w:rsid w:val="00DC670B"/>
    <w:rsid w:val="00DC6EA8"/>
    <w:rsid w:val="00DC767B"/>
    <w:rsid w:val="00DC7800"/>
    <w:rsid w:val="00DC79A2"/>
    <w:rsid w:val="00DC7CE2"/>
    <w:rsid w:val="00DD08A7"/>
    <w:rsid w:val="00DD0CAE"/>
    <w:rsid w:val="00DD0D27"/>
    <w:rsid w:val="00DD10E6"/>
    <w:rsid w:val="00DD1CE1"/>
    <w:rsid w:val="00DD2224"/>
    <w:rsid w:val="00DD24C1"/>
    <w:rsid w:val="00DD25D9"/>
    <w:rsid w:val="00DD2F92"/>
    <w:rsid w:val="00DD3065"/>
    <w:rsid w:val="00DD3714"/>
    <w:rsid w:val="00DD3F69"/>
    <w:rsid w:val="00DD46E6"/>
    <w:rsid w:val="00DD4E9C"/>
    <w:rsid w:val="00DD5F1D"/>
    <w:rsid w:val="00DD7097"/>
    <w:rsid w:val="00DD7EF4"/>
    <w:rsid w:val="00DE0598"/>
    <w:rsid w:val="00DE11C2"/>
    <w:rsid w:val="00DE140B"/>
    <w:rsid w:val="00DE17BC"/>
    <w:rsid w:val="00DE1E29"/>
    <w:rsid w:val="00DE2DD4"/>
    <w:rsid w:val="00DE312F"/>
    <w:rsid w:val="00DE38F3"/>
    <w:rsid w:val="00DE6120"/>
    <w:rsid w:val="00DE693B"/>
    <w:rsid w:val="00DE6F17"/>
    <w:rsid w:val="00DF0057"/>
    <w:rsid w:val="00DF067C"/>
    <w:rsid w:val="00DF1E53"/>
    <w:rsid w:val="00DF2178"/>
    <w:rsid w:val="00DF23B1"/>
    <w:rsid w:val="00DF2B08"/>
    <w:rsid w:val="00DF2DE2"/>
    <w:rsid w:val="00DF3DDD"/>
    <w:rsid w:val="00DF3E8A"/>
    <w:rsid w:val="00DF4369"/>
    <w:rsid w:val="00DF4E49"/>
    <w:rsid w:val="00DF5AC8"/>
    <w:rsid w:val="00DF5C34"/>
    <w:rsid w:val="00DF6B32"/>
    <w:rsid w:val="00DF76F5"/>
    <w:rsid w:val="00DF7970"/>
    <w:rsid w:val="00E000D0"/>
    <w:rsid w:val="00E00A98"/>
    <w:rsid w:val="00E00C78"/>
    <w:rsid w:val="00E01116"/>
    <w:rsid w:val="00E016E3"/>
    <w:rsid w:val="00E02684"/>
    <w:rsid w:val="00E028F9"/>
    <w:rsid w:val="00E02DD6"/>
    <w:rsid w:val="00E0302C"/>
    <w:rsid w:val="00E0369B"/>
    <w:rsid w:val="00E03E71"/>
    <w:rsid w:val="00E05634"/>
    <w:rsid w:val="00E05B2C"/>
    <w:rsid w:val="00E064FE"/>
    <w:rsid w:val="00E067B7"/>
    <w:rsid w:val="00E06F22"/>
    <w:rsid w:val="00E07D1B"/>
    <w:rsid w:val="00E1072E"/>
    <w:rsid w:val="00E110E8"/>
    <w:rsid w:val="00E11395"/>
    <w:rsid w:val="00E113C9"/>
    <w:rsid w:val="00E12CE0"/>
    <w:rsid w:val="00E13084"/>
    <w:rsid w:val="00E13679"/>
    <w:rsid w:val="00E148A1"/>
    <w:rsid w:val="00E14982"/>
    <w:rsid w:val="00E15465"/>
    <w:rsid w:val="00E159F9"/>
    <w:rsid w:val="00E16585"/>
    <w:rsid w:val="00E16F64"/>
    <w:rsid w:val="00E17958"/>
    <w:rsid w:val="00E20246"/>
    <w:rsid w:val="00E20A3F"/>
    <w:rsid w:val="00E2144D"/>
    <w:rsid w:val="00E21512"/>
    <w:rsid w:val="00E2164A"/>
    <w:rsid w:val="00E21A7F"/>
    <w:rsid w:val="00E21EDD"/>
    <w:rsid w:val="00E22BE0"/>
    <w:rsid w:val="00E230C6"/>
    <w:rsid w:val="00E23D53"/>
    <w:rsid w:val="00E241A8"/>
    <w:rsid w:val="00E2426C"/>
    <w:rsid w:val="00E24BD8"/>
    <w:rsid w:val="00E25094"/>
    <w:rsid w:val="00E26384"/>
    <w:rsid w:val="00E26C81"/>
    <w:rsid w:val="00E279AE"/>
    <w:rsid w:val="00E30845"/>
    <w:rsid w:val="00E31621"/>
    <w:rsid w:val="00E3206B"/>
    <w:rsid w:val="00E3223D"/>
    <w:rsid w:val="00E3249E"/>
    <w:rsid w:val="00E33645"/>
    <w:rsid w:val="00E3371D"/>
    <w:rsid w:val="00E33919"/>
    <w:rsid w:val="00E341AA"/>
    <w:rsid w:val="00E35249"/>
    <w:rsid w:val="00E35851"/>
    <w:rsid w:val="00E35D93"/>
    <w:rsid w:val="00E35FE6"/>
    <w:rsid w:val="00E360BF"/>
    <w:rsid w:val="00E3683E"/>
    <w:rsid w:val="00E3787A"/>
    <w:rsid w:val="00E40848"/>
    <w:rsid w:val="00E40BB6"/>
    <w:rsid w:val="00E41EF9"/>
    <w:rsid w:val="00E42064"/>
    <w:rsid w:val="00E424CF"/>
    <w:rsid w:val="00E4263A"/>
    <w:rsid w:val="00E42D3C"/>
    <w:rsid w:val="00E43728"/>
    <w:rsid w:val="00E446A6"/>
    <w:rsid w:val="00E45173"/>
    <w:rsid w:val="00E4528A"/>
    <w:rsid w:val="00E46082"/>
    <w:rsid w:val="00E47079"/>
    <w:rsid w:val="00E473C4"/>
    <w:rsid w:val="00E50076"/>
    <w:rsid w:val="00E506DF"/>
    <w:rsid w:val="00E513CF"/>
    <w:rsid w:val="00E51465"/>
    <w:rsid w:val="00E524ED"/>
    <w:rsid w:val="00E53DD8"/>
    <w:rsid w:val="00E54675"/>
    <w:rsid w:val="00E549D6"/>
    <w:rsid w:val="00E54A59"/>
    <w:rsid w:val="00E5539A"/>
    <w:rsid w:val="00E55531"/>
    <w:rsid w:val="00E55D3C"/>
    <w:rsid w:val="00E56762"/>
    <w:rsid w:val="00E570DB"/>
    <w:rsid w:val="00E573EE"/>
    <w:rsid w:val="00E575F8"/>
    <w:rsid w:val="00E57EE7"/>
    <w:rsid w:val="00E60471"/>
    <w:rsid w:val="00E60521"/>
    <w:rsid w:val="00E60599"/>
    <w:rsid w:val="00E62126"/>
    <w:rsid w:val="00E62135"/>
    <w:rsid w:val="00E63E87"/>
    <w:rsid w:val="00E64C8C"/>
    <w:rsid w:val="00E64D9F"/>
    <w:rsid w:val="00E65378"/>
    <w:rsid w:val="00E6558F"/>
    <w:rsid w:val="00E6572E"/>
    <w:rsid w:val="00E65BFE"/>
    <w:rsid w:val="00E65EC1"/>
    <w:rsid w:val="00E66355"/>
    <w:rsid w:val="00E6660C"/>
    <w:rsid w:val="00E67ED2"/>
    <w:rsid w:val="00E70116"/>
    <w:rsid w:val="00E7195F"/>
    <w:rsid w:val="00E72462"/>
    <w:rsid w:val="00E73B28"/>
    <w:rsid w:val="00E747DB"/>
    <w:rsid w:val="00E748B9"/>
    <w:rsid w:val="00E74B26"/>
    <w:rsid w:val="00E74BB4"/>
    <w:rsid w:val="00E75606"/>
    <w:rsid w:val="00E76A93"/>
    <w:rsid w:val="00E7733A"/>
    <w:rsid w:val="00E80746"/>
    <w:rsid w:val="00E80B59"/>
    <w:rsid w:val="00E81044"/>
    <w:rsid w:val="00E81C91"/>
    <w:rsid w:val="00E8227B"/>
    <w:rsid w:val="00E8348C"/>
    <w:rsid w:val="00E84226"/>
    <w:rsid w:val="00E854BD"/>
    <w:rsid w:val="00E856AD"/>
    <w:rsid w:val="00E863E8"/>
    <w:rsid w:val="00E86E28"/>
    <w:rsid w:val="00E871EF"/>
    <w:rsid w:val="00E87E94"/>
    <w:rsid w:val="00E9079F"/>
    <w:rsid w:val="00E90BC0"/>
    <w:rsid w:val="00E919F4"/>
    <w:rsid w:val="00E92022"/>
    <w:rsid w:val="00E92A55"/>
    <w:rsid w:val="00E92ADE"/>
    <w:rsid w:val="00E93792"/>
    <w:rsid w:val="00E94361"/>
    <w:rsid w:val="00E94941"/>
    <w:rsid w:val="00E955FF"/>
    <w:rsid w:val="00E96680"/>
    <w:rsid w:val="00E96BDF"/>
    <w:rsid w:val="00EA06A3"/>
    <w:rsid w:val="00EA13EF"/>
    <w:rsid w:val="00EA260A"/>
    <w:rsid w:val="00EA2F3F"/>
    <w:rsid w:val="00EA307C"/>
    <w:rsid w:val="00EA3386"/>
    <w:rsid w:val="00EA41F6"/>
    <w:rsid w:val="00EA4307"/>
    <w:rsid w:val="00EA5216"/>
    <w:rsid w:val="00EA5E35"/>
    <w:rsid w:val="00EA5EF8"/>
    <w:rsid w:val="00EA6937"/>
    <w:rsid w:val="00EB046A"/>
    <w:rsid w:val="00EB13D0"/>
    <w:rsid w:val="00EB38E9"/>
    <w:rsid w:val="00EB3BE9"/>
    <w:rsid w:val="00EB5579"/>
    <w:rsid w:val="00EB5B36"/>
    <w:rsid w:val="00EB5F68"/>
    <w:rsid w:val="00EB6065"/>
    <w:rsid w:val="00EB6822"/>
    <w:rsid w:val="00EB7B26"/>
    <w:rsid w:val="00EC0BCF"/>
    <w:rsid w:val="00EC0FB9"/>
    <w:rsid w:val="00EC1D1E"/>
    <w:rsid w:val="00EC1D49"/>
    <w:rsid w:val="00EC1FF3"/>
    <w:rsid w:val="00EC35D5"/>
    <w:rsid w:val="00EC3FD3"/>
    <w:rsid w:val="00EC41BC"/>
    <w:rsid w:val="00EC59CE"/>
    <w:rsid w:val="00EC6F43"/>
    <w:rsid w:val="00EC7537"/>
    <w:rsid w:val="00EC762F"/>
    <w:rsid w:val="00EC7633"/>
    <w:rsid w:val="00EC7A53"/>
    <w:rsid w:val="00ED107E"/>
    <w:rsid w:val="00ED1D52"/>
    <w:rsid w:val="00ED3D8C"/>
    <w:rsid w:val="00ED3EFB"/>
    <w:rsid w:val="00ED4971"/>
    <w:rsid w:val="00ED5A62"/>
    <w:rsid w:val="00ED6388"/>
    <w:rsid w:val="00ED6452"/>
    <w:rsid w:val="00ED68CB"/>
    <w:rsid w:val="00ED78DD"/>
    <w:rsid w:val="00EE00BB"/>
    <w:rsid w:val="00EE01A7"/>
    <w:rsid w:val="00EE0761"/>
    <w:rsid w:val="00EE0CA6"/>
    <w:rsid w:val="00EE1121"/>
    <w:rsid w:val="00EE18E9"/>
    <w:rsid w:val="00EE25F9"/>
    <w:rsid w:val="00EE2EF1"/>
    <w:rsid w:val="00EE51F2"/>
    <w:rsid w:val="00EE539A"/>
    <w:rsid w:val="00EE5A89"/>
    <w:rsid w:val="00EE5C87"/>
    <w:rsid w:val="00EE5DB2"/>
    <w:rsid w:val="00EE693D"/>
    <w:rsid w:val="00EE79EE"/>
    <w:rsid w:val="00EE7B80"/>
    <w:rsid w:val="00EE7F48"/>
    <w:rsid w:val="00EF09EE"/>
    <w:rsid w:val="00EF11A2"/>
    <w:rsid w:val="00EF162F"/>
    <w:rsid w:val="00EF2B89"/>
    <w:rsid w:val="00EF31A9"/>
    <w:rsid w:val="00EF31FA"/>
    <w:rsid w:val="00EF3BAA"/>
    <w:rsid w:val="00EF4C20"/>
    <w:rsid w:val="00EF4F52"/>
    <w:rsid w:val="00EF5214"/>
    <w:rsid w:val="00EF581E"/>
    <w:rsid w:val="00EF5BF2"/>
    <w:rsid w:val="00EF608B"/>
    <w:rsid w:val="00EF673E"/>
    <w:rsid w:val="00EF69C9"/>
    <w:rsid w:val="00EF706E"/>
    <w:rsid w:val="00EF72C8"/>
    <w:rsid w:val="00EF7BB5"/>
    <w:rsid w:val="00F00137"/>
    <w:rsid w:val="00F00517"/>
    <w:rsid w:val="00F00715"/>
    <w:rsid w:val="00F00E68"/>
    <w:rsid w:val="00F0280C"/>
    <w:rsid w:val="00F02D96"/>
    <w:rsid w:val="00F03647"/>
    <w:rsid w:val="00F03CDB"/>
    <w:rsid w:val="00F047E3"/>
    <w:rsid w:val="00F05CA2"/>
    <w:rsid w:val="00F0679B"/>
    <w:rsid w:val="00F07881"/>
    <w:rsid w:val="00F103F1"/>
    <w:rsid w:val="00F10E49"/>
    <w:rsid w:val="00F113C5"/>
    <w:rsid w:val="00F11ABF"/>
    <w:rsid w:val="00F11EB9"/>
    <w:rsid w:val="00F13AFA"/>
    <w:rsid w:val="00F153CD"/>
    <w:rsid w:val="00F15760"/>
    <w:rsid w:val="00F162C7"/>
    <w:rsid w:val="00F1650B"/>
    <w:rsid w:val="00F17C8B"/>
    <w:rsid w:val="00F20DDA"/>
    <w:rsid w:val="00F21062"/>
    <w:rsid w:val="00F21342"/>
    <w:rsid w:val="00F230D1"/>
    <w:rsid w:val="00F23B62"/>
    <w:rsid w:val="00F244DD"/>
    <w:rsid w:val="00F24AE6"/>
    <w:rsid w:val="00F2529C"/>
    <w:rsid w:val="00F252D4"/>
    <w:rsid w:val="00F25E92"/>
    <w:rsid w:val="00F26A3C"/>
    <w:rsid w:val="00F27172"/>
    <w:rsid w:val="00F31BA7"/>
    <w:rsid w:val="00F31FC9"/>
    <w:rsid w:val="00F32479"/>
    <w:rsid w:val="00F32616"/>
    <w:rsid w:val="00F34018"/>
    <w:rsid w:val="00F34137"/>
    <w:rsid w:val="00F34CA1"/>
    <w:rsid w:val="00F3507C"/>
    <w:rsid w:val="00F35572"/>
    <w:rsid w:val="00F35727"/>
    <w:rsid w:val="00F35D43"/>
    <w:rsid w:val="00F35E4D"/>
    <w:rsid w:val="00F37136"/>
    <w:rsid w:val="00F372F7"/>
    <w:rsid w:val="00F40552"/>
    <w:rsid w:val="00F40A1C"/>
    <w:rsid w:val="00F415A6"/>
    <w:rsid w:val="00F4169D"/>
    <w:rsid w:val="00F41C73"/>
    <w:rsid w:val="00F42B84"/>
    <w:rsid w:val="00F42D58"/>
    <w:rsid w:val="00F43274"/>
    <w:rsid w:val="00F43761"/>
    <w:rsid w:val="00F449E8"/>
    <w:rsid w:val="00F44BB0"/>
    <w:rsid w:val="00F4509C"/>
    <w:rsid w:val="00F4653D"/>
    <w:rsid w:val="00F47751"/>
    <w:rsid w:val="00F47A7C"/>
    <w:rsid w:val="00F47DBA"/>
    <w:rsid w:val="00F517B6"/>
    <w:rsid w:val="00F52C5F"/>
    <w:rsid w:val="00F53CC6"/>
    <w:rsid w:val="00F53D4F"/>
    <w:rsid w:val="00F54100"/>
    <w:rsid w:val="00F54CB1"/>
    <w:rsid w:val="00F5570C"/>
    <w:rsid w:val="00F56507"/>
    <w:rsid w:val="00F565FC"/>
    <w:rsid w:val="00F572BC"/>
    <w:rsid w:val="00F572FB"/>
    <w:rsid w:val="00F608D1"/>
    <w:rsid w:val="00F60E17"/>
    <w:rsid w:val="00F61666"/>
    <w:rsid w:val="00F6201A"/>
    <w:rsid w:val="00F62ACB"/>
    <w:rsid w:val="00F62BE4"/>
    <w:rsid w:val="00F63504"/>
    <w:rsid w:val="00F64856"/>
    <w:rsid w:val="00F65262"/>
    <w:rsid w:val="00F6581A"/>
    <w:rsid w:val="00F6611A"/>
    <w:rsid w:val="00F6700D"/>
    <w:rsid w:val="00F70933"/>
    <w:rsid w:val="00F714D5"/>
    <w:rsid w:val="00F7189D"/>
    <w:rsid w:val="00F71B37"/>
    <w:rsid w:val="00F72054"/>
    <w:rsid w:val="00F720E0"/>
    <w:rsid w:val="00F72481"/>
    <w:rsid w:val="00F73003"/>
    <w:rsid w:val="00F73C3A"/>
    <w:rsid w:val="00F749DB"/>
    <w:rsid w:val="00F75D61"/>
    <w:rsid w:val="00F7629B"/>
    <w:rsid w:val="00F763E2"/>
    <w:rsid w:val="00F76BA8"/>
    <w:rsid w:val="00F8062B"/>
    <w:rsid w:val="00F80AB5"/>
    <w:rsid w:val="00F80C39"/>
    <w:rsid w:val="00F815F0"/>
    <w:rsid w:val="00F82214"/>
    <w:rsid w:val="00F832A1"/>
    <w:rsid w:val="00F83F79"/>
    <w:rsid w:val="00F84C22"/>
    <w:rsid w:val="00F85C7F"/>
    <w:rsid w:val="00F8635D"/>
    <w:rsid w:val="00F869F9"/>
    <w:rsid w:val="00F875C9"/>
    <w:rsid w:val="00F8793E"/>
    <w:rsid w:val="00F87CE6"/>
    <w:rsid w:val="00F9048E"/>
    <w:rsid w:val="00F908B6"/>
    <w:rsid w:val="00F90CA3"/>
    <w:rsid w:val="00F90DCD"/>
    <w:rsid w:val="00F918AB"/>
    <w:rsid w:val="00F918C4"/>
    <w:rsid w:val="00F91CD8"/>
    <w:rsid w:val="00F93851"/>
    <w:rsid w:val="00F93CE2"/>
    <w:rsid w:val="00F94168"/>
    <w:rsid w:val="00F9417D"/>
    <w:rsid w:val="00F94CE7"/>
    <w:rsid w:val="00F974AA"/>
    <w:rsid w:val="00FA16DB"/>
    <w:rsid w:val="00FA1872"/>
    <w:rsid w:val="00FA26BC"/>
    <w:rsid w:val="00FA33EC"/>
    <w:rsid w:val="00FA3880"/>
    <w:rsid w:val="00FA394B"/>
    <w:rsid w:val="00FA4250"/>
    <w:rsid w:val="00FA4F39"/>
    <w:rsid w:val="00FA58B4"/>
    <w:rsid w:val="00FA5A3C"/>
    <w:rsid w:val="00FA5A59"/>
    <w:rsid w:val="00FA658F"/>
    <w:rsid w:val="00FA7822"/>
    <w:rsid w:val="00FA7F3D"/>
    <w:rsid w:val="00FA7F4B"/>
    <w:rsid w:val="00FB0042"/>
    <w:rsid w:val="00FB033B"/>
    <w:rsid w:val="00FB06D0"/>
    <w:rsid w:val="00FB06D7"/>
    <w:rsid w:val="00FB07C4"/>
    <w:rsid w:val="00FB0992"/>
    <w:rsid w:val="00FB2E47"/>
    <w:rsid w:val="00FB311A"/>
    <w:rsid w:val="00FB3B32"/>
    <w:rsid w:val="00FB51BD"/>
    <w:rsid w:val="00FB547C"/>
    <w:rsid w:val="00FB555E"/>
    <w:rsid w:val="00FB55D4"/>
    <w:rsid w:val="00FB5698"/>
    <w:rsid w:val="00FB5F4F"/>
    <w:rsid w:val="00FB606B"/>
    <w:rsid w:val="00FC00DC"/>
    <w:rsid w:val="00FC1388"/>
    <w:rsid w:val="00FC1C86"/>
    <w:rsid w:val="00FC27E8"/>
    <w:rsid w:val="00FC2CC9"/>
    <w:rsid w:val="00FC33E6"/>
    <w:rsid w:val="00FC3CE5"/>
    <w:rsid w:val="00FC52E1"/>
    <w:rsid w:val="00FC5A84"/>
    <w:rsid w:val="00FC5E8A"/>
    <w:rsid w:val="00FC6724"/>
    <w:rsid w:val="00FC746B"/>
    <w:rsid w:val="00FC7B81"/>
    <w:rsid w:val="00FD0667"/>
    <w:rsid w:val="00FD067B"/>
    <w:rsid w:val="00FD0EE5"/>
    <w:rsid w:val="00FD1184"/>
    <w:rsid w:val="00FD11F6"/>
    <w:rsid w:val="00FD178E"/>
    <w:rsid w:val="00FD2945"/>
    <w:rsid w:val="00FD39CC"/>
    <w:rsid w:val="00FD4156"/>
    <w:rsid w:val="00FD4A63"/>
    <w:rsid w:val="00FD5349"/>
    <w:rsid w:val="00FD5B04"/>
    <w:rsid w:val="00FD61EB"/>
    <w:rsid w:val="00FD6296"/>
    <w:rsid w:val="00FD67E3"/>
    <w:rsid w:val="00FD6EEE"/>
    <w:rsid w:val="00FD7AEC"/>
    <w:rsid w:val="00FD7DD9"/>
    <w:rsid w:val="00FD7EB2"/>
    <w:rsid w:val="00FE00BD"/>
    <w:rsid w:val="00FE0354"/>
    <w:rsid w:val="00FE063F"/>
    <w:rsid w:val="00FE0E6A"/>
    <w:rsid w:val="00FE1320"/>
    <w:rsid w:val="00FE1A04"/>
    <w:rsid w:val="00FE20D5"/>
    <w:rsid w:val="00FE2B30"/>
    <w:rsid w:val="00FE3112"/>
    <w:rsid w:val="00FE4664"/>
    <w:rsid w:val="00FE4D34"/>
    <w:rsid w:val="00FE5C15"/>
    <w:rsid w:val="00FE5D6D"/>
    <w:rsid w:val="00FE74F9"/>
    <w:rsid w:val="00FE7647"/>
    <w:rsid w:val="00FE77C4"/>
    <w:rsid w:val="00FF077C"/>
    <w:rsid w:val="00FF4EEA"/>
    <w:rsid w:val="00FF5BD4"/>
    <w:rsid w:val="00FF5C2E"/>
    <w:rsid w:val="00FF7075"/>
    <w:rsid w:val="00FF7826"/>
    <w:rsid w:val="00FF791B"/>
    <w:rsid w:val="00FF793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FB4F64"/>
  <w15:docId w15:val="{1B554F3B-39F2-4500-89DE-E6113777F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86F5B"/>
    <w:rPr>
      <w:sz w:val="24"/>
      <w:szCs w:val="24"/>
    </w:rPr>
  </w:style>
  <w:style w:type="paragraph" w:styleId="1">
    <w:name w:val="heading 1"/>
    <w:basedOn w:val="a"/>
    <w:next w:val="a"/>
    <w:link w:val="10"/>
    <w:uiPriority w:val="9"/>
    <w:qFormat/>
    <w:rsid w:val="00494EB7"/>
    <w:pPr>
      <w:keepNext/>
      <w:spacing w:before="240" w:after="60"/>
      <w:outlineLvl w:val="0"/>
    </w:pPr>
    <w:rPr>
      <w:rFonts w:ascii="Cambria" w:hAnsi="Cambria"/>
      <w:b/>
      <w:bCs/>
      <w:kern w:val="32"/>
      <w:sz w:val="32"/>
      <w:szCs w:val="32"/>
    </w:rPr>
  </w:style>
  <w:style w:type="paragraph" w:styleId="2">
    <w:name w:val="heading 2"/>
    <w:basedOn w:val="a"/>
    <w:next w:val="a"/>
    <w:link w:val="20"/>
    <w:semiHidden/>
    <w:unhideWhenUsed/>
    <w:qFormat/>
    <w:rsid w:val="0026164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qFormat/>
    <w:rsid w:val="00496A50"/>
    <w:pPr>
      <w:keepNext/>
      <w:spacing w:before="240" w:after="60"/>
      <w:outlineLvl w:val="3"/>
    </w:pPr>
    <w:rPr>
      <w:b/>
      <w:bCs/>
      <w:sz w:val="28"/>
      <w:szCs w:val="28"/>
    </w:rPr>
  </w:style>
  <w:style w:type="paragraph" w:styleId="7">
    <w:name w:val="heading 7"/>
    <w:basedOn w:val="a"/>
    <w:next w:val="a"/>
    <w:link w:val="70"/>
    <w:qFormat/>
    <w:rsid w:val="00496A50"/>
    <w:pPr>
      <w:spacing w:before="240" w:after="60"/>
      <w:outlineLvl w:val="6"/>
    </w:pPr>
  </w:style>
  <w:style w:type="paragraph" w:styleId="8">
    <w:name w:val="heading 8"/>
    <w:basedOn w:val="a"/>
    <w:next w:val="a"/>
    <w:qFormat/>
    <w:rsid w:val="00E12CE0"/>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494EB7"/>
    <w:rPr>
      <w:rFonts w:ascii="Cambria" w:hAnsi="Cambria"/>
      <w:b/>
      <w:bCs/>
      <w:kern w:val="32"/>
      <w:sz w:val="32"/>
      <w:szCs w:val="32"/>
      <w:lang w:bidi="ar-SA"/>
    </w:rPr>
  </w:style>
  <w:style w:type="paragraph" w:styleId="a3">
    <w:name w:val="Title"/>
    <w:basedOn w:val="a"/>
    <w:link w:val="a4"/>
    <w:qFormat/>
    <w:rsid w:val="00E12CE0"/>
    <w:pPr>
      <w:autoSpaceDE w:val="0"/>
      <w:autoSpaceDN w:val="0"/>
      <w:adjustRightInd w:val="0"/>
      <w:jc w:val="center"/>
    </w:pPr>
    <w:rPr>
      <w:rFonts w:eastAsia="Calibri"/>
      <w:b/>
      <w:bCs/>
      <w:sz w:val="28"/>
      <w:szCs w:val="28"/>
    </w:rPr>
  </w:style>
  <w:style w:type="character" w:customStyle="1" w:styleId="a4">
    <w:name w:val="Заголовок Знак"/>
    <w:basedOn w:val="a0"/>
    <w:link w:val="a3"/>
    <w:locked/>
    <w:rsid w:val="00E12CE0"/>
    <w:rPr>
      <w:rFonts w:eastAsia="Calibri"/>
      <w:b/>
      <w:bCs/>
      <w:sz w:val="28"/>
      <w:szCs w:val="28"/>
      <w:lang w:val="ru-RU" w:eastAsia="ru-RU" w:bidi="ar-SA"/>
    </w:rPr>
  </w:style>
  <w:style w:type="paragraph" w:styleId="21">
    <w:name w:val="Body Text Indent 2"/>
    <w:basedOn w:val="a"/>
    <w:link w:val="22"/>
    <w:rsid w:val="00E12CE0"/>
    <w:pPr>
      <w:widowControl w:val="0"/>
      <w:shd w:val="clear" w:color="auto" w:fill="FFFFFF"/>
      <w:ind w:firstLine="720"/>
      <w:jc w:val="both"/>
    </w:pPr>
    <w:rPr>
      <w:rFonts w:eastAsia="Calibri"/>
      <w:sz w:val="28"/>
      <w:szCs w:val="28"/>
    </w:rPr>
  </w:style>
  <w:style w:type="character" w:customStyle="1" w:styleId="22">
    <w:name w:val="Основной текст с отступом 2 Знак"/>
    <w:basedOn w:val="a0"/>
    <w:link w:val="21"/>
    <w:locked/>
    <w:rsid w:val="00E12CE0"/>
    <w:rPr>
      <w:rFonts w:eastAsia="Calibri"/>
      <w:sz w:val="28"/>
      <w:szCs w:val="28"/>
      <w:lang w:val="ru-RU" w:eastAsia="ru-RU" w:bidi="ar-SA"/>
    </w:rPr>
  </w:style>
  <w:style w:type="character" w:styleId="a5">
    <w:name w:val="Hyperlink"/>
    <w:basedOn w:val="a0"/>
    <w:uiPriority w:val="99"/>
    <w:rsid w:val="00E12CE0"/>
    <w:rPr>
      <w:rFonts w:cs="Times New Roman"/>
      <w:color w:val="0000FF"/>
      <w:u w:val="single"/>
    </w:rPr>
  </w:style>
  <w:style w:type="paragraph" w:customStyle="1" w:styleId="11">
    <w:name w:val="Заголовок оглавления1"/>
    <w:basedOn w:val="1"/>
    <w:next w:val="a"/>
    <w:rsid w:val="00E12CE0"/>
    <w:pPr>
      <w:keepLines/>
      <w:spacing w:before="480" w:after="0" w:line="276" w:lineRule="auto"/>
      <w:outlineLvl w:val="9"/>
    </w:pPr>
    <w:rPr>
      <w:rFonts w:eastAsia="Calibri"/>
      <w:color w:val="365F91"/>
      <w:kern w:val="0"/>
      <w:sz w:val="28"/>
      <w:szCs w:val="28"/>
      <w:lang w:eastAsia="en-US"/>
    </w:rPr>
  </w:style>
  <w:style w:type="paragraph" w:styleId="12">
    <w:name w:val="toc 1"/>
    <w:basedOn w:val="a"/>
    <w:next w:val="a"/>
    <w:autoRedefine/>
    <w:rsid w:val="00B80936"/>
    <w:pPr>
      <w:tabs>
        <w:tab w:val="right" w:leader="dot" w:pos="9488"/>
      </w:tabs>
      <w:spacing w:after="100"/>
      <w:jc w:val="both"/>
    </w:pPr>
    <w:rPr>
      <w:rFonts w:ascii="TimesNewRoman" w:hAnsi="TimesNewRoman" w:cs="TimesNewRoman"/>
      <w:sz w:val="28"/>
      <w:szCs w:val="28"/>
    </w:rPr>
  </w:style>
  <w:style w:type="paragraph" w:styleId="a6">
    <w:name w:val="footer"/>
    <w:basedOn w:val="a"/>
    <w:link w:val="a7"/>
    <w:rsid w:val="00E12CE0"/>
    <w:pPr>
      <w:tabs>
        <w:tab w:val="center" w:pos="4677"/>
        <w:tab w:val="right" w:pos="9355"/>
      </w:tabs>
    </w:pPr>
    <w:rPr>
      <w:rFonts w:eastAsia="Calibri"/>
    </w:rPr>
  </w:style>
  <w:style w:type="character" w:customStyle="1" w:styleId="a7">
    <w:name w:val="Нижний колонтитул Знак"/>
    <w:basedOn w:val="a0"/>
    <w:link w:val="a6"/>
    <w:locked/>
    <w:rsid w:val="00E12CE0"/>
    <w:rPr>
      <w:rFonts w:eastAsia="Calibri"/>
      <w:sz w:val="24"/>
      <w:szCs w:val="24"/>
      <w:lang w:val="ru-RU" w:eastAsia="ru-RU" w:bidi="ar-SA"/>
    </w:rPr>
  </w:style>
  <w:style w:type="character" w:styleId="a8">
    <w:name w:val="page number"/>
    <w:basedOn w:val="a0"/>
    <w:rsid w:val="009562D7"/>
  </w:style>
  <w:style w:type="paragraph" w:styleId="23">
    <w:name w:val="Body Text 2"/>
    <w:basedOn w:val="a"/>
    <w:link w:val="24"/>
    <w:uiPriority w:val="99"/>
    <w:rsid w:val="005E20B3"/>
    <w:pPr>
      <w:spacing w:after="120" w:line="480" w:lineRule="auto"/>
    </w:pPr>
    <w:rPr>
      <w:rFonts w:eastAsia="Calibri"/>
    </w:rPr>
  </w:style>
  <w:style w:type="character" w:customStyle="1" w:styleId="24">
    <w:name w:val="Основной текст 2 Знак"/>
    <w:basedOn w:val="a0"/>
    <w:link w:val="23"/>
    <w:uiPriority w:val="99"/>
    <w:locked/>
    <w:rsid w:val="005E20B3"/>
    <w:rPr>
      <w:rFonts w:eastAsia="Calibri"/>
      <w:sz w:val="24"/>
      <w:szCs w:val="24"/>
      <w:lang w:val="ru-RU" w:eastAsia="ru-RU" w:bidi="ar-SA"/>
    </w:rPr>
  </w:style>
  <w:style w:type="table" w:styleId="a9">
    <w:name w:val="Table Grid"/>
    <w:basedOn w:val="a1"/>
    <w:uiPriority w:val="59"/>
    <w:rsid w:val="00292A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rmal (Web)"/>
    <w:basedOn w:val="a"/>
    <w:uiPriority w:val="99"/>
    <w:rsid w:val="00292A72"/>
    <w:pPr>
      <w:spacing w:before="100" w:beforeAutospacing="1" w:after="100" w:afterAutospacing="1"/>
    </w:pPr>
  </w:style>
  <w:style w:type="paragraph" w:customStyle="1" w:styleId="Standard">
    <w:name w:val="Standard"/>
    <w:rsid w:val="00C94D25"/>
    <w:pPr>
      <w:suppressAutoHyphens/>
      <w:autoSpaceDN w:val="0"/>
      <w:spacing w:after="200" w:line="276" w:lineRule="auto"/>
      <w:textAlignment w:val="baseline"/>
    </w:pPr>
    <w:rPr>
      <w:rFonts w:ascii="Calibri" w:hAnsi="Calibri" w:cs="F"/>
      <w:kern w:val="3"/>
      <w:sz w:val="22"/>
      <w:szCs w:val="22"/>
      <w:lang w:eastAsia="en-US"/>
    </w:rPr>
  </w:style>
  <w:style w:type="paragraph" w:customStyle="1" w:styleId="13">
    <w:name w:val="Текст 1"/>
    <w:basedOn w:val="a"/>
    <w:link w:val="14"/>
    <w:rsid w:val="007D464C"/>
    <w:pPr>
      <w:ind w:firstLine="397"/>
      <w:jc w:val="both"/>
    </w:pPr>
    <w:rPr>
      <w:szCs w:val="20"/>
      <w:lang w:eastAsia="en-US"/>
    </w:rPr>
  </w:style>
  <w:style w:type="character" w:customStyle="1" w:styleId="14">
    <w:name w:val="Текст 1 Знак"/>
    <w:link w:val="13"/>
    <w:locked/>
    <w:rsid w:val="007D464C"/>
    <w:rPr>
      <w:sz w:val="24"/>
      <w:lang w:eastAsia="en-US" w:bidi="ar-SA"/>
    </w:rPr>
  </w:style>
  <w:style w:type="paragraph" w:styleId="ab">
    <w:name w:val="List Paragraph"/>
    <w:basedOn w:val="a"/>
    <w:uiPriority w:val="34"/>
    <w:qFormat/>
    <w:rsid w:val="00796D02"/>
    <w:pPr>
      <w:spacing w:after="200" w:line="276" w:lineRule="auto"/>
      <w:ind w:left="720"/>
      <w:contextualSpacing/>
    </w:pPr>
    <w:rPr>
      <w:rFonts w:ascii="Calibri" w:eastAsia="Calibri" w:hAnsi="Calibri"/>
      <w:sz w:val="22"/>
      <w:szCs w:val="22"/>
      <w:lang w:eastAsia="en-US"/>
    </w:rPr>
  </w:style>
  <w:style w:type="character" w:customStyle="1" w:styleId="25">
    <w:name w:val="Основной текст (2)_"/>
    <w:basedOn w:val="a0"/>
    <w:link w:val="210"/>
    <w:locked/>
    <w:rsid w:val="00796D02"/>
    <w:rPr>
      <w:sz w:val="27"/>
      <w:szCs w:val="27"/>
      <w:shd w:val="clear" w:color="auto" w:fill="FFFFFF"/>
      <w:lang w:bidi="ar-SA"/>
    </w:rPr>
  </w:style>
  <w:style w:type="paragraph" w:customStyle="1" w:styleId="210">
    <w:name w:val="Основной текст (2)1"/>
    <w:basedOn w:val="a"/>
    <w:link w:val="25"/>
    <w:rsid w:val="00796D02"/>
    <w:pPr>
      <w:shd w:val="clear" w:color="auto" w:fill="FFFFFF"/>
      <w:spacing w:before="1320" w:line="543" w:lineRule="exact"/>
      <w:ind w:hanging="560"/>
    </w:pPr>
    <w:rPr>
      <w:sz w:val="27"/>
      <w:szCs w:val="27"/>
      <w:shd w:val="clear" w:color="auto" w:fill="FFFFFF"/>
    </w:rPr>
  </w:style>
  <w:style w:type="character" w:customStyle="1" w:styleId="ac">
    <w:name w:val="Знак Знак"/>
    <w:basedOn w:val="a0"/>
    <w:rsid w:val="00796D02"/>
    <w:rPr>
      <w:lang w:val="ru-RU" w:eastAsia="ru-RU" w:bidi="ar-SA"/>
    </w:rPr>
  </w:style>
  <w:style w:type="paragraph" w:customStyle="1" w:styleId="15">
    <w:name w:val="Без интервала1"/>
    <w:rsid w:val="006A7D62"/>
    <w:rPr>
      <w:rFonts w:ascii="Calibri" w:eastAsia="Calibri" w:hAnsi="Calibri"/>
      <w:sz w:val="22"/>
      <w:szCs w:val="22"/>
    </w:rPr>
  </w:style>
  <w:style w:type="paragraph" w:customStyle="1" w:styleId="26">
    <w:name w:val="Обычный2"/>
    <w:rsid w:val="006A7D62"/>
    <w:pPr>
      <w:widowControl w:val="0"/>
      <w:snapToGrid w:val="0"/>
    </w:pPr>
    <w:rPr>
      <w:rFonts w:ascii="Courier New" w:eastAsia="Calibri" w:hAnsi="Courier New"/>
    </w:rPr>
  </w:style>
  <w:style w:type="paragraph" w:customStyle="1" w:styleId="ad">
    <w:name w:val="Знак"/>
    <w:basedOn w:val="a"/>
    <w:rsid w:val="00F42B84"/>
    <w:pPr>
      <w:spacing w:after="160" w:line="240" w:lineRule="exact"/>
    </w:pPr>
    <w:rPr>
      <w:rFonts w:ascii="Verdana" w:hAnsi="Verdana"/>
      <w:sz w:val="20"/>
      <w:szCs w:val="20"/>
      <w:lang w:val="en-US" w:eastAsia="en-US"/>
    </w:rPr>
  </w:style>
  <w:style w:type="paragraph" w:styleId="ae">
    <w:name w:val="Body Text"/>
    <w:basedOn w:val="a"/>
    <w:link w:val="af"/>
    <w:rsid w:val="00030865"/>
    <w:pPr>
      <w:spacing w:after="120"/>
    </w:pPr>
  </w:style>
  <w:style w:type="character" w:styleId="af0">
    <w:name w:val="Emphasis"/>
    <w:basedOn w:val="a0"/>
    <w:uiPriority w:val="20"/>
    <w:qFormat/>
    <w:rsid w:val="00030865"/>
    <w:rPr>
      <w:i/>
      <w:iCs/>
    </w:rPr>
  </w:style>
  <w:style w:type="character" w:styleId="af1">
    <w:name w:val="FollowedHyperlink"/>
    <w:basedOn w:val="a0"/>
    <w:rsid w:val="00880F7C"/>
    <w:rPr>
      <w:color w:val="800080"/>
      <w:u w:val="single"/>
    </w:rPr>
  </w:style>
  <w:style w:type="paragraph" w:customStyle="1" w:styleId="CharCharCharChar">
    <w:name w:val="Знак Знак Char Char Знак Знак Char Char"/>
    <w:basedOn w:val="a"/>
    <w:rsid w:val="00806F04"/>
    <w:pPr>
      <w:widowControl w:val="0"/>
      <w:tabs>
        <w:tab w:val="num" w:pos="720"/>
      </w:tabs>
      <w:adjustRightInd w:val="0"/>
      <w:spacing w:after="160" w:line="240" w:lineRule="exact"/>
      <w:ind w:left="720" w:hanging="360"/>
      <w:jc w:val="center"/>
    </w:pPr>
    <w:rPr>
      <w:b/>
      <w:bCs/>
      <w:i/>
      <w:iCs/>
      <w:sz w:val="28"/>
      <w:szCs w:val="28"/>
      <w:lang w:val="en-GB" w:eastAsia="en-US"/>
    </w:rPr>
  </w:style>
  <w:style w:type="paragraph" w:customStyle="1" w:styleId="af2">
    <w:name w:val="Îáû÷íûé"/>
    <w:rsid w:val="00806F04"/>
  </w:style>
  <w:style w:type="character" w:customStyle="1" w:styleId="af3">
    <w:name w:val="Îñíîâíîé øðèôò"/>
    <w:rsid w:val="00806F04"/>
  </w:style>
  <w:style w:type="paragraph" w:customStyle="1" w:styleId="af4">
    <w:name w:val="Îñíîâíîé òåêñò"/>
    <w:basedOn w:val="af2"/>
    <w:rsid w:val="00806F04"/>
    <w:pPr>
      <w:jc w:val="center"/>
    </w:pPr>
    <w:rPr>
      <w:b/>
      <w:sz w:val="28"/>
    </w:rPr>
  </w:style>
  <w:style w:type="paragraph" w:customStyle="1" w:styleId="Style9">
    <w:name w:val="Style9"/>
    <w:basedOn w:val="a"/>
    <w:rsid w:val="00E159F9"/>
    <w:pPr>
      <w:widowControl w:val="0"/>
      <w:autoSpaceDE w:val="0"/>
      <w:autoSpaceDN w:val="0"/>
      <w:adjustRightInd w:val="0"/>
      <w:spacing w:line="288" w:lineRule="exact"/>
      <w:ind w:firstLine="528"/>
      <w:jc w:val="both"/>
    </w:pPr>
    <w:rPr>
      <w:rFonts w:ascii="Verdana" w:hAnsi="Verdana"/>
    </w:rPr>
  </w:style>
  <w:style w:type="character" w:styleId="af5">
    <w:name w:val="Strong"/>
    <w:basedOn w:val="a0"/>
    <w:qFormat/>
    <w:rsid w:val="00E159F9"/>
    <w:rPr>
      <w:b/>
      <w:bCs/>
    </w:rPr>
  </w:style>
  <w:style w:type="character" w:customStyle="1" w:styleId="apple-style-span">
    <w:name w:val="apple-style-span"/>
    <w:basedOn w:val="a0"/>
    <w:rsid w:val="009763A8"/>
  </w:style>
  <w:style w:type="paragraph" w:customStyle="1" w:styleId="Default">
    <w:name w:val="Default"/>
    <w:rsid w:val="009763A8"/>
    <w:pPr>
      <w:autoSpaceDE w:val="0"/>
      <w:autoSpaceDN w:val="0"/>
      <w:adjustRightInd w:val="0"/>
    </w:pPr>
    <w:rPr>
      <w:color w:val="000000"/>
      <w:sz w:val="24"/>
      <w:szCs w:val="24"/>
    </w:rPr>
  </w:style>
  <w:style w:type="character" w:customStyle="1" w:styleId="apple-converted-space">
    <w:name w:val="apple-converted-space"/>
    <w:basedOn w:val="a0"/>
    <w:rsid w:val="00323D78"/>
  </w:style>
  <w:style w:type="paragraph" w:styleId="af6">
    <w:name w:val="header"/>
    <w:basedOn w:val="a"/>
    <w:rsid w:val="00747DC4"/>
    <w:pPr>
      <w:tabs>
        <w:tab w:val="center" w:pos="4677"/>
        <w:tab w:val="right" w:pos="9355"/>
      </w:tabs>
    </w:pPr>
  </w:style>
  <w:style w:type="paragraph" w:styleId="af7">
    <w:name w:val="Balloon Text"/>
    <w:basedOn w:val="a"/>
    <w:link w:val="af8"/>
    <w:rsid w:val="007632EE"/>
    <w:rPr>
      <w:rFonts w:ascii="Tahoma" w:hAnsi="Tahoma" w:cs="Tahoma"/>
      <w:sz w:val="16"/>
      <w:szCs w:val="16"/>
    </w:rPr>
  </w:style>
  <w:style w:type="character" w:customStyle="1" w:styleId="af8">
    <w:name w:val="Текст выноски Знак"/>
    <w:basedOn w:val="a0"/>
    <w:link w:val="af7"/>
    <w:rsid w:val="007632EE"/>
    <w:rPr>
      <w:rFonts w:ascii="Tahoma" w:hAnsi="Tahoma" w:cs="Tahoma"/>
      <w:sz w:val="16"/>
      <w:szCs w:val="16"/>
    </w:rPr>
  </w:style>
  <w:style w:type="paragraph" w:customStyle="1" w:styleId="bodytext">
    <w:name w:val="bodytext"/>
    <w:basedOn w:val="a"/>
    <w:uiPriority w:val="99"/>
    <w:rsid w:val="00DD7EF4"/>
    <w:pPr>
      <w:spacing w:before="100" w:beforeAutospacing="1" w:after="100" w:afterAutospacing="1"/>
    </w:pPr>
  </w:style>
  <w:style w:type="character" w:customStyle="1" w:styleId="70">
    <w:name w:val="Заголовок 7 Знак"/>
    <w:basedOn w:val="a0"/>
    <w:link w:val="7"/>
    <w:rsid w:val="00846DB3"/>
    <w:rPr>
      <w:sz w:val="24"/>
      <w:szCs w:val="24"/>
    </w:rPr>
  </w:style>
  <w:style w:type="character" w:customStyle="1" w:styleId="ft">
    <w:name w:val="ft"/>
    <w:basedOn w:val="a0"/>
    <w:uiPriority w:val="99"/>
    <w:rsid w:val="00CC56CC"/>
    <w:rPr>
      <w:rFonts w:cs="Times New Roman"/>
    </w:rPr>
  </w:style>
  <w:style w:type="table" w:customStyle="1" w:styleId="16">
    <w:name w:val="Сетка таблицы1"/>
    <w:uiPriority w:val="99"/>
    <w:rsid w:val="00CC56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C55996"/>
    <w:pPr>
      <w:widowControl w:val="0"/>
      <w:autoSpaceDE w:val="0"/>
      <w:autoSpaceDN w:val="0"/>
      <w:adjustRightInd w:val="0"/>
    </w:pPr>
    <w:rPr>
      <w:rFonts w:ascii="Arial" w:hAnsi="Arial" w:cs="Arial"/>
    </w:rPr>
  </w:style>
  <w:style w:type="character" w:customStyle="1" w:styleId="FontStyle18">
    <w:name w:val="Font Style18"/>
    <w:basedOn w:val="a0"/>
    <w:rsid w:val="005C1697"/>
    <w:rPr>
      <w:rFonts w:ascii="Times New Roman" w:hAnsi="Times New Roman" w:cs="Times New Roman"/>
      <w:sz w:val="24"/>
      <w:szCs w:val="24"/>
    </w:rPr>
  </w:style>
  <w:style w:type="character" w:customStyle="1" w:styleId="FontStyle29">
    <w:name w:val="Font Style29"/>
    <w:basedOn w:val="a0"/>
    <w:rsid w:val="005C1697"/>
    <w:rPr>
      <w:rFonts w:ascii="Times New Roman" w:hAnsi="Times New Roman" w:cs="Times New Roman"/>
      <w:b/>
      <w:bCs/>
      <w:spacing w:val="10"/>
      <w:sz w:val="24"/>
      <w:szCs w:val="24"/>
    </w:rPr>
  </w:style>
  <w:style w:type="paragraph" w:customStyle="1" w:styleId="af9">
    <w:name w:val="Основной абзац"/>
    <w:basedOn w:val="a"/>
    <w:link w:val="afa"/>
    <w:uiPriority w:val="99"/>
    <w:rsid w:val="006B3879"/>
    <w:pPr>
      <w:tabs>
        <w:tab w:val="right" w:pos="6237"/>
      </w:tabs>
      <w:spacing w:line="264" w:lineRule="auto"/>
      <w:ind w:firstLine="454"/>
      <w:jc w:val="both"/>
    </w:pPr>
    <w:rPr>
      <w:sz w:val="22"/>
      <w:szCs w:val="20"/>
    </w:rPr>
  </w:style>
  <w:style w:type="character" w:customStyle="1" w:styleId="afa">
    <w:name w:val="Основной абзац Знак"/>
    <w:link w:val="af9"/>
    <w:uiPriority w:val="99"/>
    <w:locked/>
    <w:rsid w:val="006B3879"/>
    <w:rPr>
      <w:sz w:val="22"/>
    </w:rPr>
  </w:style>
  <w:style w:type="character" w:customStyle="1" w:styleId="27">
    <w:name w:val="Основной текст (2)"/>
    <w:basedOn w:val="25"/>
    <w:rsid w:val="00810184"/>
    <w:rPr>
      <w:rFonts w:ascii="Times New Roman" w:eastAsia="Times New Roman" w:hAnsi="Times New Roman" w:cs="Times New Roman"/>
      <w:b w:val="0"/>
      <w:bCs w:val="0"/>
      <w:i w:val="0"/>
      <w:iCs w:val="0"/>
      <w:smallCaps w:val="0"/>
      <w:strike w:val="0"/>
      <w:color w:val="000000"/>
      <w:spacing w:val="0"/>
      <w:w w:val="100"/>
      <w:position w:val="0"/>
      <w:sz w:val="56"/>
      <w:szCs w:val="56"/>
      <w:u w:val="none"/>
      <w:shd w:val="clear" w:color="auto" w:fill="FFFFFF"/>
      <w:lang w:val="ru-RU" w:eastAsia="ru-RU" w:bidi="ru-RU"/>
    </w:rPr>
  </w:style>
  <w:style w:type="paragraph" w:customStyle="1" w:styleId="ConsPlusTitle">
    <w:name w:val="ConsPlusTitle"/>
    <w:rsid w:val="00337BB8"/>
    <w:pPr>
      <w:widowControl w:val="0"/>
      <w:autoSpaceDE w:val="0"/>
      <w:autoSpaceDN w:val="0"/>
    </w:pPr>
    <w:rPr>
      <w:b/>
      <w:sz w:val="24"/>
    </w:rPr>
  </w:style>
  <w:style w:type="paragraph" w:customStyle="1" w:styleId="TableParagraph">
    <w:name w:val="Table Paragraph"/>
    <w:basedOn w:val="a"/>
    <w:rsid w:val="003844A9"/>
    <w:pPr>
      <w:widowControl w:val="0"/>
      <w:autoSpaceDE w:val="0"/>
      <w:autoSpaceDN w:val="0"/>
    </w:pPr>
    <w:rPr>
      <w:rFonts w:eastAsia="Calibri"/>
      <w:sz w:val="22"/>
      <w:szCs w:val="22"/>
    </w:rPr>
  </w:style>
  <w:style w:type="character" w:styleId="afb">
    <w:name w:val="Placeholder Text"/>
    <w:basedOn w:val="a0"/>
    <w:uiPriority w:val="99"/>
    <w:semiHidden/>
    <w:rsid w:val="001E16E7"/>
    <w:rPr>
      <w:color w:val="808080"/>
    </w:rPr>
  </w:style>
  <w:style w:type="character" w:customStyle="1" w:styleId="20">
    <w:name w:val="Заголовок 2 Знак"/>
    <w:basedOn w:val="a0"/>
    <w:link w:val="2"/>
    <w:semiHidden/>
    <w:rsid w:val="00261646"/>
    <w:rPr>
      <w:rFonts w:asciiTheme="majorHAnsi" w:eastAsiaTheme="majorEastAsia" w:hAnsiTheme="majorHAnsi" w:cstheme="majorBidi"/>
      <w:b/>
      <w:bCs/>
      <w:color w:val="4F81BD" w:themeColor="accent1"/>
      <w:sz w:val="26"/>
      <w:szCs w:val="26"/>
    </w:rPr>
  </w:style>
  <w:style w:type="character" w:customStyle="1" w:styleId="17">
    <w:name w:val="Неразрешенное упоминание1"/>
    <w:basedOn w:val="a0"/>
    <w:uiPriority w:val="99"/>
    <w:semiHidden/>
    <w:unhideWhenUsed/>
    <w:rsid w:val="00831499"/>
    <w:rPr>
      <w:color w:val="605E5C"/>
      <w:shd w:val="clear" w:color="auto" w:fill="E1DFDD"/>
    </w:rPr>
  </w:style>
  <w:style w:type="numbering" w:customStyle="1" w:styleId="18">
    <w:name w:val="Нет списка1"/>
    <w:next w:val="a2"/>
    <w:uiPriority w:val="99"/>
    <w:semiHidden/>
    <w:unhideWhenUsed/>
    <w:rsid w:val="002A6223"/>
  </w:style>
  <w:style w:type="character" w:customStyle="1" w:styleId="afc">
    <w:name w:val="Подпись к таблице_"/>
    <w:basedOn w:val="a0"/>
    <w:link w:val="afd"/>
    <w:rsid w:val="002A6223"/>
    <w:rPr>
      <w:sz w:val="28"/>
      <w:szCs w:val="28"/>
      <w:shd w:val="clear" w:color="auto" w:fill="FFFFFF"/>
    </w:rPr>
  </w:style>
  <w:style w:type="character" w:customStyle="1" w:styleId="40">
    <w:name w:val="Основной текст (4)_"/>
    <w:basedOn w:val="a0"/>
    <w:link w:val="41"/>
    <w:rsid w:val="002A6223"/>
    <w:rPr>
      <w:b/>
      <w:bCs/>
      <w:shd w:val="clear" w:color="auto" w:fill="FFFFFF"/>
    </w:rPr>
  </w:style>
  <w:style w:type="paragraph" w:customStyle="1" w:styleId="afd">
    <w:name w:val="Подпись к таблице"/>
    <w:basedOn w:val="a"/>
    <w:link w:val="afc"/>
    <w:rsid w:val="002A6223"/>
    <w:pPr>
      <w:widowControl w:val="0"/>
      <w:shd w:val="clear" w:color="auto" w:fill="FFFFFF"/>
      <w:spacing w:line="0" w:lineRule="atLeast"/>
    </w:pPr>
    <w:rPr>
      <w:sz w:val="28"/>
      <w:szCs w:val="28"/>
    </w:rPr>
  </w:style>
  <w:style w:type="paragraph" w:customStyle="1" w:styleId="41">
    <w:name w:val="Основной текст (4)1"/>
    <w:basedOn w:val="a"/>
    <w:link w:val="40"/>
    <w:rsid w:val="002A6223"/>
    <w:pPr>
      <w:widowControl w:val="0"/>
      <w:shd w:val="clear" w:color="auto" w:fill="FFFFFF"/>
      <w:spacing w:line="0" w:lineRule="atLeast"/>
    </w:pPr>
    <w:rPr>
      <w:b/>
      <w:bCs/>
      <w:sz w:val="20"/>
      <w:szCs w:val="20"/>
    </w:rPr>
  </w:style>
  <w:style w:type="character" w:customStyle="1" w:styleId="3">
    <w:name w:val="Заголовок №3_"/>
    <w:basedOn w:val="a0"/>
    <w:link w:val="30"/>
    <w:rsid w:val="002A6223"/>
    <w:rPr>
      <w:b/>
      <w:bCs/>
      <w:shd w:val="clear" w:color="auto" w:fill="FFFFFF"/>
    </w:rPr>
  </w:style>
  <w:style w:type="paragraph" w:customStyle="1" w:styleId="30">
    <w:name w:val="Заголовок №3"/>
    <w:basedOn w:val="a"/>
    <w:link w:val="3"/>
    <w:rsid w:val="002A6223"/>
    <w:pPr>
      <w:widowControl w:val="0"/>
      <w:shd w:val="clear" w:color="auto" w:fill="FFFFFF"/>
      <w:spacing w:before="240" w:line="274" w:lineRule="exact"/>
      <w:jc w:val="center"/>
      <w:outlineLvl w:val="2"/>
    </w:pPr>
    <w:rPr>
      <w:b/>
      <w:bCs/>
      <w:sz w:val="20"/>
      <w:szCs w:val="20"/>
    </w:rPr>
  </w:style>
  <w:style w:type="table" w:customStyle="1" w:styleId="28">
    <w:name w:val="Сетка таблицы2"/>
    <w:basedOn w:val="a1"/>
    <w:next w:val="a9"/>
    <w:uiPriority w:val="59"/>
    <w:rsid w:val="002A6223"/>
    <w:pPr>
      <w:widowControl w:val="0"/>
    </w:pPr>
    <w:rPr>
      <w:rFonts w:ascii="Tahoma" w:eastAsia="Tahoma" w:hAnsi="Tahoma" w:cs="Tahoma"/>
      <w:sz w:val="24"/>
      <w:szCs w:val="24"/>
      <w:lang w:bidi="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
    <w:name w:val="Нет списка2"/>
    <w:next w:val="a2"/>
    <w:uiPriority w:val="99"/>
    <w:semiHidden/>
    <w:unhideWhenUsed/>
    <w:rsid w:val="00527CEF"/>
  </w:style>
  <w:style w:type="table" w:customStyle="1" w:styleId="31">
    <w:name w:val="Сетка таблицы3"/>
    <w:basedOn w:val="a1"/>
    <w:next w:val="a9"/>
    <w:uiPriority w:val="59"/>
    <w:rsid w:val="00527CEF"/>
    <w:pPr>
      <w:widowControl w:val="0"/>
    </w:pPr>
    <w:rPr>
      <w:rFonts w:ascii="Tahoma" w:eastAsia="Tahoma" w:hAnsi="Tahoma" w:cs="Tahoma"/>
      <w:sz w:val="24"/>
      <w:szCs w:val="24"/>
      <w:lang w:bidi="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
    <w:name w:val="Основной текст Знак"/>
    <w:basedOn w:val="a0"/>
    <w:link w:val="ae"/>
    <w:rsid w:val="00776A0F"/>
    <w:rPr>
      <w:sz w:val="24"/>
      <w:szCs w:val="24"/>
    </w:rPr>
  </w:style>
  <w:style w:type="numbering" w:customStyle="1" w:styleId="32">
    <w:name w:val="Нет списка3"/>
    <w:next w:val="a2"/>
    <w:uiPriority w:val="99"/>
    <w:semiHidden/>
    <w:unhideWhenUsed/>
    <w:rsid w:val="0007161C"/>
  </w:style>
  <w:style w:type="table" w:customStyle="1" w:styleId="42">
    <w:name w:val="Сетка таблицы4"/>
    <w:basedOn w:val="a1"/>
    <w:next w:val="a9"/>
    <w:uiPriority w:val="59"/>
    <w:rsid w:val="0007161C"/>
    <w:pPr>
      <w:widowControl w:val="0"/>
    </w:pPr>
    <w:rPr>
      <w:rFonts w:ascii="Tahoma" w:eastAsia="Tahoma" w:hAnsi="Tahoma" w:cs="Tahoma"/>
      <w:sz w:val="24"/>
      <w:szCs w:val="24"/>
      <w:lang w:bidi="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2972656">
      <w:bodyDiv w:val="1"/>
      <w:marLeft w:val="0"/>
      <w:marRight w:val="0"/>
      <w:marTop w:val="0"/>
      <w:marBottom w:val="0"/>
      <w:divBdr>
        <w:top w:val="none" w:sz="0" w:space="0" w:color="auto"/>
        <w:left w:val="none" w:sz="0" w:space="0" w:color="auto"/>
        <w:bottom w:val="none" w:sz="0" w:space="0" w:color="auto"/>
        <w:right w:val="none" w:sz="0" w:space="0" w:color="auto"/>
      </w:divBdr>
    </w:div>
    <w:div w:id="156116967">
      <w:bodyDiv w:val="1"/>
      <w:marLeft w:val="0"/>
      <w:marRight w:val="0"/>
      <w:marTop w:val="0"/>
      <w:marBottom w:val="0"/>
      <w:divBdr>
        <w:top w:val="none" w:sz="0" w:space="0" w:color="auto"/>
        <w:left w:val="none" w:sz="0" w:space="0" w:color="auto"/>
        <w:bottom w:val="none" w:sz="0" w:space="0" w:color="auto"/>
        <w:right w:val="none" w:sz="0" w:space="0" w:color="auto"/>
      </w:divBdr>
    </w:div>
    <w:div w:id="306976883">
      <w:bodyDiv w:val="1"/>
      <w:marLeft w:val="0"/>
      <w:marRight w:val="0"/>
      <w:marTop w:val="0"/>
      <w:marBottom w:val="0"/>
      <w:divBdr>
        <w:top w:val="none" w:sz="0" w:space="0" w:color="auto"/>
        <w:left w:val="none" w:sz="0" w:space="0" w:color="auto"/>
        <w:bottom w:val="none" w:sz="0" w:space="0" w:color="auto"/>
        <w:right w:val="none" w:sz="0" w:space="0" w:color="auto"/>
      </w:divBdr>
    </w:div>
    <w:div w:id="385220706">
      <w:bodyDiv w:val="1"/>
      <w:marLeft w:val="0"/>
      <w:marRight w:val="0"/>
      <w:marTop w:val="0"/>
      <w:marBottom w:val="0"/>
      <w:divBdr>
        <w:top w:val="none" w:sz="0" w:space="0" w:color="auto"/>
        <w:left w:val="none" w:sz="0" w:space="0" w:color="auto"/>
        <w:bottom w:val="none" w:sz="0" w:space="0" w:color="auto"/>
        <w:right w:val="none" w:sz="0" w:space="0" w:color="auto"/>
      </w:divBdr>
      <w:divsChild>
        <w:div w:id="1882939156">
          <w:marLeft w:val="0"/>
          <w:marRight w:val="0"/>
          <w:marTop w:val="0"/>
          <w:marBottom w:val="0"/>
          <w:divBdr>
            <w:top w:val="none" w:sz="0" w:space="0" w:color="auto"/>
            <w:left w:val="none" w:sz="0" w:space="0" w:color="auto"/>
            <w:bottom w:val="none" w:sz="0" w:space="0" w:color="auto"/>
            <w:right w:val="none" w:sz="0" w:space="0" w:color="auto"/>
          </w:divBdr>
          <w:divsChild>
            <w:div w:id="1747874977">
              <w:marLeft w:val="0"/>
              <w:marRight w:val="0"/>
              <w:marTop w:val="100"/>
              <w:marBottom w:val="100"/>
              <w:divBdr>
                <w:top w:val="none" w:sz="0" w:space="0" w:color="auto"/>
                <w:left w:val="none" w:sz="0" w:space="0" w:color="auto"/>
                <w:bottom w:val="none" w:sz="0" w:space="0" w:color="auto"/>
                <w:right w:val="none" w:sz="0" w:space="0" w:color="auto"/>
              </w:divBdr>
              <w:divsChild>
                <w:div w:id="1669207611">
                  <w:marLeft w:val="0"/>
                  <w:marRight w:val="0"/>
                  <w:marTop w:val="0"/>
                  <w:marBottom w:val="0"/>
                  <w:divBdr>
                    <w:top w:val="none" w:sz="0" w:space="0" w:color="auto"/>
                    <w:left w:val="none" w:sz="0" w:space="0" w:color="auto"/>
                    <w:bottom w:val="none" w:sz="0" w:space="0" w:color="auto"/>
                    <w:right w:val="none" w:sz="0" w:space="0" w:color="auto"/>
                  </w:divBdr>
                  <w:divsChild>
                    <w:div w:id="1296259875">
                      <w:marLeft w:val="0"/>
                      <w:marRight w:val="0"/>
                      <w:marTop w:val="0"/>
                      <w:marBottom w:val="0"/>
                      <w:divBdr>
                        <w:top w:val="none" w:sz="0" w:space="0" w:color="auto"/>
                        <w:left w:val="none" w:sz="0" w:space="0" w:color="auto"/>
                        <w:bottom w:val="none" w:sz="0" w:space="0" w:color="auto"/>
                        <w:right w:val="none" w:sz="0" w:space="0" w:color="auto"/>
                      </w:divBdr>
                      <w:divsChild>
                        <w:div w:id="1741520523">
                          <w:marLeft w:val="0"/>
                          <w:marRight w:val="0"/>
                          <w:marTop w:val="0"/>
                          <w:marBottom w:val="0"/>
                          <w:divBdr>
                            <w:top w:val="none" w:sz="0" w:space="0" w:color="auto"/>
                            <w:left w:val="none" w:sz="0" w:space="0" w:color="auto"/>
                            <w:bottom w:val="none" w:sz="0" w:space="0" w:color="auto"/>
                            <w:right w:val="none" w:sz="0" w:space="0" w:color="auto"/>
                          </w:divBdr>
                          <w:divsChild>
                            <w:div w:id="1055004346">
                              <w:marLeft w:val="0"/>
                              <w:marRight w:val="0"/>
                              <w:marTop w:val="0"/>
                              <w:marBottom w:val="0"/>
                              <w:divBdr>
                                <w:top w:val="none" w:sz="0" w:space="0" w:color="auto"/>
                                <w:left w:val="none" w:sz="0" w:space="0" w:color="auto"/>
                                <w:bottom w:val="none" w:sz="0" w:space="0" w:color="auto"/>
                                <w:right w:val="none" w:sz="0" w:space="0" w:color="auto"/>
                              </w:divBdr>
                              <w:divsChild>
                                <w:div w:id="1186791526">
                                  <w:marLeft w:val="0"/>
                                  <w:marRight w:val="0"/>
                                  <w:marTop w:val="0"/>
                                  <w:marBottom w:val="0"/>
                                  <w:divBdr>
                                    <w:top w:val="none" w:sz="0" w:space="0" w:color="auto"/>
                                    <w:left w:val="none" w:sz="0" w:space="0" w:color="auto"/>
                                    <w:bottom w:val="none" w:sz="0" w:space="0" w:color="auto"/>
                                    <w:right w:val="none" w:sz="0" w:space="0" w:color="auto"/>
                                  </w:divBdr>
                                  <w:divsChild>
                                    <w:div w:id="1026756294">
                                      <w:marLeft w:val="0"/>
                                      <w:marRight w:val="0"/>
                                      <w:marTop w:val="0"/>
                                      <w:marBottom w:val="0"/>
                                      <w:divBdr>
                                        <w:top w:val="none" w:sz="0" w:space="0" w:color="auto"/>
                                        <w:left w:val="none" w:sz="0" w:space="0" w:color="auto"/>
                                        <w:bottom w:val="none" w:sz="0" w:space="0" w:color="auto"/>
                                        <w:right w:val="none" w:sz="0" w:space="0" w:color="auto"/>
                                      </w:divBdr>
                                      <w:divsChild>
                                        <w:div w:id="808865792">
                                          <w:marLeft w:val="0"/>
                                          <w:marRight w:val="0"/>
                                          <w:marTop w:val="0"/>
                                          <w:marBottom w:val="0"/>
                                          <w:divBdr>
                                            <w:top w:val="none" w:sz="0" w:space="0" w:color="auto"/>
                                            <w:left w:val="none" w:sz="0" w:space="0" w:color="auto"/>
                                            <w:bottom w:val="none" w:sz="0" w:space="0" w:color="auto"/>
                                            <w:right w:val="none" w:sz="0" w:space="0" w:color="auto"/>
                                          </w:divBdr>
                                          <w:divsChild>
                                            <w:div w:id="899442796">
                                              <w:marLeft w:val="3740"/>
                                              <w:marRight w:val="0"/>
                                              <w:marTop w:val="0"/>
                                              <w:marBottom w:val="0"/>
                                              <w:divBdr>
                                                <w:top w:val="none" w:sz="0" w:space="0" w:color="auto"/>
                                                <w:left w:val="none" w:sz="0" w:space="0" w:color="auto"/>
                                                <w:bottom w:val="none" w:sz="0" w:space="0" w:color="auto"/>
                                                <w:right w:val="none" w:sz="0" w:space="0" w:color="auto"/>
                                              </w:divBdr>
                                              <w:divsChild>
                                                <w:div w:id="1206869804">
                                                  <w:marLeft w:val="0"/>
                                                  <w:marRight w:val="0"/>
                                                  <w:marTop w:val="0"/>
                                                  <w:marBottom w:val="0"/>
                                                  <w:divBdr>
                                                    <w:top w:val="none" w:sz="0" w:space="0" w:color="auto"/>
                                                    <w:left w:val="none" w:sz="0" w:space="0" w:color="auto"/>
                                                    <w:bottom w:val="none" w:sz="0" w:space="0" w:color="auto"/>
                                                    <w:right w:val="none" w:sz="0" w:space="0" w:color="auto"/>
                                                  </w:divBdr>
                                                  <w:divsChild>
                                                    <w:div w:id="772675594">
                                                      <w:marLeft w:val="0"/>
                                                      <w:marRight w:val="0"/>
                                                      <w:marTop w:val="0"/>
                                                      <w:marBottom w:val="0"/>
                                                      <w:divBdr>
                                                        <w:top w:val="none" w:sz="0" w:space="0" w:color="auto"/>
                                                        <w:left w:val="none" w:sz="0" w:space="0" w:color="auto"/>
                                                        <w:bottom w:val="none" w:sz="0" w:space="0" w:color="auto"/>
                                                        <w:right w:val="none" w:sz="0" w:space="0" w:color="auto"/>
                                                      </w:divBdr>
                                                      <w:divsChild>
                                                        <w:div w:id="353309715">
                                                          <w:marLeft w:val="0"/>
                                                          <w:marRight w:val="0"/>
                                                          <w:marTop w:val="0"/>
                                                          <w:marBottom w:val="0"/>
                                                          <w:divBdr>
                                                            <w:top w:val="none" w:sz="0" w:space="0" w:color="auto"/>
                                                            <w:left w:val="none" w:sz="0" w:space="0" w:color="auto"/>
                                                            <w:bottom w:val="none" w:sz="0" w:space="0" w:color="auto"/>
                                                            <w:right w:val="none" w:sz="0" w:space="0" w:color="auto"/>
                                                          </w:divBdr>
                                                          <w:divsChild>
                                                            <w:div w:id="1091779986">
                                                              <w:marLeft w:val="0"/>
                                                              <w:marRight w:val="0"/>
                                                              <w:marTop w:val="0"/>
                                                              <w:marBottom w:val="0"/>
                                                              <w:divBdr>
                                                                <w:top w:val="none" w:sz="0" w:space="0" w:color="auto"/>
                                                                <w:left w:val="none" w:sz="0" w:space="0" w:color="auto"/>
                                                                <w:bottom w:val="none" w:sz="0" w:space="0" w:color="auto"/>
                                                                <w:right w:val="none" w:sz="0" w:space="0" w:color="auto"/>
                                                              </w:divBdr>
                                                              <w:divsChild>
                                                                <w:div w:id="1917669850">
                                                                  <w:marLeft w:val="0"/>
                                                                  <w:marRight w:val="0"/>
                                                                  <w:marTop w:val="0"/>
                                                                  <w:marBottom w:val="0"/>
                                                                  <w:divBdr>
                                                                    <w:top w:val="none" w:sz="0" w:space="0" w:color="auto"/>
                                                                    <w:left w:val="none" w:sz="0" w:space="0" w:color="auto"/>
                                                                    <w:bottom w:val="none" w:sz="0" w:space="0" w:color="auto"/>
                                                                    <w:right w:val="none" w:sz="0" w:space="0" w:color="auto"/>
                                                                  </w:divBdr>
                                                                  <w:divsChild>
                                                                    <w:div w:id="1350794815">
                                                                      <w:marLeft w:val="0"/>
                                                                      <w:marRight w:val="0"/>
                                                                      <w:marTop w:val="0"/>
                                                                      <w:marBottom w:val="0"/>
                                                                      <w:divBdr>
                                                                        <w:top w:val="none" w:sz="0" w:space="0" w:color="auto"/>
                                                                        <w:left w:val="none" w:sz="0" w:space="0" w:color="auto"/>
                                                                        <w:bottom w:val="none" w:sz="0" w:space="0" w:color="auto"/>
                                                                        <w:right w:val="none" w:sz="0" w:space="0" w:color="auto"/>
                                                                      </w:divBdr>
                                                                      <w:divsChild>
                                                                        <w:div w:id="78529189">
                                                                          <w:marLeft w:val="0"/>
                                                                          <w:marRight w:val="0"/>
                                                                          <w:marTop w:val="0"/>
                                                                          <w:marBottom w:val="0"/>
                                                                          <w:divBdr>
                                                                            <w:top w:val="none" w:sz="0" w:space="0" w:color="auto"/>
                                                                            <w:left w:val="none" w:sz="0" w:space="0" w:color="auto"/>
                                                                            <w:bottom w:val="none" w:sz="0" w:space="0" w:color="auto"/>
                                                                            <w:right w:val="none" w:sz="0" w:space="0" w:color="auto"/>
                                                                          </w:divBdr>
                                                                          <w:divsChild>
                                                                            <w:div w:id="110520998">
                                                                              <w:marLeft w:val="0"/>
                                                                              <w:marRight w:val="3927"/>
                                                                              <w:marTop w:val="0"/>
                                                                              <w:marBottom w:val="0"/>
                                                                              <w:divBdr>
                                                                                <w:top w:val="none" w:sz="0" w:space="0" w:color="auto"/>
                                                                                <w:left w:val="none" w:sz="0" w:space="0" w:color="auto"/>
                                                                                <w:bottom w:val="none" w:sz="0" w:space="0" w:color="auto"/>
                                                                                <w:right w:val="none" w:sz="0" w:space="0" w:color="auto"/>
                                                                              </w:divBdr>
                                                                              <w:divsChild>
                                                                                <w:div w:id="548343556">
                                                                                  <w:marLeft w:val="0"/>
                                                                                  <w:marRight w:val="0"/>
                                                                                  <w:marTop w:val="0"/>
                                                                                  <w:marBottom w:val="0"/>
                                                                                  <w:divBdr>
                                                                                    <w:top w:val="none" w:sz="0" w:space="0" w:color="auto"/>
                                                                                    <w:left w:val="none" w:sz="0" w:space="0" w:color="auto"/>
                                                                                    <w:bottom w:val="none" w:sz="0" w:space="0" w:color="auto"/>
                                                                                    <w:right w:val="none" w:sz="0" w:space="0" w:color="auto"/>
                                                                                  </w:divBdr>
                                                                                  <w:divsChild>
                                                                                    <w:div w:id="859590862">
                                                                                      <w:marLeft w:val="0"/>
                                                                                      <w:marRight w:val="0"/>
                                                                                      <w:marTop w:val="0"/>
                                                                                      <w:marBottom w:val="0"/>
                                                                                      <w:divBdr>
                                                                                        <w:top w:val="none" w:sz="0" w:space="0" w:color="auto"/>
                                                                                        <w:left w:val="none" w:sz="0" w:space="0" w:color="auto"/>
                                                                                        <w:bottom w:val="none" w:sz="0" w:space="0" w:color="auto"/>
                                                                                        <w:right w:val="none" w:sz="0" w:space="0" w:color="auto"/>
                                                                                      </w:divBdr>
                                                                                      <w:divsChild>
                                                                                        <w:div w:id="615913592">
                                                                                          <w:marLeft w:val="0"/>
                                                                                          <w:marRight w:val="0"/>
                                                                                          <w:marTop w:val="0"/>
                                                                                          <w:marBottom w:val="0"/>
                                                                                          <w:divBdr>
                                                                                            <w:top w:val="none" w:sz="0" w:space="0" w:color="auto"/>
                                                                                            <w:left w:val="none" w:sz="0" w:space="0" w:color="auto"/>
                                                                                            <w:bottom w:val="none" w:sz="0" w:space="0" w:color="auto"/>
                                                                                            <w:right w:val="none" w:sz="0" w:space="0" w:color="auto"/>
                                                                                          </w:divBdr>
                                                                                          <w:divsChild>
                                                                                            <w:div w:id="1295716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7122690">
      <w:bodyDiv w:val="1"/>
      <w:marLeft w:val="0"/>
      <w:marRight w:val="0"/>
      <w:marTop w:val="0"/>
      <w:marBottom w:val="0"/>
      <w:divBdr>
        <w:top w:val="none" w:sz="0" w:space="0" w:color="auto"/>
        <w:left w:val="none" w:sz="0" w:space="0" w:color="auto"/>
        <w:bottom w:val="none" w:sz="0" w:space="0" w:color="auto"/>
        <w:right w:val="none" w:sz="0" w:space="0" w:color="auto"/>
      </w:divBdr>
    </w:div>
    <w:div w:id="695929925">
      <w:bodyDiv w:val="1"/>
      <w:marLeft w:val="0"/>
      <w:marRight w:val="0"/>
      <w:marTop w:val="0"/>
      <w:marBottom w:val="0"/>
      <w:divBdr>
        <w:top w:val="none" w:sz="0" w:space="0" w:color="auto"/>
        <w:left w:val="none" w:sz="0" w:space="0" w:color="auto"/>
        <w:bottom w:val="none" w:sz="0" w:space="0" w:color="auto"/>
        <w:right w:val="none" w:sz="0" w:space="0" w:color="auto"/>
      </w:divBdr>
    </w:div>
    <w:div w:id="715007788">
      <w:bodyDiv w:val="1"/>
      <w:marLeft w:val="0"/>
      <w:marRight w:val="0"/>
      <w:marTop w:val="0"/>
      <w:marBottom w:val="0"/>
      <w:divBdr>
        <w:top w:val="none" w:sz="0" w:space="0" w:color="auto"/>
        <w:left w:val="none" w:sz="0" w:space="0" w:color="auto"/>
        <w:bottom w:val="none" w:sz="0" w:space="0" w:color="auto"/>
        <w:right w:val="none" w:sz="0" w:space="0" w:color="auto"/>
      </w:divBdr>
    </w:div>
    <w:div w:id="743995729">
      <w:bodyDiv w:val="1"/>
      <w:marLeft w:val="0"/>
      <w:marRight w:val="0"/>
      <w:marTop w:val="0"/>
      <w:marBottom w:val="0"/>
      <w:divBdr>
        <w:top w:val="none" w:sz="0" w:space="0" w:color="auto"/>
        <w:left w:val="none" w:sz="0" w:space="0" w:color="auto"/>
        <w:bottom w:val="none" w:sz="0" w:space="0" w:color="auto"/>
        <w:right w:val="none" w:sz="0" w:space="0" w:color="auto"/>
      </w:divBdr>
    </w:div>
    <w:div w:id="887765414">
      <w:bodyDiv w:val="1"/>
      <w:marLeft w:val="0"/>
      <w:marRight w:val="0"/>
      <w:marTop w:val="0"/>
      <w:marBottom w:val="0"/>
      <w:divBdr>
        <w:top w:val="none" w:sz="0" w:space="0" w:color="auto"/>
        <w:left w:val="none" w:sz="0" w:space="0" w:color="auto"/>
        <w:bottom w:val="none" w:sz="0" w:space="0" w:color="auto"/>
        <w:right w:val="none" w:sz="0" w:space="0" w:color="auto"/>
      </w:divBdr>
    </w:div>
    <w:div w:id="967124262">
      <w:bodyDiv w:val="1"/>
      <w:marLeft w:val="0"/>
      <w:marRight w:val="0"/>
      <w:marTop w:val="0"/>
      <w:marBottom w:val="0"/>
      <w:divBdr>
        <w:top w:val="none" w:sz="0" w:space="0" w:color="auto"/>
        <w:left w:val="none" w:sz="0" w:space="0" w:color="auto"/>
        <w:bottom w:val="none" w:sz="0" w:space="0" w:color="auto"/>
        <w:right w:val="none" w:sz="0" w:space="0" w:color="auto"/>
      </w:divBdr>
    </w:div>
    <w:div w:id="1200632529">
      <w:bodyDiv w:val="1"/>
      <w:marLeft w:val="0"/>
      <w:marRight w:val="0"/>
      <w:marTop w:val="0"/>
      <w:marBottom w:val="0"/>
      <w:divBdr>
        <w:top w:val="none" w:sz="0" w:space="0" w:color="auto"/>
        <w:left w:val="none" w:sz="0" w:space="0" w:color="auto"/>
        <w:bottom w:val="none" w:sz="0" w:space="0" w:color="auto"/>
        <w:right w:val="none" w:sz="0" w:space="0" w:color="auto"/>
      </w:divBdr>
    </w:div>
    <w:div w:id="1231769797">
      <w:bodyDiv w:val="1"/>
      <w:marLeft w:val="0"/>
      <w:marRight w:val="0"/>
      <w:marTop w:val="0"/>
      <w:marBottom w:val="0"/>
      <w:divBdr>
        <w:top w:val="none" w:sz="0" w:space="0" w:color="auto"/>
        <w:left w:val="none" w:sz="0" w:space="0" w:color="auto"/>
        <w:bottom w:val="none" w:sz="0" w:space="0" w:color="auto"/>
        <w:right w:val="none" w:sz="0" w:space="0" w:color="auto"/>
      </w:divBdr>
    </w:div>
    <w:div w:id="1287085151">
      <w:bodyDiv w:val="1"/>
      <w:marLeft w:val="0"/>
      <w:marRight w:val="0"/>
      <w:marTop w:val="0"/>
      <w:marBottom w:val="0"/>
      <w:divBdr>
        <w:top w:val="none" w:sz="0" w:space="0" w:color="auto"/>
        <w:left w:val="none" w:sz="0" w:space="0" w:color="auto"/>
        <w:bottom w:val="none" w:sz="0" w:space="0" w:color="auto"/>
        <w:right w:val="none" w:sz="0" w:space="0" w:color="auto"/>
      </w:divBdr>
    </w:div>
    <w:div w:id="1311251421">
      <w:bodyDiv w:val="1"/>
      <w:marLeft w:val="0"/>
      <w:marRight w:val="0"/>
      <w:marTop w:val="0"/>
      <w:marBottom w:val="0"/>
      <w:divBdr>
        <w:top w:val="none" w:sz="0" w:space="0" w:color="auto"/>
        <w:left w:val="none" w:sz="0" w:space="0" w:color="auto"/>
        <w:bottom w:val="none" w:sz="0" w:space="0" w:color="auto"/>
        <w:right w:val="none" w:sz="0" w:space="0" w:color="auto"/>
      </w:divBdr>
    </w:div>
    <w:div w:id="1343388963">
      <w:bodyDiv w:val="1"/>
      <w:marLeft w:val="0"/>
      <w:marRight w:val="0"/>
      <w:marTop w:val="0"/>
      <w:marBottom w:val="0"/>
      <w:divBdr>
        <w:top w:val="none" w:sz="0" w:space="0" w:color="auto"/>
        <w:left w:val="none" w:sz="0" w:space="0" w:color="auto"/>
        <w:bottom w:val="none" w:sz="0" w:space="0" w:color="auto"/>
        <w:right w:val="none" w:sz="0" w:space="0" w:color="auto"/>
      </w:divBdr>
    </w:div>
    <w:div w:id="1541438050">
      <w:bodyDiv w:val="1"/>
      <w:marLeft w:val="0"/>
      <w:marRight w:val="0"/>
      <w:marTop w:val="0"/>
      <w:marBottom w:val="0"/>
      <w:divBdr>
        <w:top w:val="none" w:sz="0" w:space="0" w:color="auto"/>
        <w:left w:val="none" w:sz="0" w:space="0" w:color="auto"/>
        <w:bottom w:val="none" w:sz="0" w:space="0" w:color="auto"/>
        <w:right w:val="none" w:sz="0" w:space="0" w:color="auto"/>
      </w:divBdr>
    </w:div>
    <w:div w:id="1577321357">
      <w:bodyDiv w:val="1"/>
      <w:marLeft w:val="0"/>
      <w:marRight w:val="0"/>
      <w:marTop w:val="0"/>
      <w:marBottom w:val="0"/>
      <w:divBdr>
        <w:top w:val="none" w:sz="0" w:space="0" w:color="auto"/>
        <w:left w:val="none" w:sz="0" w:space="0" w:color="auto"/>
        <w:bottom w:val="none" w:sz="0" w:space="0" w:color="auto"/>
        <w:right w:val="none" w:sz="0" w:space="0" w:color="auto"/>
      </w:divBdr>
    </w:div>
    <w:div w:id="1594583745">
      <w:bodyDiv w:val="1"/>
      <w:marLeft w:val="0"/>
      <w:marRight w:val="0"/>
      <w:marTop w:val="0"/>
      <w:marBottom w:val="0"/>
      <w:divBdr>
        <w:top w:val="none" w:sz="0" w:space="0" w:color="auto"/>
        <w:left w:val="none" w:sz="0" w:space="0" w:color="auto"/>
        <w:bottom w:val="none" w:sz="0" w:space="0" w:color="auto"/>
        <w:right w:val="none" w:sz="0" w:space="0" w:color="auto"/>
      </w:divBdr>
    </w:div>
    <w:div w:id="1610234782">
      <w:bodyDiv w:val="1"/>
      <w:marLeft w:val="0"/>
      <w:marRight w:val="0"/>
      <w:marTop w:val="0"/>
      <w:marBottom w:val="0"/>
      <w:divBdr>
        <w:top w:val="none" w:sz="0" w:space="0" w:color="auto"/>
        <w:left w:val="none" w:sz="0" w:space="0" w:color="auto"/>
        <w:bottom w:val="none" w:sz="0" w:space="0" w:color="auto"/>
        <w:right w:val="none" w:sz="0" w:space="0" w:color="auto"/>
      </w:divBdr>
    </w:div>
    <w:div w:id="1708722626">
      <w:bodyDiv w:val="1"/>
      <w:marLeft w:val="0"/>
      <w:marRight w:val="0"/>
      <w:marTop w:val="0"/>
      <w:marBottom w:val="0"/>
      <w:divBdr>
        <w:top w:val="none" w:sz="0" w:space="0" w:color="auto"/>
        <w:left w:val="none" w:sz="0" w:space="0" w:color="auto"/>
        <w:bottom w:val="none" w:sz="0" w:space="0" w:color="auto"/>
        <w:right w:val="none" w:sz="0" w:space="0" w:color="auto"/>
      </w:divBdr>
    </w:div>
    <w:div w:id="1714160762">
      <w:bodyDiv w:val="1"/>
      <w:marLeft w:val="0"/>
      <w:marRight w:val="0"/>
      <w:marTop w:val="0"/>
      <w:marBottom w:val="0"/>
      <w:divBdr>
        <w:top w:val="none" w:sz="0" w:space="0" w:color="auto"/>
        <w:left w:val="none" w:sz="0" w:space="0" w:color="auto"/>
        <w:bottom w:val="none" w:sz="0" w:space="0" w:color="auto"/>
        <w:right w:val="none" w:sz="0" w:space="0" w:color="auto"/>
      </w:divBdr>
    </w:div>
    <w:div w:id="1715814939">
      <w:bodyDiv w:val="1"/>
      <w:marLeft w:val="0"/>
      <w:marRight w:val="0"/>
      <w:marTop w:val="0"/>
      <w:marBottom w:val="0"/>
      <w:divBdr>
        <w:top w:val="none" w:sz="0" w:space="0" w:color="auto"/>
        <w:left w:val="none" w:sz="0" w:space="0" w:color="auto"/>
        <w:bottom w:val="none" w:sz="0" w:space="0" w:color="auto"/>
        <w:right w:val="none" w:sz="0" w:space="0" w:color="auto"/>
      </w:divBdr>
    </w:div>
    <w:div w:id="1734769923">
      <w:bodyDiv w:val="1"/>
      <w:marLeft w:val="0"/>
      <w:marRight w:val="0"/>
      <w:marTop w:val="0"/>
      <w:marBottom w:val="0"/>
      <w:divBdr>
        <w:top w:val="none" w:sz="0" w:space="0" w:color="auto"/>
        <w:left w:val="none" w:sz="0" w:space="0" w:color="auto"/>
        <w:bottom w:val="none" w:sz="0" w:space="0" w:color="auto"/>
        <w:right w:val="none" w:sz="0" w:space="0" w:color="auto"/>
      </w:divBdr>
      <w:divsChild>
        <w:div w:id="587540662">
          <w:marLeft w:val="0"/>
          <w:marRight w:val="0"/>
          <w:marTop w:val="0"/>
          <w:marBottom w:val="0"/>
          <w:divBdr>
            <w:top w:val="none" w:sz="0" w:space="0" w:color="auto"/>
            <w:left w:val="none" w:sz="0" w:space="0" w:color="auto"/>
            <w:bottom w:val="none" w:sz="0" w:space="0" w:color="auto"/>
            <w:right w:val="none" w:sz="0" w:space="0" w:color="auto"/>
          </w:divBdr>
          <w:divsChild>
            <w:div w:id="2060129055">
              <w:marLeft w:val="0"/>
              <w:marRight w:val="0"/>
              <w:marTop w:val="100"/>
              <w:marBottom w:val="100"/>
              <w:divBdr>
                <w:top w:val="none" w:sz="0" w:space="0" w:color="auto"/>
                <w:left w:val="none" w:sz="0" w:space="0" w:color="auto"/>
                <w:bottom w:val="none" w:sz="0" w:space="0" w:color="auto"/>
                <w:right w:val="none" w:sz="0" w:space="0" w:color="auto"/>
              </w:divBdr>
              <w:divsChild>
                <w:div w:id="61484755">
                  <w:marLeft w:val="0"/>
                  <w:marRight w:val="0"/>
                  <w:marTop w:val="0"/>
                  <w:marBottom w:val="0"/>
                  <w:divBdr>
                    <w:top w:val="none" w:sz="0" w:space="0" w:color="auto"/>
                    <w:left w:val="none" w:sz="0" w:space="0" w:color="auto"/>
                    <w:bottom w:val="none" w:sz="0" w:space="0" w:color="auto"/>
                    <w:right w:val="none" w:sz="0" w:space="0" w:color="auto"/>
                  </w:divBdr>
                  <w:divsChild>
                    <w:div w:id="279266812">
                      <w:marLeft w:val="0"/>
                      <w:marRight w:val="0"/>
                      <w:marTop w:val="0"/>
                      <w:marBottom w:val="0"/>
                      <w:divBdr>
                        <w:top w:val="none" w:sz="0" w:space="0" w:color="auto"/>
                        <w:left w:val="none" w:sz="0" w:space="0" w:color="auto"/>
                        <w:bottom w:val="none" w:sz="0" w:space="0" w:color="auto"/>
                        <w:right w:val="none" w:sz="0" w:space="0" w:color="auto"/>
                      </w:divBdr>
                      <w:divsChild>
                        <w:div w:id="538129322">
                          <w:marLeft w:val="0"/>
                          <w:marRight w:val="0"/>
                          <w:marTop w:val="0"/>
                          <w:marBottom w:val="0"/>
                          <w:divBdr>
                            <w:top w:val="none" w:sz="0" w:space="0" w:color="auto"/>
                            <w:left w:val="none" w:sz="0" w:space="0" w:color="auto"/>
                            <w:bottom w:val="none" w:sz="0" w:space="0" w:color="auto"/>
                            <w:right w:val="none" w:sz="0" w:space="0" w:color="auto"/>
                          </w:divBdr>
                          <w:divsChild>
                            <w:div w:id="406196770">
                              <w:marLeft w:val="0"/>
                              <w:marRight w:val="0"/>
                              <w:marTop w:val="0"/>
                              <w:marBottom w:val="0"/>
                              <w:divBdr>
                                <w:top w:val="none" w:sz="0" w:space="0" w:color="auto"/>
                                <w:left w:val="none" w:sz="0" w:space="0" w:color="auto"/>
                                <w:bottom w:val="none" w:sz="0" w:space="0" w:color="auto"/>
                                <w:right w:val="none" w:sz="0" w:space="0" w:color="auto"/>
                              </w:divBdr>
                              <w:divsChild>
                                <w:div w:id="2138719334">
                                  <w:marLeft w:val="0"/>
                                  <w:marRight w:val="0"/>
                                  <w:marTop w:val="0"/>
                                  <w:marBottom w:val="0"/>
                                  <w:divBdr>
                                    <w:top w:val="none" w:sz="0" w:space="0" w:color="auto"/>
                                    <w:left w:val="none" w:sz="0" w:space="0" w:color="auto"/>
                                    <w:bottom w:val="none" w:sz="0" w:space="0" w:color="auto"/>
                                    <w:right w:val="none" w:sz="0" w:space="0" w:color="auto"/>
                                  </w:divBdr>
                                  <w:divsChild>
                                    <w:div w:id="1540969474">
                                      <w:marLeft w:val="0"/>
                                      <w:marRight w:val="0"/>
                                      <w:marTop w:val="0"/>
                                      <w:marBottom w:val="0"/>
                                      <w:divBdr>
                                        <w:top w:val="none" w:sz="0" w:space="0" w:color="auto"/>
                                        <w:left w:val="none" w:sz="0" w:space="0" w:color="auto"/>
                                        <w:bottom w:val="none" w:sz="0" w:space="0" w:color="auto"/>
                                        <w:right w:val="none" w:sz="0" w:space="0" w:color="auto"/>
                                      </w:divBdr>
                                      <w:divsChild>
                                        <w:div w:id="443573304">
                                          <w:marLeft w:val="0"/>
                                          <w:marRight w:val="0"/>
                                          <w:marTop w:val="0"/>
                                          <w:marBottom w:val="0"/>
                                          <w:divBdr>
                                            <w:top w:val="none" w:sz="0" w:space="0" w:color="auto"/>
                                            <w:left w:val="none" w:sz="0" w:space="0" w:color="auto"/>
                                            <w:bottom w:val="none" w:sz="0" w:space="0" w:color="auto"/>
                                            <w:right w:val="none" w:sz="0" w:space="0" w:color="auto"/>
                                          </w:divBdr>
                                          <w:divsChild>
                                            <w:div w:id="170609096">
                                              <w:marLeft w:val="3740"/>
                                              <w:marRight w:val="0"/>
                                              <w:marTop w:val="0"/>
                                              <w:marBottom w:val="0"/>
                                              <w:divBdr>
                                                <w:top w:val="none" w:sz="0" w:space="0" w:color="auto"/>
                                                <w:left w:val="none" w:sz="0" w:space="0" w:color="auto"/>
                                                <w:bottom w:val="none" w:sz="0" w:space="0" w:color="auto"/>
                                                <w:right w:val="none" w:sz="0" w:space="0" w:color="auto"/>
                                              </w:divBdr>
                                              <w:divsChild>
                                                <w:div w:id="902058006">
                                                  <w:marLeft w:val="0"/>
                                                  <w:marRight w:val="0"/>
                                                  <w:marTop w:val="0"/>
                                                  <w:marBottom w:val="0"/>
                                                  <w:divBdr>
                                                    <w:top w:val="none" w:sz="0" w:space="0" w:color="auto"/>
                                                    <w:left w:val="none" w:sz="0" w:space="0" w:color="auto"/>
                                                    <w:bottom w:val="none" w:sz="0" w:space="0" w:color="auto"/>
                                                    <w:right w:val="none" w:sz="0" w:space="0" w:color="auto"/>
                                                  </w:divBdr>
                                                  <w:divsChild>
                                                    <w:div w:id="178130619">
                                                      <w:marLeft w:val="0"/>
                                                      <w:marRight w:val="0"/>
                                                      <w:marTop w:val="0"/>
                                                      <w:marBottom w:val="0"/>
                                                      <w:divBdr>
                                                        <w:top w:val="none" w:sz="0" w:space="0" w:color="auto"/>
                                                        <w:left w:val="none" w:sz="0" w:space="0" w:color="auto"/>
                                                        <w:bottom w:val="none" w:sz="0" w:space="0" w:color="auto"/>
                                                        <w:right w:val="none" w:sz="0" w:space="0" w:color="auto"/>
                                                      </w:divBdr>
                                                      <w:divsChild>
                                                        <w:div w:id="2011758942">
                                                          <w:marLeft w:val="0"/>
                                                          <w:marRight w:val="0"/>
                                                          <w:marTop w:val="0"/>
                                                          <w:marBottom w:val="0"/>
                                                          <w:divBdr>
                                                            <w:top w:val="none" w:sz="0" w:space="0" w:color="auto"/>
                                                            <w:left w:val="none" w:sz="0" w:space="0" w:color="auto"/>
                                                            <w:bottom w:val="none" w:sz="0" w:space="0" w:color="auto"/>
                                                            <w:right w:val="none" w:sz="0" w:space="0" w:color="auto"/>
                                                          </w:divBdr>
                                                          <w:divsChild>
                                                            <w:div w:id="1286884490">
                                                              <w:marLeft w:val="0"/>
                                                              <w:marRight w:val="0"/>
                                                              <w:marTop w:val="0"/>
                                                              <w:marBottom w:val="0"/>
                                                              <w:divBdr>
                                                                <w:top w:val="none" w:sz="0" w:space="0" w:color="auto"/>
                                                                <w:left w:val="none" w:sz="0" w:space="0" w:color="auto"/>
                                                                <w:bottom w:val="none" w:sz="0" w:space="0" w:color="auto"/>
                                                                <w:right w:val="none" w:sz="0" w:space="0" w:color="auto"/>
                                                              </w:divBdr>
                                                              <w:divsChild>
                                                                <w:div w:id="416708091">
                                                                  <w:marLeft w:val="0"/>
                                                                  <w:marRight w:val="0"/>
                                                                  <w:marTop w:val="0"/>
                                                                  <w:marBottom w:val="0"/>
                                                                  <w:divBdr>
                                                                    <w:top w:val="none" w:sz="0" w:space="0" w:color="auto"/>
                                                                    <w:left w:val="none" w:sz="0" w:space="0" w:color="auto"/>
                                                                    <w:bottom w:val="none" w:sz="0" w:space="0" w:color="auto"/>
                                                                    <w:right w:val="none" w:sz="0" w:space="0" w:color="auto"/>
                                                                  </w:divBdr>
                                                                  <w:divsChild>
                                                                    <w:div w:id="808278586">
                                                                      <w:marLeft w:val="0"/>
                                                                      <w:marRight w:val="0"/>
                                                                      <w:marTop w:val="0"/>
                                                                      <w:marBottom w:val="0"/>
                                                                      <w:divBdr>
                                                                        <w:top w:val="none" w:sz="0" w:space="0" w:color="auto"/>
                                                                        <w:left w:val="none" w:sz="0" w:space="0" w:color="auto"/>
                                                                        <w:bottom w:val="none" w:sz="0" w:space="0" w:color="auto"/>
                                                                        <w:right w:val="none" w:sz="0" w:space="0" w:color="auto"/>
                                                                      </w:divBdr>
                                                                      <w:divsChild>
                                                                        <w:div w:id="1982420519">
                                                                          <w:marLeft w:val="0"/>
                                                                          <w:marRight w:val="0"/>
                                                                          <w:marTop w:val="0"/>
                                                                          <w:marBottom w:val="0"/>
                                                                          <w:divBdr>
                                                                            <w:top w:val="none" w:sz="0" w:space="0" w:color="auto"/>
                                                                            <w:left w:val="none" w:sz="0" w:space="0" w:color="auto"/>
                                                                            <w:bottom w:val="none" w:sz="0" w:space="0" w:color="auto"/>
                                                                            <w:right w:val="none" w:sz="0" w:space="0" w:color="auto"/>
                                                                          </w:divBdr>
                                                                          <w:divsChild>
                                                                            <w:div w:id="1854152809">
                                                                              <w:marLeft w:val="0"/>
                                                                              <w:marRight w:val="0"/>
                                                                              <w:marTop w:val="0"/>
                                                                              <w:marBottom w:val="0"/>
                                                                              <w:divBdr>
                                                                                <w:top w:val="none" w:sz="0" w:space="0" w:color="auto"/>
                                                                                <w:left w:val="none" w:sz="0" w:space="0" w:color="auto"/>
                                                                                <w:bottom w:val="none" w:sz="0" w:space="0" w:color="auto"/>
                                                                                <w:right w:val="none" w:sz="0" w:space="0" w:color="auto"/>
                                                                              </w:divBdr>
                                                                              <w:divsChild>
                                                                                <w:div w:id="1138260136">
                                                                                  <w:marLeft w:val="0"/>
                                                                                  <w:marRight w:val="0"/>
                                                                                  <w:marTop w:val="0"/>
                                                                                  <w:marBottom w:val="0"/>
                                                                                  <w:divBdr>
                                                                                    <w:top w:val="none" w:sz="0" w:space="0" w:color="auto"/>
                                                                                    <w:left w:val="none" w:sz="0" w:space="0" w:color="auto"/>
                                                                                    <w:bottom w:val="none" w:sz="0" w:space="0" w:color="auto"/>
                                                                                    <w:right w:val="none" w:sz="0" w:space="0" w:color="auto"/>
                                                                                  </w:divBdr>
                                                                                  <w:divsChild>
                                                                                    <w:div w:id="1270699803">
                                                                                      <w:marLeft w:val="0"/>
                                                                                      <w:marRight w:val="0"/>
                                                                                      <w:marTop w:val="0"/>
                                                                                      <w:marBottom w:val="0"/>
                                                                                      <w:divBdr>
                                                                                        <w:top w:val="none" w:sz="0" w:space="0" w:color="auto"/>
                                                                                        <w:left w:val="none" w:sz="0" w:space="0" w:color="auto"/>
                                                                                        <w:bottom w:val="none" w:sz="0" w:space="0" w:color="auto"/>
                                                                                        <w:right w:val="none" w:sz="0" w:space="0" w:color="auto"/>
                                                                                      </w:divBdr>
                                                                                      <w:divsChild>
                                                                                        <w:div w:id="1419907682">
                                                                                          <w:marLeft w:val="0"/>
                                                                                          <w:marRight w:val="0"/>
                                                                                          <w:marTop w:val="0"/>
                                                                                          <w:marBottom w:val="0"/>
                                                                                          <w:divBdr>
                                                                                            <w:top w:val="none" w:sz="0" w:space="0" w:color="auto"/>
                                                                                            <w:left w:val="none" w:sz="0" w:space="0" w:color="auto"/>
                                                                                            <w:bottom w:val="none" w:sz="0" w:space="0" w:color="auto"/>
                                                                                            <w:right w:val="none" w:sz="0" w:space="0" w:color="auto"/>
                                                                                          </w:divBdr>
                                                                                          <w:divsChild>
                                                                                            <w:div w:id="195817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6126598">
      <w:bodyDiv w:val="1"/>
      <w:marLeft w:val="0"/>
      <w:marRight w:val="0"/>
      <w:marTop w:val="0"/>
      <w:marBottom w:val="0"/>
      <w:divBdr>
        <w:top w:val="none" w:sz="0" w:space="0" w:color="auto"/>
        <w:left w:val="none" w:sz="0" w:space="0" w:color="auto"/>
        <w:bottom w:val="none" w:sz="0" w:space="0" w:color="auto"/>
        <w:right w:val="none" w:sz="0" w:space="0" w:color="auto"/>
      </w:divBdr>
    </w:div>
    <w:div w:id="1777824814">
      <w:bodyDiv w:val="1"/>
      <w:marLeft w:val="0"/>
      <w:marRight w:val="0"/>
      <w:marTop w:val="0"/>
      <w:marBottom w:val="0"/>
      <w:divBdr>
        <w:top w:val="none" w:sz="0" w:space="0" w:color="auto"/>
        <w:left w:val="none" w:sz="0" w:space="0" w:color="auto"/>
        <w:bottom w:val="none" w:sz="0" w:space="0" w:color="auto"/>
        <w:right w:val="none" w:sz="0" w:space="0" w:color="auto"/>
      </w:divBdr>
    </w:div>
    <w:div w:id="1787963127">
      <w:bodyDiv w:val="1"/>
      <w:marLeft w:val="0"/>
      <w:marRight w:val="0"/>
      <w:marTop w:val="0"/>
      <w:marBottom w:val="0"/>
      <w:divBdr>
        <w:top w:val="none" w:sz="0" w:space="0" w:color="auto"/>
        <w:left w:val="none" w:sz="0" w:space="0" w:color="auto"/>
        <w:bottom w:val="none" w:sz="0" w:space="0" w:color="auto"/>
        <w:right w:val="none" w:sz="0" w:space="0" w:color="auto"/>
      </w:divBdr>
    </w:div>
    <w:div w:id="1899435127">
      <w:bodyDiv w:val="1"/>
      <w:marLeft w:val="0"/>
      <w:marRight w:val="0"/>
      <w:marTop w:val="0"/>
      <w:marBottom w:val="0"/>
      <w:divBdr>
        <w:top w:val="none" w:sz="0" w:space="0" w:color="auto"/>
        <w:left w:val="none" w:sz="0" w:space="0" w:color="auto"/>
        <w:bottom w:val="none" w:sz="0" w:space="0" w:color="auto"/>
        <w:right w:val="none" w:sz="0" w:space="0" w:color="auto"/>
      </w:divBdr>
    </w:div>
    <w:div w:id="1971745539">
      <w:bodyDiv w:val="1"/>
      <w:marLeft w:val="0"/>
      <w:marRight w:val="0"/>
      <w:marTop w:val="0"/>
      <w:marBottom w:val="0"/>
      <w:divBdr>
        <w:top w:val="none" w:sz="0" w:space="0" w:color="auto"/>
        <w:left w:val="none" w:sz="0" w:space="0" w:color="auto"/>
        <w:bottom w:val="none" w:sz="0" w:space="0" w:color="auto"/>
        <w:right w:val="none" w:sz="0" w:space="0" w:color="auto"/>
      </w:divBdr>
    </w:div>
    <w:div w:id="1998998671">
      <w:bodyDiv w:val="1"/>
      <w:marLeft w:val="0"/>
      <w:marRight w:val="0"/>
      <w:marTop w:val="0"/>
      <w:marBottom w:val="0"/>
      <w:divBdr>
        <w:top w:val="none" w:sz="0" w:space="0" w:color="auto"/>
        <w:left w:val="none" w:sz="0" w:space="0" w:color="auto"/>
        <w:bottom w:val="none" w:sz="0" w:space="0" w:color="auto"/>
        <w:right w:val="none" w:sz="0" w:space="0" w:color="auto"/>
      </w:divBdr>
    </w:div>
    <w:div w:id="2140564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pgtk.perm@gmail.com" TargetMode="External"/><Relationship Id="rId21" Type="http://schemas.openxmlformats.org/officeDocument/2006/relationships/hyperlink" Target="https://obrnadzor.gov.ru/" TargetMode="External"/><Relationship Id="rId34" Type="http://schemas.openxmlformats.org/officeDocument/2006/relationships/hyperlink" Target="mailto:pgtk.perm@gmail.com" TargetMode="External"/><Relationship Id="rId42" Type="http://schemas.openxmlformats.org/officeDocument/2006/relationships/hyperlink" Target="mailto:pgtk.perm@gmail.com" TargetMode="External"/><Relationship Id="rId47" Type="http://schemas.openxmlformats.org/officeDocument/2006/relationships/hyperlink" Target="https://pgtk-perm.ru/Docs/%D0%A1%D0%B2%D0%B5%D0%B4%D0%B5%D0%BD%D0%B8%D1%8F%20%D0%BE%D0%B1%20%D0%9E%D1%80%D0%B3%D0%B0%D0%BD%D0%B8%D0%B7%D0%B0%D1%86%D0%B8%D0%B8/%D0%A1%D1%82%D1%80%D1%83%D0%BA%D1%82%D1%83%D1%80%D0%B0%20%D0%B8%20%D0%BE%D1%80%D0%B3%D0%B0%D0%BD%D1%8B%20%D1%83%D0%BF%D1%80%D0%B0%D0%B2%D0%BB%D0%B5%D0%BD%D0%B8%D1%8F%20%D0%BE%D0%B1%D1%80%D0%B0%D0%B7%D0%BE%D0%B2%D0%B0%D1%82%D0%B5%D0%BB%D1%8C%D0%BD%D0%BE%D0%B9%20%D0%BE%D1%80%D0%B3%D0%B0%D0%BD%D0%B8%D0%B7%D0%B0%D1%86%D0%B8%D0%B5%D0%B9/%D0%9F%D0%BE%D0%BB%D0%BE%D0%B6%D0%B5%D0%BD%D0%B8%D0%B5%20%D0%BE%20%D0%BA%D0%B0%D1%84%D0%B5%D0%B4%D1%80%D0%B5.pdf" TargetMode="External"/><Relationship Id="rId50" Type="http://schemas.openxmlformats.org/officeDocument/2006/relationships/hyperlink" Target="mailto:pgtk.perm@gmail.com" TargetMode="External"/><Relationship Id="rId55" Type="http://schemas.openxmlformats.org/officeDocument/2006/relationships/hyperlink" Target="https://pgtk-perm.ru/Docs/%D0%A1%D0%B2%D0%B5%D0%B4%D0%B5%D0%BD%D0%B8%D1%8F%20%D0%BE%D0%B1%20%D0%9E%D1%80%D0%B3%D0%B0%D0%BD%D0%B8%D0%B7%D0%B0%D1%86%D0%B8%D0%B8/%D0%94%D0%BE%D0%BA%D1%83%D0%BC%D0%B5%D0%BD%D1%82%D1%8B/%D0%9F%D0%BE%D0%BB%D0%BE%D0%B6%D0%B5%D0%BD%D0%B8%D1%8F/%D0%9F%D0%BE%D0%BB%D0%BE%D0%B6%D0%B5%D0%BD%D0%B8%D0%B5%20%D0%BE%20%D0%9F%D1%80%D0%B8%D0%B5%D0%BC%D0%BD%D0%BE%D0%B9%20%D0%9A%D0%BE%D0%BC%D0%B8%D1%81%D1%81%D0%B8%D0%B8%20%D0%9F%D0%93%D0%A2%D0%9A.pdf" TargetMode="External"/><Relationship Id="rId63" Type="http://schemas.openxmlformats.org/officeDocument/2006/relationships/image" Target="file:///C:\Users\PC\AppData\Local\Temp\logo.png"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3.xml"/><Relationship Id="rId29" Type="http://schemas.openxmlformats.org/officeDocument/2006/relationships/hyperlink" Target="https://pgtk-perm.ru/Docs/%D0%A1%D0%B2%D0%B5%D0%B4%D0%B5%D0%BD%D0%B8%D1%8F%20%D0%BE%D0%B1%20%D0%9E%D1%80%D0%B3%D0%B0%D0%BD%D0%B8%D0%B7%D0%B0%D1%86%D0%B8%D0%B8/%D0%94%D0%BE%D0%BA%D1%83%D0%BC%D0%B5%D0%BD%D1%82%D1%8B/%D0%A3%D1%81%D1%82%D0%B0%D0%B2/%D0%A3%D1%81%D1%82%D0%B0%D0%B2%20%D0%90%D0%9D%D0%9E%20%D0%9F%D0%9E%20%D0%9F%D0%93%D0%A2%D0%9A.pdf" TargetMode="External"/><Relationship Id="rId11" Type="http://schemas.openxmlformats.org/officeDocument/2006/relationships/hyperlink" Target="https://psi.thinkery.ru/portal-login" TargetMode="External"/><Relationship Id="rId24" Type="http://schemas.openxmlformats.org/officeDocument/2006/relationships/hyperlink" Target="mailto:pgtk.perm@gmail.com" TargetMode="External"/><Relationship Id="rId32" Type="http://schemas.openxmlformats.org/officeDocument/2006/relationships/hyperlink" Target="mailto:pgtk.perm@gmail.com" TargetMode="External"/><Relationship Id="rId37" Type="http://schemas.openxmlformats.org/officeDocument/2006/relationships/hyperlink" Target="https://pgtk-perm.ru/Docs/%D0%A1%D0%B2%D0%B5%D0%B4%D0%B5%D0%BD%D0%B8%D1%8F%20%D0%BE%D0%B1%20%D0%9E%D1%80%D0%B3%D0%B0%D0%BD%D0%B8%D0%B7%D0%B0%D1%86%D0%B8%D0%B8/%D0%94%D0%BE%D0%BA%D1%83%D0%BC%D0%B5%D0%BD%D1%82%D1%8B/%D0%A3%D1%81%D1%82%D0%B0%D0%B2/%D0%A3%D1%81%D1%82%D0%B0%D0%B2%20%D0%90%D0%9D%D0%9E%20%D0%9F%D0%9E%20%D0%9F%D0%93%D0%A2%D0%9A.pdf" TargetMode="External"/><Relationship Id="rId40" Type="http://schemas.openxmlformats.org/officeDocument/2006/relationships/hyperlink" Target="mailto:pgtk.perm@gmail.com" TargetMode="External"/><Relationship Id="rId45" Type="http://schemas.openxmlformats.org/officeDocument/2006/relationships/hyperlink" Target="https://pgtk-perm.ru/Docs/%D0%A1%D0%B2%D0%B5%D0%B4%D0%B5%D0%BD%D0%B8%D1%8F%20%D0%BE%D0%B1%20%D0%9E%D1%80%D0%B3%D0%B0%D0%BD%D0%B8%D0%B7%D0%B0%D1%86%D0%B8%D0%B8/%D0%A1%D1%82%D1%80%D1%83%D0%BA%D1%82%D1%83%D1%80%D0%B0%20%D0%B8%20%D0%BE%D1%80%D0%B3%D0%B0%D0%BD%D1%8B%20%D1%83%D0%BF%D1%80%D0%B0%D0%B2%D0%BB%D0%B5%D0%BD%D0%B8%D1%8F%20%D0%BE%D0%B1%D1%80%D0%B0%D0%B7%D0%BE%D0%B2%D0%B0%D1%82%D0%B5%D0%BB%D1%8C%D0%BD%D0%BE%D0%B9%20%D0%BE%D1%80%D0%B3%D0%B0%D0%BD%D0%B8%D0%B7%D0%B0%D1%86%D0%B8%D0%B5%D0%B9/%D0%9F%D0%BE%D0%BB%D0%BE%D0%B6%D0%B5%D0%BD%D0%B8%D0%B5%20%D0%BE%20%D0%B1%D0%B8%D0%B1%D0%BB%D0%B8%D0%BE%D1%82%D0%B5%D0%BA%D0%B5.pdf" TargetMode="External"/><Relationship Id="rId53" Type="http://schemas.openxmlformats.org/officeDocument/2006/relationships/hyperlink" Target="https://pgtk-perm.ru/Docs/%D0%A1%D0%B2%D0%B5%D0%B4%D0%B5%D0%BD%D0%B8%D1%8F%20%D0%BE%D0%B1%20%D0%9E%D1%80%D0%B3%D0%B0%D0%BD%D0%B8%D0%B7%D0%B0%D1%86%D0%B8%D0%B8/%D0%A1%D1%82%D1%80%D1%83%D0%BA%D1%82%D1%83%D1%80%D0%B0%20%D0%B8%20%D0%BE%D1%80%D0%B3%D0%B0%D0%BD%D1%8B%20%D1%83%D0%BF%D1%80%D0%B0%D0%B2%D0%BB%D0%B5%D0%BD%D0%B8%D1%8F%20%D0%BE%D0%B1%D1%80%D0%B0%D0%B7%D0%BE%D0%B2%D0%B0%D1%82%D0%B5%D0%BB%D1%8C%D0%BD%D0%BE%D0%B9%20%D0%BE%D1%80%D0%B3%D0%B0%D0%BD%D0%B8%D0%B7%D0%B0%D1%86%D0%B8%D0%B5%D0%B9/%D0%9F%D0%BE%D0%BB%D0%BE%D0%B6%D0%B5%D0%BD%D0%B8%D0%B5%20%D0%BE%20%D0%BA%D0%B0%D1%84%D0%B5%D0%B4%D1%80%D0%B5.pdf" TargetMode="External"/><Relationship Id="rId58" Type="http://schemas.openxmlformats.org/officeDocument/2006/relationships/hyperlink" Target="mailto:pgtk.perm@gmail.com" TargetMode="External"/><Relationship Id="rId5" Type="http://schemas.openxmlformats.org/officeDocument/2006/relationships/webSettings" Target="webSettings.xml"/><Relationship Id="rId61" Type="http://schemas.openxmlformats.org/officeDocument/2006/relationships/hyperlink" Target="https://pgtk-perm.ru/Docs/%D0%A1%D0%B2%D0%B5%D0%B4%D0%B5%D0%BD%D0%B8%D1%8F%20%D0%BE%D0%B1%20%D0%9E%D1%80%D0%B3%D0%B0%D0%BD%D0%B8%D0%B7%D0%B0%D1%86%D0%B8%D0%B8/%D0%94%D0%BE%D0%BA%D1%83%D0%BC%D0%B5%D0%BD%D1%82%D1%8B/%D0%9F%D0%BE%D0%BB%D0%BE%D0%B6%D0%B5%D0%BD%D0%B8%D1%8F/%D0%9F%D0%BE%D0%BB%D0%BE%D0%B6%D0%B5%D0%BD%D0%B8%D0%B5%20%D0%90%D0%A5%D0%9E%20%D0%9F%D0%93%D0%A2%D0%9A%20(1).pdf" TargetMode="External"/><Relationship Id="rId19" Type="http://schemas.openxmlformats.org/officeDocument/2006/relationships/footer" Target="footer5.xml"/><Relationship Id="rId14" Type="http://schemas.openxmlformats.org/officeDocument/2006/relationships/footer" Target="footer1.xml"/><Relationship Id="rId22" Type="http://schemas.openxmlformats.org/officeDocument/2006/relationships/hyperlink" Target="https://perm.sledcom.ru/" TargetMode="External"/><Relationship Id="rId27" Type="http://schemas.openxmlformats.org/officeDocument/2006/relationships/hyperlink" Target="https://pgtk-perm.ru/Docs/%D0%A1%D0%B2%D0%B5%D0%B4%D0%B5%D0%BD%D0%B8%D1%8F%20%D0%BE%D0%B1%20%D0%9E%D1%80%D0%B3%D0%B0%D0%BD%D0%B8%D0%B7%D0%B0%D1%86%D0%B8%D0%B8/%D0%94%D0%BE%D0%BA%D1%83%D0%BC%D0%B5%D0%BD%D1%82%D1%8B/%D0%A3%D1%81%D1%82%D0%B0%D0%B2/%D0%A3%D1%81%D1%82%D0%B0%D0%B2%20%D0%90%D0%9D%D0%9E%20%D0%9F%D0%9E%20%D0%9F%D0%93%D0%A2%D0%9A.pdf" TargetMode="External"/><Relationship Id="rId30" Type="http://schemas.openxmlformats.org/officeDocument/2006/relationships/hyperlink" Target="mailto:pgtk.perm@gmail.com" TargetMode="External"/><Relationship Id="rId35" Type="http://schemas.openxmlformats.org/officeDocument/2006/relationships/hyperlink" Target="https://pgtk-perm.ru/Docs/%D0%A1%D0%B2%D0%B5%D0%B4%D0%B5%D0%BD%D0%B8%D1%8F%20%D0%BE%D0%B1%20%D0%9E%D1%80%D0%B3%D0%B0%D0%BD%D0%B8%D0%B7%D0%B0%D1%86%D0%B8%D0%B8/%D0%94%D0%BE%D0%BA%D1%83%D0%BC%D0%B5%D0%BD%D1%82%D1%8B/%D0%9F%D0%BE%D0%BB%D0%BE%D0%B6%D0%B5%D0%BD%D0%B8%D1%8F/%D0%9F%D0%BE%D0%BB%D0%BE%D0%B6%D0%B5%D0%BD%D0%B8%D0%B5%20%D0%BE%20%D0%BF%D0%B5%D0%B4%D0%B0%D0%B3%D0%BE%D0%B3%D0%B8%D1%87%D0%B5%D1%81%D0%BA%D0%BE%D0%BC%20%D1%81%D0%BE%D0%B2%D0%B5%D1%82%D0%B5.pdf" TargetMode="External"/><Relationship Id="rId43" Type="http://schemas.openxmlformats.org/officeDocument/2006/relationships/hyperlink" Target="https://pgtk-perm.ru/Docs/%D0%A1%D0%B2%D0%B5%D0%B4%D0%B5%D0%BD%D0%B8%D1%8F%20%D0%BE%D0%B1%20%D0%9E%D1%80%D0%B3%D0%B0%D0%BD%D0%B8%D0%B7%D0%B0%D1%86%D0%B8%D0%B8/%D0%A1%D1%82%D1%80%D1%83%D0%BA%D1%82%D1%83%D1%80%D0%B0%20%D0%B8%20%D0%BE%D1%80%D0%B3%D0%B0%D0%BD%D1%8B%20%D1%83%D0%BF%D1%80%D0%B0%D0%B2%D0%BB%D0%B5%D0%BD%D0%B8%D1%8F%20%D0%BE%D0%B1%D1%80%D0%B0%D0%B7%D0%BE%D0%B2%D0%B0%D1%82%D0%B5%D0%BB%D1%8C%D0%BD%D0%BE%D0%B9%20%D0%BE%D1%80%D0%B3%D0%B0%D0%BD%D0%B8%D0%B7%D0%B0%D1%86%D0%B8%D0%B5%D0%B9/%D0%9F%D0%BE%D0%BB%D0%BE%D0%B6%D0%B5%D0%BD%D0%B8%D0%B5%20%D0%BE%D0%B1%20%D1%83%D1%87%D0%B5%D0%B1%D0%BD%D0%BE%D0%BC%20%D0%BE%D1%82%D0%B4%D0%B5%D0%BB%D0%B5.pdf" TargetMode="External"/><Relationship Id="rId48" Type="http://schemas.openxmlformats.org/officeDocument/2006/relationships/hyperlink" Target="mailto:pgtk.perm@gmail.com" TargetMode="External"/><Relationship Id="rId56" Type="http://schemas.openxmlformats.org/officeDocument/2006/relationships/hyperlink" Target="mailto:pgtk.perm@gmail.com" TargetMode="External"/><Relationship Id="rId64"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hyperlink" Target="https://pgtk-perm.ru/Docs/%D0%A1%D0%B2%D0%B5%D0%B4%D0%B5%D0%BD%D0%B8%D1%8F%20%D0%BE%D0%B1%20%D0%9E%D1%80%D0%B3%D0%B0%D0%BD%D0%B8%D0%B7%D0%B0%D1%86%D0%B8%D0%B8/%D0%A1%D1%82%D1%80%D1%83%D0%BA%D1%82%D1%83%D1%80%D0%B0%20%D0%B8%20%D0%BE%D1%80%D0%B3%D0%B0%D0%BD%D1%8B%20%D1%83%D0%BF%D1%80%D0%B0%D0%B2%D0%BB%D0%B5%D0%BD%D0%B8%D1%8F%20%D0%BE%D0%B1%D1%80%D0%B0%D0%B7%D0%BE%D0%B2%D0%B0%D1%82%D0%B5%D0%BB%D1%8C%D0%BD%D0%BE%D0%B9%20%D0%BE%D1%80%D0%B3%D0%B0%D0%BD%D0%B8%D0%B7%D0%B0%D1%86%D0%B8%D0%B5%D0%B9/%D0%9F%D0%BE%D0%BB%D0%BE%D0%B6%D0%B5%D0%BD%D0%B8%D0%B5%20%D0%BE%20%D0%BA%D0%B0%D1%84%D0%B5%D0%B4%D1%80%D0%B5.pdf" TargetMode="External"/><Relationship Id="rId3"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s://pgtk-perm.ru/Docs/%D0%A1%D0%B2%D0%B5%D0%B4%D0%B5%D0%BD%D0%B8%D1%8F%20%D0%BE%D0%B1%20%D0%9E%D1%80%D0%B3%D0%B0%D0%BD%D0%B8%D0%B7%D0%B0%D1%86%D0%B8%D0%B8/%D0%94%D0%BE%D0%BA%D1%83%D0%BC%D0%B5%D0%BD%D1%82%D1%8B/%D0%A3%D1%81%D1%82%D0%B0%D0%B2/%D0%A3%D1%81%D1%82%D0%B0%D0%B2%20%D0%90%D0%9D%D0%9E%20%D0%9F%D0%9E%20%D0%9F%D0%93%D0%A2%D0%9A.pdf" TargetMode="External"/><Relationship Id="rId33" Type="http://schemas.openxmlformats.org/officeDocument/2006/relationships/hyperlink" Target="https://pgtk-perm.ru/Docs/%D0%A1%D0%B2%D0%B5%D0%B4%D0%B5%D0%BD%D0%B8%D1%8F%20%D0%BE%D0%B1%20%D0%9E%D1%80%D0%B3%D0%B0%D0%BD%D0%B8%D0%B7%D0%B0%D1%86%D0%B8%D0%B8/%D0%94%D0%BE%D0%BA%D1%83%D0%BC%D0%B5%D0%BD%D1%82%D1%8B/%D0%A3%D1%81%D1%82%D0%B0%D0%B2/%D0%A3%D1%81%D1%82%D0%B0%D0%B2%20%D0%90%D0%9D%D0%9E%20%D0%9F%D0%9E%20%D0%9F%D0%93%D0%A2%D0%9A.pdf" TargetMode="External"/><Relationship Id="rId38" Type="http://schemas.openxmlformats.org/officeDocument/2006/relationships/hyperlink" Target="mailto:pgtk.perm@gmail.com" TargetMode="External"/><Relationship Id="rId46" Type="http://schemas.openxmlformats.org/officeDocument/2006/relationships/hyperlink" Target="mailto:pgtk.perm@gmail.com" TargetMode="External"/><Relationship Id="rId59" Type="http://schemas.openxmlformats.org/officeDocument/2006/relationships/hyperlink" Target="https://pgtk-perm.ru/Docs/%D0%A1%D0%B2%D0%B5%D0%B4%D0%B5%D0%BD%D0%B8%D1%8F%20%D0%BE%D0%B1%20%D0%9E%D1%80%D0%B3%D0%B0%D0%BD%D0%B8%D0%B7%D0%B0%D1%86%D0%B8%D0%B8/%D0%A1%D1%82%D1%80%D1%83%D0%BA%D1%82%D1%83%D1%80%D0%B0%20%D0%B8%20%D0%BE%D1%80%D0%B3%D0%B0%D0%BD%D1%8B%20%D1%83%D0%BF%D1%80%D0%B0%D0%B2%D0%BB%D0%B5%D0%BD%D0%B8%D1%8F%20%D0%BE%D0%B1%D1%80%D0%B0%D0%B7%D0%BE%D0%B2%D0%B0%D1%82%D0%B5%D0%BB%D1%8C%D0%BD%D0%BE%D0%B9%20%D0%BE%D1%80%D0%B3%D0%B0%D0%BD%D0%B8%D0%B7%D0%B0%D1%86%D0%B8%D0%B5%D0%B9/%D0%9F%D0%BE%D0%BB%D0%BE%D0%B6%D0%B5%D0%BD%D0%B8%D0%B5%20%D0%BE%20%D0%B1%D1%83%D1%85%D0%B3%D0%B0%D0%BB%D1%82%D0%B5%D1%80%D0%B8%D0%B8.pdf" TargetMode="External"/><Relationship Id="rId20" Type="http://schemas.openxmlformats.org/officeDocument/2006/relationships/footer" Target="footer6.xml"/><Relationship Id="rId41" Type="http://schemas.openxmlformats.org/officeDocument/2006/relationships/hyperlink" Target="https://pgtk-perm.ru/Docs/%D0%A1%D0%B2%D0%B5%D0%B4%D0%B5%D0%BD%D0%B8%D1%8F%20%D0%BE%D0%B1%20%D0%9E%D1%80%D0%B3%D0%B0%D0%BD%D0%B8%D0%B7%D0%B0%D1%86%D0%B8%D0%B8/%D0%A1%D1%82%D1%80%D1%83%D0%BA%D1%82%D1%83%D1%80%D0%B0%20%D0%B8%20%D0%BE%D1%80%D0%B3%D0%B0%D0%BD%D1%8B%20%D1%83%D0%BF%D1%80%D0%B0%D0%B2%D0%BB%D0%B5%D0%BD%D0%B8%D1%8F%20%D0%BE%D0%B1%D1%80%D0%B0%D0%B7%D0%BE%D0%B2%D0%B0%D1%82%D0%B5%D0%BB%D1%8C%D0%BD%D0%BE%D0%B9%20%D0%BE%D1%80%D0%B3%D0%B0%D0%BD%D0%B8%D0%B7%D0%B0%D1%86%D0%B8%D0%B5%D0%B9/%D0%9F%D0%BE%D0%BB%D0%BE%D0%B6%D0%B5%D0%BD%D0%B8%D0%B5%20%D0%BE%D0%B1%20%D1%83%D1%87%D0%B5%D0%B1%D0%BD%D0%BE%D0%BC%20%D0%BE%D1%82%D0%B4%D0%B5%D0%BB%D0%B5.pdf" TargetMode="External"/><Relationship Id="rId54" Type="http://schemas.openxmlformats.org/officeDocument/2006/relationships/hyperlink" Target="mailto:pgtk.perm@gmail.com" TargetMode="External"/><Relationship Id="rId62"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2.xml"/><Relationship Id="rId23" Type="http://schemas.openxmlformats.org/officeDocument/2006/relationships/image" Target="media/image2.png"/><Relationship Id="rId28" Type="http://schemas.openxmlformats.org/officeDocument/2006/relationships/hyperlink" Target="mailto:pgtk.perm@gmail.com" TargetMode="External"/><Relationship Id="rId36" Type="http://schemas.openxmlformats.org/officeDocument/2006/relationships/hyperlink" Target="https://pgtk-perm.ru/images/docs/pol_.pdf" TargetMode="External"/><Relationship Id="rId49" Type="http://schemas.openxmlformats.org/officeDocument/2006/relationships/hyperlink" Target="https://pgtk-perm.ru/Docs/%D0%A1%D0%B2%D0%B5%D0%B4%D0%B5%D0%BD%D0%B8%D1%8F%20%D0%BE%D0%B1%20%D0%9E%D1%80%D0%B3%D0%B0%D0%BD%D0%B8%D0%B7%D0%B0%D1%86%D0%B8%D0%B8/%D0%A1%D1%82%D1%80%D1%83%D0%BA%D1%82%D1%83%D1%80%D0%B0%20%D0%B8%20%D0%BE%D1%80%D0%B3%D0%B0%D0%BD%D1%8B%20%D1%83%D0%BF%D1%80%D0%B0%D0%B2%D0%BB%D0%B5%D0%BD%D0%B8%D1%8F%20%D0%BE%D0%B1%D1%80%D0%B0%D0%B7%D0%BE%D0%B2%D0%B0%D1%82%D0%B5%D0%BB%D1%8C%D0%BD%D0%BE%D0%B9%20%D0%BE%D1%80%D0%B3%D0%B0%D0%BD%D0%B8%D0%B7%D0%B0%D1%86%D0%B8%D0%B5%D0%B9/%D0%9F%D0%BE%D0%BB%D0%BE%D0%B6%D0%B5%D0%BD%D0%B8%D0%B5%20%D0%BE%20%D0%BA%D0%B0%D1%84%D0%B5%D0%B4%D1%80%D0%B5.pdf" TargetMode="External"/><Relationship Id="rId57" Type="http://schemas.openxmlformats.org/officeDocument/2006/relationships/hyperlink" Target="https://pgtk-perm.ru/Docs/%D0%A1%D0%B2%D0%B5%D0%B4%D0%B5%D0%BD%D0%B8%D1%8F%20%D0%BE%D0%B1%20%D0%9E%D1%80%D0%B3%D0%B0%D0%BD%D0%B8%D0%B7%D0%B0%D1%86%D0%B8%D0%B8/%D0%A1%D1%82%D1%80%D1%83%D0%BA%D1%82%D1%83%D1%80%D0%B0%20%D0%B8%20%D0%BE%D1%80%D0%B3%D0%B0%D0%BD%D1%8B%20%D1%83%D0%BF%D1%80%D0%B0%D0%B2%D0%BB%D0%B5%D0%BD%D0%B8%D1%8F%20%D0%BE%D0%B1%D1%80%D0%B0%D0%B7%D0%BE%D0%B2%D0%B0%D1%82%D0%B5%D0%BB%D1%8C%D0%BD%D0%BE%D0%B9%20%D0%BE%D1%80%D0%B3%D0%B0%D0%BD%D0%B8%D0%B7%D0%B0%D1%86%D0%B8%D0%B5%D0%B9/%D0%9F%D0%BE%D0%BB%D0%BE%D0%B6%D0%B5%D0%BD%D0%B8%D0%B5%20%D0%BE%D0%B1%20%D0%9E%D0%9A.pdf" TargetMode="External"/><Relationship Id="rId10" Type="http://schemas.openxmlformats.org/officeDocument/2006/relationships/hyperlink" Target="mailto:gtk.perm@gmail." TargetMode="External"/><Relationship Id="rId31" Type="http://schemas.openxmlformats.org/officeDocument/2006/relationships/hyperlink" Target="https://pgtk-perm.ru/Docs/%D0%A1%D0%B2%D0%B5%D0%B4%D0%B5%D0%BD%D0%B8%D1%8F%20%D0%BE%D0%B1%20%D0%9E%D1%80%D0%B3%D0%B0%D0%BD%D0%B8%D0%B7%D0%B0%D1%86%D0%B8%D0%B8/%D0%94%D0%BE%D0%BA%D1%83%D0%BC%D0%B5%D0%BD%D1%82%D1%8B/%D0%A3%D1%81%D1%82%D0%B0%D0%B2/%D0%A3%D1%81%D1%82%D0%B0%D0%B2%20%D0%90%D0%9D%D0%9E%20%D0%9F%D0%9E%20%D0%9F%D0%93%D0%A2%D0%9A.pdf" TargetMode="External"/><Relationship Id="rId44" Type="http://schemas.openxmlformats.org/officeDocument/2006/relationships/hyperlink" Target="mailto:pgtk.perm@gmail.com" TargetMode="External"/><Relationship Id="rId52" Type="http://schemas.openxmlformats.org/officeDocument/2006/relationships/hyperlink" Target="mailto:pgtk.perm@gmail.com" TargetMode="External"/><Relationship Id="rId60" Type="http://schemas.openxmlformats.org/officeDocument/2006/relationships/hyperlink" Target="mailto:pgtk.perm@gmail.com" TargetMode="Externa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pgtk-perm.ru" TargetMode="External"/><Relationship Id="rId13" Type="http://schemas.openxmlformats.org/officeDocument/2006/relationships/header" Target="header2.xml"/><Relationship Id="rId18" Type="http://schemas.openxmlformats.org/officeDocument/2006/relationships/footer" Target="footer4.xml"/><Relationship Id="rId39" Type="http://schemas.openxmlformats.org/officeDocument/2006/relationships/hyperlink" Target="https://pgtk-perm.ru/Docs/%D0%A1%D0%B2%D0%B5%D0%B4%D0%B5%D0%BD%D0%B8%D1%8F%20%D0%BE%D0%B1%20%D0%9E%D1%80%D0%B3%D0%B0%D0%BD%D0%B8%D0%B7%D0%B0%D1%86%D0%B8%D0%B8/%D0%A1%D1%82%D1%80%D1%83%D0%BA%D1%82%D1%83%D1%80%D0%B0%20%D0%B8%20%D0%BE%D1%80%D0%B3%D0%B0%D0%BD%D1%8B%20%D1%83%D0%BF%D1%80%D0%B0%D0%B2%D0%BB%D0%B5%D0%BD%D0%B8%D1%8F%20%D0%BE%D0%B1%D1%80%D0%B0%D0%B7%D0%BE%D0%B2%D0%B0%D1%82%D0%B5%D0%BB%D1%8C%D0%BD%D0%BE%D0%B9%20%D0%BE%D1%80%D0%B3%D0%B0%D0%BD%D0%B8%D0%B7%D0%B0%D1%86%D0%B8%D0%B5%D0%B9/%D0%9F%D0%BE%D0%BB%D0%BE%D0%B6%D0%B5%D0%BD%D0%B8%D0%B5%20%D0%BE%D0%B1%20%D1%83%D1%87%D0%B5%D0%B1%D0%BD%D0%BE%D0%BC%20%D0%BE%D1%82%D0%B4%D0%B5%D0%BB%D0%B5.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061DD8-3A9E-4F8F-B37E-B367CC8E7F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40</Pages>
  <Words>21363</Words>
  <Characters>121775</Characters>
  <Application>Microsoft Office Word</Application>
  <DocSecurity>0</DocSecurity>
  <Lines>1014</Lines>
  <Paragraphs>285</Paragraphs>
  <ScaleCrop>false</ScaleCrop>
  <HeadingPairs>
    <vt:vector size="2" baseType="variant">
      <vt:variant>
        <vt:lpstr>Название</vt:lpstr>
      </vt:variant>
      <vt:variant>
        <vt:i4>1</vt:i4>
      </vt:variant>
    </vt:vector>
  </HeadingPairs>
  <TitlesOfParts>
    <vt:vector size="1" baseType="lpstr">
      <vt:lpstr>–</vt:lpstr>
    </vt:vector>
  </TitlesOfParts>
  <Company>PSI</Company>
  <LinksUpToDate>false</LinksUpToDate>
  <CharactersWithSpaces>142853</CharactersWithSpaces>
  <SharedDoc>false</SharedDoc>
  <HLinks>
    <vt:vector size="24" baseType="variant">
      <vt:variant>
        <vt:i4>7995449</vt:i4>
      </vt:variant>
      <vt:variant>
        <vt:i4>12</vt:i4>
      </vt:variant>
      <vt:variant>
        <vt:i4>0</vt:i4>
      </vt:variant>
      <vt:variant>
        <vt:i4>5</vt:i4>
      </vt:variant>
      <vt:variant>
        <vt:lpwstr>http://www.nsti.ru/selfinspection/tbl_4_10.pdf</vt:lpwstr>
      </vt:variant>
      <vt:variant>
        <vt:lpwstr/>
      </vt:variant>
      <vt:variant>
        <vt:i4>4587580</vt:i4>
      </vt:variant>
      <vt:variant>
        <vt:i4>9</vt:i4>
      </vt:variant>
      <vt:variant>
        <vt:i4>0</vt:i4>
      </vt:variant>
      <vt:variant>
        <vt:i4>5</vt:i4>
      </vt:variant>
      <vt:variant>
        <vt:lpwstr>mailto:psi.2001@mail.ru</vt:lpwstr>
      </vt:variant>
      <vt:variant>
        <vt:lpwstr/>
      </vt:variant>
      <vt:variant>
        <vt:i4>7012471</vt:i4>
      </vt:variant>
      <vt:variant>
        <vt:i4>6</vt:i4>
      </vt:variant>
      <vt:variant>
        <vt:i4>0</vt:i4>
      </vt:variant>
      <vt:variant>
        <vt:i4>5</vt:i4>
      </vt:variant>
      <vt:variant>
        <vt:lpwstr>http://www.psi.perm.ru/</vt:lpwstr>
      </vt:variant>
      <vt:variant>
        <vt:lpwstr/>
      </vt:variant>
      <vt:variant>
        <vt:i4>4587580</vt:i4>
      </vt:variant>
      <vt:variant>
        <vt:i4>3</vt:i4>
      </vt:variant>
      <vt:variant>
        <vt:i4>0</vt:i4>
      </vt:variant>
      <vt:variant>
        <vt:i4>5</vt:i4>
      </vt:variant>
      <vt:variant>
        <vt:lpwstr>mailto:psi.2001@mail.ru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user</dc:creator>
  <cp:lastModifiedBy>PC</cp:lastModifiedBy>
  <cp:revision>2</cp:revision>
  <cp:lastPrinted>2024-04-02T07:41:00Z</cp:lastPrinted>
  <dcterms:created xsi:type="dcterms:W3CDTF">2024-04-02T09:57:00Z</dcterms:created>
  <dcterms:modified xsi:type="dcterms:W3CDTF">2024-04-02T09:57:00Z</dcterms:modified>
</cp:coreProperties>
</file>